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AB" w:rsidRPr="007027AB" w:rsidRDefault="007027AB" w:rsidP="007027AB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 w:rsidRPr="007027AB">
        <w:rPr>
          <w:b/>
          <w:bCs/>
          <w:spacing w:val="20"/>
          <w:sz w:val="28"/>
          <w:szCs w:val="28"/>
        </w:rPr>
        <w:t>Совет депутатов Богородского муниципального округа</w:t>
      </w:r>
    </w:p>
    <w:p w:rsidR="007027AB" w:rsidRPr="007027AB" w:rsidRDefault="007027AB" w:rsidP="007027AB">
      <w:pPr>
        <w:jc w:val="center"/>
        <w:rPr>
          <w:b/>
          <w:bCs/>
          <w:spacing w:val="20"/>
          <w:sz w:val="28"/>
          <w:szCs w:val="28"/>
        </w:rPr>
      </w:pPr>
      <w:r w:rsidRPr="007027AB">
        <w:rPr>
          <w:b/>
          <w:bCs/>
          <w:spacing w:val="20"/>
          <w:sz w:val="28"/>
          <w:szCs w:val="28"/>
        </w:rPr>
        <w:t>Нижегородской области</w:t>
      </w:r>
    </w:p>
    <w:p w:rsidR="007027AB" w:rsidRPr="008D7912" w:rsidRDefault="007027AB" w:rsidP="007027AB">
      <w:pPr>
        <w:jc w:val="center"/>
        <w:rPr>
          <w:b/>
          <w:bCs/>
          <w:spacing w:val="20"/>
          <w:sz w:val="28"/>
          <w:szCs w:val="28"/>
        </w:rPr>
      </w:pPr>
    </w:p>
    <w:p w:rsidR="007027AB" w:rsidRPr="007027AB" w:rsidRDefault="007027AB" w:rsidP="007027AB">
      <w:pPr>
        <w:jc w:val="center"/>
        <w:rPr>
          <w:b/>
          <w:bCs/>
          <w:spacing w:val="20"/>
          <w:sz w:val="48"/>
          <w:szCs w:val="48"/>
        </w:rPr>
      </w:pPr>
      <w:r w:rsidRPr="007027AB">
        <w:rPr>
          <w:b/>
          <w:bCs/>
          <w:spacing w:val="20"/>
          <w:sz w:val="48"/>
          <w:szCs w:val="48"/>
        </w:rPr>
        <w:t>Р Е Ш Е Н И Е</w:t>
      </w:r>
    </w:p>
    <w:p w:rsidR="00730894" w:rsidRPr="00BC493E" w:rsidRDefault="00730894" w:rsidP="001C3CE4">
      <w:pPr>
        <w:jc w:val="center"/>
        <w:rPr>
          <w:spacing w:val="80"/>
          <w:sz w:val="28"/>
          <w:szCs w:val="28"/>
        </w:rPr>
      </w:pPr>
    </w:p>
    <w:p w:rsidR="00730894" w:rsidRPr="00BC493E" w:rsidRDefault="00730894" w:rsidP="001C3CE4">
      <w:pPr>
        <w:jc w:val="center"/>
        <w:rPr>
          <w:spacing w:val="80"/>
          <w:sz w:val="28"/>
          <w:szCs w:val="28"/>
        </w:rPr>
      </w:pPr>
    </w:p>
    <w:p w:rsidR="00730894" w:rsidRPr="00BC493E" w:rsidRDefault="006600F5" w:rsidP="004564D0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10.12.2020            </w:t>
      </w:r>
      <w:r w:rsidR="00730894" w:rsidRPr="00BC493E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№ </w:t>
      </w:r>
      <w:r>
        <w:rPr>
          <w:sz w:val="28"/>
          <w:szCs w:val="28"/>
        </w:rPr>
        <w:t>74</w:t>
      </w:r>
    </w:p>
    <w:p w:rsidR="00730894" w:rsidRPr="00BC493E" w:rsidRDefault="00730894" w:rsidP="001C3CE4">
      <w:pPr>
        <w:jc w:val="center"/>
        <w:rPr>
          <w:spacing w:val="80"/>
          <w:sz w:val="28"/>
          <w:szCs w:val="28"/>
        </w:rPr>
      </w:pPr>
    </w:p>
    <w:p w:rsidR="00730894" w:rsidRPr="00BC493E" w:rsidRDefault="00730894" w:rsidP="001C3CE4">
      <w:pPr>
        <w:jc w:val="center"/>
        <w:rPr>
          <w:spacing w:val="80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85"/>
      </w:tblGrid>
      <w:tr w:rsidR="00392A68" w:rsidRPr="00BC493E" w:rsidTr="004C2DD7">
        <w:trPr>
          <w:trHeight w:val="864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392A68" w:rsidRPr="00BC493E" w:rsidRDefault="004B5375" w:rsidP="004C2DD7">
            <w:pPr>
              <w:jc w:val="both"/>
              <w:rPr>
                <w:color w:val="000000"/>
                <w:sz w:val="28"/>
                <w:szCs w:val="28"/>
              </w:rPr>
            </w:pPr>
            <w:r w:rsidRPr="00574A76">
              <w:rPr>
                <w:color w:val="000000"/>
                <w:sz w:val="28"/>
                <w:szCs w:val="28"/>
              </w:rPr>
              <w:t>О переименовании Финансового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4A76">
              <w:rPr>
                <w:color w:val="000000"/>
                <w:sz w:val="28"/>
                <w:szCs w:val="28"/>
              </w:rPr>
              <w:t>упра</w:t>
            </w:r>
            <w:r w:rsidRPr="00574A76">
              <w:rPr>
                <w:color w:val="000000"/>
                <w:sz w:val="28"/>
                <w:szCs w:val="28"/>
              </w:rPr>
              <w:t>в</w:t>
            </w:r>
            <w:r w:rsidRPr="00574A76">
              <w:rPr>
                <w:color w:val="000000"/>
                <w:sz w:val="28"/>
                <w:szCs w:val="28"/>
              </w:rPr>
              <w:t>ления администрации Бо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574A76">
              <w:rPr>
                <w:color w:val="000000"/>
                <w:sz w:val="28"/>
                <w:szCs w:val="28"/>
              </w:rPr>
              <w:t>родского м</w:t>
            </w:r>
            <w:r w:rsidRPr="00574A76">
              <w:rPr>
                <w:color w:val="000000"/>
                <w:sz w:val="28"/>
                <w:szCs w:val="28"/>
              </w:rPr>
              <w:t>у</w:t>
            </w:r>
            <w:r w:rsidRPr="00574A76">
              <w:rPr>
                <w:color w:val="000000"/>
                <w:sz w:val="28"/>
                <w:szCs w:val="28"/>
              </w:rPr>
              <w:t>ниципального рай</w:t>
            </w:r>
            <w:r>
              <w:rPr>
                <w:color w:val="000000"/>
                <w:sz w:val="28"/>
                <w:szCs w:val="28"/>
              </w:rPr>
              <w:t xml:space="preserve">она </w:t>
            </w:r>
            <w:r w:rsidRPr="00574A76">
              <w:rPr>
                <w:color w:val="000000"/>
                <w:sz w:val="28"/>
                <w:szCs w:val="28"/>
              </w:rPr>
              <w:t>Нижегородской области и об ут</w:t>
            </w:r>
            <w:r>
              <w:rPr>
                <w:color w:val="000000"/>
                <w:sz w:val="28"/>
                <w:szCs w:val="28"/>
              </w:rPr>
              <w:t>ве</w:t>
            </w:r>
            <w:r w:rsidRPr="00574A76">
              <w:rPr>
                <w:color w:val="000000"/>
                <w:sz w:val="28"/>
                <w:szCs w:val="28"/>
              </w:rPr>
              <w:t xml:space="preserve">рждении Положения о Финансовом </w:t>
            </w:r>
            <w:r>
              <w:rPr>
                <w:color w:val="000000"/>
                <w:sz w:val="28"/>
                <w:szCs w:val="28"/>
              </w:rPr>
              <w:t>управлении</w:t>
            </w:r>
            <w:r w:rsidRPr="00574A76">
              <w:rPr>
                <w:color w:val="000000"/>
                <w:sz w:val="28"/>
                <w:szCs w:val="28"/>
              </w:rPr>
              <w:t xml:space="preserve"> </w:t>
            </w:r>
            <w:r w:rsidR="00572894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574A76">
              <w:rPr>
                <w:color w:val="000000"/>
                <w:sz w:val="28"/>
                <w:szCs w:val="28"/>
              </w:rPr>
              <w:t>Богородского муни</w:t>
            </w:r>
            <w:r>
              <w:rPr>
                <w:color w:val="000000"/>
                <w:sz w:val="28"/>
                <w:szCs w:val="28"/>
              </w:rPr>
              <w:t>ципа</w:t>
            </w:r>
            <w:r w:rsidRPr="00574A76">
              <w:rPr>
                <w:color w:val="000000"/>
                <w:sz w:val="28"/>
                <w:szCs w:val="28"/>
              </w:rPr>
              <w:t xml:space="preserve">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574A76">
              <w:rPr>
                <w:color w:val="000000"/>
                <w:sz w:val="28"/>
                <w:szCs w:val="28"/>
              </w:rPr>
              <w:t xml:space="preserve"> Нижегород</w:t>
            </w:r>
            <w:r>
              <w:rPr>
                <w:color w:val="000000"/>
                <w:sz w:val="28"/>
                <w:szCs w:val="28"/>
              </w:rPr>
              <w:t xml:space="preserve">ской </w:t>
            </w:r>
            <w:r w:rsidRPr="004B5375">
              <w:rPr>
                <w:color w:val="000000"/>
                <w:sz w:val="28"/>
                <w:szCs w:val="28"/>
              </w:rPr>
              <w:t>области</w:t>
            </w:r>
          </w:p>
        </w:tc>
      </w:tr>
    </w:tbl>
    <w:p w:rsidR="0055523A" w:rsidRPr="00BC493E" w:rsidRDefault="0055523A" w:rsidP="00FE3A0D">
      <w:pPr>
        <w:ind w:firstLine="709"/>
        <w:jc w:val="both"/>
        <w:rPr>
          <w:color w:val="000000"/>
          <w:sz w:val="28"/>
          <w:szCs w:val="28"/>
        </w:rPr>
      </w:pPr>
    </w:p>
    <w:p w:rsidR="00E6274E" w:rsidRPr="004B5375" w:rsidRDefault="00E6274E" w:rsidP="00E6274E">
      <w:pPr>
        <w:ind w:firstLine="709"/>
        <w:jc w:val="both"/>
        <w:rPr>
          <w:color w:val="000000"/>
          <w:sz w:val="28"/>
          <w:szCs w:val="28"/>
        </w:rPr>
      </w:pPr>
    </w:p>
    <w:p w:rsidR="00EE7357" w:rsidRPr="004B5375" w:rsidRDefault="00EE7357" w:rsidP="00E6274E">
      <w:pPr>
        <w:ind w:firstLine="709"/>
        <w:jc w:val="both"/>
        <w:rPr>
          <w:sz w:val="28"/>
          <w:szCs w:val="28"/>
        </w:rPr>
      </w:pPr>
    </w:p>
    <w:p w:rsidR="004B5375" w:rsidRDefault="00574A76" w:rsidP="004B5375">
      <w:pPr>
        <w:ind w:firstLine="709"/>
        <w:jc w:val="both"/>
        <w:rPr>
          <w:color w:val="000000"/>
          <w:sz w:val="28"/>
          <w:szCs w:val="28"/>
        </w:rPr>
      </w:pPr>
      <w:r w:rsidRPr="004B5375">
        <w:rPr>
          <w:sz w:val="28"/>
          <w:szCs w:val="28"/>
        </w:rPr>
        <w:t xml:space="preserve">В соответствии с частью 3 статьи 41 </w:t>
      </w:r>
      <w:r w:rsidRPr="004B5375">
        <w:rPr>
          <w:color w:val="000000"/>
          <w:sz w:val="28"/>
          <w:szCs w:val="28"/>
        </w:rPr>
        <w:t>Федерального закона от 06</w:t>
      </w:r>
      <w:r w:rsidR="004B5375">
        <w:rPr>
          <w:color w:val="000000"/>
          <w:sz w:val="28"/>
          <w:szCs w:val="28"/>
        </w:rPr>
        <w:t xml:space="preserve">.10.2003 </w:t>
      </w:r>
      <w:r w:rsidR="004B5375" w:rsidRPr="00AF08CE">
        <w:rPr>
          <w:color w:val="000000"/>
          <w:sz w:val="28"/>
          <w:szCs w:val="28"/>
        </w:rPr>
        <w:t>№</w:t>
      </w:r>
      <w:r w:rsidR="00C03358">
        <w:rPr>
          <w:color w:val="000000"/>
          <w:sz w:val="28"/>
          <w:szCs w:val="28"/>
        </w:rPr>
        <w:t xml:space="preserve"> </w:t>
      </w:r>
      <w:r w:rsidR="00AF08CE" w:rsidRPr="00AF08CE">
        <w:rPr>
          <w:color w:val="000000"/>
          <w:sz w:val="28"/>
          <w:szCs w:val="28"/>
        </w:rPr>
        <w:t>131-</w:t>
      </w:r>
      <w:r w:rsidR="00AF08CE">
        <w:rPr>
          <w:color w:val="000000"/>
          <w:sz w:val="28"/>
          <w:szCs w:val="28"/>
        </w:rPr>
        <w:t>Ф</w:t>
      </w:r>
      <w:r w:rsidR="00AF08CE" w:rsidRPr="00AF08CE">
        <w:rPr>
          <w:color w:val="000000"/>
          <w:sz w:val="28"/>
          <w:szCs w:val="28"/>
        </w:rPr>
        <w:t>З</w:t>
      </w:r>
      <w:r w:rsidR="00AF08CE">
        <w:rPr>
          <w:color w:val="000000"/>
          <w:sz w:val="28"/>
          <w:szCs w:val="28"/>
        </w:rPr>
        <w:t xml:space="preserve"> </w:t>
      </w:r>
      <w:r w:rsidRPr="004B5375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решением Совета депутатов Богородского муниц</w:t>
      </w:r>
      <w:r w:rsidRPr="004B5375">
        <w:rPr>
          <w:color w:val="000000"/>
          <w:sz w:val="28"/>
          <w:szCs w:val="28"/>
        </w:rPr>
        <w:t>и</w:t>
      </w:r>
      <w:r w:rsidRPr="004B5375">
        <w:rPr>
          <w:color w:val="000000"/>
          <w:sz w:val="28"/>
          <w:szCs w:val="28"/>
        </w:rPr>
        <w:t xml:space="preserve">пального округа Нижегородской области </w:t>
      </w:r>
      <w:r w:rsidRPr="00AF08CE">
        <w:rPr>
          <w:color w:val="000000"/>
          <w:sz w:val="28"/>
          <w:szCs w:val="28"/>
        </w:rPr>
        <w:t>от</w:t>
      </w:r>
      <w:r w:rsidR="00AF08CE" w:rsidRPr="00AF08CE">
        <w:rPr>
          <w:color w:val="000000"/>
          <w:sz w:val="28"/>
          <w:szCs w:val="28"/>
        </w:rPr>
        <w:t xml:space="preserve"> 23.11.2020</w:t>
      </w:r>
      <w:r w:rsidR="004B5375" w:rsidRPr="00AF08CE">
        <w:rPr>
          <w:color w:val="000000"/>
          <w:sz w:val="28"/>
          <w:szCs w:val="28"/>
        </w:rPr>
        <w:t xml:space="preserve"> №</w:t>
      </w:r>
      <w:r w:rsidR="00C03358">
        <w:rPr>
          <w:color w:val="000000"/>
          <w:sz w:val="28"/>
          <w:szCs w:val="28"/>
        </w:rPr>
        <w:t xml:space="preserve"> </w:t>
      </w:r>
      <w:r w:rsidR="00AF08CE" w:rsidRPr="00AF08CE">
        <w:rPr>
          <w:color w:val="000000"/>
          <w:sz w:val="28"/>
          <w:szCs w:val="28"/>
        </w:rPr>
        <w:t xml:space="preserve">68 </w:t>
      </w:r>
      <w:r w:rsidRPr="00AF08CE">
        <w:rPr>
          <w:color w:val="000000"/>
          <w:sz w:val="28"/>
          <w:szCs w:val="28"/>
        </w:rPr>
        <w:t>«</w:t>
      </w:r>
      <w:r w:rsidRPr="004B5375">
        <w:rPr>
          <w:color w:val="000000"/>
          <w:sz w:val="28"/>
          <w:szCs w:val="28"/>
        </w:rPr>
        <w:t>Об утвержд</w:t>
      </w:r>
      <w:r w:rsidRPr="004B5375">
        <w:rPr>
          <w:color w:val="000000"/>
          <w:sz w:val="28"/>
          <w:szCs w:val="28"/>
        </w:rPr>
        <w:t>е</w:t>
      </w:r>
      <w:r w:rsidRPr="004B5375">
        <w:rPr>
          <w:color w:val="000000"/>
          <w:sz w:val="28"/>
          <w:szCs w:val="28"/>
        </w:rPr>
        <w:t>нии структуры администрации Богородского муниципального округа Ниж</w:t>
      </w:r>
      <w:r w:rsidRPr="004B5375">
        <w:rPr>
          <w:color w:val="000000"/>
          <w:sz w:val="28"/>
          <w:szCs w:val="28"/>
        </w:rPr>
        <w:t>е</w:t>
      </w:r>
      <w:r w:rsidRPr="004B5375">
        <w:rPr>
          <w:color w:val="000000"/>
          <w:sz w:val="28"/>
          <w:szCs w:val="28"/>
        </w:rPr>
        <w:t xml:space="preserve">городской области», </w:t>
      </w:r>
    </w:p>
    <w:p w:rsidR="00055182" w:rsidRPr="004B5375" w:rsidRDefault="007027AB" w:rsidP="004B5375">
      <w:pPr>
        <w:jc w:val="both"/>
        <w:rPr>
          <w:b/>
          <w:color w:val="000000"/>
          <w:sz w:val="28"/>
          <w:szCs w:val="28"/>
        </w:rPr>
      </w:pPr>
      <w:r w:rsidRPr="004B5375">
        <w:rPr>
          <w:color w:val="000000"/>
          <w:sz w:val="28"/>
          <w:szCs w:val="28"/>
        </w:rPr>
        <w:t xml:space="preserve">Совет депутатов </w:t>
      </w:r>
      <w:r w:rsidRPr="004B5375">
        <w:rPr>
          <w:b/>
          <w:color w:val="000000"/>
          <w:sz w:val="28"/>
          <w:szCs w:val="28"/>
        </w:rPr>
        <w:t>р е ш и л:</w:t>
      </w:r>
    </w:p>
    <w:p w:rsidR="00055182" w:rsidRPr="004B5375" w:rsidRDefault="00055182" w:rsidP="004B5375">
      <w:pPr>
        <w:ind w:firstLine="709"/>
        <w:jc w:val="both"/>
        <w:rPr>
          <w:color w:val="000000"/>
          <w:sz w:val="28"/>
          <w:szCs w:val="28"/>
        </w:rPr>
      </w:pPr>
      <w:r w:rsidRPr="004B5375">
        <w:rPr>
          <w:color w:val="000000"/>
          <w:sz w:val="28"/>
          <w:szCs w:val="28"/>
        </w:rPr>
        <w:t>1.</w:t>
      </w:r>
      <w:r w:rsidR="004B5375">
        <w:rPr>
          <w:color w:val="000000"/>
          <w:sz w:val="28"/>
          <w:szCs w:val="28"/>
        </w:rPr>
        <w:t xml:space="preserve"> </w:t>
      </w:r>
      <w:r w:rsidR="00EE7357" w:rsidRPr="004B5375">
        <w:rPr>
          <w:color w:val="000000"/>
          <w:sz w:val="28"/>
          <w:szCs w:val="28"/>
        </w:rPr>
        <w:t>Переименовать</w:t>
      </w:r>
      <w:r w:rsidR="00574A76" w:rsidRPr="004B5375">
        <w:rPr>
          <w:color w:val="000000"/>
          <w:sz w:val="28"/>
          <w:szCs w:val="28"/>
        </w:rPr>
        <w:t xml:space="preserve"> Финансовое управление </w:t>
      </w:r>
      <w:r w:rsidR="00574A76" w:rsidRPr="004B5375">
        <w:rPr>
          <w:sz w:val="28"/>
          <w:szCs w:val="28"/>
        </w:rPr>
        <w:t>администрации Богородск</w:t>
      </w:r>
      <w:r w:rsidR="00574A76" w:rsidRPr="004B5375">
        <w:rPr>
          <w:sz w:val="28"/>
          <w:szCs w:val="28"/>
        </w:rPr>
        <w:t>о</w:t>
      </w:r>
      <w:r w:rsidR="00574A76" w:rsidRPr="004B5375">
        <w:rPr>
          <w:sz w:val="28"/>
          <w:szCs w:val="28"/>
        </w:rPr>
        <w:t>го муниципального района Нижегородской области в Финансовое управл</w:t>
      </w:r>
      <w:r w:rsidR="00574A76" w:rsidRPr="004B5375">
        <w:rPr>
          <w:sz w:val="28"/>
          <w:szCs w:val="28"/>
        </w:rPr>
        <w:t>е</w:t>
      </w:r>
      <w:r w:rsidR="00574A76" w:rsidRPr="004B5375">
        <w:rPr>
          <w:sz w:val="28"/>
          <w:szCs w:val="28"/>
        </w:rPr>
        <w:t>ние администрации Богородского муниципального округа Нижегородской</w:t>
      </w:r>
      <w:r w:rsidR="00574A76" w:rsidRPr="004B5375">
        <w:rPr>
          <w:color w:val="000000"/>
          <w:sz w:val="28"/>
          <w:szCs w:val="28"/>
        </w:rPr>
        <w:t xml:space="preserve"> области.</w:t>
      </w:r>
    </w:p>
    <w:p w:rsidR="00055182" w:rsidRPr="004B5375" w:rsidRDefault="00055182" w:rsidP="004B5375">
      <w:pPr>
        <w:ind w:firstLine="709"/>
        <w:jc w:val="both"/>
        <w:rPr>
          <w:sz w:val="28"/>
          <w:szCs w:val="28"/>
        </w:rPr>
      </w:pPr>
      <w:r w:rsidRPr="004B5375">
        <w:rPr>
          <w:color w:val="000000"/>
          <w:sz w:val="28"/>
          <w:szCs w:val="28"/>
        </w:rPr>
        <w:t>2.</w:t>
      </w:r>
      <w:r w:rsidR="004B5375">
        <w:rPr>
          <w:color w:val="000000"/>
          <w:sz w:val="28"/>
          <w:szCs w:val="28"/>
        </w:rPr>
        <w:t xml:space="preserve"> </w:t>
      </w:r>
      <w:r w:rsidR="00574A76" w:rsidRPr="004B5375">
        <w:rPr>
          <w:color w:val="000000"/>
          <w:sz w:val="28"/>
          <w:szCs w:val="28"/>
        </w:rPr>
        <w:t xml:space="preserve">Утвердить Положение о Финансовом управлении </w:t>
      </w:r>
      <w:r w:rsidR="00574A76" w:rsidRPr="004B5375">
        <w:rPr>
          <w:sz w:val="28"/>
          <w:szCs w:val="28"/>
        </w:rPr>
        <w:t>администрации Б</w:t>
      </w:r>
      <w:r w:rsidR="00574A76" w:rsidRPr="004B5375">
        <w:rPr>
          <w:sz w:val="28"/>
          <w:szCs w:val="28"/>
        </w:rPr>
        <w:t>о</w:t>
      </w:r>
      <w:r w:rsidR="00574A76" w:rsidRPr="004B5375">
        <w:rPr>
          <w:sz w:val="28"/>
          <w:szCs w:val="28"/>
        </w:rPr>
        <w:t>городского муниципального округа Нижегородской области</w:t>
      </w:r>
      <w:r w:rsidR="00786795">
        <w:rPr>
          <w:sz w:val="28"/>
          <w:szCs w:val="28"/>
        </w:rPr>
        <w:t xml:space="preserve"> согласно пр</w:t>
      </w:r>
      <w:r w:rsidR="00786795">
        <w:rPr>
          <w:sz w:val="28"/>
          <w:szCs w:val="28"/>
        </w:rPr>
        <w:t>и</w:t>
      </w:r>
      <w:r w:rsidR="00786795">
        <w:rPr>
          <w:sz w:val="28"/>
          <w:szCs w:val="28"/>
        </w:rPr>
        <w:t>ложению к настоящему постановлению.</w:t>
      </w:r>
    </w:p>
    <w:p w:rsidR="0087762D" w:rsidRPr="004B5375" w:rsidRDefault="0087762D" w:rsidP="004B5375">
      <w:pPr>
        <w:ind w:firstLine="709"/>
        <w:jc w:val="both"/>
        <w:rPr>
          <w:sz w:val="28"/>
          <w:szCs w:val="28"/>
        </w:rPr>
      </w:pPr>
      <w:r w:rsidRPr="004B5375">
        <w:rPr>
          <w:sz w:val="28"/>
          <w:szCs w:val="28"/>
        </w:rPr>
        <w:t>3. Признать утратившим</w:t>
      </w:r>
      <w:r w:rsidR="00EA4359">
        <w:rPr>
          <w:sz w:val="28"/>
          <w:szCs w:val="28"/>
        </w:rPr>
        <w:t>и</w:t>
      </w:r>
      <w:r w:rsidRPr="004B5375">
        <w:rPr>
          <w:sz w:val="28"/>
          <w:szCs w:val="28"/>
        </w:rPr>
        <w:t xml:space="preserve"> силу:</w:t>
      </w:r>
    </w:p>
    <w:p w:rsidR="0087762D" w:rsidRPr="004B5375" w:rsidRDefault="0087762D" w:rsidP="004B5375">
      <w:pPr>
        <w:ind w:firstLine="709"/>
        <w:jc w:val="both"/>
        <w:rPr>
          <w:sz w:val="28"/>
          <w:szCs w:val="28"/>
        </w:rPr>
      </w:pPr>
      <w:r w:rsidRPr="004B5375">
        <w:rPr>
          <w:sz w:val="28"/>
          <w:szCs w:val="28"/>
        </w:rPr>
        <w:t>-</w:t>
      </w:r>
      <w:r w:rsidR="004B5375">
        <w:rPr>
          <w:sz w:val="28"/>
          <w:szCs w:val="28"/>
        </w:rPr>
        <w:t xml:space="preserve"> Р</w:t>
      </w:r>
      <w:r w:rsidRPr="004B5375">
        <w:rPr>
          <w:sz w:val="28"/>
          <w:szCs w:val="28"/>
        </w:rPr>
        <w:t>ешение Земского собрания Богородского района Нижегородской о</w:t>
      </w:r>
      <w:r w:rsidRPr="004B5375">
        <w:rPr>
          <w:sz w:val="28"/>
          <w:szCs w:val="28"/>
        </w:rPr>
        <w:t>б</w:t>
      </w:r>
      <w:r w:rsidR="009E7636" w:rsidRPr="004B5375">
        <w:rPr>
          <w:sz w:val="28"/>
          <w:szCs w:val="28"/>
        </w:rPr>
        <w:t>ласти от 16.02.2012</w:t>
      </w:r>
      <w:r w:rsidRPr="004B5375">
        <w:rPr>
          <w:sz w:val="28"/>
          <w:szCs w:val="28"/>
        </w:rPr>
        <w:t xml:space="preserve"> №</w:t>
      </w:r>
      <w:r w:rsidR="004B5375">
        <w:rPr>
          <w:sz w:val="28"/>
          <w:szCs w:val="28"/>
        </w:rPr>
        <w:t xml:space="preserve"> </w:t>
      </w:r>
      <w:r w:rsidRPr="004B5375">
        <w:rPr>
          <w:sz w:val="28"/>
          <w:szCs w:val="28"/>
        </w:rPr>
        <w:t>11 «Об утверждении Положения о финансовом упра</w:t>
      </w:r>
      <w:r w:rsidRPr="004B5375">
        <w:rPr>
          <w:sz w:val="28"/>
          <w:szCs w:val="28"/>
        </w:rPr>
        <w:t>в</w:t>
      </w:r>
      <w:r w:rsidRPr="004B5375">
        <w:rPr>
          <w:sz w:val="28"/>
          <w:szCs w:val="28"/>
        </w:rPr>
        <w:t>лении администрации Богородского района Нижегородской области»</w:t>
      </w:r>
      <w:r w:rsidR="009E7636" w:rsidRPr="004B5375">
        <w:rPr>
          <w:sz w:val="28"/>
          <w:szCs w:val="28"/>
        </w:rPr>
        <w:t>;</w:t>
      </w:r>
    </w:p>
    <w:p w:rsidR="0087762D" w:rsidRPr="004B5375" w:rsidRDefault="0087762D" w:rsidP="004B5375">
      <w:pPr>
        <w:ind w:firstLine="709"/>
        <w:jc w:val="both"/>
        <w:rPr>
          <w:sz w:val="28"/>
          <w:szCs w:val="28"/>
        </w:rPr>
      </w:pPr>
      <w:r w:rsidRPr="004B5375">
        <w:rPr>
          <w:sz w:val="28"/>
          <w:szCs w:val="28"/>
        </w:rPr>
        <w:t>-</w:t>
      </w:r>
      <w:r w:rsidR="004B5375">
        <w:rPr>
          <w:sz w:val="28"/>
          <w:szCs w:val="28"/>
        </w:rPr>
        <w:t xml:space="preserve"> </w:t>
      </w:r>
      <w:r w:rsidRPr="004B5375">
        <w:rPr>
          <w:sz w:val="28"/>
          <w:szCs w:val="28"/>
        </w:rPr>
        <w:t xml:space="preserve">решение Земского собрания Богородского муниципального района Нижегородской области от </w:t>
      </w:r>
      <w:r w:rsidR="009E7636" w:rsidRPr="004B5375">
        <w:rPr>
          <w:sz w:val="28"/>
          <w:szCs w:val="28"/>
        </w:rPr>
        <w:t>24</w:t>
      </w:r>
      <w:r w:rsidRPr="004B5375">
        <w:rPr>
          <w:sz w:val="28"/>
          <w:szCs w:val="28"/>
        </w:rPr>
        <w:t>.0</w:t>
      </w:r>
      <w:r w:rsidR="009E7636" w:rsidRPr="004B5375">
        <w:rPr>
          <w:sz w:val="28"/>
          <w:szCs w:val="28"/>
        </w:rPr>
        <w:t>8</w:t>
      </w:r>
      <w:r w:rsidRPr="004B5375">
        <w:rPr>
          <w:sz w:val="28"/>
          <w:szCs w:val="28"/>
        </w:rPr>
        <w:t>.201</w:t>
      </w:r>
      <w:r w:rsidR="009E7636" w:rsidRPr="004B5375">
        <w:rPr>
          <w:sz w:val="28"/>
          <w:szCs w:val="28"/>
        </w:rPr>
        <w:t>6</w:t>
      </w:r>
      <w:r w:rsidRPr="004B5375">
        <w:rPr>
          <w:sz w:val="28"/>
          <w:szCs w:val="28"/>
        </w:rPr>
        <w:t xml:space="preserve"> №</w:t>
      </w:r>
      <w:r w:rsidR="004B5375">
        <w:rPr>
          <w:sz w:val="28"/>
          <w:szCs w:val="28"/>
        </w:rPr>
        <w:t xml:space="preserve"> </w:t>
      </w:r>
      <w:r w:rsidR="009E7636" w:rsidRPr="004B5375">
        <w:rPr>
          <w:sz w:val="28"/>
          <w:szCs w:val="28"/>
        </w:rPr>
        <w:t>79 «О внесении изменений в Пол</w:t>
      </w:r>
      <w:r w:rsidR="009E7636" w:rsidRPr="004B5375">
        <w:rPr>
          <w:sz w:val="28"/>
          <w:szCs w:val="28"/>
        </w:rPr>
        <w:t>о</w:t>
      </w:r>
      <w:r w:rsidR="009E7636" w:rsidRPr="004B5375">
        <w:rPr>
          <w:sz w:val="28"/>
          <w:szCs w:val="28"/>
        </w:rPr>
        <w:t>жение о Финансовом управлении администрации Богородского муниципал</w:t>
      </w:r>
      <w:r w:rsidR="009E7636" w:rsidRPr="004B5375">
        <w:rPr>
          <w:sz w:val="28"/>
          <w:szCs w:val="28"/>
        </w:rPr>
        <w:t>ь</w:t>
      </w:r>
      <w:r w:rsidR="009E7636" w:rsidRPr="004B5375">
        <w:rPr>
          <w:sz w:val="28"/>
          <w:szCs w:val="28"/>
        </w:rPr>
        <w:t>ного района Нижегородской области, утвержденное Решением Земского с</w:t>
      </w:r>
      <w:r w:rsidR="009E7636" w:rsidRPr="004B5375">
        <w:rPr>
          <w:sz w:val="28"/>
          <w:szCs w:val="28"/>
        </w:rPr>
        <w:t>о</w:t>
      </w:r>
      <w:r w:rsidR="009E7636" w:rsidRPr="004B5375">
        <w:rPr>
          <w:sz w:val="28"/>
          <w:szCs w:val="28"/>
        </w:rPr>
        <w:t>брания Богородского муниципального района Нижегородской области от 16 февраля 2012 №11»;</w:t>
      </w:r>
    </w:p>
    <w:p w:rsidR="0087762D" w:rsidRPr="004B5375" w:rsidRDefault="0087762D" w:rsidP="004B5375">
      <w:pPr>
        <w:ind w:firstLine="709"/>
        <w:jc w:val="both"/>
        <w:rPr>
          <w:sz w:val="28"/>
          <w:szCs w:val="28"/>
        </w:rPr>
      </w:pPr>
      <w:r w:rsidRPr="004B5375">
        <w:rPr>
          <w:sz w:val="28"/>
          <w:szCs w:val="28"/>
        </w:rPr>
        <w:lastRenderedPageBreak/>
        <w:t>-</w:t>
      </w:r>
      <w:r w:rsidR="004B5375">
        <w:rPr>
          <w:sz w:val="28"/>
          <w:szCs w:val="28"/>
        </w:rPr>
        <w:t xml:space="preserve"> Р</w:t>
      </w:r>
      <w:r w:rsidRPr="004B5375">
        <w:rPr>
          <w:sz w:val="28"/>
          <w:szCs w:val="28"/>
        </w:rPr>
        <w:t xml:space="preserve">ешение Земского собрания Богородского муниципального района Нижегородской области от </w:t>
      </w:r>
      <w:r w:rsidR="009E7636" w:rsidRPr="004B5375">
        <w:rPr>
          <w:sz w:val="28"/>
          <w:szCs w:val="28"/>
        </w:rPr>
        <w:t>20</w:t>
      </w:r>
      <w:r w:rsidRPr="004B5375">
        <w:rPr>
          <w:sz w:val="28"/>
          <w:szCs w:val="28"/>
        </w:rPr>
        <w:t>.0</w:t>
      </w:r>
      <w:r w:rsidR="009E7636" w:rsidRPr="004B5375">
        <w:rPr>
          <w:sz w:val="28"/>
          <w:szCs w:val="28"/>
        </w:rPr>
        <w:t>6</w:t>
      </w:r>
      <w:r w:rsidRPr="004B5375">
        <w:rPr>
          <w:sz w:val="28"/>
          <w:szCs w:val="28"/>
        </w:rPr>
        <w:t>.201</w:t>
      </w:r>
      <w:r w:rsidR="009E7636" w:rsidRPr="004B5375">
        <w:rPr>
          <w:sz w:val="28"/>
          <w:szCs w:val="28"/>
        </w:rPr>
        <w:t>9</w:t>
      </w:r>
      <w:r w:rsidRPr="004B5375">
        <w:rPr>
          <w:sz w:val="28"/>
          <w:szCs w:val="28"/>
        </w:rPr>
        <w:t xml:space="preserve"> №</w:t>
      </w:r>
      <w:r w:rsidR="004B5375">
        <w:rPr>
          <w:sz w:val="28"/>
          <w:szCs w:val="28"/>
        </w:rPr>
        <w:t xml:space="preserve"> </w:t>
      </w:r>
      <w:r w:rsidR="009E7636" w:rsidRPr="004B5375">
        <w:rPr>
          <w:sz w:val="28"/>
          <w:szCs w:val="28"/>
        </w:rPr>
        <w:t>55 «О внесении изменений в Пол</w:t>
      </w:r>
      <w:r w:rsidR="009E7636" w:rsidRPr="004B5375">
        <w:rPr>
          <w:sz w:val="28"/>
          <w:szCs w:val="28"/>
        </w:rPr>
        <w:t>о</w:t>
      </w:r>
      <w:r w:rsidR="009E7636" w:rsidRPr="004B5375">
        <w:rPr>
          <w:sz w:val="28"/>
          <w:szCs w:val="28"/>
        </w:rPr>
        <w:t>жение о Финансовом управлении администрации Богородского муниципал</w:t>
      </w:r>
      <w:r w:rsidR="009E7636" w:rsidRPr="004B5375">
        <w:rPr>
          <w:sz w:val="28"/>
          <w:szCs w:val="28"/>
        </w:rPr>
        <w:t>ь</w:t>
      </w:r>
      <w:r w:rsidR="009E7636" w:rsidRPr="004B5375">
        <w:rPr>
          <w:sz w:val="28"/>
          <w:szCs w:val="28"/>
        </w:rPr>
        <w:t>ного района Нижегородской области, утвержденное Решением Земского с</w:t>
      </w:r>
      <w:r w:rsidR="009E7636" w:rsidRPr="004B5375">
        <w:rPr>
          <w:sz w:val="28"/>
          <w:szCs w:val="28"/>
        </w:rPr>
        <w:t>о</w:t>
      </w:r>
      <w:r w:rsidR="009E7636" w:rsidRPr="004B5375">
        <w:rPr>
          <w:sz w:val="28"/>
          <w:szCs w:val="28"/>
        </w:rPr>
        <w:t>брания Богородского муниципального района Нижегородской области от 16.02.2012 №11».</w:t>
      </w:r>
    </w:p>
    <w:p w:rsidR="00C76335" w:rsidRDefault="00C76335" w:rsidP="004B5375">
      <w:pPr>
        <w:ind w:firstLine="709"/>
        <w:jc w:val="both"/>
        <w:rPr>
          <w:sz w:val="28"/>
          <w:szCs w:val="28"/>
        </w:rPr>
      </w:pPr>
      <w:r w:rsidRPr="00707EBC">
        <w:rPr>
          <w:sz w:val="28"/>
          <w:szCs w:val="28"/>
        </w:rPr>
        <w:t xml:space="preserve">4. </w:t>
      </w:r>
      <w:r>
        <w:rPr>
          <w:sz w:val="28"/>
          <w:szCs w:val="28"/>
        </w:rPr>
        <w:t>Н</w:t>
      </w:r>
      <w:r w:rsidRPr="00707EBC">
        <w:rPr>
          <w:sz w:val="28"/>
          <w:szCs w:val="28"/>
        </w:rPr>
        <w:t>аделить полномочиями выступ</w:t>
      </w:r>
      <w:r>
        <w:rPr>
          <w:sz w:val="28"/>
          <w:szCs w:val="28"/>
        </w:rPr>
        <w:t>и</w:t>
      </w:r>
      <w:r w:rsidRPr="00707EBC">
        <w:rPr>
          <w:sz w:val="28"/>
          <w:szCs w:val="28"/>
        </w:rPr>
        <w:t xml:space="preserve">ть заявителем о государственной регистрации </w:t>
      </w:r>
      <w:r>
        <w:rPr>
          <w:sz w:val="28"/>
          <w:szCs w:val="28"/>
        </w:rPr>
        <w:t xml:space="preserve">Положения </w:t>
      </w:r>
      <w:r w:rsidRPr="000E6E26">
        <w:rPr>
          <w:sz w:val="28"/>
          <w:szCs w:val="28"/>
        </w:rPr>
        <w:t xml:space="preserve">о </w:t>
      </w:r>
      <w:r w:rsidRPr="004B5375">
        <w:rPr>
          <w:sz w:val="28"/>
          <w:szCs w:val="28"/>
        </w:rPr>
        <w:t>Финансовом управлении администрации Богоро</w:t>
      </w:r>
      <w:r w:rsidRPr="004B5375">
        <w:rPr>
          <w:sz w:val="28"/>
          <w:szCs w:val="28"/>
        </w:rPr>
        <w:t>д</w:t>
      </w:r>
      <w:r w:rsidRPr="004B5375">
        <w:rPr>
          <w:sz w:val="28"/>
          <w:szCs w:val="28"/>
        </w:rPr>
        <w:t>ского муниципального округа Нижегородской области</w:t>
      </w:r>
      <w:r w:rsidRPr="00707EBC">
        <w:rPr>
          <w:sz w:val="28"/>
          <w:szCs w:val="28"/>
        </w:rPr>
        <w:t xml:space="preserve"> и (или) о внесении изменений в сведения о юридическом лице, содержащиеся в Едином гос</w:t>
      </w:r>
      <w:r w:rsidRPr="00707EBC">
        <w:rPr>
          <w:sz w:val="28"/>
          <w:szCs w:val="28"/>
        </w:rPr>
        <w:t>у</w:t>
      </w:r>
      <w:r w:rsidRPr="00707EBC">
        <w:rPr>
          <w:sz w:val="28"/>
          <w:szCs w:val="28"/>
        </w:rPr>
        <w:t xml:space="preserve">дарственном реестре юридических лиц </w:t>
      </w:r>
      <w:r w:rsidRPr="004B5375">
        <w:rPr>
          <w:sz w:val="28"/>
          <w:szCs w:val="28"/>
        </w:rPr>
        <w:t>Солуяно</w:t>
      </w:r>
      <w:r>
        <w:rPr>
          <w:sz w:val="28"/>
          <w:szCs w:val="28"/>
        </w:rPr>
        <w:t>ву Светлану Алексеевну</w:t>
      </w:r>
      <w:r w:rsidRPr="004B5375">
        <w:rPr>
          <w:sz w:val="28"/>
          <w:szCs w:val="28"/>
        </w:rPr>
        <w:t xml:space="preserve"> - з</w:t>
      </w:r>
      <w:r w:rsidRPr="004B5375">
        <w:rPr>
          <w:sz w:val="28"/>
          <w:szCs w:val="28"/>
        </w:rPr>
        <w:t>а</w:t>
      </w:r>
      <w:r w:rsidRPr="004B5375">
        <w:rPr>
          <w:sz w:val="28"/>
          <w:szCs w:val="28"/>
        </w:rPr>
        <w:t>местителя главы администрации района - начальника финансового управл</w:t>
      </w:r>
      <w:r w:rsidRPr="004B5375">
        <w:rPr>
          <w:sz w:val="28"/>
          <w:szCs w:val="28"/>
        </w:rPr>
        <w:t>е</w:t>
      </w:r>
      <w:r w:rsidRPr="004B5375">
        <w:rPr>
          <w:sz w:val="28"/>
          <w:szCs w:val="28"/>
        </w:rPr>
        <w:t>ния администрации Богородского муниципального района Нижегородской области</w:t>
      </w:r>
    </w:p>
    <w:p w:rsidR="00574A76" w:rsidRPr="00C9012F" w:rsidRDefault="00C76335" w:rsidP="00580EF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055182" w:rsidRPr="004B5375">
        <w:rPr>
          <w:sz w:val="28"/>
          <w:szCs w:val="28"/>
        </w:rPr>
        <w:t>.</w:t>
      </w:r>
      <w:r w:rsidR="00574A76" w:rsidRPr="00C03358">
        <w:rPr>
          <w:sz w:val="28"/>
          <w:szCs w:val="28"/>
        </w:rPr>
        <w:t xml:space="preserve"> </w:t>
      </w:r>
      <w:r w:rsidR="007F4C05" w:rsidRPr="00C03358">
        <w:rPr>
          <w:sz w:val="28"/>
          <w:szCs w:val="28"/>
        </w:rPr>
        <w:t>Обнародовать</w:t>
      </w:r>
      <w:r w:rsidR="007F4C05">
        <w:rPr>
          <w:sz w:val="28"/>
          <w:szCs w:val="28"/>
        </w:rPr>
        <w:t xml:space="preserve"> настоящее решение в установленном порядке.</w:t>
      </w:r>
    </w:p>
    <w:p w:rsidR="00E6274E" w:rsidRPr="00B358F7" w:rsidRDefault="00E6274E" w:rsidP="0086302A">
      <w:pPr>
        <w:ind w:firstLine="720"/>
        <w:rPr>
          <w:sz w:val="28"/>
          <w:szCs w:val="28"/>
        </w:rPr>
      </w:pPr>
    </w:p>
    <w:p w:rsidR="00E6274E" w:rsidRPr="00B358F7" w:rsidRDefault="00E6274E" w:rsidP="0086302A">
      <w:pPr>
        <w:ind w:left="360" w:firstLine="360"/>
        <w:rPr>
          <w:sz w:val="28"/>
          <w:szCs w:val="28"/>
        </w:rPr>
      </w:pPr>
    </w:p>
    <w:p w:rsidR="00E6274E" w:rsidRPr="00B358F7" w:rsidRDefault="00E6274E" w:rsidP="0086302A">
      <w:pPr>
        <w:ind w:left="360" w:firstLine="360"/>
        <w:rPr>
          <w:sz w:val="28"/>
          <w:szCs w:val="28"/>
        </w:rPr>
      </w:pPr>
    </w:p>
    <w:p w:rsidR="00334803" w:rsidRDefault="007027AB" w:rsidP="00334803">
      <w:pPr>
        <w:jc w:val="both"/>
        <w:rPr>
          <w:sz w:val="28"/>
          <w:szCs w:val="28"/>
        </w:rPr>
      </w:pPr>
      <w:r w:rsidRPr="007027A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</w:t>
      </w:r>
      <w:r w:rsidR="004B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Н.А.Левин</w:t>
      </w:r>
    </w:p>
    <w:p w:rsidR="00E6274E" w:rsidRDefault="00E6274E" w:rsidP="00E6274E">
      <w:pPr>
        <w:rPr>
          <w:sz w:val="28"/>
          <w:szCs w:val="28"/>
        </w:rPr>
      </w:pPr>
    </w:p>
    <w:p w:rsidR="00E6274E" w:rsidRDefault="00E6274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22658E" w:rsidRDefault="0022658E" w:rsidP="00E6274E">
      <w:pPr>
        <w:rPr>
          <w:sz w:val="28"/>
          <w:szCs w:val="28"/>
        </w:rPr>
      </w:pPr>
    </w:p>
    <w:p w:rsidR="00E6274E" w:rsidRDefault="00E6274E" w:rsidP="00E6274E">
      <w:pPr>
        <w:rPr>
          <w:sz w:val="28"/>
          <w:szCs w:val="28"/>
        </w:rPr>
      </w:pPr>
    </w:p>
    <w:p w:rsidR="002E4CAC" w:rsidRPr="004B5375" w:rsidRDefault="002E4CAC" w:rsidP="00B00CEC">
      <w:pPr>
        <w:jc w:val="both"/>
      </w:pPr>
    </w:p>
    <w:p w:rsidR="00055182" w:rsidRPr="004B5375" w:rsidRDefault="00055182" w:rsidP="00B00CEC">
      <w:pPr>
        <w:jc w:val="both"/>
      </w:pPr>
    </w:p>
    <w:p w:rsidR="00055182" w:rsidRPr="004B5375" w:rsidRDefault="00055182" w:rsidP="00B00CEC">
      <w:pPr>
        <w:jc w:val="both"/>
      </w:pPr>
    </w:p>
    <w:p w:rsidR="00055182" w:rsidRDefault="00055182" w:rsidP="00B00CEC">
      <w:pPr>
        <w:jc w:val="both"/>
      </w:pPr>
    </w:p>
    <w:p w:rsidR="004B5375" w:rsidRDefault="004B5375" w:rsidP="00B00CEC">
      <w:pPr>
        <w:jc w:val="both"/>
      </w:pPr>
    </w:p>
    <w:p w:rsidR="004B5375" w:rsidRDefault="004B5375" w:rsidP="00B00CEC">
      <w:pPr>
        <w:jc w:val="both"/>
        <w:sectPr w:rsidR="004B5375" w:rsidSect="00753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786795" w:rsidRDefault="00786795" w:rsidP="00786795">
      <w:pPr>
        <w:ind w:left="-142"/>
        <w:sectPr w:rsidR="00786795" w:rsidSect="00786795">
          <w:headerReference w:type="default" r:id="rId14"/>
          <w:headerReference w:type="first" r:id="rId15"/>
          <w:type w:val="continuous"/>
          <w:pgSz w:w="11906" w:h="16838" w:code="9"/>
          <w:pgMar w:top="1134" w:right="850" w:bottom="1134" w:left="1701" w:header="284" w:footer="284" w:gutter="0"/>
          <w:cols w:space="708"/>
          <w:vAlign w:val="bottom"/>
          <w:docGrid w:linePitch="360"/>
        </w:sectPr>
      </w:pPr>
    </w:p>
    <w:p w:rsidR="00786795" w:rsidRDefault="00786795" w:rsidP="004B5375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55182" w:rsidRDefault="00055182" w:rsidP="004B5375">
      <w:pPr>
        <w:ind w:left="5103"/>
        <w:jc w:val="center"/>
        <w:rPr>
          <w:color w:val="000000"/>
          <w:sz w:val="28"/>
          <w:szCs w:val="28"/>
        </w:rPr>
      </w:pPr>
      <w:r w:rsidRPr="00D66272">
        <w:rPr>
          <w:color w:val="000000"/>
          <w:sz w:val="28"/>
          <w:szCs w:val="28"/>
        </w:rPr>
        <w:t>УТВЕРЖДЕНО</w:t>
      </w:r>
    </w:p>
    <w:p w:rsidR="004B5375" w:rsidRPr="00786795" w:rsidRDefault="004B5375" w:rsidP="004B5375">
      <w:pPr>
        <w:ind w:left="5103"/>
        <w:jc w:val="center"/>
        <w:rPr>
          <w:b/>
        </w:rPr>
      </w:pPr>
    </w:p>
    <w:p w:rsidR="00055182" w:rsidRPr="00D66272" w:rsidRDefault="00055182" w:rsidP="004B5375">
      <w:pPr>
        <w:ind w:left="5103"/>
        <w:jc w:val="center"/>
      </w:pPr>
      <w:r w:rsidRPr="00D66272">
        <w:rPr>
          <w:color w:val="000000"/>
          <w:sz w:val="28"/>
          <w:szCs w:val="28"/>
        </w:rPr>
        <w:t>решением Совета депутатов</w:t>
      </w:r>
    </w:p>
    <w:p w:rsidR="004B5375" w:rsidRDefault="00055182" w:rsidP="004B5375">
      <w:pPr>
        <w:ind w:left="5103"/>
        <w:jc w:val="center"/>
        <w:rPr>
          <w:color w:val="000000"/>
          <w:sz w:val="28"/>
          <w:szCs w:val="28"/>
        </w:rPr>
      </w:pPr>
      <w:r w:rsidRPr="00D66272">
        <w:rPr>
          <w:color w:val="000000"/>
          <w:sz w:val="28"/>
          <w:szCs w:val="28"/>
        </w:rPr>
        <w:t>Богородского муниципального</w:t>
      </w:r>
    </w:p>
    <w:p w:rsidR="004B5375" w:rsidRDefault="00055182" w:rsidP="004B5375">
      <w:pPr>
        <w:ind w:left="5103"/>
        <w:jc w:val="center"/>
        <w:rPr>
          <w:color w:val="000000"/>
          <w:sz w:val="28"/>
          <w:szCs w:val="28"/>
        </w:rPr>
      </w:pPr>
      <w:r w:rsidRPr="00D66272">
        <w:rPr>
          <w:color w:val="000000"/>
          <w:sz w:val="28"/>
          <w:szCs w:val="28"/>
        </w:rPr>
        <w:t>округа Нижегородской</w:t>
      </w:r>
      <w:r w:rsidR="004B5375">
        <w:t xml:space="preserve"> </w:t>
      </w:r>
      <w:r w:rsidRPr="00D66272">
        <w:rPr>
          <w:color w:val="000000"/>
          <w:sz w:val="28"/>
          <w:szCs w:val="28"/>
        </w:rPr>
        <w:t xml:space="preserve">области </w:t>
      </w:r>
    </w:p>
    <w:p w:rsidR="00055182" w:rsidRPr="00D66272" w:rsidRDefault="004B5375" w:rsidP="004B5375">
      <w:pPr>
        <w:ind w:left="5103"/>
        <w:jc w:val="center"/>
      </w:pPr>
      <w:r>
        <w:rPr>
          <w:color w:val="000000"/>
          <w:sz w:val="28"/>
          <w:szCs w:val="28"/>
        </w:rPr>
        <w:t xml:space="preserve">от </w:t>
      </w:r>
      <w:r w:rsidR="006600F5">
        <w:rPr>
          <w:color w:val="000000"/>
          <w:sz w:val="28"/>
          <w:szCs w:val="28"/>
        </w:rPr>
        <w:t>10.12.2020</w:t>
      </w:r>
      <w:r w:rsidR="00055182" w:rsidRPr="00D66272">
        <w:rPr>
          <w:color w:val="000000"/>
          <w:sz w:val="28"/>
          <w:szCs w:val="28"/>
        </w:rPr>
        <w:t xml:space="preserve"> № </w:t>
      </w:r>
      <w:r w:rsidR="006600F5">
        <w:rPr>
          <w:color w:val="000000"/>
          <w:sz w:val="28"/>
          <w:szCs w:val="28"/>
        </w:rPr>
        <w:t>74</w:t>
      </w:r>
    </w:p>
    <w:p w:rsidR="004B5375" w:rsidRDefault="004B5375" w:rsidP="00055182">
      <w:pPr>
        <w:jc w:val="center"/>
        <w:rPr>
          <w:b/>
          <w:bCs/>
          <w:color w:val="000000"/>
          <w:sz w:val="28"/>
          <w:szCs w:val="28"/>
        </w:rPr>
      </w:pPr>
    </w:p>
    <w:p w:rsidR="00055182" w:rsidRPr="00D56420" w:rsidRDefault="00055182" w:rsidP="00055182">
      <w:pPr>
        <w:jc w:val="center"/>
        <w:rPr>
          <w:sz w:val="28"/>
          <w:szCs w:val="28"/>
        </w:rPr>
      </w:pPr>
      <w:r w:rsidRPr="00D56420">
        <w:rPr>
          <w:b/>
          <w:bCs/>
          <w:color w:val="000000"/>
          <w:sz w:val="28"/>
          <w:szCs w:val="28"/>
        </w:rPr>
        <w:t>П О Л О Ж Е Н И Е</w:t>
      </w:r>
    </w:p>
    <w:p w:rsidR="00055182" w:rsidRPr="00D56420" w:rsidRDefault="00055182" w:rsidP="00055182">
      <w:pPr>
        <w:jc w:val="center"/>
        <w:rPr>
          <w:sz w:val="28"/>
          <w:szCs w:val="28"/>
        </w:rPr>
      </w:pPr>
      <w:r w:rsidRPr="00D56420">
        <w:rPr>
          <w:b/>
          <w:bCs/>
          <w:color w:val="000000"/>
          <w:sz w:val="28"/>
          <w:szCs w:val="28"/>
        </w:rPr>
        <w:t>о Финансовом управлении администрации Богородского </w:t>
      </w:r>
    </w:p>
    <w:p w:rsidR="00055182" w:rsidRPr="00D56420" w:rsidRDefault="00055182" w:rsidP="00055182">
      <w:pPr>
        <w:jc w:val="center"/>
        <w:rPr>
          <w:sz w:val="28"/>
          <w:szCs w:val="28"/>
        </w:rPr>
      </w:pPr>
      <w:r w:rsidRPr="00D56420">
        <w:rPr>
          <w:b/>
          <w:bCs/>
          <w:color w:val="000000"/>
          <w:sz w:val="28"/>
          <w:szCs w:val="28"/>
        </w:rPr>
        <w:t>муниципального округа Нижегородской области</w:t>
      </w:r>
    </w:p>
    <w:p w:rsidR="00055182" w:rsidRPr="00D56420" w:rsidRDefault="00055182" w:rsidP="00055182">
      <w:pPr>
        <w:jc w:val="center"/>
        <w:rPr>
          <w:sz w:val="28"/>
          <w:szCs w:val="28"/>
        </w:rPr>
      </w:pPr>
      <w:r w:rsidRPr="00D56420">
        <w:rPr>
          <w:color w:val="000000"/>
          <w:sz w:val="28"/>
          <w:szCs w:val="28"/>
        </w:rPr>
        <w:t>(далее – Положение)</w:t>
      </w:r>
    </w:p>
    <w:p w:rsidR="00055182" w:rsidRPr="00D56420" w:rsidRDefault="00055182" w:rsidP="00055182">
      <w:pPr>
        <w:rPr>
          <w:sz w:val="28"/>
          <w:szCs w:val="28"/>
        </w:rPr>
      </w:pPr>
    </w:p>
    <w:p w:rsidR="00055182" w:rsidRDefault="00055182" w:rsidP="00055182">
      <w:pPr>
        <w:jc w:val="center"/>
        <w:rPr>
          <w:b/>
          <w:color w:val="000000"/>
          <w:sz w:val="28"/>
          <w:szCs w:val="28"/>
        </w:rPr>
      </w:pPr>
      <w:r w:rsidRPr="007F47E3">
        <w:rPr>
          <w:b/>
          <w:color w:val="000000"/>
          <w:sz w:val="28"/>
          <w:szCs w:val="28"/>
        </w:rPr>
        <w:t>1. ОБЩИЕ ПОЛОЖЕНИЯ</w:t>
      </w:r>
    </w:p>
    <w:p w:rsidR="004B5375" w:rsidRPr="007F47E3" w:rsidRDefault="004B5375" w:rsidP="00055182">
      <w:pPr>
        <w:jc w:val="center"/>
        <w:rPr>
          <w:b/>
          <w:sz w:val="28"/>
          <w:szCs w:val="28"/>
        </w:rPr>
      </w:pPr>
    </w:p>
    <w:p w:rsidR="00055182" w:rsidRPr="00D56420" w:rsidRDefault="00055182" w:rsidP="004B5375">
      <w:pPr>
        <w:ind w:firstLine="709"/>
        <w:jc w:val="both"/>
        <w:rPr>
          <w:sz w:val="28"/>
          <w:szCs w:val="28"/>
        </w:rPr>
      </w:pPr>
      <w:r w:rsidRPr="00D56420">
        <w:rPr>
          <w:color w:val="000000"/>
          <w:sz w:val="28"/>
          <w:szCs w:val="28"/>
        </w:rPr>
        <w:t>1.1. Финансовое управление администрации Богородского муниц</w:t>
      </w:r>
      <w:r w:rsidRPr="00D56420">
        <w:rPr>
          <w:color w:val="000000"/>
          <w:sz w:val="28"/>
          <w:szCs w:val="28"/>
        </w:rPr>
        <w:t>и</w:t>
      </w:r>
      <w:r w:rsidRPr="00D56420">
        <w:rPr>
          <w:color w:val="000000"/>
          <w:sz w:val="28"/>
          <w:szCs w:val="28"/>
        </w:rPr>
        <w:t xml:space="preserve">пального округа Нижегородской области (далее – Финансовое управление) образовано в соответствии </w:t>
      </w:r>
      <w:r w:rsidRPr="00C9012F">
        <w:rPr>
          <w:sz w:val="28"/>
          <w:szCs w:val="28"/>
        </w:rPr>
        <w:t>с Уставом Богородского муниципального округа</w:t>
      </w:r>
      <w:r w:rsidR="00FD5683" w:rsidRPr="00C9012F">
        <w:rPr>
          <w:sz w:val="28"/>
          <w:szCs w:val="28"/>
        </w:rPr>
        <w:t xml:space="preserve"> Нижегородской области</w:t>
      </w:r>
      <w:r w:rsidRPr="00C9012F">
        <w:rPr>
          <w:sz w:val="28"/>
          <w:szCs w:val="28"/>
        </w:rPr>
        <w:t>, входит в структуру администрации Богородского муниципального округа Нижегородской области</w:t>
      </w:r>
      <w:r w:rsidRPr="00D56420">
        <w:rPr>
          <w:color w:val="000000"/>
          <w:sz w:val="28"/>
          <w:szCs w:val="28"/>
        </w:rPr>
        <w:t xml:space="preserve"> и является ее отраслевым (функциональным) органом, обеспечивающим проведение единой финанс</w:t>
      </w:r>
      <w:r w:rsidRPr="00D56420">
        <w:rPr>
          <w:color w:val="000000"/>
          <w:sz w:val="28"/>
          <w:szCs w:val="28"/>
        </w:rPr>
        <w:t>о</w:t>
      </w:r>
      <w:r w:rsidRPr="00D56420">
        <w:rPr>
          <w:color w:val="000000"/>
          <w:sz w:val="28"/>
          <w:szCs w:val="28"/>
        </w:rPr>
        <w:t>вой, бюджетной и налоговой муниципальной политики, осуществляющим функции по контролю в сфере бюджетных правоотношений  на территории Богородского муниципального округа Нижегородской области и контролю в сфере закупок</w:t>
      </w:r>
      <w:r w:rsidR="00580EF1">
        <w:rPr>
          <w:color w:val="000000"/>
          <w:sz w:val="28"/>
          <w:szCs w:val="28"/>
        </w:rPr>
        <w:t xml:space="preserve"> в рамках своей компетенции</w:t>
      </w:r>
      <w:r>
        <w:rPr>
          <w:color w:val="000000"/>
          <w:sz w:val="28"/>
          <w:szCs w:val="28"/>
        </w:rPr>
        <w:t xml:space="preserve"> (далее –</w:t>
      </w:r>
      <w:r w:rsidR="004B5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округ)</w:t>
      </w:r>
      <w:r w:rsidRPr="00D56420">
        <w:rPr>
          <w:color w:val="000000"/>
          <w:sz w:val="28"/>
          <w:szCs w:val="28"/>
        </w:rPr>
        <w:t>.</w:t>
      </w:r>
    </w:p>
    <w:p w:rsidR="00055182" w:rsidRPr="00D56420" w:rsidRDefault="00055182" w:rsidP="004B5375">
      <w:pPr>
        <w:ind w:firstLine="709"/>
        <w:jc w:val="both"/>
        <w:rPr>
          <w:sz w:val="28"/>
          <w:szCs w:val="28"/>
        </w:rPr>
      </w:pPr>
      <w:r w:rsidRPr="00D56420">
        <w:rPr>
          <w:color w:val="000000"/>
          <w:sz w:val="28"/>
          <w:szCs w:val="28"/>
        </w:rPr>
        <w:t>Полное наименование: Финансовое управление администрации Бог</w:t>
      </w:r>
      <w:r w:rsidRPr="00D56420">
        <w:rPr>
          <w:color w:val="000000"/>
          <w:sz w:val="28"/>
          <w:szCs w:val="28"/>
        </w:rPr>
        <w:t>о</w:t>
      </w:r>
      <w:r w:rsidRPr="00D56420">
        <w:rPr>
          <w:color w:val="000000"/>
          <w:sz w:val="28"/>
          <w:szCs w:val="28"/>
        </w:rPr>
        <w:t>родского муниципального округа Нижегородской области.</w:t>
      </w:r>
    </w:p>
    <w:p w:rsidR="00055182" w:rsidRPr="00D56420" w:rsidRDefault="00055182" w:rsidP="004B5375">
      <w:pPr>
        <w:ind w:firstLine="709"/>
        <w:jc w:val="both"/>
        <w:rPr>
          <w:sz w:val="28"/>
          <w:szCs w:val="28"/>
        </w:rPr>
      </w:pPr>
      <w:r w:rsidRPr="00D56420">
        <w:rPr>
          <w:color w:val="000000"/>
          <w:sz w:val="28"/>
          <w:szCs w:val="28"/>
        </w:rPr>
        <w:t>Сокращенное наименование: Финуправление.</w:t>
      </w:r>
    </w:p>
    <w:p w:rsidR="00055182" w:rsidRPr="00D56420" w:rsidRDefault="00055182" w:rsidP="004B5375">
      <w:pPr>
        <w:ind w:firstLine="709"/>
        <w:jc w:val="both"/>
        <w:rPr>
          <w:sz w:val="28"/>
          <w:szCs w:val="28"/>
        </w:rPr>
      </w:pPr>
      <w:r w:rsidRPr="00D56420">
        <w:rPr>
          <w:color w:val="000000"/>
          <w:sz w:val="28"/>
          <w:szCs w:val="28"/>
        </w:rPr>
        <w:t>1.2</w:t>
      </w:r>
      <w:r w:rsidRPr="00FD5683">
        <w:rPr>
          <w:sz w:val="28"/>
          <w:szCs w:val="28"/>
        </w:rPr>
        <w:t>. Финансовое управление администрации Богородского муниц</w:t>
      </w:r>
      <w:r w:rsidRPr="00FD5683">
        <w:rPr>
          <w:sz w:val="28"/>
          <w:szCs w:val="28"/>
        </w:rPr>
        <w:t>и</w:t>
      </w:r>
      <w:r w:rsidRPr="00FD5683">
        <w:rPr>
          <w:sz w:val="28"/>
          <w:szCs w:val="28"/>
        </w:rPr>
        <w:t>пального округа Нижегородской области</w:t>
      </w:r>
      <w:r w:rsidR="004C52BE" w:rsidRPr="00FD5683">
        <w:rPr>
          <w:sz w:val="28"/>
          <w:szCs w:val="28"/>
        </w:rPr>
        <w:t xml:space="preserve"> </w:t>
      </w:r>
      <w:r w:rsidRPr="00FD5683">
        <w:rPr>
          <w:sz w:val="28"/>
          <w:szCs w:val="28"/>
        </w:rPr>
        <w:t>является правопреемником Фина</w:t>
      </w:r>
      <w:r w:rsidRPr="00FD5683">
        <w:rPr>
          <w:sz w:val="28"/>
          <w:szCs w:val="28"/>
        </w:rPr>
        <w:t>н</w:t>
      </w:r>
      <w:r w:rsidRPr="00FD5683">
        <w:rPr>
          <w:sz w:val="28"/>
          <w:szCs w:val="28"/>
        </w:rPr>
        <w:t>сового управления администрации Богородского муниципального района Нижегородской</w:t>
      </w:r>
      <w:r w:rsidRPr="00D56420">
        <w:rPr>
          <w:color w:val="000000"/>
          <w:sz w:val="28"/>
          <w:szCs w:val="28"/>
        </w:rPr>
        <w:t xml:space="preserve"> области.</w:t>
      </w:r>
    </w:p>
    <w:p w:rsidR="00055182" w:rsidRDefault="00055182" w:rsidP="004B5375">
      <w:pPr>
        <w:ind w:firstLine="709"/>
        <w:jc w:val="both"/>
        <w:rPr>
          <w:color w:val="000000"/>
          <w:sz w:val="28"/>
          <w:szCs w:val="28"/>
        </w:rPr>
      </w:pPr>
      <w:r w:rsidRPr="00D56420">
        <w:rPr>
          <w:color w:val="000000"/>
          <w:sz w:val="28"/>
          <w:szCs w:val="28"/>
        </w:rPr>
        <w:t>1.3. Финансовое управление в своей деятельности руководствуется Конституцией Российской Федерации, федеральными конституционными з</w:t>
      </w:r>
      <w:r w:rsidRPr="00D56420">
        <w:rPr>
          <w:color w:val="000000"/>
          <w:sz w:val="28"/>
          <w:szCs w:val="28"/>
        </w:rPr>
        <w:t>а</w:t>
      </w:r>
      <w:r w:rsidRPr="00D56420">
        <w:rPr>
          <w:color w:val="000000"/>
          <w:sz w:val="28"/>
          <w:szCs w:val="28"/>
        </w:rPr>
        <w:t>конами, федеральными</w:t>
      </w:r>
      <w:r w:rsidR="004C52BE" w:rsidRPr="004C52BE">
        <w:rPr>
          <w:color w:val="000000"/>
          <w:sz w:val="28"/>
          <w:szCs w:val="28"/>
        </w:rPr>
        <w:t xml:space="preserve"> </w:t>
      </w:r>
      <w:r w:rsidRPr="007F47E3">
        <w:rPr>
          <w:color w:val="000000"/>
          <w:sz w:val="28"/>
          <w:szCs w:val="28"/>
        </w:rPr>
        <w:t>законами, иными нормативными актами Российской Федерации, законами и иными нормативными актами Нижегородской обл</w:t>
      </w:r>
      <w:r w:rsidRPr="007F47E3">
        <w:rPr>
          <w:color w:val="000000"/>
          <w:sz w:val="28"/>
          <w:szCs w:val="28"/>
        </w:rPr>
        <w:t>а</w:t>
      </w:r>
      <w:r w:rsidRPr="007F47E3">
        <w:rPr>
          <w:color w:val="000000"/>
          <w:sz w:val="28"/>
          <w:szCs w:val="28"/>
        </w:rPr>
        <w:t>сти, муниципальными правовыми актами Богородского муниципального округа Нижегородской области, настоящим Положением.</w:t>
      </w:r>
    </w:p>
    <w:p w:rsidR="00055182" w:rsidRPr="004C52BE" w:rsidRDefault="00AB7AF9" w:rsidP="004B53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55182" w:rsidRPr="004C52BE">
        <w:rPr>
          <w:sz w:val="28"/>
          <w:szCs w:val="28"/>
        </w:rPr>
        <w:t xml:space="preserve"> Финансовое управление администрации Богородского муниц</w:t>
      </w:r>
      <w:r w:rsidR="00055182" w:rsidRPr="004C52BE">
        <w:rPr>
          <w:sz w:val="28"/>
          <w:szCs w:val="28"/>
        </w:rPr>
        <w:t>и</w:t>
      </w:r>
      <w:r w:rsidR="00055182" w:rsidRPr="004C52BE">
        <w:rPr>
          <w:sz w:val="28"/>
          <w:szCs w:val="28"/>
        </w:rPr>
        <w:t xml:space="preserve">пального района Нижегородской области обеспечивает при реализации своих полномочий приоритет целей и задач по развитию конкуренции на товарных рынках Богородского муниципального </w:t>
      </w:r>
      <w:r w:rsidR="00786795">
        <w:rPr>
          <w:sz w:val="28"/>
          <w:szCs w:val="28"/>
        </w:rPr>
        <w:t>округа</w:t>
      </w:r>
      <w:r w:rsidR="00055182" w:rsidRPr="004C52BE">
        <w:rPr>
          <w:sz w:val="28"/>
          <w:szCs w:val="28"/>
        </w:rPr>
        <w:t xml:space="preserve"> Нижегородской области.</w:t>
      </w:r>
      <w:r w:rsidR="004C52BE">
        <w:rPr>
          <w:color w:val="7030A0"/>
          <w:sz w:val="28"/>
          <w:szCs w:val="28"/>
        </w:rPr>
        <w:t xml:space="preserve"> </w:t>
      </w:r>
    </w:p>
    <w:p w:rsidR="00055182" w:rsidRPr="007F47E3" w:rsidRDefault="00AB7AF9" w:rsidP="004B53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055182" w:rsidRPr="007F47E3">
        <w:rPr>
          <w:color w:val="000000"/>
          <w:sz w:val="28"/>
          <w:szCs w:val="28"/>
        </w:rPr>
        <w:t>. Финансовое управление обеспечивает реализацию полномочий о</w:t>
      </w:r>
      <w:r w:rsidR="00055182" w:rsidRPr="007F47E3">
        <w:rPr>
          <w:color w:val="000000"/>
          <w:sz w:val="28"/>
          <w:szCs w:val="28"/>
        </w:rPr>
        <w:t>р</w:t>
      </w:r>
      <w:r w:rsidR="00055182" w:rsidRPr="007F47E3">
        <w:rPr>
          <w:color w:val="000000"/>
          <w:sz w:val="28"/>
          <w:szCs w:val="28"/>
        </w:rPr>
        <w:t>ганов местного самоуправления Богородского муниципального округа Ниж</w:t>
      </w:r>
      <w:r w:rsidR="00055182" w:rsidRPr="007F47E3">
        <w:rPr>
          <w:color w:val="000000"/>
          <w:sz w:val="28"/>
          <w:szCs w:val="28"/>
        </w:rPr>
        <w:t>е</w:t>
      </w:r>
      <w:r w:rsidR="00055182" w:rsidRPr="007F47E3">
        <w:rPr>
          <w:color w:val="000000"/>
          <w:sz w:val="28"/>
          <w:szCs w:val="28"/>
        </w:rPr>
        <w:t>городской области в сфере решения вопросов местного значения муниц</w:t>
      </w:r>
      <w:r w:rsidR="00055182" w:rsidRPr="007F47E3">
        <w:rPr>
          <w:color w:val="000000"/>
          <w:sz w:val="28"/>
          <w:szCs w:val="28"/>
        </w:rPr>
        <w:t>и</w:t>
      </w:r>
      <w:r w:rsidR="00055182" w:rsidRPr="007F47E3">
        <w:rPr>
          <w:color w:val="000000"/>
          <w:sz w:val="28"/>
          <w:szCs w:val="28"/>
        </w:rPr>
        <w:lastRenderedPageBreak/>
        <w:t>пального округа по формированию, утверждению, исполнению бюджета м</w:t>
      </w:r>
      <w:r w:rsidR="00055182" w:rsidRPr="007F47E3">
        <w:rPr>
          <w:color w:val="000000"/>
          <w:sz w:val="28"/>
          <w:szCs w:val="28"/>
        </w:rPr>
        <w:t>у</w:t>
      </w:r>
      <w:r w:rsidR="00055182" w:rsidRPr="007F47E3">
        <w:rPr>
          <w:color w:val="000000"/>
          <w:sz w:val="28"/>
          <w:szCs w:val="28"/>
        </w:rPr>
        <w:t>ниципального округа.</w:t>
      </w:r>
    </w:p>
    <w:p w:rsidR="00055182" w:rsidRPr="007F47E3" w:rsidRDefault="00AB7AF9" w:rsidP="004B53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55182" w:rsidRPr="007F47E3">
        <w:rPr>
          <w:color w:val="000000"/>
          <w:sz w:val="28"/>
          <w:szCs w:val="28"/>
        </w:rPr>
        <w:t>. Финансовое управление наделяется правами юридического лица, имеет печать с изображением Государственного герба Российской Федер</w:t>
      </w:r>
      <w:r w:rsidR="00055182" w:rsidRPr="007F47E3">
        <w:rPr>
          <w:color w:val="000000"/>
          <w:sz w:val="28"/>
          <w:szCs w:val="28"/>
        </w:rPr>
        <w:t>а</w:t>
      </w:r>
      <w:r w:rsidR="00055182" w:rsidRPr="007F47E3">
        <w:rPr>
          <w:color w:val="000000"/>
          <w:sz w:val="28"/>
          <w:szCs w:val="28"/>
        </w:rPr>
        <w:t>ции и со своим наименованием, бланки со своим наименованием, а также штампы и иные реквизиты, предусмотренные действующим законодател</w:t>
      </w:r>
      <w:r w:rsidR="00055182" w:rsidRPr="007F47E3">
        <w:rPr>
          <w:color w:val="000000"/>
          <w:sz w:val="28"/>
          <w:szCs w:val="28"/>
        </w:rPr>
        <w:t>ь</w:t>
      </w:r>
      <w:r w:rsidR="00055182" w:rsidRPr="007F47E3">
        <w:rPr>
          <w:color w:val="000000"/>
          <w:sz w:val="28"/>
          <w:szCs w:val="28"/>
        </w:rPr>
        <w:t>ством. Финансовое управление имеет имущество, относящееся к собственн</w:t>
      </w:r>
      <w:r w:rsidR="00055182" w:rsidRPr="007F47E3">
        <w:rPr>
          <w:color w:val="000000"/>
          <w:sz w:val="28"/>
          <w:szCs w:val="28"/>
        </w:rPr>
        <w:t>о</w:t>
      </w:r>
      <w:r w:rsidR="00055182" w:rsidRPr="007F47E3">
        <w:rPr>
          <w:color w:val="000000"/>
          <w:sz w:val="28"/>
          <w:szCs w:val="28"/>
        </w:rPr>
        <w:t>сти Богородского муниципального округа Нижегородской области и закре</w:t>
      </w:r>
      <w:r w:rsidR="00055182" w:rsidRPr="007F47E3">
        <w:rPr>
          <w:color w:val="000000"/>
          <w:sz w:val="28"/>
          <w:szCs w:val="28"/>
        </w:rPr>
        <w:t>п</w:t>
      </w:r>
      <w:r w:rsidR="00055182" w:rsidRPr="007F47E3">
        <w:rPr>
          <w:color w:val="000000"/>
          <w:sz w:val="28"/>
          <w:szCs w:val="28"/>
        </w:rPr>
        <w:t>ленное за ним на праве оперативного управления. </w:t>
      </w:r>
    </w:p>
    <w:p w:rsidR="00055182" w:rsidRPr="00AB7AF9" w:rsidRDefault="00055182" w:rsidP="004B5375">
      <w:pPr>
        <w:ind w:firstLine="709"/>
        <w:jc w:val="both"/>
        <w:rPr>
          <w:sz w:val="28"/>
          <w:szCs w:val="28"/>
        </w:rPr>
      </w:pPr>
      <w:r w:rsidRPr="00AB7AF9">
        <w:rPr>
          <w:sz w:val="28"/>
          <w:szCs w:val="28"/>
        </w:rPr>
        <w:t>1.</w:t>
      </w:r>
      <w:r w:rsidR="00AB7AF9" w:rsidRPr="00AB7AF9">
        <w:rPr>
          <w:sz w:val="28"/>
          <w:szCs w:val="28"/>
        </w:rPr>
        <w:t>7</w:t>
      </w:r>
      <w:r w:rsidRPr="00AB7AF9">
        <w:rPr>
          <w:sz w:val="28"/>
          <w:szCs w:val="28"/>
        </w:rPr>
        <w:t>. Финансовое управление имеет счета, открытые в Управлении Ф</w:t>
      </w:r>
      <w:r w:rsidRPr="00AB7AF9">
        <w:rPr>
          <w:sz w:val="28"/>
          <w:szCs w:val="28"/>
        </w:rPr>
        <w:t>е</w:t>
      </w:r>
      <w:r w:rsidRPr="00AB7AF9">
        <w:rPr>
          <w:sz w:val="28"/>
          <w:szCs w:val="28"/>
        </w:rPr>
        <w:t>дерального казначейства по Нижегородской области.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1.</w:t>
      </w:r>
      <w:r w:rsidR="00AB7AF9">
        <w:rPr>
          <w:color w:val="000000"/>
          <w:sz w:val="28"/>
          <w:szCs w:val="28"/>
        </w:rPr>
        <w:t>8</w:t>
      </w:r>
      <w:r w:rsidRPr="007F47E3">
        <w:rPr>
          <w:color w:val="000000"/>
          <w:sz w:val="28"/>
          <w:szCs w:val="28"/>
        </w:rPr>
        <w:t>. Финансовое управление осуществляет свою деятельность за счет средств бюджета муниципального округа, выделяемых на его содержание, и на основании бюджетной сметы, как казенное учреждение.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1.</w:t>
      </w:r>
      <w:r w:rsidR="00580EF1">
        <w:rPr>
          <w:color w:val="000000"/>
          <w:sz w:val="28"/>
          <w:szCs w:val="28"/>
        </w:rPr>
        <w:t>9</w:t>
      </w:r>
      <w:r w:rsidRPr="007F47E3">
        <w:rPr>
          <w:color w:val="000000"/>
          <w:sz w:val="28"/>
          <w:szCs w:val="28"/>
        </w:rPr>
        <w:t>. Структура Финансового управления утверждается начальником Финансового управления.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1.1</w:t>
      </w:r>
      <w:r w:rsidR="00580EF1">
        <w:rPr>
          <w:color w:val="000000"/>
          <w:sz w:val="28"/>
          <w:szCs w:val="28"/>
        </w:rPr>
        <w:t>0</w:t>
      </w:r>
      <w:r w:rsidRPr="007F47E3">
        <w:rPr>
          <w:color w:val="000000"/>
          <w:sz w:val="28"/>
          <w:szCs w:val="28"/>
        </w:rPr>
        <w:t>. Сотрудниками Финансового управления являются муниципал</w:t>
      </w:r>
      <w:r w:rsidRPr="007F47E3">
        <w:rPr>
          <w:color w:val="000000"/>
          <w:sz w:val="28"/>
          <w:szCs w:val="28"/>
        </w:rPr>
        <w:t>ь</w:t>
      </w:r>
      <w:r w:rsidRPr="007F47E3">
        <w:rPr>
          <w:color w:val="000000"/>
          <w:sz w:val="28"/>
          <w:szCs w:val="28"/>
        </w:rPr>
        <w:t>ные служащие Богородского муниципального округа Нижегородской обл</w:t>
      </w:r>
      <w:r w:rsidRPr="007F47E3">
        <w:rPr>
          <w:color w:val="000000"/>
          <w:sz w:val="28"/>
          <w:szCs w:val="28"/>
        </w:rPr>
        <w:t>а</w:t>
      </w:r>
      <w:r w:rsidRPr="007F47E3">
        <w:rPr>
          <w:color w:val="000000"/>
          <w:sz w:val="28"/>
          <w:szCs w:val="28"/>
        </w:rPr>
        <w:t>сти, а также работники, замещающие должности, не являющиеся должност</w:t>
      </w:r>
      <w:r w:rsidRPr="007F47E3">
        <w:rPr>
          <w:color w:val="000000"/>
          <w:sz w:val="28"/>
          <w:szCs w:val="28"/>
        </w:rPr>
        <w:t>я</w:t>
      </w:r>
      <w:r w:rsidRPr="007F47E3">
        <w:rPr>
          <w:color w:val="000000"/>
          <w:sz w:val="28"/>
          <w:szCs w:val="28"/>
        </w:rPr>
        <w:t>ми муниципальной службы.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1.1</w:t>
      </w:r>
      <w:r w:rsidR="00580EF1">
        <w:rPr>
          <w:color w:val="000000"/>
          <w:sz w:val="28"/>
          <w:szCs w:val="28"/>
        </w:rPr>
        <w:t>1</w:t>
      </w:r>
      <w:r w:rsidRPr="007F47E3">
        <w:rPr>
          <w:color w:val="000000"/>
          <w:sz w:val="28"/>
          <w:szCs w:val="28"/>
        </w:rPr>
        <w:t>. В структуре Финансового управления могут создаваться отделы и секторы, действующие на основании положений, утверждаемых начальником Финансового управления.</w:t>
      </w:r>
    </w:p>
    <w:p w:rsidR="00055182" w:rsidRDefault="00055182" w:rsidP="004B5375">
      <w:pPr>
        <w:ind w:firstLine="709"/>
        <w:jc w:val="both"/>
        <w:rPr>
          <w:color w:val="000000"/>
          <w:sz w:val="28"/>
          <w:szCs w:val="28"/>
        </w:rPr>
      </w:pPr>
      <w:r w:rsidRPr="007F47E3">
        <w:rPr>
          <w:color w:val="000000"/>
          <w:sz w:val="28"/>
          <w:szCs w:val="28"/>
        </w:rPr>
        <w:t>1.1</w:t>
      </w:r>
      <w:r w:rsidR="00580EF1">
        <w:rPr>
          <w:color w:val="000000"/>
          <w:sz w:val="28"/>
          <w:szCs w:val="28"/>
        </w:rPr>
        <w:t>2</w:t>
      </w:r>
      <w:r w:rsidRPr="007F47E3">
        <w:rPr>
          <w:color w:val="000000"/>
          <w:sz w:val="28"/>
          <w:szCs w:val="28"/>
        </w:rPr>
        <w:t xml:space="preserve">. </w:t>
      </w:r>
      <w:r w:rsidR="00CC0FDA" w:rsidRPr="002B1B5D">
        <w:rPr>
          <w:sz w:val="28"/>
          <w:szCs w:val="28"/>
        </w:rPr>
        <w:t xml:space="preserve">Почтовый и юридический адрес </w:t>
      </w:r>
      <w:r w:rsidR="00CC0FDA">
        <w:rPr>
          <w:sz w:val="28"/>
          <w:szCs w:val="28"/>
        </w:rPr>
        <w:t>Финансового у</w:t>
      </w:r>
      <w:r w:rsidR="00CC0FDA" w:rsidRPr="002B1B5D">
        <w:rPr>
          <w:sz w:val="28"/>
          <w:szCs w:val="28"/>
        </w:rPr>
        <w:t>правления</w:t>
      </w:r>
      <w:r w:rsidR="00CC0FDA">
        <w:rPr>
          <w:color w:val="000000"/>
          <w:sz w:val="28"/>
          <w:szCs w:val="28"/>
        </w:rPr>
        <w:t>: 607600, Нижегородская область, г. Богородск, ул. Ленина, 206.</w:t>
      </w:r>
    </w:p>
    <w:p w:rsidR="00CC0FDA" w:rsidRDefault="00CC0FDA" w:rsidP="004B5375">
      <w:pPr>
        <w:ind w:firstLine="709"/>
        <w:jc w:val="both"/>
        <w:rPr>
          <w:color w:val="000000"/>
          <w:sz w:val="28"/>
          <w:szCs w:val="28"/>
        </w:rPr>
      </w:pPr>
    </w:p>
    <w:p w:rsidR="00055182" w:rsidRPr="004B5375" w:rsidRDefault="00055182" w:rsidP="004B5375">
      <w:pPr>
        <w:ind w:firstLine="709"/>
        <w:jc w:val="center"/>
        <w:rPr>
          <w:b/>
          <w:color w:val="000000"/>
          <w:sz w:val="28"/>
          <w:szCs w:val="28"/>
        </w:rPr>
      </w:pPr>
      <w:r w:rsidRPr="004B5375">
        <w:rPr>
          <w:b/>
          <w:color w:val="000000"/>
          <w:sz w:val="28"/>
          <w:szCs w:val="28"/>
        </w:rPr>
        <w:t xml:space="preserve">2. ОСНОВНЫЕ ЗАДАЧИ </w:t>
      </w:r>
    </w:p>
    <w:p w:rsidR="004C52BE" w:rsidRPr="00AB7AF9" w:rsidRDefault="004C52BE" w:rsidP="004B5375">
      <w:pPr>
        <w:ind w:firstLine="709"/>
        <w:jc w:val="center"/>
        <w:rPr>
          <w:b/>
        </w:rPr>
      </w:pP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Основными задачами Финансового управления являются: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2.1. Разработка и реализация единой налоговой, финансовой и бюдже</w:t>
      </w:r>
      <w:r w:rsidRPr="007F47E3">
        <w:rPr>
          <w:color w:val="000000"/>
          <w:sz w:val="28"/>
          <w:szCs w:val="28"/>
        </w:rPr>
        <w:t>т</w:t>
      </w:r>
      <w:r w:rsidRPr="007F47E3">
        <w:rPr>
          <w:color w:val="000000"/>
          <w:sz w:val="28"/>
          <w:szCs w:val="28"/>
        </w:rPr>
        <w:t>ной политики на территории муниципального округа в соответствии с уст</w:t>
      </w:r>
      <w:r w:rsidRPr="007F47E3">
        <w:rPr>
          <w:color w:val="000000"/>
          <w:sz w:val="28"/>
          <w:szCs w:val="28"/>
        </w:rPr>
        <w:t>а</w:t>
      </w:r>
      <w:r w:rsidRPr="007F47E3">
        <w:rPr>
          <w:color w:val="000000"/>
          <w:sz w:val="28"/>
          <w:szCs w:val="28"/>
        </w:rPr>
        <w:t>новленными принципами бюджетной и налоговой системы.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2.2. Разработка проекта бюджета муниципального округа и обеспеч</w:t>
      </w:r>
      <w:r w:rsidRPr="007F47E3">
        <w:rPr>
          <w:color w:val="000000"/>
          <w:sz w:val="28"/>
          <w:szCs w:val="28"/>
        </w:rPr>
        <w:t>е</w:t>
      </w:r>
      <w:r w:rsidRPr="007F47E3">
        <w:rPr>
          <w:color w:val="000000"/>
          <w:sz w:val="28"/>
          <w:szCs w:val="28"/>
        </w:rPr>
        <w:t>ние его исполнения в установленном порядке.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2.3. Совершенствование методологии составления местного бюджета.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2.4. Разработка предложений по увеличению доходных поступлений в бюджет муниципального округа и обеспечению их более эффективного и</w:t>
      </w:r>
      <w:r w:rsidRPr="007F47E3">
        <w:rPr>
          <w:color w:val="000000"/>
          <w:sz w:val="28"/>
          <w:szCs w:val="28"/>
        </w:rPr>
        <w:t>с</w:t>
      </w:r>
      <w:r w:rsidRPr="007F47E3">
        <w:rPr>
          <w:color w:val="000000"/>
          <w:sz w:val="28"/>
          <w:szCs w:val="28"/>
        </w:rPr>
        <w:t>пользования.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2.5. Концентрация финансовых ресурсов на приоритетных направлен</w:t>
      </w:r>
      <w:r w:rsidRPr="007F47E3">
        <w:rPr>
          <w:color w:val="000000"/>
          <w:sz w:val="28"/>
          <w:szCs w:val="28"/>
        </w:rPr>
        <w:t>и</w:t>
      </w:r>
      <w:r w:rsidRPr="007F47E3">
        <w:rPr>
          <w:color w:val="000000"/>
          <w:sz w:val="28"/>
          <w:szCs w:val="28"/>
        </w:rPr>
        <w:t>ях развития муниципального округа в рамках исполнения бюджета.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2.6. Осуществление внутреннего муниципального финансового ко</w:t>
      </w:r>
      <w:r w:rsidRPr="007F47E3">
        <w:rPr>
          <w:color w:val="000000"/>
          <w:sz w:val="28"/>
          <w:szCs w:val="28"/>
        </w:rPr>
        <w:t>н</w:t>
      </w:r>
      <w:r w:rsidRPr="007F47E3">
        <w:rPr>
          <w:color w:val="000000"/>
          <w:sz w:val="28"/>
          <w:szCs w:val="28"/>
        </w:rPr>
        <w:t>троля в соответствии с действующим законодательством, нормативными правовыми актами Нижегородской области и муниципальными правовыми актами Богородского муниципального округа.</w:t>
      </w:r>
    </w:p>
    <w:p w:rsidR="00055182" w:rsidRPr="007F47E3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lastRenderedPageBreak/>
        <w:t>2.7.</w:t>
      </w:r>
      <w:r w:rsidR="00580EF1">
        <w:rPr>
          <w:color w:val="000000"/>
          <w:sz w:val="28"/>
          <w:szCs w:val="28"/>
        </w:rPr>
        <w:t xml:space="preserve"> </w:t>
      </w:r>
      <w:r w:rsidRPr="007F47E3">
        <w:rPr>
          <w:color w:val="000000"/>
          <w:sz w:val="28"/>
          <w:szCs w:val="28"/>
        </w:rPr>
        <w:t>Осуществление в рамках своей компетенции контроля в сфере з</w:t>
      </w:r>
      <w:r w:rsidRPr="007F47E3">
        <w:rPr>
          <w:color w:val="000000"/>
          <w:sz w:val="28"/>
          <w:szCs w:val="28"/>
        </w:rPr>
        <w:t>а</w:t>
      </w:r>
      <w:r w:rsidRPr="007F47E3">
        <w:rPr>
          <w:color w:val="000000"/>
          <w:sz w:val="28"/>
          <w:szCs w:val="28"/>
        </w:rPr>
        <w:t>купок.</w:t>
      </w:r>
    </w:p>
    <w:p w:rsidR="00055182" w:rsidRPr="00AB7AF9" w:rsidRDefault="00055182" w:rsidP="004B5375">
      <w:pPr>
        <w:ind w:firstLine="709"/>
        <w:jc w:val="both"/>
        <w:rPr>
          <w:sz w:val="28"/>
          <w:szCs w:val="28"/>
        </w:rPr>
      </w:pPr>
      <w:r w:rsidRPr="007F47E3">
        <w:rPr>
          <w:color w:val="000000"/>
          <w:sz w:val="28"/>
          <w:szCs w:val="28"/>
        </w:rPr>
        <w:t>2.8. Обеспечение единого методологического подхода к ведению бю</w:t>
      </w:r>
      <w:r w:rsidRPr="007F47E3">
        <w:rPr>
          <w:color w:val="000000"/>
          <w:sz w:val="28"/>
          <w:szCs w:val="28"/>
        </w:rPr>
        <w:t>д</w:t>
      </w:r>
      <w:r w:rsidRPr="007F47E3">
        <w:rPr>
          <w:color w:val="000000"/>
          <w:sz w:val="28"/>
          <w:szCs w:val="28"/>
        </w:rPr>
        <w:t xml:space="preserve">жетного учета и отчетности </w:t>
      </w:r>
      <w:r w:rsidRPr="00AB7AF9">
        <w:rPr>
          <w:sz w:val="28"/>
          <w:szCs w:val="28"/>
        </w:rPr>
        <w:t>в муниципальном округе.</w:t>
      </w:r>
    </w:p>
    <w:p w:rsidR="00055182" w:rsidRPr="004B5375" w:rsidRDefault="00055182" w:rsidP="004B5375">
      <w:pPr>
        <w:ind w:firstLine="709"/>
        <w:rPr>
          <w:sz w:val="28"/>
          <w:szCs w:val="28"/>
        </w:rPr>
      </w:pPr>
    </w:p>
    <w:p w:rsidR="00055182" w:rsidRPr="004B5375" w:rsidRDefault="00055182" w:rsidP="004B5375">
      <w:pPr>
        <w:ind w:firstLine="709"/>
        <w:jc w:val="center"/>
        <w:rPr>
          <w:b/>
          <w:sz w:val="28"/>
          <w:szCs w:val="28"/>
        </w:rPr>
      </w:pPr>
      <w:r w:rsidRPr="004B5375">
        <w:rPr>
          <w:b/>
          <w:color w:val="000000"/>
          <w:sz w:val="28"/>
          <w:szCs w:val="28"/>
        </w:rPr>
        <w:t xml:space="preserve">3. ФУНКЦИИ </w:t>
      </w:r>
    </w:p>
    <w:p w:rsidR="00055182" w:rsidRPr="006B3ACD" w:rsidRDefault="00055182" w:rsidP="004B5375">
      <w:pPr>
        <w:ind w:firstLine="709"/>
        <w:jc w:val="both"/>
        <w:rPr>
          <w:color w:val="000000"/>
          <w:sz w:val="28"/>
          <w:szCs w:val="28"/>
        </w:rPr>
      </w:pP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Финансовое управление в соответствии с возложенными на него зад</w:t>
      </w:r>
      <w:r w:rsidRPr="006B3ACD">
        <w:rPr>
          <w:color w:val="000000"/>
          <w:sz w:val="28"/>
          <w:szCs w:val="28"/>
        </w:rPr>
        <w:t>а</w:t>
      </w:r>
      <w:r w:rsidRPr="006B3ACD">
        <w:rPr>
          <w:color w:val="000000"/>
          <w:sz w:val="28"/>
          <w:szCs w:val="28"/>
        </w:rPr>
        <w:t>чами выполняет следующие функции: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3.1. Организует работу по составлению проекта бюджета муниципал</w:t>
      </w:r>
      <w:r w:rsidRPr="006B3ACD">
        <w:rPr>
          <w:color w:val="000000"/>
          <w:sz w:val="28"/>
          <w:szCs w:val="28"/>
        </w:rPr>
        <w:t>ь</w:t>
      </w:r>
      <w:r w:rsidRPr="006B3ACD">
        <w:rPr>
          <w:color w:val="000000"/>
          <w:sz w:val="28"/>
          <w:szCs w:val="28"/>
        </w:rPr>
        <w:t>ного округа в порядке, установленном Положением о бюджетном процессе в</w:t>
      </w:r>
      <w:r w:rsidR="004C52BE" w:rsidRPr="004C52BE">
        <w:rPr>
          <w:color w:val="000000"/>
          <w:sz w:val="28"/>
          <w:szCs w:val="28"/>
        </w:rPr>
        <w:t xml:space="preserve"> </w:t>
      </w:r>
      <w:r w:rsidRPr="006B3ACD">
        <w:rPr>
          <w:color w:val="000000"/>
          <w:sz w:val="28"/>
          <w:szCs w:val="28"/>
        </w:rPr>
        <w:t>Богородском муниципальном округе Нижегородской области.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3.2. Принимает участие в работе по комплексному анализу показателей социально</w:t>
      </w:r>
      <w:r w:rsidR="004C52BE" w:rsidRPr="004C52BE">
        <w:rPr>
          <w:color w:val="000000"/>
          <w:sz w:val="28"/>
          <w:szCs w:val="28"/>
        </w:rPr>
        <w:t xml:space="preserve"> </w:t>
      </w:r>
      <w:r w:rsidRPr="006B3ACD">
        <w:rPr>
          <w:color w:val="000000"/>
          <w:sz w:val="28"/>
          <w:szCs w:val="28"/>
        </w:rPr>
        <w:t>- экономического развития муниципального округа и разработке необходимых мер по финансовому и налоговому стимулированию предпр</w:t>
      </w:r>
      <w:r w:rsidRPr="006B3ACD">
        <w:rPr>
          <w:color w:val="000000"/>
          <w:sz w:val="28"/>
          <w:szCs w:val="28"/>
        </w:rPr>
        <w:t>и</w:t>
      </w:r>
      <w:r w:rsidRPr="006B3ACD">
        <w:rPr>
          <w:color w:val="000000"/>
          <w:sz w:val="28"/>
          <w:szCs w:val="28"/>
        </w:rPr>
        <w:t>нимательской и иной деятельности.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3.3. Обеспечивает в установленном порядке исполнение бюджета м</w:t>
      </w:r>
      <w:r w:rsidRPr="006B3ACD">
        <w:rPr>
          <w:color w:val="000000"/>
          <w:sz w:val="28"/>
          <w:szCs w:val="28"/>
        </w:rPr>
        <w:t>у</w:t>
      </w:r>
      <w:r w:rsidRPr="006B3ACD">
        <w:rPr>
          <w:color w:val="000000"/>
          <w:sz w:val="28"/>
          <w:szCs w:val="28"/>
        </w:rPr>
        <w:t>ниципального округа, вносит в соответствии с действующим законодател</w:t>
      </w:r>
      <w:r w:rsidRPr="006B3ACD">
        <w:rPr>
          <w:color w:val="000000"/>
          <w:sz w:val="28"/>
          <w:szCs w:val="28"/>
        </w:rPr>
        <w:t>ь</w:t>
      </w:r>
      <w:r w:rsidRPr="006B3ACD">
        <w:rPr>
          <w:color w:val="000000"/>
          <w:sz w:val="28"/>
          <w:szCs w:val="28"/>
        </w:rPr>
        <w:t>ством предложения о внесении изменений и дополнений в решение о бюдж</w:t>
      </w:r>
      <w:r w:rsidRPr="006B3ACD">
        <w:rPr>
          <w:color w:val="000000"/>
          <w:sz w:val="28"/>
          <w:szCs w:val="28"/>
        </w:rPr>
        <w:t>е</w:t>
      </w:r>
      <w:r w:rsidRPr="006B3ACD">
        <w:rPr>
          <w:color w:val="000000"/>
          <w:sz w:val="28"/>
          <w:szCs w:val="28"/>
        </w:rPr>
        <w:t>те муниципального округа, организует казначейское исполнение бюджета муниципального округа.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3.4. Устанавливает порядок исполнения бюджета муниципального округа по расходам и источникам финансирования дефицита бюджета.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3.5. Устанавливает порядок составления и ведения сводной бюджетной росписи.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3.6. Устанавливает порядок составления и ведения кассового плана бюджета муниципального округа.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3.7. Составляет и ведет сводную бюджетную роспись бюджета мун</w:t>
      </w:r>
      <w:r w:rsidRPr="006B3ACD">
        <w:rPr>
          <w:color w:val="000000"/>
          <w:sz w:val="28"/>
          <w:szCs w:val="28"/>
        </w:rPr>
        <w:t>и</w:t>
      </w:r>
      <w:r w:rsidRPr="006B3ACD">
        <w:rPr>
          <w:color w:val="000000"/>
          <w:sz w:val="28"/>
          <w:szCs w:val="28"/>
        </w:rPr>
        <w:t>ципального округа.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3.8. Составляет и ведет кассовый план бюджета муниципального окр</w:t>
      </w:r>
      <w:r w:rsidRPr="006B3ACD">
        <w:rPr>
          <w:color w:val="000000"/>
          <w:sz w:val="28"/>
          <w:szCs w:val="28"/>
        </w:rPr>
        <w:t>у</w:t>
      </w:r>
      <w:r w:rsidRPr="006B3ACD">
        <w:rPr>
          <w:color w:val="000000"/>
          <w:sz w:val="28"/>
          <w:szCs w:val="28"/>
        </w:rPr>
        <w:t>га.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3.9. Устанавливает порядок составления и ведения бюджетных росп</w:t>
      </w:r>
      <w:r w:rsidRPr="006B3ACD">
        <w:rPr>
          <w:color w:val="000000"/>
          <w:sz w:val="28"/>
          <w:szCs w:val="28"/>
        </w:rPr>
        <w:t>и</w:t>
      </w:r>
      <w:r w:rsidRPr="006B3ACD">
        <w:rPr>
          <w:color w:val="000000"/>
          <w:sz w:val="28"/>
          <w:szCs w:val="28"/>
        </w:rPr>
        <w:t>сей главных распорядителей (распорядителей) бюджетных средств, включая внесение изменений в них.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3.10. Осуществляет доведение уведомлений о бюджетных ассигнован</w:t>
      </w:r>
      <w:r w:rsidRPr="006B3ACD">
        <w:rPr>
          <w:color w:val="000000"/>
          <w:sz w:val="28"/>
          <w:szCs w:val="28"/>
        </w:rPr>
        <w:t>и</w:t>
      </w:r>
      <w:r w:rsidRPr="006B3ACD">
        <w:rPr>
          <w:color w:val="000000"/>
          <w:sz w:val="28"/>
          <w:szCs w:val="28"/>
        </w:rPr>
        <w:t>ях и лимитах бюджетных обязательств до главных распорядителей, распор</w:t>
      </w:r>
      <w:r w:rsidRPr="006B3ACD">
        <w:rPr>
          <w:color w:val="000000"/>
          <w:sz w:val="28"/>
          <w:szCs w:val="28"/>
        </w:rPr>
        <w:t>я</w:t>
      </w:r>
      <w:r w:rsidRPr="006B3ACD">
        <w:rPr>
          <w:color w:val="000000"/>
          <w:sz w:val="28"/>
          <w:szCs w:val="28"/>
        </w:rPr>
        <w:t>дителей и получателей бюджетных средств.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B3ACD">
        <w:rPr>
          <w:color w:val="000000"/>
          <w:sz w:val="28"/>
          <w:szCs w:val="28"/>
        </w:rPr>
        <w:t>3.11. Осуществляет санкционирование оплаты денежных обязательств получателей средств бюджета муниципального округа, лицевые счета кот</w:t>
      </w:r>
      <w:r w:rsidRPr="006B3ACD">
        <w:rPr>
          <w:color w:val="000000"/>
          <w:sz w:val="28"/>
          <w:szCs w:val="28"/>
        </w:rPr>
        <w:t>о</w:t>
      </w:r>
      <w:r w:rsidRPr="006B3ACD">
        <w:rPr>
          <w:color w:val="000000"/>
          <w:sz w:val="28"/>
          <w:szCs w:val="28"/>
        </w:rPr>
        <w:t>рых открыты в Финансовом управлении, а также санкционирование расходов юридических лиц, не являющихся участниками бюджетного процесса, в сл</w:t>
      </w:r>
      <w:r w:rsidRPr="006B3ACD">
        <w:rPr>
          <w:color w:val="000000"/>
          <w:sz w:val="28"/>
          <w:szCs w:val="28"/>
        </w:rPr>
        <w:t>у</w:t>
      </w:r>
      <w:r w:rsidRPr="006B3ACD">
        <w:rPr>
          <w:color w:val="000000"/>
          <w:sz w:val="28"/>
          <w:szCs w:val="28"/>
        </w:rPr>
        <w:t>чаях, установленных законодательством Российской Федерации, Нижегоро</w:t>
      </w:r>
      <w:r w:rsidRPr="006B3ACD">
        <w:rPr>
          <w:color w:val="000000"/>
          <w:sz w:val="28"/>
          <w:szCs w:val="28"/>
        </w:rPr>
        <w:t>д</w:t>
      </w:r>
      <w:r w:rsidRPr="006B3ACD">
        <w:rPr>
          <w:color w:val="000000"/>
          <w:sz w:val="28"/>
          <w:szCs w:val="28"/>
        </w:rPr>
        <w:t>ской области, нормативными правовыми актами муниципального округа.</w:t>
      </w:r>
    </w:p>
    <w:p w:rsidR="00055182" w:rsidRPr="006B3ACD" w:rsidRDefault="00055182" w:rsidP="004B5375">
      <w:pPr>
        <w:ind w:firstLine="709"/>
        <w:jc w:val="both"/>
        <w:rPr>
          <w:sz w:val="28"/>
          <w:szCs w:val="28"/>
        </w:rPr>
      </w:pPr>
      <w:r w:rsidRPr="006E1C3F">
        <w:rPr>
          <w:color w:val="000000"/>
          <w:sz w:val="28"/>
          <w:szCs w:val="28"/>
        </w:rPr>
        <w:lastRenderedPageBreak/>
        <w:t>3.12. Ведет</w:t>
      </w:r>
      <w:r w:rsidRPr="006B3ACD">
        <w:rPr>
          <w:color w:val="000000"/>
          <w:sz w:val="28"/>
          <w:szCs w:val="28"/>
        </w:rPr>
        <w:t xml:space="preserve"> в установленном им порядке реестр участников бюджетн</w:t>
      </w:r>
      <w:r w:rsidRPr="006B3ACD">
        <w:rPr>
          <w:color w:val="000000"/>
          <w:sz w:val="28"/>
          <w:szCs w:val="28"/>
        </w:rPr>
        <w:t>о</w:t>
      </w:r>
      <w:r w:rsidRPr="006B3ACD">
        <w:rPr>
          <w:color w:val="000000"/>
          <w:sz w:val="28"/>
          <w:szCs w:val="28"/>
        </w:rPr>
        <w:t>го процесса, а также юридических лиц, не являющихся участниками бю</w:t>
      </w:r>
      <w:r w:rsidRPr="006B3ACD">
        <w:rPr>
          <w:color w:val="000000"/>
          <w:sz w:val="28"/>
          <w:szCs w:val="28"/>
        </w:rPr>
        <w:t>д</w:t>
      </w:r>
      <w:r w:rsidRPr="006B3ACD">
        <w:rPr>
          <w:color w:val="000000"/>
          <w:sz w:val="28"/>
          <w:szCs w:val="28"/>
        </w:rPr>
        <w:t>жетного процесса.</w:t>
      </w:r>
    </w:p>
    <w:p w:rsidR="00055182" w:rsidRPr="00D66272" w:rsidRDefault="00055182" w:rsidP="004B5375">
      <w:pPr>
        <w:ind w:firstLine="709"/>
        <w:jc w:val="both"/>
      </w:pPr>
      <w:r w:rsidRPr="006E1C3F">
        <w:rPr>
          <w:color w:val="000000"/>
          <w:sz w:val="28"/>
          <w:szCs w:val="28"/>
        </w:rPr>
        <w:t>3.1</w:t>
      </w:r>
      <w:r w:rsidR="006E1C3F" w:rsidRPr="006E1C3F">
        <w:rPr>
          <w:color w:val="000000"/>
          <w:sz w:val="28"/>
          <w:szCs w:val="28"/>
        </w:rPr>
        <w:t>3</w:t>
      </w:r>
      <w:r w:rsidRPr="006E1C3F">
        <w:rPr>
          <w:color w:val="000000"/>
          <w:sz w:val="28"/>
          <w:szCs w:val="28"/>
        </w:rPr>
        <w:t>.</w:t>
      </w:r>
      <w:r w:rsidRPr="00D66272">
        <w:rPr>
          <w:color w:val="000000"/>
          <w:sz w:val="28"/>
          <w:szCs w:val="28"/>
        </w:rPr>
        <w:t>  Осуществляет управление средствами на  едином счете  бюджета муниципального округа.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3.1</w:t>
      </w:r>
      <w:r w:rsidR="006E1C3F">
        <w:rPr>
          <w:color w:val="000000"/>
          <w:sz w:val="28"/>
          <w:szCs w:val="28"/>
        </w:rPr>
        <w:t>4</w:t>
      </w:r>
      <w:r w:rsidRPr="00D66272">
        <w:rPr>
          <w:color w:val="000000"/>
          <w:sz w:val="28"/>
          <w:szCs w:val="28"/>
        </w:rPr>
        <w:t>. Утверждает  порядок открытия и ведения лицевых счетов главных распорядителей, распорядителей, получателей средств бюджета муниц</w:t>
      </w:r>
      <w:r w:rsidRPr="00D66272">
        <w:rPr>
          <w:color w:val="000000"/>
          <w:sz w:val="28"/>
          <w:szCs w:val="28"/>
        </w:rPr>
        <w:t>и</w:t>
      </w:r>
      <w:r w:rsidRPr="00D66272">
        <w:rPr>
          <w:color w:val="000000"/>
          <w:sz w:val="28"/>
          <w:szCs w:val="28"/>
        </w:rPr>
        <w:t>пального округа, муниципальных бюджетных и автономных учреждений м</w:t>
      </w:r>
      <w:r w:rsidRPr="00D66272">
        <w:rPr>
          <w:color w:val="000000"/>
          <w:sz w:val="28"/>
          <w:szCs w:val="28"/>
        </w:rPr>
        <w:t>у</w:t>
      </w:r>
      <w:r w:rsidRPr="00D66272">
        <w:rPr>
          <w:color w:val="000000"/>
          <w:sz w:val="28"/>
          <w:szCs w:val="28"/>
        </w:rPr>
        <w:t>ниципального округа, а также иных юридических лиц, не являющихся учас</w:t>
      </w:r>
      <w:r w:rsidRPr="00D66272">
        <w:rPr>
          <w:color w:val="000000"/>
          <w:sz w:val="28"/>
          <w:szCs w:val="28"/>
        </w:rPr>
        <w:t>т</w:t>
      </w:r>
      <w:r w:rsidRPr="00D66272">
        <w:rPr>
          <w:color w:val="000000"/>
          <w:sz w:val="28"/>
          <w:szCs w:val="28"/>
        </w:rPr>
        <w:t>никами бюджетного процесса в соответствии с действующим законодател</w:t>
      </w:r>
      <w:r w:rsidRPr="00D66272">
        <w:rPr>
          <w:color w:val="000000"/>
          <w:sz w:val="28"/>
          <w:szCs w:val="28"/>
        </w:rPr>
        <w:t>ь</w:t>
      </w:r>
      <w:r w:rsidRPr="00D66272">
        <w:rPr>
          <w:color w:val="000000"/>
          <w:sz w:val="28"/>
          <w:szCs w:val="28"/>
        </w:rPr>
        <w:t>ством.</w:t>
      </w:r>
    </w:p>
    <w:p w:rsidR="00055182" w:rsidRPr="00D66272" w:rsidRDefault="004C52BE" w:rsidP="004B5375">
      <w:pPr>
        <w:ind w:firstLine="709"/>
        <w:jc w:val="both"/>
      </w:pPr>
      <w:r>
        <w:rPr>
          <w:color w:val="000000"/>
          <w:sz w:val="28"/>
          <w:szCs w:val="28"/>
        </w:rPr>
        <w:t>3.1</w:t>
      </w:r>
      <w:r w:rsidR="006E1C3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Открывает</w:t>
      </w:r>
      <w:r w:rsidR="00055182" w:rsidRPr="00D66272">
        <w:rPr>
          <w:color w:val="000000"/>
          <w:sz w:val="28"/>
          <w:szCs w:val="28"/>
        </w:rPr>
        <w:t xml:space="preserve"> и ведет лицевые счета главных распорядителей, расп</w:t>
      </w:r>
      <w:r w:rsidR="00055182" w:rsidRPr="00D6627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рядителей и</w:t>
      </w:r>
      <w:r w:rsidR="00055182" w:rsidRPr="00D66272">
        <w:rPr>
          <w:color w:val="000000"/>
          <w:sz w:val="28"/>
          <w:szCs w:val="28"/>
        </w:rPr>
        <w:t xml:space="preserve"> получателей средств бюджета муниципального округа, муниц</w:t>
      </w:r>
      <w:r w:rsidR="00055182" w:rsidRPr="00D66272">
        <w:rPr>
          <w:color w:val="000000"/>
          <w:sz w:val="28"/>
          <w:szCs w:val="28"/>
        </w:rPr>
        <w:t>и</w:t>
      </w:r>
      <w:r w:rsidR="00055182" w:rsidRPr="00D66272">
        <w:rPr>
          <w:color w:val="000000"/>
          <w:sz w:val="28"/>
          <w:szCs w:val="28"/>
        </w:rPr>
        <w:t>пальных бюджетных и автономных учреждений муниципального округа, а также иных юридических лиц, не являющихся участниками бюджетного процесса в соответствии с действующим законодательством.</w:t>
      </w:r>
    </w:p>
    <w:p w:rsidR="00055182" w:rsidRPr="006E1C3F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3.1</w:t>
      </w:r>
      <w:r w:rsidR="006E1C3F">
        <w:rPr>
          <w:color w:val="000000"/>
          <w:sz w:val="28"/>
          <w:szCs w:val="28"/>
        </w:rPr>
        <w:t>6</w:t>
      </w:r>
      <w:r w:rsidRPr="00D66272">
        <w:rPr>
          <w:color w:val="000000"/>
          <w:sz w:val="28"/>
          <w:szCs w:val="28"/>
        </w:rPr>
        <w:t xml:space="preserve">. Взаимодействует с органами Федерального казначейства и </w:t>
      </w:r>
      <w:r w:rsidRPr="006E1C3F">
        <w:rPr>
          <w:color w:val="000000"/>
          <w:sz w:val="28"/>
          <w:szCs w:val="28"/>
        </w:rPr>
        <w:t>мин</w:t>
      </w:r>
      <w:r w:rsidRPr="006E1C3F">
        <w:rPr>
          <w:color w:val="000000"/>
          <w:sz w:val="28"/>
          <w:szCs w:val="28"/>
        </w:rPr>
        <w:t>и</w:t>
      </w:r>
      <w:r w:rsidRPr="006E1C3F">
        <w:rPr>
          <w:color w:val="000000"/>
          <w:sz w:val="28"/>
          <w:szCs w:val="28"/>
        </w:rPr>
        <w:t>стерством финансов Нижегородской области в процессе осуществления оп</w:t>
      </w:r>
      <w:r w:rsidRPr="006E1C3F">
        <w:rPr>
          <w:color w:val="000000"/>
          <w:sz w:val="28"/>
          <w:szCs w:val="28"/>
        </w:rPr>
        <w:t>е</w:t>
      </w:r>
      <w:r w:rsidR="004C52BE" w:rsidRPr="006E1C3F">
        <w:rPr>
          <w:color w:val="000000"/>
          <w:sz w:val="28"/>
          <w:szCs w:val="28"/>
        </w:rPr>
        <w:t>раций со средствами</w:t>
      </w:r>
      <w:r w:rsidRPr="006E1C3F">
        <w:rPr>
          <w:color w:val="000000"/>
          <w:sz w:val="28"/>
          <w:szCs w:val="28"/>
        </w:rPr>
        <w:t xml:space="preserve"> бюджета муниципального округа.</w:t>
      </w:r>
    </w:p>
    <w:p w:rsidR="00055182" w:rsidRPr="006E1C3F" w:rsidRDefault="00055182" w:rsidP="004B5375">
      <w:pPr>
        <w:ind w:firstLine="709"/>
        <w:jc w:val="both"/>
      </w:pPr>
      <w:r w:rsidRPr="006E1C3F">
        <w:rPr>
          <w:color w:val="000000"/>
          <w:sz w:val="28"/>
          <w:szCs w:val="28"/>
        </w:rPr>
        <w:t>3.1</w:t>
      </w:r>
      <w:r w:rsidR="006E1C3F">
        <w:rPr>
          <w:color w:val="000000"/>
          <w:sz w:val="28"/>
          <w:szCs w:val="28"/>
        </w:rPr>
        <w:t>7</w:t>
      </w:r>
      <w:r w:rsidRPr="006E1C3F">
        <w:rPr>
          <w:color w:val="000000"/>
          <w:sz w:val="28"/>
          <w:szCs w:val="28"/>
        </w:rPr>
        <w:t>. Устанавливает порядок завершения операций по исполнению бюджета муниципального округа в текущем финансовом году.</w:t>
      </w:r>
    </w:p>
    <w:p w:rsidR="00055182" w:rsidRPr="006E1C3F" w:rsidRDefault="00055182" w:rsidP="004B5375">
      <w:pPr>
        <w:ind w:firstLine="709"/>
        <w:jc w:val="both"/>
      </w:pPr>
      <w:r w:rsidRPr="006E1C3F">
        <w:rPr>
          <w:color w:val="000000"/>
          <w:sz w:val="28"/>
          <w:szCs w:val="28"/>
        </w:rPr>
        <w:t>3.1</w:t>
      </w:r>
      <w:r w:rsidR="006E1C3F">
        <w:rPr>
          <w:color w:val="000000"/>
          <w:sz w:val="28"/>
          <w:szCs w:val="28"/>
        </w:rPr>
        <w:t>8</w:t>
      </w:r>
      <w:r w:rsidRPr="006E1C3F">
        <w:rPr>
          <w:color w:val="000000"/>
          <w:sz w:val="28"/>
          <w:szCs w:val="28"/>
        </w:rPr>
        <w:t>. Организует и осуществляет сводный систематический, полный учет операций по движению средств бюджета муниципального округа.</w:t>
      </w:r>
    </w:p>
    <w:p w:rsidR="00055182" w:rsidRPr="00D66272" w:rsidRDefault="00055182" w:rsidP="004B5375">
      <w:pPr>
        <w:ind w:firstLine="709"/>
        <w:jc w:val="both"/>
      </w:pPr>
      <w:r w:rsidRPr="006E1C3F">
        <w:rPr>
          <w:color w:val="000000"/>
          <w:sz w:val="28"/>
          <w:szCs w:val="28"/>
        </w:rPr>
        <w:t>3.</w:t>
      </w:r>
      <w:r w:rsidR="006E1C3F">
        <w:rPr>
          <w:color w:val="000000"/>
          <w:sz w:val="28"/>
          <w:szCs w:val="28"/>
        </w:rPr>
        <w:t>19</w:t>
      </w:r>
      <w:r w:rsidRPr="006E1C3F">
        <w:rPr>
          <w:color w:val="000000"/>
          <w:sz w:val="28"/>
          <w:szCs w:val="28"/>
        </w:rPr>
        <w:t>. Составляет на основании бюджетной отчетности, представленной главными распорядителями средств бюджета муниципального округа, гла</w:t>
      </w:r>
      <w:r w:rsidRPr="006E1C3F">
        <w:rPr>
          <w:color w:val="000000"/>
          <w:sz w:val="28"/>
          <w:szCs w:val="28"/>
        </w:rPr>
        <w:t>в</w:t>
      </w:r>
      <w:r w:rsidRPr="00D66272">
        <w:rPr>
          <w:color w:val="000000"/>
          <w:sz w:val="28"/>
          <w:szCs w:val="28"/>
        </w:rPr>
        <w:t>ными администраторами доходов бюджета муниципального округа, главн</w:t>
      </w:r>
      <w:r w:rsidRPr="00D66272">
        <w:rPr>
          <w:color w:val="000000"/>
          <w:sz w:val="28"/>
          <w:szCs w:val="28"/>
        </w:rPr>
        <w:t>ы</w:t>
      </w:r>
      <w:r w:rsidRPr="00D66272">
        <w:rPr>
          <w:color w:val="000000"/>
          <w:sz w:val="28"/>
          <w:szCs w:val="28"/>
        </w:rPr>
        <w:t>ми администраторами ист</w:t>
      </w:r>
      <w:r w:rsidR="004C52BE">
        <w:rPr>
          <w:color w:val="000000"/>
          <w:sz w:val="28"/>
          <w:szCs w:val="28"/>
        </w:rPr>
        <w:t>очников финансирования дефицита</w:t>
      </w:r>
      <w:r w:rsidRPr="00D66272">
        <w:rPr>
          <w:color w:val="000000"/>
          <w:sz w:val="28"/>
          <w:szCs w:val="28"/>
        </w:rPr>
        <w:t xml:space="preserve"> бюджета м</w:t>
      </w:r>
      <w:r w:rsidRPr="00D66272">
        <w:rPr>
          <w:color w:val="000000"/>
          <w:sz w:val="28"/>
          <w:szCs w:val="28"/>
        </w:rPr>
        <w:t>у</w:t>
      </w:r>
      <w:r w:rsidRPr="00D66272">
        <w:rPr>
          <w:color w:val="000000"/>
          <w:sz w:val="28"/>
          <w:szCs w:val="28"/>
        </w:rPr>
        <w:t>ниципального округа, бюджетную отчетность муниципального округа и представляет ее в администрацию муниципального округа. 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3.2</w:t>
      </w:r>
      <w:r w:rsidR="006E1C3F">
        <w:rPr>
          <w:color w:val="000000"/>
          <w:sz w:val="28"/>
          <w:szCs w:val="28"/>
        </w:rPr>
        <w:t>0</w:t>
      </w:r>
      <w:r w:rsidRPr="00D66272">
        <w:rPr>
          <w:color w:val="000000"/>
          <w:sz w:val="28"/>
          <w:szCs w:val="28"/>
        </w:rPr>
        <w:t>. Разрабатывает основные направления бюджетной и налоговой п</w:t>
      </w:r>
      <w:r w:rsidRPr="00D66272">
        <w:rPr>
          <w:color w:val="000000"/>
          <w:sz w:val="28"/>
          <w:szCs w:val="28"/>
        </w:rPr>
        <w:t>о</w:t>
      </w:r>
      <w:r w:rsidR="004C52BE">
        <w:rPr>
          <w:color w:val="000000"/>
          <w:sz w:val="28"/>
          <w:szCs w:val="28"/>
        </w:rPr>
        <w:t>литики</w:t>
      </w:r>
      <w:r w:rsidRPr="00D66272">
        <w:rPr>
          <w:color w:val="000000"/>
          <w:sz w:val="28"/>
          <w:szCs w:val="28"/>
        </w:rPr>
        <w:t xml:space="preserve"> в муниципальном округе.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3.2</w:t>
      </w:r>
      <w:r w:rsidR="006E1C3F">
        <w:rPr>
          <w:color w:val="000000"/>
          <w:sz w:val="28"/>
          <w:szCs w:val="28"/>
        </w:rPr>
        <w:t>1</w:t>
      </w:r>
      <w:r w:rsidRPr="00D66272">
        <w:rPr>
          <w:color w:val="000000"/>
          <w:sz w:val="28"/>
          <w:szCs w:val="28"/>
        </w:rPr>
        <w:t>. По поручению администрации муниципального округа разраб</w:t>
      </w:r>
      <w:r w:rsidRPr="00D66272">
        <w:rPr>
          <w:color w:val="000000"/>
          <w:sz w:val="28"/>
          <w:szCs w:val="28"/>
        </w:rPr>
        <w:t>а</w:t>
      </w:r>
      <w:r w:rsidRPr="00D66272">
        <w:rPr>
          <w:color w:val="000000"/>
          <w:sz w:val="28"/>
          <w:szCs w:val="28"/>
        </w:rPr>
        <w:t>тывает программу муниципальных внутренних заимствований.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3.2</w:t>
      </w:r>
      <w:r w:rsidR="006E1C3F">
        <w:rPr>
          <w:color w:val="000000"/>
          <w:sz w:val="28"/>
          <w:szCs w:val="28"/>
        </w:rPr>
        <w:t>2</w:t>
      </w:r>
      <w:r w:rsidRPr="00D66272">
        <w:rPr>
          <w:color w:val="000000"/>
          <w:sz w:val="28"/>
          <w:szCs w:val="28"/>
        </w:rPr>
        <w:t>. Ведет муниципальную долговую книгу.</w:t>
      </w:r>
    </w:p>
    <w:p w:rsidR="00055182" w:rsidRPr="00146345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3.2</w:t>
      </w:r>
      <w:r w:rsidR="006E1C3F">
        <w:rPr>
          <w:color w:val="000000"/>
          <w:sz w:val="28"/>
          <w:szCs w:val="28"/>
        </w:rPr>
        <w:t>3</w:t>
      </w:r>
      <w:r w:rsidRPr="00D66272">
        <w:rPr>
          <w:color w:val="000000"/>
          <w:sz w:val="28"/>
          <w:szCs w:val="28"/>
        </w:rPr>
        <w:t>. Рассматривает и анализирует сводную бухгалтерскую отчетность муниципального округа, осуществляет методическое руководство бухгалте</w:t>
      </w:r>
      <w:r w:rsidRPr="00D66272">
        <w:rPr>
          <w:color w:val="000000"/>
          <w:sz w:val="28"/>
          <w:szCs w:val="28"/>
        </w:rPr>
        <w:t>р</w:t>
      </w:r>
      <w:r w:rsidRPr="00D66272">
        <w:rPr>
          <w:color w:val="000000"/>
          <w:sz w:val="28"/>
          <w:szCs w:val="28"/>
        </w:rPr>
        <w:t>ским учетом и отчетностью предприятий, учреждений, организаций, фина</w:t>
      </w:r>
      <w:r w:rsidRPr="00D66272">
        <w:rPr>
          <w:color w:val="000000"/>
          <w:sz w:val="28"/>
          <w:szCs w:val="28"/>
        </w:rPr>
        <w:t>н</w:t>
      </w:r>
      <w:r w:rsidR="00146345">
        <w:rPr>
          <w:color w:val="000000"/>
          <w:sz w:val="28"/>
          <w:szCs w:val="28"/>
        </w:rPr>
        <w:t>сируемых из</w:t>
      </w:r>
      <w:r w:rsidRPr="00D66272">
        <w:rPr>
          <w:color w:val="000000"/>
          <w:sz w:val="28"/>
          <w:szCs w:val="28"/>
        </w:rPr>
        <w:t xml:space="preserve"> бюджета муниципального округа.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3.2</w:t>
      </w:r>
      <w:r w:rsidR="006E1C3F">
        <w:rPr>
          <w:color w:val="000000"/>
          <w:sz w:val="28"/>
          <w:szCs w:val="28"/>
        </w:rPr>
        <w:t>4</w:t>
      </w:r>
      <w:r w:rsidRPr="00D66272">
        <w:rPr>
          <w:color w:val="000000"/>
          <w:sz w:val="28"/>
          <w:szCs w:val="28"/>
        </w:rPr>
        <w:t xml:space="preserve">. Представляет бюджетную отчетность об исполнении бюджета муниципального округа </w:t>
      </w:r>
      <w:r w:rsidRPr="006E1C3F">
        <w:rPr>
          <w:color w:val="000000"/>
          <w:sz w:val="28"/>
          <w:szCs w:val="28"/>
        </w:rPr>
        <w:t>в министерство</w:t>
      </w:r>
      <w:r w:rsidRPr="00D66272">
        <w:rPr>
          <w:color w:val="000000"/>
          <w:sz w:val="28"/>
          <w:szCs w:val="28"/>
        </w:rPr>
        <w:t xml:space="preserve"> финансов Нижегородской области.</w:t>
      </w:r>
    </w:p>
    <w:p w:rsidR="00055182" w:rsidRPr="00D66272" w:rsidRDefault="00146345" w:rsidP="004B5375">
      <w:pPr>
        <w:ind w:firstLine="709"/>
        <w:jc w:val="both"/>
      </w:pPr>
      <w:r>
        <w:rPr>
          <w:color w:val="000000"/>
          <w:sz w:val="28"/>
          <w:szCs w:val="28"/>
        </w:rPr>
        <w:t>3.2</w:t>
      </w:r>
      <w:r w:rsidR="006E1C3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Осуществляет</w:t>
      </w:r>
      <w:r w:rsidR="00055182" w:rsidRPr="00D66272">
        <w:rPr>
          <w:color w:val="000000"/>
          <w:sz w:val="28"/>
          <w:szCs w:val="28"/>
        </w:rPr>
        <w:t xml:space="preserve"> исполнение су</w:t>
      </w:r>
      <w:r>
        <w:rPr>
          <w:color w:val="000000"/>
          <w:sz w:val="28"/>
          <w:szCs w:val="28"/>
        </w:rPr>
        <w:t>дебных актов, предусматривающих</w:t>
      </w:r>
      <w:r w:rsidR="00055182" w:rsidRPr="00D66272">
        <w:rPr>
          <w:color w:val="000000"/>
          <w:sz w:val="28"/>
          <w:szCs w:val="28"/>
        </w:rPr>
        <w:t xml:space="preserve"> обращение взыскания на средства бюджета муниципального округа, а также организацию исполнения судебных актов, предусматривающих обращение взыс</w:t>
      </w:r>
      <w:r>
        <w:rPr>
          <w:color w:val="000000"/>
          <w:sz w:val="28"/>
          <w:szCs w:val="28"/>
        </w:rPr>
        <w:t>кания на средства муниципальных</w:t>
      </w:r>
      <w:r w:rsidR="00055182" w:rsidRPr="00D66272">
        <w:rPr>
          <w:color w:val="000000"/>
          <w:sz w:val="28"/>
          <w:szCs w:val="28"/>
        </w:rPr>
        <w:t xml:space="preserve"> учреждений муниципального округа.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lastRenderedPageBreak/>
        <w:t>3.2</w:t>
      </w:r>
      <w:r w:rsidR="006E1C3F">
        <w:rPr>
          <w:color w:val="000000"/>
          <w:sz w:val="28"/>
          <w:szCs w:val="28"/>
        </w:rPr>
        <w:t>6</w:t>
      </w:r>
      <w:r w:rsidRPr="00D66272">
        <w:rPr>
          <w:color w:val="000000"/>
          <w:sz w:val="28"/>
          <w:szCs w:val="28"/>
        </w:rPr>
        <w:t>. Осуществляет в установленном порядке учет бюджетных обяз</w:t>
      </w:r>
      <w:r w:rsidRPr="00D66272">
        <w:rPr>
          <w:color w:val="000000"/>
          <w:sz w:val="28"/>
          <w:szCs w:val="28"/>
        </w:rPr>
        <w:t>а</w:t>
      </w:r>
      <w:r w:rsidR="00146345">
        <w:rPr>
          <w:color w:val="000000"/>
          <w:sz w:val="28"/>
          <w:szCs w:val="28"/>
        </w:rPr>
        <w:t>тельств получателей средств</w:t>
      </w:r>
      <w:r w:rsidRPr="00D66272">
        <w:rPr>
          <w:color w:val="000000"/>
          <w:sz w:val="28"/>
          <w:szCs w:val="28"/>
        </w:rPr>
        <w:t xml:space="preserve"> бюджета муниципального округа.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3.2</w:t>
      </w:r>
      <w:r w:rsidR="006E1C3F">
        <w:rPr>
          <w:color w:val="000000"/>
          <w:sz w:val="28"/>
          <w:szCs w:val="28"/>
        </w:rPr>
        <w:t>7</w:t>
      </w:r>
      <w:r w:rsidRPr="00D66272">
        <w:rPr>
          <w:color w:val="000000"/>
          <w:sz w:val="28"/>
          <w:szCs w:val="28"/>
        </w:rPr>
        <w:t>. Ведет реестр расходных обязательств муниципального округа.</w:t>
      </w:r>
    </w:p>
    <w:p w:rsidR="00055182" w:rsidRPr="006D7C2B" w:rsidRDefault="00055182" w:rsidP="004B5375">
      <w:pPr>
        <w:ind w:firstLine="709"/>
        <w:jc w:val="both"/>
        <w:rPr>
          <w:sz w:val="28"/>
          <w:szCs w:val="28"/>
        </w:rPr>
      </w:pPr>
      <w:r w:rsidRPr="006D7C2B">
        <w:rPr>
          <w:sz w:val="28"/>
          <w:szCs w:val="28"/>
        </w:rPr>
        <w:t>3.2</w:t>
      </w:r>
      <w:r w:rsidR="006E1C3F">
        <w:rPr>
          <w:sz w:val="28"/>
          <w:szCs w:val="28"/>
        </w:rPr>
        <w:t>8</w:t>
      </w:r>
      <w:r w:rsidRPr="006D7C2B">
        <w:rPr>
          <w:sz w:val="28"/>
          <w:szCs w:val="28"/>
        </w:rPr>
        <w:t>.</w:t>
      </w:r>
      <w:r w:rsidR="00580EF1">
        <w:rPr>
          <w:sz w:val="28"/>
          <w:szCs w:val="28"/>
        </w:rPr>
        <w:t xml:space="preserve"> </w:t>
      </w:r>
      <w:r w:rsidRPr="006D7C2B">
        <w:rPr>
          <w:sz w:val="28"/>
          <w:szCs w:val="28"/>
        </w:rPr>
        <w:t>Осуществляет контроль в сфере закупок в соответствии с частью 5 статьи 99 Федерального закона от 05.04.2013 № 44-ФЗ «О контрактной с</w:t>
      </w:r>
      <w:r w:rsidRPr="006D7C2B">
        <w:rPr>
          <w:sz w:val="28"/>
          <w:szCs w:val="28"/>
        </w:rPr>
        <w:t>и</w:t>
      </w:r>
      <w:r w:rsidRPr="006D7C2B">
        <w:rPr>
          <w:sz w:val="28"/>
          <w:szCs w:val="28"/>
        </w:rPr>
        <w:t>стеме в сфере закупок товаров, работ, услуг для обеспечения государстве</w:t>
      </w:r>
      <w:r w:rsidRPr="006D7C2B">
        <w:rPr>
          <w:sz w:val="28"/>
          <w:szCs w:val="28"/>
        </w:rPr>
        <w:t>н</w:t>
      </w:r>
      <w:r w:rsidRPr="006D7C2B">
        <w:rPr>
          <w:sz w:val="28"/>
          <w:szCs w:val="28"/>
        </w:rPr>
        <w:t>ных и муниципальных нужд».</w:t>
      </w:r>
    </w:p>
    <w:p w:rsidR="00055182" w:rsidRPr="00FC75DB" w:rsidRDefault="00055182" w:rsidP="004B5375">
      <w:pPr>
        <w:ind w:firstLine="709"/>
        <w:jc w:val="both"/>
        <w:rPr>
          <w:color w:val="000000"/>
          <w:sz w:val="28"/>
          <w:szCs w:val="28"/>
        </w:rPr>
      </w:pPr>
      <w:r w:rsidRPr="006D7C2B">
        <w:rPr>
          <w:sz w:val="28"/>
          <w:szCs w:val="28"/>
        </w:rPr>
        <w:t>3.</w:t>
      </w:r>
      <w:r w:rsidR="006E1C3F">
        <w:rPr>
          <w:sz w:val="28"/>
          <w:szCs w:val="28"/>
        </w:rPr>
        <w:t>29</w:t>
      </w:r>
      <w:r w:rsidRPr="006D7C2B">
        <w:rPr>
          <w:sz w:val="28"/>
          <w:szCs w:val="28"/>
        </w:rPr>
        <w:t>.</w:t>
      </w:r>
      <w:r w:rsidR="00580EF1">
        <w:rPr>
          <w:sz w:val="28"/>
          <w:szCs w:val="28"/>
        </w:rPr>
        <w:t xml:space="preserve"> </w:t>
      </w:r>
      <w:r w:rsidRPr="006D7C2B">
        <w:rPr>
          <w:sz w:val="28"/>
          <w:szCs w:val="28"/>
        </w:rPr>
        <w:t>Осуществляет контроль наличия информации и документов, направленных</w:t>
      </w:r>
      <w:r>
        <w:rPr>
          <w:sz w:val="28"/>
          <w:szCs w:val="28"/>
        </w:rPr>
        <w:t xml:space="preserve"> в соответствии с д</w:t>
      </w:r>
      <w:r w:rsidR="00146345">
        <w:rPr>
          <w:sz w:val="28"/>
          <w:szCs w:val="28"/>
        </w:rPr>
        <w:t xml:space="preserve">ействующим законодательством в </w:t>
      </w:r>
      <w:r>
        <w:rPr>
          <w:sz w:val="28"/>
          <w:szCs w:val="28"/>
        </w:rPr>
        <w:t>реестр контрактов, заключенных заказчиками.</w:t>
      </w:r>
    </w:p>
    <w:p w:rsidR="00055182" w:rsidRPr="006A046B" w:rsidRDefault="00055182" w:rsidP="004B5375">
      <w:pPr>
        <w:adjustRightInd w:val="0"/>
        <w:ind w:firstLine="709"/>
        <w:jc w:val="both"/>
        <w:rPr>
          <w:sz w:val="28"/>
          <w:szCs w:val="28"/>
        </w:rPr>
      </w:pPr>
      <w:r w:rsidRPr="006A046B">
        <w:rPr>
          <w:sz w:val="28"/>
          <w:szCs w:val="28"/>
        </w:rPr>
        <w:t>3.30. Проводит мониторинг качества финансового менеджмента, вкл</w:t>
      </w:r>
      <w:r w:rsidRPr="006A046B">
        <w:rPr>
          <w:sz w:val="28"/>
          <w:szCs w:val="28"/>
        </w:rPr>
        <w:t>ю</w:t>
      </w:r>
      <w:r w:rsidRPr="006A046B">
        <w:rPr>
          <w:sz w:val="28"/>
          <w:szCs w:val="28"/>
        </w:rPr>
        <w:t>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r w:rsidR="006A046B">
        <w:rPr>
          <w:sz w:val="28"/>
          <w:szCs w:val="28"/>
        </w:rPr>
        <w:t>.</w:t>
      </w:r>
    </w:p>
    <w:p w:rsidR="00055182" w:rsidRPr="00D66272" w:rsidRDefault="00146345" w:rsidP="004B5375">
      <w:pPr>
        <w:ind w:firstLine="709"/>
        <w:jc w:val="both"/>
      </w:pPr>
      <w:r>
        <w:rPr>
          <w:color w:val="000000"/>
          <w:sz w:val="28"/>
          <w:szCs w:val="28"/>
        </w:rPr>
        <w:t>3.31. Подготавливает</w:t>
      </w:r>
      <w:r w:rsidR="00055182" w:rsidRPr="00D66272">
        <w:rPr>
          <w:color w:val="000000"/>
          <w:sz w:val="28"/>
          <w:szCs w:val="28"/>
        </w:rPr>
        <w:t xml:space="preserve"> проекты муниципальных правовых актов мун</w:t>
      </w:r>
      <w:r w:rsidR="00055182" w:rsidRPr="00D66272">
        <w:rPr>
          <w:color w:val="000000"/>
          <w:sz w:val="28"/>
          <w:szCs w:val="28"/>
        </w:rPr>
        <w:t>и</w:t>
      </w:r>
      <w:r w:rsidR="00055182" w:rsidRPr="00D66272">
        <w:rPr>
          <w:color w:val="000000"/>
          <w:sz w:val="28"/>
          <w:szCs w:val="28"/>
        </w:rPr>
        <w:t>ципального округа по вопросам, входящим в компетенцию Финансового управления.</w:t>
      </w:r>
    </w:p>
    <w:p w:rsidR="00055182" w:rsidRPr="00146345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3.32. Осуществляет консультат</w:t>
      </w:r>
      <w:r w:rsidR="00146345">
        <w:rPr>
          <w:color w:val="000000"/>
          <w:sz w:val="28"/>
          <w:szCs w:val="28"/>
        </w:rPr>
        <w:t>ивную и методологическую помощь</w:t>
      </w:r>
      <w:r w:rsidRPr="00D66272">
        <w:rPr>
          <w:color w:val="000000"/>
          <w:sz w:val="28"/>
          <w:szCs w:val="28"/>
        </w:rPr>
        <w:t xml:space="preserve"> структурным подразделениям администрации муниципального округа, м</w:t>
      </w:r>
      <w:r w:rsidRPr="00D66272">
        <w:rPr>
          <w:color w:val="000000"/>
          <w:sz w:val="28"/>
          <w:szCs w:val="28"/>
        </w:rPr>
        <w:t>у</w:t>
      </w:r>
      <w:r w:rsidRPr="00D66272">
        <w:rPr>
          <w:color w:val="000000"/>
          <w:sz w:val="28"/>
          <w:szCs w:val="28"/>
        </w:rPr>
        <w:t>ниципальным бюджетным и автономным учреждениям муниципального ок</w:t>
      </w:r>
      <w:r w:rsidR="00146345">
        <w:rPr>
          <w:color w:val="000000"/>
          <w:sz w:val="28"/>
          <w:szCs w:val="28"/>
        </w:rPr>
        <w:t>руга по вопросам, входящим в компетенцию</w:t>
      </w:r>
      <w:r w:rsidRPr="00D66272">
        <w:rPr>
          <w:color w:val="000000"/>
          <w:sz w:val="28"/>
          <w:szCs w:val="28"/>
        </w:rPr>
        <w:t xml:space="preserve"> Финансового управления.</w:t>
      </w:r>
    </w:p>
    <w:p w:rsidR="00055182" w:rsidRPr="004C2DD7" w:rsidRDefault="00146345" w:rsidP="004B5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3.33. Устанавливает порядок ведения реестра источников доходов</w:t>
      </w:r>
      <w:r w:rsidR="00055182" w:rsidRPr="00D66272">
        <w:rPr>
          <w:color w:val="000000"/>
          <w:sz w:val="28"/>
          <w:szCs w:val="28"/>
        </w:rPr>
        <w:t xml:space="preserve"> бюджета муниципального округа.</w:t>
      </w:r>
    </w:p>
    <w:p w:rsidR="006317D8" w:rsidRDefault="00146345" w:rsidP="00631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3.34.</w:t>
      </w:r>
      <w:r w:rsidR="00055182" w:rsidRPr="00D66272">
        <w:rPr>
          <w:color w:val="000000"/>
          <w:sz w:val="28"/>
          <w:szCs w:val="28"/>
        </w:rPr>
        <w:t xml:space="preserve"> Ведет реестр исто</w:t>
      </w:r>
      <w:r>
        <w:rPr>
          <w:color w:val="000000"/>
          <w:sz w:val="28"/>
          <w:szCs w:val="28"/>
        </w:rPr>
        <w:t>чников доходов</w:t>
      </w:r>
      <w:r w:rsidR="00055182" w:rsidRPr="00D66272">
        <w:rPr>
          <w:color w:val="000000"/>
          <w:sz w:val="28"/>
          <w:szCs w:val="28"/>
        </w:rPr>
        <w:t xml:space="preserve"> бюджета муниципального окр</w:t>
      </w:r>
      <w:r w:rsidR="00055182" w:rsidRPr="00D66272">
        <w:rPr>
          <w:color w:val="000000"/>
          <w:sz w:val="28"/>
          <w:szCs w:val="28"/>
        </w:rPr>
        <w:t>у</w:t>
      </w:r>
      <w:r w:rsidR="00055182" w:rsidRPr="00D66272">
        <w:rPr>
          <w:color w:val="000000"/>
          <w:sz w:val="28"/>
          <w:szCs w:val="28"/>
        </w:rPr>
        <w:t>га.</w:t>
      </w:r>
    </w:p>
    <w:p w:rsidR="006317D8" w:rsidRPr="004C2DD7" w:rsidRDefault="006317D8" w:rsidP="006317D8">
      <w:pPr>
        <w:ind w:firstLine="709"/>
        <w:jc w:val="both"/>
        <w:rPr>
          <w:color w:val="000000"/>
          <w:sz w:val="28"/>
          <w:szCs w:val="28"/>
        </w:rPr>
      </w:pPr>
      <w:r w:rsidRPr="004C2DD7">
        <w:rPr>
          <w:color w:val="000000"/>
          <w:sz w:val="28"/>
          <w:szCs w:val="28"/>
        </w:rPr>
        <w:t xml:space="preserve">3.35. Выполняет мероприятия по защите информации и обеспечению безопасности информации ограниченного доступа. 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3.3</w:t>
      </w:r>
      <w:r w:rsidR="006317D8">
        <w:rPr>
          <w:color w:val="000000"/>
          <w:sz w:val="28"/>
          <w:szCs w:val="28"/>
        </w:rPr>
        <w:t>6</w:t>
      </w:r>
      <w:r w:rsidRPr="00D66272">
        <w:rPr>
          <w:color w:val="000000"/>
          <w:sz w:val="28"/>
          <w:szCs w:val="28"/>
        </w:rPr>
        <w:t>. Осуществляет иные полномочия в соответствии с Бюджетным к</w:t>
      </w:r>
      <w:r w:rsidRPr="00D66272">
        <w:rPr>
          <w:color w:val="000000"/>
          <w:sz w:val="28"/>
          <w:szCs w:val="28"/>
        </w:rPr>
        <w:t>о</w:t>
      </w:r>
      <w:r w:rsidRPr="00D66272">
        <w:rPr>
          <w:color w:val="000000"/>
          <w:sz w:val="28"/>
          <w:szCs w:val="28"/>
        </w:rPr>
        <w:t>дексом Российской Федерации, иными актами бюджетного законодательства Рос</w:t>
      </w:r>
      <w:r w:rsidR="00146345">
        <w:rPr>
          <w:color w:val="000000"/>
          <w:sz w:val="28"/>
          <w:szCs w:val="28"/>
        </w:rPr>
        <w:t>сийской</w:t>
      </w:r>
      <w:r w:rsidRPr="00D66272">
        <w:rPr>
          <w:color w:val="000000"/>
          <w:sz w:val="28"/>
          <w:szCs w:val="28"/>
        </w:rPr>
        <w:t xml:space="preserve"> Федерации, настоящим Положением и иными нормативными правовыми актами муниципального округа.</w:t>
      </w:r>
    </w:p>
    <w:p w:rsidR="00055182" w:rsidRPr="00D66272" w:rsidRDefault="00055182" w:rsidP="004B5375">
      <w:pPr>
        <w:ind w:firstLine="709"/>
      </w:pPr>
    </w:p>
    <w:p w:rsidR="00055182" w:rsidRPr="00D66272" w:rsidRDefault="00055182" w:rsidP="004B5375">
      <w:pPr>
        <w:ind w:firstLine="709"/>
        <w:jc w:val="center"/>
      </w:pPr>
      <w:r w:rsidRPr="00D66272">
        <w:rPr>
          <w:b/>
          <w:bCs/>
          <w:color w:val="000000"/>
          <w:sz w:val="28"/>
          <w:szCs w:val="28"/>
        </w:rPr>
        <w:t>4. ПРАВА</w:t>
      </w:r>
    </w:p>
    <w:p w:rsidR="00055182" w:rsidRPr="00D66272" w:rsidRDefault="00055182" w:rsidP="004B5375">
      <w:pPr>
        <w:ind w:firstLine="709"/>
      </w:pPr>
    </w:p>
    <w:p w:rsidR="00055182" w:rsidRPr="00D66272" w:rsidRDefault="00146345" w:rsidP="004B5375">
      <w:pPr>
        <w:ind w:firstLine="709"/>
        <w:jc w:val="both"/>
      </w:pPr>
      <w:r>
        <w:rPr>
          <w:color w:val="000000"/>
          <w:sz w:val="28"/>
          <w:szCs w:val="28"/>
        </w:rPr>
        <w:t>Финансовое управление имеет</w:t>
      </w:r>
      <w:r w:rsidR="00055182" w:rsidRPr="00D66272">
        <w:rPr>
          <w:color w:val="000000"/>
          <w:sz w:val="28"/>
          <w:szCs w:val="28"/>
        </w:rPr>
        <w:t xml:space="preserve"> право:</w:t>
      </w:r>
    </w:p>
    <w:p w:rsidR="00055182" w:rsidRPr="00146345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4.1. Запрашивать от структурных подразделений администрации, др</w:t>
      </w:r>
      <w:r w:rsidRPr="00D66272">
        <w:rPr>
          <w:color w:val="000000"/>
          <w:sz w:val="28"/>
          <w:szCs w:val="28"/>
        </w:rPr>
        <w:t>у</w:t>
      </w:r>
      <w:r w:rsidRPr="00D66272">
        <w:rPr>
          <w:color w:val="000000"/>
          <w:sz w:val="28"/>
          <w:szCs w:val="28"/>
        </w:rPr>
        <w:t>гих организаций независимо от их организационно-правовой формы матер</w:t>
      </w:r>
      <w:r w:rsidRPr="00D66272">
        <w:rPr>
          <w:color w:val="000000"/>
          <w:sz w:val="28"/>
          <w:szCs w:val="28"/>
        </w:rPr>
        <w:t>и</w:t>
      </w:r>
      <w:r w:rsidRPr="00D66272">
        <w:rPr>
          <w:color w:val="000000"/>
          <w:sz w:val="28"/>
          <w:szCs w:val="28"/>
        </w:rPr>
        <w:t>алы, необходимые для разработки основных направлений бюджетной и нал</w:t>
      </w:r>
      <w:r w:rsidRPr="00D66272">
        <w:rPr>
          <w:color w:val="000000"/>
          <w:sz w:val="28"/>
          <w:szCs w:val="28"/>
        </w:rPr>
        <w:t>о</w:t>
      </w:r>
      <w:r w:rsidRPr="00D66272">
        <w:rPr>
          <w:color w:val="000000"/>
          <w:sz w:val="28"/>
          <w:szCs w:val="28"/>
        </w:rPr>
        <w:t>говой политики, проекта бюджета муниципального округа, расчета прогноза бюджета муниципального округа, составления отчета об исполнении бюдж</w:t>
      </w:r>
      <w:r w:rsidRPr="00D66272">
        <w:rPr>
          <w:color w:val="000000"/>
          <w:sz w:val="28"/>
          <w:szCs w:val="28"/>
        </w:rPr>
        <w:t>е</w:t>
      </w:r>
      <w:r w:rsidRPr="00D66272">
        <w:rPr>
          <w:color w:val="000000"/>
          <w:sz w:val="28"/>
          <w:szCs w:val="28"/>
        </w:rPr>
        <w:t>та муниципального округа, проведения анализа исполнения бюджета, для осуществления финансирования расходов из бюджета муниципального окр</w:t>
      </w:r>
      <w:r w:rsidRPr="00D66272">
        <w:rPr>
          <w:color w:val="000000"/>
          <w:sz w:val="28"/>
          <w:szCs w:val="28"/>
        </w:rPr>
        <w:t>у</w:t>
      </w:r>
      <w:r w:rsidRPr="00D66272">
        <w:rPr>
          <w:color w:val="000000"/>
          <w:sz w:val="28"/>
          <w:szCs w:val="28"/>
        </w:rPr>
        <w:t>га, контроля за целевым расходованием</w:t>
      </w:r>
      <w:r w:rsidR="00146345">
        <w:rPr>
          <w:color w:val="000000"/>
          <w:sz w:val="28"/>
          <w:szCs w:val="28"/>
        </w:rPr>
        <w:t xml:space="preserve"> средств бюджета муниципального</w:t>
      </w:r>
      <w:r w:rsidRPr="00D66272">
        <w:rPr>
          <w:color w:val="000000"/>
          <w:sz w:val="28"/>
          <w:szCs w:val="28"/>
        </w:rPr>
        <w:t xml:space="preserve"> окру</w:t>
      </w:r>
      <w:r w:rsidR="00146345">
        <w:rPr>
          <w:color w:val="000000"/>
          <w:sz w:val="28"/>
          <w:szCs w:val="28"/>
        </w:rPr>
        <w:t>г</w:t>
      </w:r>
      <w:r w:rsidR="00580EF1">
        <w:rPr>
          <w:color w:val="000000"/>
          <w:sz w:val="28"/>
          <w:szCs w:val="28"/>
        </w:rPr>
        <w:t>а,</w:t>
      </w:r>
      <w:r w:rsidRPr="00D66272">
        <w:rPr>
          <w:color w:val="000000"/>
          <w:sz w:val="28"/>
          <w:szCs w:val="28"/>
        </w:rPr>
        <w:t xml:space="preserve"> а также д</w:t>
      </w:r>
      <w:r w:rsidR="00146345">
        <w:rPr>
          <w:color w:val="000000"/>
          <w:sz w:val="28"/>
          <w:szCs w:val="28"/>
        </w:rPr>
        <w:t>ругие документы и информацию, необходимые для</w:t>
      </w:r>
      <w:r w:rsidRPr="00D66272">
        <w:rPr>
          <w:color w:val="000000"/>
          <w:sz w:val="28"/>
          <w:szCs w:val="28"/>
        </w:rPr>
        <w:t xml:space="preserve"> решения вопросов, входящих в компетенцию Финансового управления.</w:t>
      </w:r>
    </w:p>
    <w:p w:rsidR="00055182" w:rsidRPr="006A046B" w:rsidRDefault="00146345" w:rsidP="004B5375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4.2</w:t>
      </w:r>
      <w:r w:rsidRPr="00146345">
        <w:rPr>
          <w:color w:val="000000"/>
          <w:sz w:val="28"/>
          <w:szCs w:val="28"/>
        </w:rPr>
        <w:t>.</w:t>
      </w:r>
      <w:r w:rsidR="00055182" w:rsidRPr="00D66272">
        <w:rPr>
          <w:color w:val="000000"/>
          <w:sz w:val="28"/>
          <w:szCs w:val="28"/>
        </w:rPr>
        <w:t xml:space="preserve"> Получать в установленном порядке от предприятий, учреждений и организаций материалы, необходимые для осуществления контроля за рац</w:t>
      </w:r>
      <w:r w:rsidR="00055182" w:rsidRPr="00D66272">
        <w:rPr>
          <w:color w:val="000000"/>
          <w:sz w:val="28"/>
          <w:szCs w:val="28"/>
        </w:rPr>
        <w:t>и</w:t>
      </w:r>
      <w:r w:rsidR="00055182" w:rsidRPr="00D66272">
        <w:rPr>
          <w:color w:val="000000"/>
          <w:sz w:val="28"/>
          <w:szCs w:val="28"/>
        </w:rPr>
        <w:t>ональным и целевым расходованием средств бюджета муниципального окр</w:t>
      </w:r>
      <w:r w:rsidR="00055182" w:rsidRPr="00D66272">
        <w:rPr>
          <w:color w:val="000000"/>
          <w:sz w:val="28"/>
          <w:szCs w:val="28"/>
        </w:rPr>
        <w:t>у</w:t>
      </w:r>
      <w:r w:rsidR="00055182" w:rsidRPr="00D66272">
        <w:rPr>
          <w:color w:val="000000"/>
          <w:sz w:val="28"/>
          <w:szCs w:val="28"/>
        </w:rPr>
        <w:t>га, выделяемых на финансирование программ муниципального округа.</w:t>
      </w:r>
    </w:p>
    <w:p w:rsidR="00055182" w:rsidRPr="006A046B" w:rsidRDefault="0087762D" w:rsidP="004B5375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4.3.</w:t>
      </w:r>
      <w:r w:rsidR="00055182" w:rsidRPr="006A046B">
        <w:rPr>
          <w:sz w:val="28"/>
          <w:szCs w:val="28"/>
        </w:rPr>
        <w:t xml:space="preserve"> Применять в рамках своей </w:t>
      </w:r>
      <w:r w:rsidR="00A17498" w:rsidRPr="006A046B">
        <w:rPr>
          <w:sz w:val="28"/>
          <w:szCs w:val="28"/>
        </w:rPr>
        <w:t>компетенции,</w:t>
      </w:r>
      <w:r w:rsidR="00055182" w:rsidRPr="006A046B">
        <w:rPr>
          <w:sz w:val="28"/>
          <w:szCs w:val="28"/>
        </w:rPr>
        <w:t xml:space="preserve"> предусмотренные Бю</w:t>
      </w:r>
      <w:r w:rsidR="00055182" w:rsidRPr="006A046B">
        <w:rPr>
          <w:sz w:val="28"/>
          <w:szCs w:val="28"/>
        </w:rPr>
        <w:t>д</w:t>
      </w:r>
      <w:r w:rsidR="00055182" w:rsidRPr="006A046B">
        <w:rPr>
          <w:sz w:val="28"/>
          <w:szCs w:val="28"/>
        </w:rPr>
        <w:t xml:space="preserve">жетным кодексом Российской Федерации бюджетные меры принуждения за совершение бюджетных нарушений.  </w:t>
      </w:r>
    </w:p>
    <w:p w:rsidR="00055182" w:rsidRPr="00D66272" w:rsidRDefault="00A17498" w:rsidP="004B5375">
      <w:pPr>
        <w:ind w:firstLine="709"/>
        <w:jc w:val="both"/>
      </w:pPr>
      <w:r>
        <w:rPr>
          <w:color w:val="000000"/>
          <w:sz w:val="28"/>
          <w:szCs w:val="28"/>
        </w:rPr>
        <w:t>4.4.</w:t>
      </w:r>
      <w:r w:rsidR="00055182" w:rsidRPr="00D66272">
        <w:rPr>
          <w:color w:val="000000"/>
          <w:sz w:val="28"/>
          <w:szCs w:val="28"/>
        </w:rPr>
        <w:t xml:space="preserve"> Получать в установленном порядке от главных распорядителей бюджетных средств муниципального округа отчеты об исполнении бюджета муниципального округа, запрашивать и получать от учреждений, организ</w:t>
      </w:r>
      <w:r w:rsidR="00055182" w:rsidRPr="00D66272">
        <w:rPr>
          <w:color w:val="000000"/>
          <w:sz w:val="28"/>
          <w:szCs w:val="28"/>
        </w:rPr>
        <w:t>а</w:t>
      </w:r>
      <w:r w:rsidR="00055182" w:rsidRPr="00D66272">
        <w:rPr>
          <w:color w:val="000000"/>
          <w:sz w:val="28"/>
          <w:szCs w:val="28"/>
        </w:rPr>
        <w:t>ций статистические и иные отчетные данные, связанные с исполнением бюджета муниципального округа.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4.5. Участвовать в создании межведомственных комиссий, методич</w:t>
      </w:r>
      <w:r w:rsidRPr="00D66272">
        <w:rPr>
          <w:color w:val="000000"/>
          <w:sz w:val="28"/>
          <w:szCs w:val="28"/>
        </w:rPr>
        <w:t>е</w:t>
      </w:r>
      <w:r w:rsidRPr="00D66272">
        <w:rPr>
          <w:color w:val="000000"/>
          <w:sz w:val="28"/>
          <w:szCs w:val="28"/>
        </w:rPr>
        <w:t>ских и иных советов, рабочих групп по вопросам, входящим в компетенцию Финансового управления. 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4.6. Координировать деятельность структурных подразделений адм</w:t>
      </w:r>
      <w:r w:rsidRPr="00D66272">
        <w:rPr>
          <w:color w:val="000000"/>
          <w:sz w:val="28"/>
          <w:szCs w:val="28"/>
        </w:rPr>
        <w:t>и</w:t>
      </w:r>
      <w:r w:rsidRPr="00D66272">
        <w:rPr>
          <w:color w:val="000000"/>
          <w:sz w:val="28"/>
          <w:szCs w:val="28"/>
        </w:rPr>
        <w:t>нистрации муниципального</w:t>
      </w:r>
      <w:r w:rsidR="00A17498">
        <w:rPr>
          <w:color w:val="000000"/>
          <w:sz w:val="28"/>
          <w:szCs w:val="28"/>
        </w:rPr>
        <w:t xml:space="preserve"> округа по вопросам, входящим в</w:t>
      </w:r>
      <w:r w:rsidRPr="00D66272">
        <w:rPr>
          <w:color w:val="000000"/>
          <w:sz w:val="28"/>
          <w:szCs w:val="28"/>
        </w:rPr>
        <w:t xml:space="preserve"> компетенцию Финансового управления, осуществлять методическое руководство деятел</w:t>
      </w:r>
      <w:r w:rsidRPr="00D66272">
        <w:rPr>
          <w:color w:val="000000"/>
          <w:sz w:val="28"/>
          <w:szCs w:val="28"/>
        </w:rPr>
        <w:t>ь</w:t>
      </w:r>
      <w:r w:rsidRPr="00D66272">
        <w:rPr>
          <w:color w:val="000000"/>
          <w:sz w:val="28"/>
          <w:szCs w:val="28"/>
        </w:rPr>
        <w:t>ностью структурных подразделений администрации муниципального округа в ходе бюджетного процесса.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4.7. Проводить в установленном порядке совещания, семинары, собр</w:t>
      </w:r>
      <w:r w:rsidRPr="00D66272">
        <w:rPr>
          <w:color w:val="000000"/>
          <w:sz w:val="28"/>
          <w:szCs w:val="28"/>
        </w:rPr>
        <w:t>а</w:t>
      </w:r>
      <w:r w:rsidRPr="00D66272">
        <w:rPr>
          <w:color w:val="000000"/>
          <w:sz w:val="28"/>
          <w:szCs w:val="28"/>
        </w:rPr>
        <w:t>ния по вопросам, входящим в компетенцию Финансового управления.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 xml:space="preserve">4.8. Подготавливать проекты нормативных актов </w:t>
      </w:r>
      <w:r>
        <w:rPr>
          <w:color w:val="000000"/>
          <w:sz w:val="28"/>
          <w:szCs w:val="28"/>
        </w:rPr>
        <w:t xml:space="preserve">муниципального </w:t>
      </w:r>
      <w:r w:rsidRPr="00D66272">
        <w:rPr>
          <w:color w:val="000000"/>
          <w:sz w:val="28"/>
          <w:szCs w:val="28"/>
        </w:rPr>
        <w:t>округа по вопросам, относящимся к компетенции Финансового управления. </w:t>
      </w:r>
    </w:p>
    <w:p w:rsidR="00055182" w:rsidRPr="00A17498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4.9. Издавать в пределах своей компетенции приказы. Акты иных наименований (положения, указания, правила и другие) утверждаются прик</w:t>
      </w:r>
      <w:r w:rsidRPr="00D66272">
        <w:rPr>
          <w:color w:val="000000"/>
          <w:sz w:val="28"/>
          <w:szCs w:val="28"/>
        </w:rPr>
        <w:t>а</w:t>
      </w:r>
      <w:r w:rsidRPr="00D66272">
        <w:rPr>
          <w:color w:val="000000"/>
          <w:sz w:val="28"/>
          <w:szCs w:val="28"/>
        </w:rPr>
        <w:t>зами Финансового управления.</w:t>
      </w:r>
    </w:p>
    <w:p w:rsidR="00055182" w:rsidRPr="00A17498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 xml:space="preserve">4.10. </w:t>
      </w:r>
      <w:r w:rsidR="00A17498">
        <w:rPr>
          <w:color w:val="000000"/>
          <w:sz w:val="28"/>
          <w:szCs w:val="28"/>
        </w:rPr>
        <w:t>Ограничивать, а в необходимых случаях приостанавливать</w:t>
      </w:r>
      <w:r w:rsidRPr="00D66272">
        <w:rPr>
          <w:color w:val="000000"/>
          <w:sz w:val="28"/>
          <w:szCs w:val="28"/>
        </w:rPr>
        <w:t xml:space="preserve"> ф</w:t>
      </w:r>
      <w:r w:rsidRPr="00D66272">
        <w:rPr>
          <w:color w:val="000000"/>
          <w:sz w:val="28"/>
          <w:szCs w:val="28"/>
        </w:rPr>
        <w:t>и</w:t>
      </w:r>
      <w:r w:rsidRPr="00D66272">
        <w:rPr>
          <w:color w:val="000000"/>
          <w:sz w:val="28"/>
          <w:szCs w:val="28"/>
        </w:rPr>
        <w:t>нан</w:t>
      </w:r>
      <w:r w:rsidR="00A17498">
        <w:rPr>
          <w:color w:val="000000"/>
          <w:sz w:val="28"/>
          <w:szCs w:val="28"/>
        </w:rPr>
        <w:t>сирование из бюджета муниципального округа</w:t>
      </w:r>
      <w:r w:rsidRPr="00D66272">
        <w:rPr>
          <w:color w:val="000000"/>
          <w:sz w:val="28"/>
          <w:szCs w:val="28"/>
        </w:rPr>
        <w:t xml:space="preserve"> предприятий, учреждений, организаци</w:t>
      </w:r>
      <w:r w:rsidR="00A17498">
        <w:rPr>
          <w:color w:val="000000"/>
          <w:sz w:val="28"/>
          <w:szCs w:val="28"/>
        </w:rPr>
        <w:t>й при наличии фактов нецелевого расходования</w:t>
      </w:r>
      <w:r w:rsidRPr="00D66272">
        <w:rPr>
          <w:color w:val="000000"/>
          <w:sz w:val="28"/>
          <w:szCs w:val="28"/>
        </w:rPr>
        <w:t xml:space="preserve"> ими средств, а т</w:t>
      </w:r>
      <w:r w:rsidR="00A17498">
        <w:rPr>
          <w:color w:val="000000"/>
          <w:sz w:val="28"/>
          <w:szCs w:val="28"/>
        </w:rPr>
        <w:t>акже в случае не</w:t>
      </w:r>
      <w:r w:rsidR="006A046B">
        <w:rPr>
          <w:color w:val="000000"/>
          <w:sz w:val="28"/>
          <w:szCs w:val="28"/>
        </w:rPr>
        <w:t xml:space="preserve"> </w:t>
      </w:r>
      <w:r w:rsidR="00A17498">
        <w:rPr>
          <w:color w:val="000000"/>
          <w:sz w:val="28"/>
          <w:szCs w:val="28"/>
        </w:rPr>
        <w:t>предоставления отчетов</w:t>
      </w:r>
      <w:r w:rsidRPr="00D66272">
        <w:rPr>
          <w:color w:val="000000"/>
          <w:sz w:val="28"/>
          <w:szCs w:val="28"/>
        </w:rPr>
        <w:t xml:space="preserve"> по устан</w:t>
      </w:r>
      <w:r w:rsidR="00A17498">
        <w:rPr>
          <w:color w:val="000000"/>
          <w:sz w:val="28"/>
          <w:szCs w:val="28"/>
        </w:rPr>
        <w:t>овленной</w:t>
      </w:r>
      <w:r w:rsidRPr="00D66272">
        <w:rPr>
          <w:color w:val="000000"/>
          <w:sz w:val="28"/>
          <w:szCs w:val="28"/>
        </w:rPr>
        <w:t xml:space="preserve"> форме о расх</w:t>
      </w:r>
      <w:r w:rsidRPr="00D66272">
        <w:rPr>
          <w:color w:val="000000"/>
          <w:sz w:val="28"/>
          <w:szCs w:val="28"/>
        </w:rPr>
        <w:t>о</w:t>
      </w:r>
      <w:r w:rsidR="00A17498">
        <w:rPr>
          <w:color w:val="000000"/>
          <w:sz w:val="28"/>
          <w:szCs w:val="28"/>
        </w:rPr>
        <w:t>довании</w:t>
      </w:r>
      <w:r w:rsidRPr="00D66272">
        <w:rPr>
          <w:color w:val="000000"/>
          <w:sz w:val="28"/>
          <w:szCs w:val="28"/>
        </w:rPr>
        <w:t xml:space="preserve"> ра</w:t>
      </w:r>
      <w:r w:rsidR="00A17498">
        <w:rPr>
          <w:color w:val="000000"/>
          <w:sz w:val="28"/>
          <w:szCs w:val="28"/>
        </w:rPr>
        <w:t>нее отпущенных средств и другой установленной</w:t>
      </w:r>
      <w:r w:rsidRPr="00D66272">
        <w:rPr>
          <w:color w:val="000000"/>
          <w:sz w:val="28"/>
          <w:szCs w:val="28"/>
        </w:rPr>
        <w:t xml:space="preserve"> отчетности с уведомлением об этом руководителей, взыскивать в установленном порядке с предприятий, учреждений и организаций средства, выделенные из бюджета муниципального округа, используемые не по целевому назначению.</w:t>
      </w:r>
    </w:p>
    <w:p w:rsidR="00055182" w:rsidRDefault="00055182" w:rsidP="004B5375">
      <w:pPr>
        <w:ind w:firstLine="709"/>
      </w:pPr>
    </w:p>
    <w:p w:rsidR="004B5375" w:rsidRPr="00D66272" w:rsidRDefault="004B5375" w:rsidP="004B5375">
      <w:pPr>
        <w:ind w:firstLine="709"/>
      </w:pPr>
    </w:p>
    <w:p w:rsidR="004B5375" w:rsidRDefault="00055182" w:rsidP="004B537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66272">
        <w:rPr>
          <w:b/>
          <w:bCs/>
          <w:color w:val="000000"/>
          <w:sz w:val="28"/>
          <w:szCs w:val="28"/>
        </w:rPr>
        <w:t xml:space="preserve">5. </w:t>
      </w:r>
      <w:r w:rsidR="006317D8">
        <w:rPr>
          <w:b/>
          <w:bCs/>
          <w:color w:val="000000"/>
          <w:sz w:val="28"/>
          <w:szCs w:val="28"/>
        </w:rPr>
        <w:t>РУКОВОДСТВО</w:t>
      </w:r>
    </w:p>
    <w:p w:rsidR="006317D8" w:rsidRPr="00D66272" w:rsidRDefault="006317D8" w:rsidP="004B5375">
      <w:pPr>
        <w:ind w:firstLine="709"/>
        <w:jc w:val="center"/>
      </w:pPr>
    </w:p>
    <w:p w:rsidR="00055182" w:rsidRPr="00A17498" w:rsidRDefault="00A17498" w:rsidP="004B5375">
      <w:pPr>
        <w:ind w:firstLine="709"/>
        <w:jc w:val="both"/>
      </w:pPr>
      <w:r>
        <w:rPr>
          <w:color w:val="000000"/>
          <w:sz w:val="28"/>
          <w:szCs w:val="28"/>
        </w:rPr>
        <w:t>5.1.</w:t>
      </w:r>
      <w:r w:rsidR="00580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Финансовое управление возглавляет начальник, который</w:t>
      </w:r>
      <w:r w:rsidR="00055182" w:rsidRPr="00D66272">
        <w:rPr>
          <w:color w:val="000000"/>
          <w:sz w:val="28"/>
          <w:szCs w:val="28"/>
        </w:rPr>
        <w:t xml:space="preserve"> назнач</w:t>
      </w:r>
      <w:r w:rsidR="00055182" w:rsidRPr="00D66272">
        <w:rPr>
          <w:color w:val="000000"/>
          <w:sz w:val="28"/>
          <w:szCs w:val="28"/>
        </w:rPr>
        <w:t>а</w:t>
      </w:r>
      <w:r w:rsidR="00055182" w:rsidRPr="00D66272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ся на должность</w:t>
      </w:r>
      <w:r w:rsidR="00055182" w:rsidRPr="00D66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главой местного самоуправления</w:t>
      </w:r>
      <w:r w:rsidR="00055182" w:rsidRPr="00D66272">
        <w:rPr>
          <w:color w:val="000000"/>
          <w:sz w:val="28"/>
          <w:szCs w:val="28"/>
        </w:rPr>
        <w:t xml:space="preserve"> муниципального округа. Начальник управления может быть заместителем главы администрации м</w:t>
      </w:r>
      <w:r w:rsidR="00055182" w:rsidRPr="00D66272">
        <w:rPr>
          <w:color w:val="000000"/>
          <w:sz w:val="28"/>
          <w:szCs w:val="28"/>
        </w:rPr>
        <w:t>у</w:t>
      </w:r>
      <w:r w:rsidR="00055182" w:rsidRPr="00D66272">
        <w:rPr>
          <w:color w:val="000000"/>
          <w:sz w:val="28"/>
          <w:szCs w:val="28"/>
        </w:rPr>
        <w:t>ниципального округа.</w:t>
      </w:r>
    </w:p>
    <w:p w:rsidR="00055182" w:rsidRPr="00D66272" w:rsidRDefault="00A17498" w:rsidP="004B5375">
      <w:pPr>
        <w:ind w:firstLine="709"/>
        <w:jc w:val="both"/>
      </w:pPr>
      <w:r>
        <w:rPr>
          <w:color w:val="000000"/>
          <w:sz w:val="28"/>
          <w:szCs w:val="28"/>
        </w:rPr>
        <w:t>5.2. Положение</w:t>
      </w:r>
      <w:r w:rsidR="00055182" w:rsidRPr="00D66272">
        <w:rPr>
          <w:color w:val="000000"/>
          <w:sz w:val="28"/>
          <w:szCs w:val="28"/>
        </w:rPr>
        <w:t xml:space="preserve"> о Финансовом управлении утверждается Советом деп</w:t>
      </w:r>
      <w:r w:rsidR="00055182" w:rsidRPr="00D66272">
        <w:rPr>
          <w:color w:val="000000"/>
          <w:sz w:val="28"/>
          <w:szCs w:val="28"/>
        </w:rPr>
        <w:t>у</w:t>
      </w:r>
      <w:r w:rsidR="00055182" w:rsidRPr="00D66272">
        <w:rPr>
          <w:color w:val="000000"/>
          <w:sz w:val="28"/>
          <w:szCs w:val="28"/>
        </w:rPr>
        <w:t>татов му</w:t>
      </w:r>
      <w:r>
        <w:rPr>
          <w:color w:val="000000"/>
          <w:sz w:val="28"/>
          <w:szCs w:val="28"/>
        </w:rPr>
        <w:t>ниципального округа, предельная численность аппарата,</w:t>
      </w:r>
      <w:r w:rsidR="00055182" w:rsidRPr="00D66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штатное </w:t>
      </w:r>
      <w:r>
        <w:rPr>
          <w:color w:val="000000"/>
          <w:sz w:val="28"/>
          <w:szCs w:val="28"/>
        </w:rPr>
        <w:lastRenderedPageBreak/>
        <w:t>расписание, фонд оплаты</w:t>
      </w:r>
      <w:r w:rsidR="00055182" w:rsidRPr="00D66272">
        <w:rPr>
          <w:color w:val="000000"/>
          <w:sz w:val="28"/>
          <w:szCs w:val="28"/>
        </w:rPr>
        <w:t xml:space="preserve"> труда и см</w:t>
      </w:r>
      <w:r>
        <w:rPr>
          <w:color w:val="000000"/>
          <w:sz w:val="28"/>
          <w:szCs w:val="28"/>
        </w:rPr>
        <w:t>ета расходов н</w:t>
      </w:r>
      <w:r w:rsidRPr="00A1749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содержание</w:t>
      </w:r>
      <w:r w:rsidR="00055182" w:rsidRPr="00D66272">
        <w:rPr>
          <w:color w:val="000000"/>
          <w:sz w:val="28"/>
          <w:szCs w:val="28"/>
        </w:rPr>
        <w:t xml:space="preserve"> работников Финансового управления утверждается </w:t>
      </w:r>
      <w:r>
        <w:rPr>
          <w:color w:val="000000"/>
          <w:sz w:val="28"/>
          <w:szCs w:val="28"/>
        </w:rPr>
        <w:t>главой местного самоуправления</w:t>
      </w:r>
      <w:r w:rsidR="00055182" w:rsidRPr="00D66272">
        <w:rPr>
          <w:color w:val="000000"/>
          <w:sz w:val="28"/>
          <w:szCs w:val="28"/>
        </w:rPr>
        <w:t xml:space="preserve"> м</w:t>
      </w:r>
      <w:r w:rsidR="00055182" w:rsidRPr="00D66272">
        <w:rPr>
          <w:color w:val="000000"/>
          <w:sz w:val="28"/>
          <w:szCs w:val="28"/>
        </w:rPr>
        <w:t>у</w:t>
      </w:r>
      <w:r w:rsidR="00055182" w:rsidRPr="00D66272">
        <w:rPr>
          <w:color w:val="000000"/>
          <w:sz w:val="28"/>
          <w:szCs w:val="28"/>
        </w:rPr>
        <w:t>ниципального округа.</w:t>
      </w:r>
    </w:p>
    <w:p w:rsidR="00055182" w:rsidRPr="00D66272" w:rsidRDefault="00A17498" w:rsidP="004B5375">
      <w:pPr>
        <w:ind w:firstLine="709"/>
        <w:jc w:val="both"/>
      </w:pPr>
      <w:r>
        <w:rPr>
          <w:color w:val="000000"/>
          <w:sz w:val="28"/>
          <w:szCs w:val="28"/>
        </w:rPr>
        <w:t>5.3.</w:t>
      </w:r>
      <w:r w:rsidR="00055182" w:rsidRPr="00D66272">
        <w:rPr>
          <w:color w:val="000000"/>
          <w:sz w:val="28"/>
          <w:szCs w:val="28"/>
        </w:rPr>
        <w:t xml:space="preserve"> Начальник Фина</w:t>
      </w:r>
      <w:r>
        <w:rPr>
          <w:color w:val="000000"/>
          <w:sz w:val="28"/>
          <w:szCs w:val="28"/>
        </w:rPr>
        <w:t>нсового управления осуществляет общее</w:t>
      </w:r>
      <w:r w:rsidR="00055182" w:rsidRPr="00D66272">
        <w:rPr>
          <w:color w:val="000000"/>
          <w:sz w:val="28"/>
          <w:szCs w:val="28"/>
        </w:rPr>
        <w:t xml:space="preserve"> руково</w:t>
      </w:r>
      <w:r w:rsidR="00055182" w:rsidRPr="00D66272">
        <w:rPr>
          <w:color w:val="000000"/>
          <w:sz w:val="28"/>
          <w:szCs w:val="28"/>
        </w:rPr>
        <w:t>д</w:t>
      </w:r>
      <w:r w:rsidR="00055182" w:rsidRPr="00D66272">
        <w:rPr>
          <w:color w:val="000000"/>
          <w:sz w:val="28"/>
          <w:szCs w:val="28"/>
        </w:rPr>
        <w:t>ство деятельностью Финансового управления и на ос</w:t>
      </w:r>
      <w:r>
        <w:rPr>
          <w:color w:val="000000"/>
          <w:sz w:val="28"/>
          <w:szCs w:val="28"/>
        </w:rPr>
        <w:t>нове единоначалия</w:t>
      </w:r>
      <w:r w:rsidR="00055182" w:rsidRPr="00D66272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>сет персональную ответственность за выполнение возложенных</w:t>
      </w:r>
      <w:r w:rsidR="00055182" w:rsidRPr="00D66272">
        <w:rPr>
          <w:color w:val="000000"/>
          <w:sz w:val="28"/>
          <w:szCs w:val="28"/>
        </w:rPr>
        <w:t xml:space="preserve"> на Фина</w:t>
      </w:r>
      <w:r w:rsidR="00055182" w:rsidRPr="00D66272">
        <w:rPr>
          <w:color w:val="000000"/>
          <w:sz w:val="28"/>
          <w:szCs w:val="28"/>
        </w:rPr>
        <w:t>н</w:t>
      </w:r>
      <w:r w:rsidR="00055182" w:rsidRPr="00D66272">
        <w:rPr>
          <w:color w:val="000000"/>
          <w:sz w:val="28"/>
          <w:szCs w:val="28"/>
        </w:rPr>
        <w:t>совое управление задач.</w:t>
      </w:r>
    </w:p>
    <w:p w:rsidR="00055182" w:rsidRPr="00D66272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5.4. Начальник Фина</w:t>
      </w:r>
      <w:r w:rsidR="00A17498">
        <w:rPr>
          <w:color w:val="000000"/>
          <w:sz w:val="28"/>
          <w:szCs w:val="28"/>
        </w:rPr>
        <w:t>нсового управления может иметь</w:t>
      </w:r>
      <w:r w:rsidRPr="00D66272">
        <w:rPr>
          <w:color w:val="000000"/>
          <w:sz w:val="28"/>
          <w:szCs w:val="28"/>
        </w:rPr>
        <w:t xml:space="preserve"> заместителей, на</w:t>
      </w:r>
      <w:r w:rsidR="00A17498">
        <w:rPr>
          <w:color w:val="000000"/>
          <w:sz w:val="28"/>
          <w:szCs w:val="28"/>
        </w:rPr>
        <w:t>значенных на должность по согласованию с главой</w:t>
      </w:r>
      <w:r w:rsidRPr="00D66272">
        <w:rPr>
          <w:color w:val="000000"/>
          <w:sz w:val="28"/>
          <w:szCs w:val="28"/>
        </w:rPr>
        <w:t xml:space="preserve"> местного самоуправл</w:t>
      </w:r>
      <w:r w:rsidRPr="00D66272">
        <w:rPr>
          <w:color w:val="000000"/>
          <w:sz w:val="28"/>
          <w:szCs w:val="28"/>
        </w:rPr>
        <w:t>е</w:t>
      </w:r>
      <w:r w:rsidRPr="00D66272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муниципального</w:t>
      </w:r>
      <w:r w:rsidR="00A17498">
        <w:rPr>
          <w:color w:val="000000"/>
          <w:sz w:val="28"/>
          <w:szCs w:val="28"/>
        </w:rPr>
        <w:t xml:space="preserve"> округа и освобождаемых от должности</w:t>
      </w:r>
      <w:r w:rsidRPr="00D66272">
        <w:rPr>
          <w:color w:val="000000"/>
          <w:sz w:val="28"/>
          <w:szCs w:val="28"/>
        </w:rPr>
        <w:t xml:space="preserve"> руководите</w:t>
      </w:r>
      <w:r w:rsidR="00A17498">
        <w:rPr>
          <w:color w:val="000000"/>
          <w:sz w:val="28"/>
          <w:szCs w:val="28"/>
        </w:rPr>
        <w:t>лем</w:t>
      </w:r>
      <w:r w:rsidRPr="00D66272">
        <w:rPr>
          <w:color w:val="000000"/>
          <w:sz w:val="28"/>
          <w:szCs w:val="28"/>
        </w:rPr>
        <w:t xml:space="preserve"> Финансового управления.</w:t>
      </w:r>
    </w:p>
    <w:p w:rsidR="00055182" w:rsidRPr="00D66272" w:rsidRDefault="00A17498" w:rsidP="004B5375">
      <w:pPr>
        <w:ind w:firstLine="709"/>
        <w:jc w:val="both"/>
      </w:pPr>
      <w:r>
        <w:rPr>
          <w:color w:val="000000"/>
          <w:sz w:val="28"/>
          <w:szCs w:val="28"/>
        </w:rPr>
        <w:t>5.5. Начальник</w:t>
      </w:r>
      <w:r w:rsidR="00055182" w:rsidRPr="00D66272">
        <w:rPr>
          <w:color w:val="000000"/>
          <w:sz w:val="28"/>
          <w:szCs w:val="28"/>
        </w:rPr>
        <w:t xml:space="preserve"> Финансового управления:</w:t>
      </w:r>
    </w:p>
    <w:p w:rsidR="00055182" w:rsidRPr="00C9012F" w:rsidRDefault="00055182" w:rsidP="004B5375">
      <w:pPr>
        <w:ind w:firstLine="709"/>
        <w:jc w:val="both"/>
      </w:pPr>
      <w:r w:rsidRPr="00D66272">
        <w:rPr>
          <w:color w:val="000000"/>
          <w:sz w:val="28"/>
          <w:szCs w:val="28"/>
        </w:rPr>
        <w:t>5.5.1. Утверждает сводную бюджетную роспись бюджета муниципал</w:t>
      </w:r>
      <w:r w:rsidRPr="00D66272">
        <w:rPr>
          <w:color w:val="000000"/>
          <w:sz w:val="28"/>
          <w:szCs w:val="28"/>
        </w:rPr>
        <w:t>ь</w:t>
      </w:r>
      <w:r w:rsidRPr="00D66272">
        <w:rPr>
          <w:color w:val="000000"/>
          <w:sz w:val="28"/>
          <w:szCs w:val="28"/>
        </w:rPr>
        <w:t xml:space="preserve">ного округа, лимиты бюджетных обязательств для главных распорядителей </w:t>
      </w:r>
      <w:r w:rsidRPr="00C9012F">
        <w:rPr>
          <w:color w:val="000000"/>
          <w:sz w:val="28"/>
          <w:szCs w:val="28"/>
        </w:rPr>
        <w:t>средств бюджета муниципального округа, а также вносит в них изменения.</w:t>
      </w:r>
    </w:p>
    <w:p w:rsidR="00ED2D80" w:rsidRPr="00C9012F" w:rsidRDefault="00ED2D80" w:rsidP="004B5375">
      <w:pPr>
        <w:ind w:firstLine="709"/>
        <w:jc w:val="both"/>
      </w:pPr>
      <w:r w:rsidRPr="00C9012F">
        <w:rPr>
          <w:sz w:val="28"/>
          <w:szCs w:val="28"/>
        </w:rPr>
        <w:t>5.5.2. Дополнительно к случаям, установленным пунктом 3 статьи 217 Бюджетного кодекса Российской Федерации своим приказом может внести изменения в сводную бюджетную роспись без внесения изменений в реш</w:t>
      </w:r>
      <w:r w:rsidRPr="00C9012F">
        <w:rPr>
          <w:sz w:val="28"/>
          <w:szCs w:val="28"/>
        </w:rPr>
        <w:t>е</w:t>
      </w:r>
      <w:r w:rsidRPr="00C9012F">
        <w:rPr>
          <w:sz w:val="28"/>
          <w:szCs w:val="28"/>
        </w:rPr>
        <w:t xml:space="preserve">ние </w:t>
      </w:r>
      <w:r w:rsidR="0087762D">
        <w:rPr>
          <w:sz w:val="28"/>
          <w:szCs w:val="28"/>
        </w:rPr>
        <w:t>о бюджете муниципального округа</w:t>
      </w:r>
      <w:r w:rsidRPr="00C9012F">
        <w:rPr>
          <w:sz w:val="28"/>
          <w:szCs w:val="28"/>
        </w:rPr>
        <w:t xml:space="preserve"> по основаниям, установленным П</w:t>
      </w:r>
      <w:r w:rsidRPr="00C9012F">
        <w:rPr>
          <w:sz w:val="28"/>
          <w:szCs w:val="28"/>
        </w:rPr>
        <w:t>о</w:t>
      </w:r>
      <w:r w:rsidRPr="00C9012F">
        <w:rPr>
          <w:sz w:val="28"/>
          <w:szCs w:val="28"/>
        </w:rPr>
        <w:t>ложением о бюджетном процессе в Богородском муниципальном округе Н</w:t>
      </w:r>
      <w:r w:rsidRPr="00C9012F">
        <w:rPr>
          <w:sz w:val="28"/>
          <w:szCs w:val="28"/>
        </w:rPr>
        <w:t>и</w:t>
      </w:r>
      <w:r w:rsidRPr="00C9012F">
        <w:rPr>
          <w:sz w:val="28"/>
          <w:szCs w:val="28"/>
        </w:rPr>
        <w:t>жегородской области.</w:t>
      </w:r>
    </w:p>
    <w:p w:rsidR="00055182" w:rsidRDefault="00A17498" w:rsidP="004B5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5.5.3.  От имени</w:t>
      </w:r>
      <w:r w:rsidR="00055182" w:rsidRPr="00D66272">
        <w:rPr>
          <w:color w:val="000000"/>
          <w:sz w:val="28"/>
          <w:szCs w:val="28"/>
        </w:rPr>
        <w:t xml:space="preserve"> Фин</w:t>
      </w:r>
      <w:r>
        <w:rPr>
          <w:color w:val="000000"/>
          <w:sz w:val="28"/>
          <w:szCs w:val="28"/>
        </w:rPr>
        <w:t>ансового управления подписывает все</w:t>
      </w:r>
      <w:r w:rsidR="00055182" w:rsidRPr="00D66272">
        <w:rPr>
          <w:color w:val="000000"/>
          <w:sz w:val="28"/>
          <w:szCs w:val="28"/>
        </w:rPr>
        <w:t xml:space="preserve"> док</w:t>
      </w:r>
      <w:r>
        <w:rPr>
          <w:color w:val="000000"/>
          <w:sz w:val="28"/>
          <w:szCs w:val="28"/>
        </w:rPr>
        <w:t>ументы, представляет Финансовое управление</w:t>
      </w:r>
      <w:r w:rsidR="00055182" w:rsidRPr="00D66272">
        <w:rPr>
          <w:color w:val="000000"/>
          <w:sz w:val="28"/>
          <w:szCs w:val="28"/>
        </w:rPr>
        <w:t xml:space="preserve"> в Совете депутатов муниципального округа, </w:t>
      </w:r>
      <w:r w:rsidR="0087762D" w:rsidRPr="006E1C3F">
        <w:rPr>
          <w:color w:val="000000"/>
          <w:sz w:val="28"/>
          <w:szCs w:val="28"/>
        </w:rPr>
        <w:t>м</w:t>
      </w:r>
      <w:r w:rsidR="00055182" w:rsidRPr="006E1C3F">
        <w:rPr>
          <w:color w:val="000000"/>
          <w:sz w:val="28"/>
          <w:szCs w:val="28"/>
        </w:rPr>
        <w:t>инистерстве</w:t>
      </w:r>
      <w:r w:rsidR="00055182" w:rsidRPr="00D66272">
        <w:rPr>
          <w:color w:val="000000"/>
          <w:sz w:val="28"/>
          <w:szCs w:val="28"/>
        </w:rPr>
        <w:t xml:space="preserve"> финансов Нижегоро</w:t>
      </w:r>
      <w:r>
        <w:rPr>
          <w:color w:val="000000"/>
          <w:sz w:val="28"/>
          <w:szCs w:val="28"/>
        </w:rPr>
        <w:t>дской области, в судах, во всех предприятиях</w:t>
      </w:r>
      <w:r w:rsidR="00055182" w:rsidRPr="00D66272">
        <w:rPr>
          <w:color w:val="000000"/>
          <w:sz w:val="28"/>
          <w:szCs w:val="28"/>
        </w:rPr>
        <w:t xml:space="preserve"> и организациях по вопросам, относящимся к компетенции Ф</w:t>
      </w:r>
      <w:r w:rsidR="00055182" w:rsidRPr="00D662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нансового управления, действует</w:t>
      </w:r>
      <w:r w:rsidR="00055182" w:rsidRPr="00D66272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имени</w:t>
      </w:r>
      <w:r w:rsidR="00055182" w:rsidRPr="00D66272">
        <w:rPr>
          <w:color w:val="000000"/>
          <w:sz w:val="28"/>
          <w:szCs w:val="28"/>
        </w:rPr>
        <w:t xml:space="preserve"> Финансового управления без д</w:t>
      </w:r>
      <w:r w:rsidR="00055182" w:rsidRPr="00D6627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веренности в пределах своей</w:t>
      </w:r>
      <w:r w:rsidR="00055182" w:rsidRPr="00D66272">
        <w:rPr>
          <w:color w:val="000000"/>
          <w:sz w:val="28"/>
          <w:szCs w:val="28"/>
        </w:rPr>
        <w:t xml:space="preserve"> компетенции.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5.5.4. В пределах полномочий выдает доверенности от имени Финанс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вого управления.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5.5.5. Заключает от имени Финансового управления договоры, контра</w:t>
      </w:r>
      <w:r w:rsidRPr="00786795">
        <w:rPr>
          <w:color w:val="000000"/>
          <w:sz w:val="28"/>
          <w:szCs w:val="28"/>
        </w:rPr>
        <w:t>к</w:t>
      </w:r>
      <w:r w:rsidRPr="00786795">
        <w:rPr>
          <w:color w:val="000000"/>
          <w:sz w:val="28"/>
          <w:szCs w:val="28"/>
        </w:rPr>
        <w:t xml:space="preserve">ты, соглашения и иные сделки, обеспечивает их выполнение. 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5.5.6. Осуществляет личный прием граждан и представителей орган</w:t>
      </w:r>
      <w:r w:rsidRPr="00786795">
        <w:rPr>
          <w:color w:val="000000"/>
          <w:sz w:val="28"/>
          <w:szCs w:val="28"/>
        </w:rPr>
        <w:t>и</w:t>
      </w:r>
      <w:r w:rsidRPr="00786795">
        <w:rPr>
          <w:color w:val="000000"/>
          <w:sz w:val="28"/>
          <w:szCs w:val="28"/>
        </w:rPr>
        <w:t xml:space="preserve">заций по вопросам деятельности Финансового управления. </w:t>
      </w:r>
    </w:p>
    <w:p w:rsidR="00055182" w:rsidRPr="00D66272" w:rsidRDefault="00A17498" w:rsidP="004B5375">
      <w:pPr>
        <w:ind w:firstLine="709"/>
        <w:jc w:val="both"/>
      </w:pPr>
      <w:r>
        <w:rPr>
          <w:color w:val="000000"/>
          <w:sz w:val="28"/>
          <w:szCs w:val="28"/>
        </w:rPr>
        <w:t>5.5.</w:t>
      </w:r>
      <w:r w:rsidR="004D3F8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Запрашивает у</w:t>
      </w:r>
      <w:r w:rsidR="00055182" w:rsidRPr="00D66272">
        <w:rPr>
          <w:color w:val="000000"/>
          <w:sz w:val="28"/>
          <w:szCs w:val="28"/>
        </w:rPr>
        <w:t xml:space="preserve"> структурных подразделений администрации, учре</w:t>
      </w:r>
      <w:r>
        <w:rPr>
          <w:color w:val="000000"/>
          <w:sz w:val="28"/>
          <w:szCs w:val="28"/>
        </w:rPr>
        <w:t>ждений и организаций, должностных</w:t>
      </w:r>
      <w:r w:rsidR="00055182" w:rsidRPr="00D66272">
        <w:rPr>
          <w:color w:val="000000"/>
          <w:sz w:val="28"/>
          <w:szCs w:val="28"/>
        </w:rPr>
        <w:t xml:space="preserve"> лиц необходимую для осуществл</w:t>
      </w:r>
      <w:r w:rsidR="00055182" w:rsidRPr="00D662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деятельности</w:t>
      </w:r>
      <w:r w:rsidR="00055182" w:rsidRPr="00D66272">
        <w:rPr>
          <w:color w:val="000000"/>
          <w:sz w:val="28"/>
          <w:szCs w:val="28"/>
        </w:rPr>
        <w:t xml:space="preserve"> Финансового управле</w:t>
      </w:r>
      <w:r>
        <w:rPr>
          <w:color w:val="000000"/>
          <w:sz w:val="28"/>
          <w:szCs w:val="28"/>
        </w:rPr>
        <w:t>ния информацию, документы</w:t>
      </w:r>
      <w:r w:rsidR="00055182" w:rsidRPr="00D66272">
        <w:rPr>
          <w:color w:val="000000"/>
          <w:sz w:val="28"/>
          <w:szCs w:val="28"/>
        </w:rPr>
        <w:t xml:space="preserve"> и мат</w:t>
      </w:r>
      <w:r w:rsidR="00055182" w:rsidRPr="00D66272">
        <w:rPr>
          <w:color w:val="000000"/>
          <w:sz w:val="28"/>
          <w:szCs w:val="28"/>
        </w:rPr>
        <w:t>е</w:t>
      </w:r>
      <w:r w:rsidR="00055182" w:rsidRPr="00D66272">
        <w:rPr>
          <w:color w:val="000000"/>
          <w:sz w:val="28"/>
          <w:szCs w:val="28"/>
        </w:rPr>
        <w:t>риалы.</w:t>
      </w:r>
    </w:p>
    <w:p w:rsidR="00055182" w:rsidRPr="00D66272" w:rsidRDefault="00A17498" w:rsidP="004B5375">
      <w:pPr>
        <w:ind w:firstLine="709"/>
        <w:jc w:val="both"/>
      </w:pPr>
      <w:r>
        <w:rPr>
          <w:color w:val="000000"/>
          <w:sz w:val="28"/>
          <w:szCs w:val="28"/>
        </w:rPr>
        <w:t>5.5.</w:t>
      </w:r>
      <w:r w:rsidR="004D3F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Представляет</w:t>
      </w:r>
      <w:r w:rsidR="00055182" w:rsidRPr="00D66272">
        <w:rPr>
          <w:color w:val="000000"/>
          <w:sz w:val="28"/>
          <w:szCs w:val="28"/>
        </w:rPr>
        <w:t xml:space="preserve"> информацию о работе Финансового управления в администрацию муниципального округа, Совет депутатов муниципального округа, по запросу</w:t>
      </w:r>
      <w:r w:rsidR="009C39DD">
        <w:rPr>
          <w:color w:val="000000"/>
          <w:sz w:val="28"/>
          <w:szCs w:val="28"/>
        </w:rPr>
        <w:t xml:space="preserve"> вышестоящих финансовых</w:t>
      </w:r>
      <w:r w:rsidR="00055182" w:rsidRPr="00D66272">
        <w:rPr>
          <w:color w:val="000000"/>
          <w:sz w:val="28"/>
          <w:szCs w:val="28"/>
        </w:rPr>
        <w:t xml:space="preserve"> органов и правоохранитель</w:t>
      </w:r>
      <w:r w:rsidR="009C39DD">
        <w:rPr>
          <w:color w:val="000000"/>
          <w:sz w:val="28"/>
          <w:szCs w:val="28"/>
        </w:rPr>
        <w:t>ных</w:t>
      </w:r>
      <w:r w:rsidR="00055182" w:rsidRPr="00D66272">
        <w:rPr>
          <w:color w:val="000000"/>
          <w:sz w:val="28"/>
          <w:szCs w:val="28"/>
        </w:rPr>
        <w:t xml:space="preserve"> органов.</w:t>
      </w:r>
    </w:p>
    <w:p w:rsidR="00055182" w:rsidRPr="00D66272" w:rsidRDefault="009C39DD" w:rsidP="004B5375">
      <w:pPr>
        <w:ind w:firstLine="709"/>
        <w:jc w:val="both"/>
      </w:pPr>
      <w:r>
        <w:rPr>
          <w:color w:val="000000"/>
          <w:sz w:val="28"/>
          <w:szCs w:val="28"/>
        </w:rPr>
        <w:t>5.5.</w:t>
      </w:r>
      <w:r w:rsidR="004D3F8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Издает в пределах своей компетенции приказы, дает</w:t>
      </w:r>
      <w:r w:rsidR="00055182" w:rsidRPr="00D66272">
        <w:rPr>
          <w:color w:val="000000"/>
          <w:sz w:val="28"/>
          <w:szCs w:val="28"/>
        </w:rPr>
        <w:t xml:space="preserve"> указания, под</w:t>
      </w:r>
      <w:r>
        <w:rPr>
          <w:color w:val="000000"/>
          <w:sz w:val="28"/>
          <w:szCs w:val="28"/>
        </w:rPr>
        <w:t>лежащие обязательному исполнению сотрудниками</w:t>
      </w:r>
      <w:r w:rsidR="00055182" w:rsidRPr="00D66272">
        <w:rPr>
          <w:color w:val="000000"/>
          <w:sz w:val="28"/>
          <w:szCs w:val="28"/>
        </w:rPr>
        <w:t xml:space="preserve"> Финансового упра</w:t>
      </w:r>
      <w:r w:rsidR="00055182" w:rsidRPr="00D66272">
        <w:rPr>
          <w:color w:val="000000"/>
          <w:sz w:val="28"/>
          <w:szCs w:val="28"/>
        </w:rPr>
        <w:t>в</w:t>
      </w:r>
      <w:r w:rsidR="00055182" w:rsidRPr="00D66272">
        <w:rPr>
          <w:color w:val="000000"/>
          <w:sz w:val="28"/>
          <w:szCs w:val="28"/>
        </w:rPr>
        <w:t>ления.</w:t>
      </w:r>
    </w:p>
    <w:p w:rsidR="00055182" w:rsidRPr="00786795" w:rsidRDefault="009C39DD" w:rsidP="004B5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</w:t>
      </w:r>
      <w:r w:rsidR="004D3F8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Утверждает Положения</w:t>
      </w:r>
      <w:r w:rsidR="00055182" w:rsidRPr="00D66272">
        <w:rPr>
          <w:color w:val="000000"/>
          <w:sz w:val="28"/>
          <w:szCs w:val="28"/>
        </w:rPr>
        <w:t xml:space="preserve"> об отделах и секторах Финансового управ</w:t>
      </w:r>
      <w:r>
        <w:rPr>
          <w:color w:val="000000"/>
          <w:sz w:val="28"/>
          <w:szCs w:val="28"/>
        </w:rPr>
        <w:t>ления, должностные инструкции</w:t>
      </w:r>
      <w:r w:rsidR="00055182" w:rsidRPr="00D66272">
        <w:rPr>
          <w:color w:val="000000"/>
          <w:sz w:val="28"/>
          <w:szCs w:val="28"/>
        </w:rPr>
        <w:t xml:space="preserve"> работников.</w:t>
      </w:r>
    </w:p>
    <w:p w:rsidR="004D3F89" w:rsidRPr="00786795" w:rsidRDefault="00055182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</w:t>
      </w:r>
      <w:r w:rsidR="004D3F89" w:rsidRPr="00786795">
        <w:rPr>
          <w:color w:val="000000"/>
          <w:sz w:val="28"/>
          <w:szCs w:val="28"/>
        </w:rPr>
        <w:t>11</w:t>
      </w:r>
      <w:r w:rsidRPr="00786795">
        <w:rPr>
          <w:color w:val="000000"/>
          <w:sz w:val="28"/>
          <w:szCs w:val="28"/>
        </w:rPr>
        <w:t xml:space="preserve">. </w:t>
      </w:r>
      <w:r w:rsidR="004D3F89" w:rsidRPr="00786795">
        <w:rPr>
          <w:color w:val="000000"/>
          <w:sz w:val="28"/>
          <w:szCs w:val="28"/>
        </w:rPr>
        <w:t>Организует работу по подбору и расстановке кадров, исполняет обязанности представителя нанимателя (работодателя) для муниципальных служащих Финансового управления, в том числе прием и увольнение рабо</w:t>
      </w:r>
      <w:r w:rsidR="004D3F89" w:rsidRPr="00786795">
        <w:rPr>
          <w:color w:val="000000"/>
          <w:sz w:val="28"/>
          <w:szCs w:val="28"/>
        </w:rPr>
        <w:t>т</w:t>
      </w:r>
      <w:r w:rsidR="004D3F89" w:rsidRPr="00786795">
        <w:rPr>
          <w:color w:val="000000"/>
          <w:sz w:val="28"/>
          <w:szCs w:val="28"/>
        </w:rPr>
        <w:t>ников Финансового управления, обеспечивает контроль за соблюдением тр</w:t>
      </w:r>
      <w:r w:rsidR="004D3F89" w:rsidRPr="00786795">
        <w:rPr>
          <w:color w:val="000000"/>
          <w:sz w:val="28"/>
          <w:szCs w:val="28"/>
        </w:rPr>
        <w:t>у</w:t>
      </w:r>
      <w:r w:rsidR="004D3F89" w:rsidRPr="00786795">
        <w:rPr>
          <w:color w:val="000000"/>
          <w:sz w:val="28"/>
          <w:szCs w:val="28"/>
        </w:rPr>
        <w:t>довой дисциплины.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Организует работу по ведению личных дел работников Финансового управления, трудовых книжек и (или) сведений о трудовой деятельности, оформленных в установленном законодательством порядке.</w:t>
      </w:r>
    </w:p>
    <w:p w:rsidR="00055182" w:rsidRPr="00786795" w:rsidRDefault="00055182" w:rsidP="004B5375">
      <w:pPr>
        <w:ind w:firstLine="709"/>
        <w:jc w:val="both"/>
        <w:rPr>
          <w:color w:val="000000"/>
          <w:sz w:val="28"/>
          <w:szCs w:val="28"/>
        </w:rPr>
      </w:pPr>
      <w:r w:rsidRPr="00D66272">
        <w:rPr>
          <w:color w:val="000000"/>
          <w:sz w:val="28"/>
          <w:szCs w:val="28"/>
        </w:rPr>
        <w:t>5.5.</w:t>
      </w:r>
      <w:r w:rsidR="004D3F89">
        <w:rPr>
          <w:color w:val="000000"/>
          <w:sz w:val="28"/>
          <w:szCs w:val="28"/>
        </w:rPr>
        <w:t>12</w:t>
      </w:r>
      <w:r w:rsidRPr="00D66272">
        <w:rPr>
          <w:color w:val="000000"/>
          <w:sz w:val="28"/>
          <w:szCs w:val="28"/>
        </w:rPr>
        <w:t>. Имеет право выносить главным распорядителям средств бюдж</w:t>
      </w:r>
      <w:r w:rsidRPr="00D66272">
        <w:rPr>
          <w:color w:val="000000"/>
          <w:sz w:val="28"/>
          <w:szCs w:val="28"/>
        </w:rPr>
        <w:t>е</w:t>
      </w:r>
      <w:r w:rsidRPr="00D66272">
        <w:rPr>
          <w:color w:val="000000"/>
          <w:sz w:val="28"/>
          <w:szCs w:val="28"/>
        </w:rPr>
        <w:t>та муниципального округа обязательные для исполнения предписания о н</w:t>
      </w:r>
      <w:r w:rsidRPr="00D66272">
        <w:rPr>
          <w:color w:val="000000"/>
          <w:sz w:val="28"/>
          <w:szCs w:val="28"/>
        </w:rPr>
        <w:t>е</w:t>
      </w:r>
      <w:r w:rsidRPr="00D66272">
        <w:rPr>
          <w:color w:val="000000"/>
          <w:sz w:val="28"/>
          <w:szCs w:val="28"/>
        </w:rPr>
        <w:t>надлежащем исполнении бюджетного процесса.</w:t>
      </w:r>
    </w:p>
    <w:p w:rsidR="004D3F89" w:rsidRDefault="00055182" w:rsidP="004D3F89">
      <w:pPr>
        <w:ind w:firstLine="709"/>
        <w:jc w:val="both"/>
        <w:rPr>
          <w:color w:val="000000"/>
          <w:sz w:val="28"/>
          <w:szCs w:val="28"/>
        </w:rPr>
      </w:pPr>
      <w:r w:rsidRPr="00D66272">
        <w:rPr>
          <w:color w:val="000000"/>
          <w:sz w:val="28"/>
          <w:szCs w:val="28"/>
        </w:rPr>
        <w:t>5.5.</w:t>
      </w:r>
      <w:r w:rsidR="004D3F89">
        <w:rPr>
          <w:color w:val="000000"/>
          <w:sz w:val="28"/>
          <w:szCs w:val="28"/>
        </w:rPr>
        <w:t>13</w:t>
      </w:r>
      <w:r w:rsidRPr="00D66272">
        <w:rPr>
          <w:color w:val="000000"/>
          <w:sz w:val="28"/>
          <w:szCs w:val="28"/>
        </w:rPr>
        <w:t>. В случае выявления бюджетных нарушений имеет право пр</w:t>
      </w:r>
      <w:r w:rsidRPr="00D66272">
        <w:rPr>
          <w:color w:val="000000"/>
          <w:sz w:val="28"/>
          <w:szCs w:val="28"/>
        </w:rPr>
        <w:t>и</w:t>
      </w:r>
      <w:r w:rsidRPr="00D66272">
        <w:rPr>
          <w:color w:val="000000"/>
          <w:sz w:val="28"/>
          <w:szCs w:val="28"/>
        </w:rPr>
        <w:t>нять решение о бесспорном взыскании суммы средств, предоставленных из бюджета муниципального округа, и суммы платы за пользование указанными средствами и пеней за их несвоевременный возврат</w:t>
      </w:r>
      <w:r w:rsidR="006A046B">
        <w:rPr>
          <w:color w:val="000000"/>
          <w:sz w:val="28"/>
          <w:szCs w:val="28"/>
        </w:rPr>
        <w:t>.</w:t>
      </w:r>
    </w:p>
    <w:p w:rsidR="004D3F89" w:rsidRPr="00786795" w:rsidRDefault="004D3F89" w:rsidP="004D3F89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5.5.14. Осуществляет подготовительные мероприятия в целях провед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 xml:space="preserve">ния аттестации и квалификационных экзаменов муниципальных служащих Финансового управления в соответствии с законодательством Российской Федерации, законами Нижегородской области, муниципальными правовыми актами органов местного самоуправления </w:t>
      </w:r>
      <w:r w:rsidR="00580EF1">
        <w:rPr>
          <w:color w:val="000000"/>
          <w:sz w:val="28"/>
          <w:szCs w:val="28"/>
        </w:rPr>
        <w:t xml:space="preserve">муниципального </w:t>
      </w:r>
      <w:r w:rsidRPr="00786795">
        <w:rPr>
          <w:color w:val="000000"/>
          <w:sz w:val="28"/>
          <w:szCs w:val="28"/>
        </w:rPr>
        <w:t xml:space="preserve">округа. </w:t>
      </w:r>
    </w:p>
    <w:p w:rsidR="004D3F89" w:rsidRPr="00786795" w:rsidRDefault="004D3F89" w:rsidP="004D3F89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5.5.15. Обеспечивает соблюдение муниципальными служащими огр</w:t>
      </w:r>
      <w:r w:rsidRPr="00786795">
        <w:rPr>
          <w:color w:val="000000"/>
          <w:sz w:val="28"/>
          <w:szCs w:val="28"/>
        </w:rPr>
        <w:t>а</w:t>
      </w:r>
      <w:r w:rsidRPr="00786795">
        <w:rPr>
          <w:color w:val="000000"/>
          <w:sz w:val="28"/>
          <w:szCs w:val="28"/>
        </w:rPr>
        <w:t>ничений и запретов, связанных с прохождением муниципальной службы, в том числе требований о предотвращении или урегулировании конфликта и</w:t>
      </w:r>
      <w:r w:rsidRPr="00786795">
        <w:rPr>
          <w:color w:val="000000"/>
          <w:sz w:val="28"/>
          <w:szCs w:val="28"/>
        </w:rPr>
        <w:t>н</w:t>
      </w:r>
      <w:r w:rsidRPr="00786795">
        <w:rPr>
          <w:color w:val="000000"/>
          <w:sz w:val="28"/>
          <w:szCs w:val="28"/>
        </w:rPr>
        <w:t>тересов, исполнения ими обязанностей, установленных Федеральным зак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ном от 25.12.2008 № 273-ФЗ «О противодействии коррупции» и другими ф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деральными законами (далее - требования к служебному поведению).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5.5.16. Обеспечивает принятие мер по выявлению и устранению пр</w:t>
      </w:r>
      <w:r w:rsidRPr="00786795">
        <w:rPr>
          <w:color w:val="000000"/>
          <w:sz w:val="28"/>
          <w:szCs w:val="28"/>
        </w:rPr>
        <w:t>и</w:t>
      </w:r>
      <w:r w:rsidRPr="00786795">
        <w:rPr>
          <w:color w:val="000000"/>
          <w:sz w:val="28"/>
          <w:szCs w:val="28"/>
        </w:rPr>
        <w:t>чин и условий, способствующих возникновению конфликта интересов на м</w:t>
      </w:r>
      <w:r w:rsidRPr="00786795">
        <w:rPr>
          <w:color w:val="000000"/>
          <w:sz w:val="28"/>
          <w:szCs w:val="28"/>
        </w:rPr>
        <w:t>у</w:t>
      </w:r>
      <w:r w:rsidRPr="00786795">
        <w:rPr>
          <w:color w:val="000000"/>
          <w:sz w:val="28"/>
          <w:szCs w:val="28"/>
        </w:rPr>
        <w:t xml:space="preserve">ниципальной службе. 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5.5.17. Организует оказание муниципальным служащим консультати</w:t>
      </w:r>
      <w:r w:rsidRPr="00786795">
        <w:rPr>
          <w:color w:val="000000"/>
          <w:sz w:val="28"/>
          <w:szCs w:val="28"/>
        </w:rPr>
        <w:t>в</w:t>
      </w:r>
      <w:r w:rsidRPr="00786795">
        <w:rPr>
          <w:color w:val="000000"/>
          <w:sz w:val="28"/>
          <w:szCs w:val="28"/>
        </w:rPr>
        <w:t>ной помощи по вопросам, связанным с применением на практике требований к служебному поведению, установленных законом Нижегородской области от 03.08.2007 № 99-З «О муниципальной службе в Нижегородской области», а также с уведомлением представителя нанимателя (работодателя), органов прокуратуры Российской Федерации, иных федеральных органов госуда</w:t>
      </w:r>
      <w:r w:rsidRPr="00786795">
        <w:rPr>
          <w:color w:val="000000"/>
          <w:sz w:val="28"/>
          <w:szCs w:val="28"/>
        </w:rPr>
        <w:t>р</w:t>
      </w:r>
      <w:r w:rsidRPr="00786795">
        <w:rPr>
          <w:color w:val="000000"/>
          <w:sz w:val="28"/>
          <w:szCs w:val="28"/>
        </w:rPr>
        <w:t>ственной власти о фактах совершения муниципальными служащими корру</w:t>
      </w:r>
      <w:r w:rsidRPr="00786795">
        <w:rPr>
          <w:color w:val="000000"/>
          <w:sz w:val="28"/>
          <w:szCs w:val="28"/>
        </w:rPr>
        <w:t>п</w:t>
      </w:r>
      <w:r w:rsidRPr="00786795">
        <w:rPr>
          <w:color w:val="000000"/>
          <w:sz w:val="28"/>
          <w:szCs w:val="28"/>
        </w:rPr>
        <w:t>ционных правонарушений, непредставления ими сведений, либо представл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ния недостоверных или неполных сведений о доходах, об имуществе и об</w:t>
      </w:r>
      <w:r w:rsidRPr="00786795">
        <w:rPr>
          <w:color w:val="000000"/>
          <w:sz w:val="28"/>
          <w:szCs w:val="28"/>
        </w:rPr>
        <w:t>я</w:t>
      </w:r>
      <w:r w:rsidRPr="00786795">
        <w:rPr>
          <w:color w:val="000000"/>
          <w:sz w:val="28"/>
          <w:szCs w:val="28"/>
        </w:rPr>
        <w:t xml:space="preserve">зательствах имущественного характера. 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5.5.18. Обеспечивает реализацию муниципальными служащими об</w:t>
      </w:r>
      <w:r w:rsidRPr="00786795">
        <w:rPr>
          <w:color w:val="000000"/>
          <w:sz w:val="28"/>
          <w:szCs w:val="28"/>
        </w:rPr>
        <w:t>я</w:t>
      </w:r>
      <w:r w:rsidRPr="00786795">
        <w:rPr>
          <w:color w:val="000000"/>
          <w:sz w:val="28"/>
          <w:szCs w:val="28"/>
        </w:rPr>
        <w:t>занности уведомлять представителя нанимателя (работодателя), органы пр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куратуры Российской Федерации, иные федеральные государственные орг</w:t>
      </w:r>
      <w:r w:rsidRPr="00786795">
        <w:rPr>
          <w:color w:val="000000"/>
          <w:sz w:val="28"/>
          <w:szCs w:val="28"/>
        </w:rPr>
        <w:t>а</w:t>
      </w:r>
      <w:r w:rsidRPr="00786795">
        <w:rPr>
          <w:color w:val="000000"/>
          <w:sz w:val="28"/>
          <w:szCs w:val="28"/>
        </w:rPr>
        <w:lastRenderedPageBreak/>
        <w:t xml:space="preserve">ны обо всех случаях обращения к ним каких-либо лиц в целях склонения их к совершению коррупционных правонарушений. 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5.5.19. Организует правовое просвещение муниципальных служащих в сфере антикоррупционного законодательства Российской Федерации.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</w:t>
      </w:r>
      <w:r w:rsidR="001B704B" w:rsidRPr="00786795">
        <w:rPr>
          <w:color w:val="000000"/>
          <w:sz w:val="28"/>
          <w:szCs w:val="28"/>
        </w:rPr>
        <w:t>5</w:t>
      </w:r>
      <w:r w:rsidRPr="00786795">
        <w:rPr>
          <w:color w:val="000000"/>
          <w:sz w:val="28"/>
          <w:szCs w:val="28"/>
        </w:rPr>
        <w:t>.</w:t>
      </w:r>
      <w:r w:rsidR="001B704B" w:rsidRPr="00786795">
        <w:rPr>
          <w:color w:val="000000"/>
          <w:sz w:val="28"/>
          <w:szCs w:val="28"/>
        </w:rPr>
        <w:t>20</w:t>
      </w:r>
      <w:r w:rsidRPr="00786795">
        <w:rPr>
          <w:color w:val="000000"/>
          <w:sz w:val="28"/>
          <w:szCs w:val="28"/>
        </w:rPr>
        <w:t>. Организует осуществление проверки достоверности и полноты сведений о доходах, об имуществе и обязательствах имущественного хара</w:t>
      </w:r>
      <w:r w:rsidRPr="00786795">
        <w:rPr>
          <w:color w:val="000000"/>
          <w:sz w:val="28"/>
          <w:szCs w:val="28"/>
        </w:rPr>
        <w:t>к</w:t>
      </w:r>
      <w:r w:rsidRPr="00786795">
        <w:rPr>
          <w:color w:val="000000"/>
          <w:sz w:val="28"/>
          <w:szCs w:val="28"/>
        </w:rPr>
        <w:t>тера, представляемых гражданами, претендующими на замещение должн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стей муниципальной службы, и муниципальными  служащими, а также св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дений (в части, касающейся профилактики коррупционных правонаруш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ний), представляемых гражданами, претендующими на замещение должн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стей муниципальной службы, в соответствии с нормативными правовыми а</w:t>
      </w:r>
      <w:r w:rsidRPr="00786795">
        <w:rPr>
          <w:color w:val="000000"/>
          <w:sz w:val="28"/>
          <w:szCs w:val="28"/>
        </w:rPr>
        <w:t>к</w:t>
      </w:r>
      <w:r w:rsidRPr="00786795">
        <w:rPr>
          <w:color w:val="000000"/>
          <w:sz w:val="28"/>
          <w:szCs w:val="28"/>
        </w:rPr>
        <w:t>тами Российской Федерации, проверки соблюдения муниципальными сл</w:t>
      </w:r>
      <w:r w:rsidRPr="00786795">
        <w:rPr>
          <w:color w:val="000000"/>
          <w:sz w:val="28"/>
          <w:szCs w:val="28"/>
        </w:rPr>
        <w:t>у</w:t>
      </w:r>
      <w:r w:rsidRPr="00786795">
        <w:rPr>
          <w:color w:val="000000"/>
          <w:sz w:val="28"/>
          <w:szCs w:val="28"/>
        </w:rPr>
        <w:t>жащими требований к служебному поведению, а также осуществление пр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верки соблюдения гражданами, замещавшими должности муниципальной службы, ограничений при заключении ими после увольнения с муниципал</w:t>
      </w:r>
      <w:r w:rsidRPr="00786795">
        <w:rPr>
          <w:color w:val="000000"/>
          <w:sz w:val="28"/>
          <w:szCs w:val="28"/>
        </w:rPr>
        <w:t>ь</w:t>
      </w:r>
      <w:r w:rsidRPr="00786795">
        <w:rPr>
          <w:color w:val="000000"/>
          <w:sz w:val="28"/>
          <w:szCs w:val="28"/>
        </w:rPr>
        <w:t>ной службы трудового договора и (или) гражданско-правового договора в случаях, предусмотренных федеральными законами.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</w:t>
      </w:r>
      <w:r w:rsidR="001B704B" w:rsidRPr="00786795">
        <w:rPr>
          <w:color w:val="000000"/>
          <w:sz w:val="28"/>
          <w:szCs w:val="28"/>
        </w:rPr>
        <w:t>5.21</w:t>
      </w:r>
      <w:r w:rsidRPr="00786795">
        <w:rPr>
          <w:color w:val="000000"/>
          <w:sz w:val="28"/>
          <w:szCs w:val="28"/>
        </w:rPr>
        <w:t>. Обеспечивает прием сведений об адресах сайтов и (или) страниц сайтов в информационно-телекоммуникационной сети «Интернет», пре</w:t>
      </w:r>
      <w:r w:rsidRPr="00786795">
        <w:rPr>
          <w:color w:val="000000"/>
          <w:sz w:val="28"/>
          <w:szCs w:val="28"/>
        </w:rPr>
        <w:t>д</w:t>
      </w:r>
      <w:r w:rsidRPr="00786795">
        <w:rPr>
          <w:color w:val="000000"/>
          <w:sz w:val="28"/>
          <w:szCs w:val="28"/>
        </w:rPr>
        <w:t xml:space="preserve">ставляемых в </w:t>
      </w:r>
      <w:r w:rsidR="009C6069">
        <w:rPr>
          <w:color w:val="000000"/>
          <w:sz w:val="28"/>
          <w:szCs w:val="28"/>
        </w:rPr>
        <w:t>Финансовое управление</w:t>
      </w:r>
      <w:r w:rsidRPr="00786795">
        <w:rPr>
          <w:color w:val="000000"/>
          <w:sz w:val="28"/>
          <w:szCs w:val="28"/>
        </w:rPr>
        <w:t xml:space="preserve"> в соответствии со статьей 15.1 Фед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рального закона от 02.03.2007 № 25-ФЗ «О муниципальной службе в Росси</w:t>
      </w:r>
      <w:r w:rsidRPr="00786795">
        <w:rPr>
          <w:color w:val="000000"/>
          <w:sz w:val="28"/>
          <w:szCs w:val="28"/>
        </w:rPr>
        <w:t>й</w:t>
      </w:r>
      <w:r w:rsidRPr="00786795">
        <w:rPr>
          <w:color w:val="000000"/>
          <w:sz w:val="28"/>
          <w:szCs w:val="28"/>
        </w:rPr>
        <w:t xml:space="preserve">ской Федерации» гражданами, претендующими на замещение должностей муниципальной службы в </w:t>
      </w:r>
      <w:r w:rsidR="001B704B" w:rsidRPr="00786795">
        <w:rPr>
          <w:color w:val="000000"/>
          <w:sz w:val="28"/>
          <w:szCs w:val="28"/>
        </w:rPr>
        <w:t>Финансовом управлении</w:t>
      </w:r>
      <w:r w:rsidRPr="00786795">
        <w:rPr>
          <w:color w:val="000000"/>
          <w:sz w:val="28"/>
          <w:szCs w:val="28"/>
        </w:rPr>
        <w:t>, за исключением должн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 xml:space="preserve">сти </w:t>
      </w:r>
      <w:r w:rsidR="001B704B" w:rsidRPr="00786795">
        <w:rPr>
          <w:color w:val="000000"/>
          <w:sz w:val="28"/>
          <w:szCs w:val="28"/>
        </w:rPr>
        <w:t>руководителя Финансового управления</w:t>
      </w:r>
      <w:r w:rsidRPr="00786795">
        <w:rPr>
          <w:color w:val="000000"/>
          <w:sz w:val="28"/>
          <w:szCs w:val="28"/>
        </w:rPr>
        <w:t xml:space="preserve">, и муниципальными служащими </w:t>
      </w:r>
      <w:r w:rsidR="001B704B" w:rsidRPr="00786795">
        <w:rPr>
          <w:color w:val="000000"/>
          <w:sz w:val="28"/>
          <w:szCs w:val="28"/>
        </w:rPr>
        <w:t>Финансового управления</w:t>
      </w:r>
      <w:r w:rsidRPr="00786795">
        <w:rPr>
          <w:color w:val="000000"/>
          <w:sz w:val="28"/>
          <w:szCs w:val="28"/>
        </w:rPr>
        <w:t>, за исключением муниципального служащего, з</w:t>
      </w:r>
      <w:r w:rsidRPr="00786795">
        <w:rPr>
          <w:color w:val="000000"/>
          <w:sz w:val="28"/>
          <w:szCs w:val="28"/>
        </w:rPr>
        <w:t>а</w:t>
      </w:r>
      <w:r w:rsidRPr="00786795">
        <w:rPr>
          <w:color w:val="000000"/>
          <w:sz w:val="28"/>
          <w:szCs w:val="28"/>
        </w:rPr>
        <w:t xml:space="preserve">мещающего должность </w:t>
      </w:r>
      <w:r w:rsidR="001B704B" w:rsidRPr="00786795">
        <w:rPr>
          <w:color w:val="000000"/>
          <w:sz w:val="28"/>
          <w:szCs w:val="28"/>
        </w:rPr>
        <w:t>руководителя Финансового управления</w:t>
      </w:r>
      <w:r w:rsidRPr="00786795">
        <w:rPr>
          <w:color w:val="000000"/>
          <w:sz w:val="28"/>
          <w:szCs w:val="28"/>
        </w:rPr>
        <w:t>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</w:t>
      </w:r>
      <w:r w:rsidR="001B704B" w:rsidRPr="00786795">
        <w:rPr>
          <w:color w:val="000000"/>
          <w:sz w:val="28"/>
          <w:szCs w:val="28"/>
        </w:rPr>
        <w:t>5</w:t>
      </w:r>
      <w:r w:rsidRPr="00786795">
        <w:rPr>
          <w:color w:val="000000"/>
          <w:sz w:val="28"/>
          <w:szCs w:val="28"/>
        </w:rPr>
        <w:t>.</w:t>
      </w:r>
      <w:r w:rsidR="001B704B" w:rsidRPr="00786795">
        <w:rPr>
          <w:color w:val="000000"/>
          <w:sz w:val="28"/>
          <w:szCs w:val="28"/>
        </w:rPr>
        <w:t>22</w:t>
      </w:r>
      <w:r w:rsidRPr="00786795">
        <w:rPr>
          <w:color w:val="000000"/>
          <w:sz w:val="28"/>
          <w:szCs w:val="28"/>
        </w:rPr>
        <w:t>. Обеспечивает обработку общедоступной информации, разм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щенной в информационно-телекоммуникационной сети «Интернет» указа</w:t>
      </w:r>
      <w:r w:rsidRPr="00786795">
        <w:rPr>
          <w:color w:val="000000"/>
          <w:sz w:val="28"/>
          <w:szCs w:val="28"/>
        </w:rPr>
        <w:t>н</w:t>
      </w:r>
      <w:r w:rsidRPr="00786795">
        <w:rPr>
          <w:color w:val="000000"/>
          <w:sz w:val="28"/>
          <w:szCs w:val="28"/>
        </w:rPr>
        <w:t>ными лицами.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</w:t>
      </w:r>
      <w:r w:rsidR="001B704B" w:rsidRPr="00786795">
        <w:rPr>
          <w:color w:val="000000"/>
          <w:sz w:val="28"/>
          <w:szCs w:val="28"/>
        </w:rPr>
        <w:t>5</w:t>
      </w:r>
      <w:r w:rsidRPr="00786795">
        <w:rPr>
          <w:color w:val="000000"/>
          <w:sz w:val="28"/>
          <w:szCs w:val="28"/>
        </w:rPr>
        <w:t>.</w:t>
      </w:r>
      <w:r w:rsidR="001B704B" w:rsidRPr="00786795">
        <w:rPr>
          <w:color w:val="000000"/>
          <w:sz w:val="28"/>
          <w:szCs w:val="28"/>
        </w:rPr>
        <w:t>23</w:t>
      </w:r>
      <w:r w:rsidRPr="00786795">
        <w:rPr>
          <w:color w:val="000000"/>
          <w:sz w:val="28"/>
          <w:szCs w:val="28"/>
        </w:rPr>
        <w:t xml:space="preserve">. Обеспечивает проверку достоверности и полноты сведений, представленных в </w:t>
      </w:r>
      <w:r w:rsidR="009C6069">
        <w:rPr>
          <w:color w:val="000000"/>
          <w:sz w:val="28"/>
          <w:szCs w:val="28"/>
        </w:rPr>
        <w:t>Финансовое управление</w:t>
      </w:r>
      <w:r w:rsidRPr="00786795">
        <w:rPr>
          <w:color w:val="000000"/>
          <w:sz w:val="28"/>
          <w:szCs w:val="28"/>
        </w:rPr>
        <w:t xml:space="preserve"> в соответствии со статьей 15.1 Федерального закона от 02.03.2007 № 25-ФЗ «О муниципальной службе в Российской Федерации».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</w:t>
      </w:r>
      <w:r w:rsidR="001B704B" w:rsidRPr="00786795">
        <w:rPr>
          <w:color w:val="000000"/>
          <w:sz w:val="28"/>
          <w:szCs w:val="28"/>
        </w:rPr>
        <w:t>5</w:t>
      </w:r>
      <w:r w:rsidRPr="00786795">
        <w:rPr>
          <w:color w:val="000000"/>
          <w:sz w:val="28"/>
          <w:szCs w:val="28"/>
        </w:rPr>
        <w:t>.</w:t>
      </w:r>
      <w:r w:rsidR="001B704B" w:rsidRPr="00786795">
        <w:rPr>
          <w:color w:val="000000"/>
          <w:sz w:val="28"/>
          <w:szCs w:val="28"/>
        </w:rPr>
        <w:t>24</w:t>
      </w:r>
      <w:r w:rsidRPr="00786795">
        <w:rPr>
          <w:color w:val="000000"/>
          <w:sz w:val="28"/>
          <w:szCs w:val="28"/>
        </w:rPr>
        <w:t>. Организует проведение анализа: сведений о доходах, об имущ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стве и обязательствах имущественного характера, представляемых гражд</w:t>
      </w:r>
      <w:r w:rsidRPr="00786795">
        <w:rPr>
          <w:color w:val="000000"/>
          <w:sz w:val="28"/>
          <w:szCs w:val="28"/>
        </w:rPr>
        <w:t>а</w:t>
      </w:r>
      <w:r w:rsidRPr="00786795">
        <w:rPr>
          <w:color w:val="000000"/>
          <w:sz w:val="28"/>
          <w:szCs w:val="28"/>
        </w:rPr>
        <w:t xml:space="preserve">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 службы, </w:t>
      </w:r>
      <w:hyperlink r:id="rId16" w:history="1">
        <w:r w:rsidRPr="00786795">
          <w:rPr>
            <w:color w:val="000000"/>
            <w:sz w:val="28"/>
            <w:szCs w:val="28"/>
          </w:rPr>
          <w:t>ограничений</w:t>
        </w:r>
      </w:hyperlink>
      <w:r w:rsidRPr="00786795">
        <w:rPr>
          <w:color w:val="000000"/>
          <w:sz w:val="28"/>
          <w:szCs w:val="28"/>
        </w:rPr>
        <w:t xml:space="preserve"> при закл</w:t>
      </w:r>
      <w:r w:rsidRPr="00786795">
        <w:rPr>
          <w:color w:val="000000"/>
          <w:sz w:val="28"/>
          <w:szCs w:val="28"/>
        </w:rPr>
        <w:t>ю</w:t>
      </w:r>
      <w:r w:rsidRPr="00786795">
        <w:rPr>
          <w:color w:val="000000"/>
          <w:sz w:val="28"/>
          <w:szCs w:val="28"/>
        </w:rPr>
        <w:t>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</w:t>
      </w:r>
      <w:r w:rsidRPr="00786795">
        <w:rPr>
          <w:color w:val="000000"/>
          <w:sz w:val="28"/>
          <w:szCs w:val="28"/>
        </w:rPr>
        <w:t>а</w:t>
      </w:r>
      <w:r w:rsidRPr="00786795">
        <w:rPr>
          <w:color w:val="000000"/>
          <w:sz w:val="28"/>
          <w:szCs w:val="28"/>
        </w:rPr>
        <w:lastRenderedPageBreak/>
        <w:t>сия, получение от них с их согласия необходимых пояснений, получение от органов прокуратуры Российской Федерации, иных федеральных госуда</w:t>
      </w:r>
      <w:r w:rsidRPr="00786795">
        <w:rPr>
          <w:color w:val="000000"/>
          <w:sz w:val="28"/>
          <w:szCs w:val="28"/>
        </w:rPr>
        <w:t>р</w:t>
      </w:r>
      <w:r w:rsidRPr="00786795">
        <w:rPr>
          <w:color w:val="000000"/>
          <w:sz w:val="28"/>
          <w:szCs w:val="28"/>
        </w:rPr>
        <w:t>ственных органов, государственных органов субъектов Российской Федер</w:t>
      </w:r>
      <w:r w:rsidRPr="00786795">
        <w:rPr>
          <w:color w:val="000000"/>
          <w:sz w:val="28"/>
          <w:szCs w:val="28"/>
        </w:rPr>
        <w:t>а</w:t>
      </w:r>
      <w:r w:rsidRPr="00786795">
        <w:rPr>
          <w:color w:val="000000"/>
          <w:sz w:val="28"/>
          <w:szCs w:val="28"/>
        </w:rPr>
        <w:t>ции, территориальных органов федеральных государственных органов, орг</w:t>
      </w:r>
      <w:r w:rsidRPr="00786795">
        <w:rPr>
          <w:color w:val="000000"/>
          <w:sz w:val="28"/>
          <w:szCs w:val="28"/>
        </w:rPr>
        <w:t>а</w:t>
      </w:r>
      <w:r w:rsidRPr="00786795">
        <w:rPr>
          <w:color w:val="000000"/>
          <w:sz w:val="28"/>
          <w:szCs w:val="28"/>
        </w:rPr>
        <w:t>нов местного самоуправления, предприятий, учреждений и организаций и</w:t>
      </w:r>
      <w:r w:rsidRPr="00786795">
        <w:rPr>
          <w:color w:val="000000"/>
          <w:sz w:val="28"/>
          <w:szCs w:val="28"/>
        </w:rPr>
        <w:t>н</w:t>
      </w:r>
      <w:r w:rsidRPr="00786795">
        <w:rPr>
          <w:color w:val="000000"/>
          <w:sz w:val="28"/>
          <w:szCs w:val="28"/>
        </w:rPr>
        <w:t>формации о соблюдении муниципальными служащими требований к сл</w:t>
      </w:r>
      <w:r w:rsidRPr="00786795">
        <w:rPr>
          <w:color w:val="000000"/>
          <w:sz w:val="28"/>
          <w:szCs w:val="28"/>
        </w:rPr>
        <w:t>у</w:t>
      </w:r>
      <w:r w:rsidRPr="00786795">
        <w:rPr>
          <w:color w:val="000000"/>
          <w:sz w:val="28"/>
          <w:szCs w:val="28"/>
        </w:rPr>
        <w:t>жебному поведению (за исключением информации, содержащей сведения, составляющие государственную, банковскую, налоговую или иную охраня</w:t>
      </w:r>
      <w:r w:rsidRPr="00786795">
        <w:rPr>
          <w:color w:val="000000"/>
          <w:sz w:val="28"/>
          <w:szCs w:val="28"/>
        </w:rPr>
        <w:t>е</w:t>
      </w:r>
      <w:r w:rsidRPr="00786795">
        <w:rPr>
          <w:color w:val="000000"/>
          <w:sz w:val="28"/>
          <w:szCs w:val="28"/>
        </w:rPr>
        <w:t>мую законом тайну), изучение представленных гражданами или муниц</w:t>
      </w:r>
      <w:r w:rsidRPr="00786795">
        <w:rPr>
          <w:color w:val="000000"/>
          <w:sz w:val="28"/>
          <w:szCs w:val="28"/>
        </w:rPr>
        <w:t>и</w:t>
      </w:r>
      <w:r w:rsidRPr="00786795">
        <w:rPr>
          <w:color w:val="000000"/>
          <w:sz w:val="28"/>
          <w:szCs w:val="28"/>
        </w:rPr>
        <w:t>пальными служащими сведений, иной полученной информации;</w:t>
      </w:r>
    </w:p>
    <w:p w:rsidR="004D3F89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</w:t>
      </w:r>
      <w:r w:rsidR="001B704B" w:rsidRPr="00786795">
        <w:rPr>
          <w:color w:val="000000"/>
          <w:sz w:val="28"/>
          <w:szCs w:val="28"/>
        </w:rPr>
        <w:t>5</w:t>
      </w:r>
      <w:r w:rsidRPr="00786795">
        <w:rPr>
          <w:color w:val="000000"/>
          <w:sz w:val="28"/>
          <w:szCs w:val="28"/>
        </w:rPr>
        <w:t>.2</w:t>
      </w:r>
      <w:r w:rsidR="001B704B" w:rsidRPr="00786795">
        <w:rPr>
          <w:color w:val="000000"/>
          <w:sz w:val="28"/>
          <w:szCs w:val="28"/>
        </w:rPr>
        <w:t>5</w:t>
      </w:r>
      <w:r w:rsidRPr="00786795">
        <w:rPr>
          <w:color w:val="000000"/>
          <w:sz w:val="28"/>
          <w:szCs w:val="28"/>
        </w:rPr>
        <w:t>. Организует проведения служебных проверок.</w:t>
      </w:r>
    </w:p>
    <w:p w:rsidR="001B704B" w:rsidRPr="00786795" w:rsidRDefault="004D3F89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5.</w:t>
      </w:r>
      <w:r w:rsidR="001B704B" w:rsidRPr="00786795">
        <w:rPr>
          <w:color w:val="000000"/>
          <w:sz w:val="28"/>
          <w:szCs w:val="28"/>
        </w:rPr>
        <w:t>5</w:t>
      </w:r>
      <w:r w:rsidRPr="00786795">
        <w:rPr>
          <w:color w:val="000000"/>
          <w:sz w:val="28"/>
          <w:szCs w:val="28"/>
        </w:rPr>
        <w:t>.2</w:t>
      </w:r>
      <w:r w:rsidR="001B704B" w:rsidRPr="00786795">
        <w:rPr>
          <w:color w:val="000000"/>
          <w:sz w:val="28"/>
          <w:szCs w:val="28"/>
        </w:rPr>
        <w:t>6</w:t>
      </w:r>
      <w:r w:rsidRPr="00786795">
        <w:rPr>
          <w:color w:val="000000"/>
          <w:sz w:val="28"/>
          <w:szCs w:val="28"/>
        </w:rPr>
        <w:t xml:space="preserve">. Осуществляет иные полномочия, вытекающие из функций </w:t>
      </w:r>
      <w:r w:rsidR="001B704B" w:rsidRPr="00786795">
        <w:rPr>
          <w:color w:val="000000"/>
          <w:sz w:val="28"/>
          <w:szCs w:val="28"/>
        </w:rPr>
        <w:t>Ф</w:t>
      </w:r>
      <w:r w:rsidR="001B704B" w:rsidRPr="00786795">
        <w:rPr>
          <w:color w:val="000000"/>
          <w:sz w:val="28"/>
          <w:szCs w:val="28"/>
        </w:rPr>
        <w:t>и</w:t>
      </w:r>
      <w:r w:rsidR="001B704B" w:rsidRPr="00786795">
        <w:rPr>
          <w:color w:val="000000"/>
          <w:sz w:val="28"/>
          <w:szCs w:val="28"/>
        </w:rPr>
        <w:t>нансового управления.</w:t>
      </w:r>
    </w:p>
    <w:p w:rsidR="001B704B" w:rsidRDefault="001B704B" w:rsidP="001B704B">
      <w:pPr>
        <w:adjustRightInd w:val="0"/>
        <w:ind w:firstLine="540"/>
        <w:jc w:val="both"/>
        <w:rPr>
          <w:b/>
          <w:bCs/>
          <w:i/>
          <w:sz w:val="28"/>
          <w:szCs w:val="28"/>
        </w:rPr>
      </w:pPr>
    </w:p>
    <w:p w:rsidR="001B704B" w:rsidRPr="00786795" w:rsidRDefault="004D3F89" w:rsidP="001B704B">
      <w:pPr>
        <w:adjustRightInd w:val="0"/>
        <w:ind w:firstLine="540"/>
        <w:jc w:val="center"/>
        <w:rPr>
          <w:b/>
          <w:bCs/>
          <w:sz w:val="28"/>
          <w:szCs w:val="28"/>
        </w:rPr>
      </w:pPr>
      <w:r w:rsidRPr="00786795">
        <w:rPr>
          <w:b/>
          <w:bCs/>
          <w:sz w:val="28"/>
          <w:szCs w:val="28"/>
        </w:rPr>
        <w:t xml:space="preserve">6. </w:t>
      </w:r>
      <w:r w:rsidR="001B704B" w:rsidRPr="00786795">
        <w:rPr>
          <w:b/>
          <w:bCs/>
          <w:sz w:val="28"/>
          <w:szCs w:val="28"/>
        </w:rPr>
        <w:t>ВЗАИМООТНОШЕНИЯ</w:t>
      </w:r>
    </w:p>
    <w:p w:rsidR="001B704B" w:rsidRPr="001B704B" w:rsidRDefault="001B704B" w:rsidP="001B704B">
      <w:pPr>
        <w:adjustRightInd w:val="0"/>
        <w:ind w:firstLine="540"/>
        <w:jc w:val="both"/>
        <w:rPr>
          <w:b/>
          <w:bCs/>
          <w:i/>
          <w:sz w:val="28"/>
          <w:szCs w:val="28"/>
        </w:rPr>
      </w:pPr>
    </w:p>
    <w:p w:rsidR="001B704B" w:rsidRPr="00786795" w:rsidRDefault="001B704B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По вопросам, отнесенным к компетенции Финансового управления, в порядке, установленном действующим законодательством, Финансовое управление взаимодействует с отраслевыми (функциональными) и террит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риальными органами и структурными подразделениями администрации округа, Советом депутатов Богородского муниципального округа Нижег</w:t>
      </w:r>
      <w:r w:rsidRPr="00786795">
        <w:rPr>
          <w:color w:val="000000"/>
          <w:sz w:val="28"/>
          <w:szCs w:val="28"/>
        </w:rPr>
        <w:t>о</w:t>
      </w:r>
      <w:r w:rsidRPr="00786795">
        <w:rPr>
          <w:color w:val="000000"/>
          <w:sz w:val="28"/>
          <w:szCs w:val="28"/>
        </w:rPr>
        <w:t>родской области, органами государственной власти Нижегородской области, различными организациями и гражданами.</w:t>
      </w:r>
    </w:p>
    <w:p w:rsidR="001B704B" w:rsidRPr="001B704B" w:rsidRDefault="001B704B" w:rsidP="001B704B">
      <w:pPr>
        <w:adjustRightInd w:val="0"/>
        <w:ind w:firstLine="540"/>
        <w:jc w:val="both"/>
        <w:rPr>
          <w:bCs/>
          <w:i/>
          <w:sz w:val="28"/>
          <w:szCs w:val="28"/>
        </w:rPr>
      </w:pPr>
    </w:p>
    <w:p w:rsidR="001B704B" w:rsidRPr="00786795" w:rsidRDefault="001B704B" w:rsidP="001B704B">
      <w:pPr>
        <w:adjustRightInd w:val="0"/>
        <w:ind w:firstLine="540"/>
        <w:jc w:val="center"/>
        <w:rPr>
          <w:b/>
          <w:bCs/>
          <w:sz w:val="28"/>
          <w:szCs w:val="28"/>
        </w:rPr>
      </w:pPr>
      <w:r w:rsidRPr="00786795">
        <w:rPr>
          <w:b/>
          <w:bCs/>
          <w:sz w:val="28"/>
          <w:szCs w:val="28"/>
        </w:rPr>
        <w:t>7. РЕОРГАНИЗАЦИЯ И ЛИКВИДАЦИЯ</w:t>
      </w:r>
    </w:p>
    <w:p w:rsidR="001B704B" w:rsidRPr="001B704B" w:rsidRDefault="001B704B" w:rsidP="001B704B">
      <w:pPr>
        <w:adjustRightInd w:val="0"/>
        <w:ind w:firstLine="540"/>
        <w:jc w:val="center"/>
        <w:rPr>
          <w:b/>
          <w:bCs/>
          <w:i/>
          <w:sz w:val="28"/>
          <w:szCs w:val="28"/>
        </w:rPr>
      </w:pPr>
    </w:p>
    <w:p w:rsidR="001B704B" w:rsidRPr="00786795" w:rsidRDefault="001B704B" w:rsidP="00786795">
      <w:pPr>
        <w:ind w:firstLine="709"/>
        <w:jc w:val="both"/>
        <w:rPr>
          <w:color w:val="000000"/>
          <w:sz w:val="28"/>
          <w:szCs w:val="28"/>
        </w:rPr>
      </w:pPr>
      <w:r w:rsidRPr="00786795">
        <w:rPr>
          <w:color w:val="000000"/>
          <w:sz w:val="28"/>
          <w:szCs w:val="28"/>
        </w:rPr>
        <w:t>Реорганизация и ликвидация Финансового управления производится в соответствии с законодательством Российской Федерации и правовыми а</w:t>
      </w:r>
      <w:r w:rsidRPr="00786795">
        <w:rPr>
          <w:color w:val="000000"/>
          <w:sz w:val="28"/>
          <w:szCs w:val="28"/>
        </w:rPr>
        <w:t>к</w:t>
      </w:r>
      <w:r w:rsidRPr="00786795">
        <w:rPr>
          <w:color w:val="000000"/>
          <w:sz w:val="28"/>
          <w:szCs w:val="28"/>
        </w:rPr>
        <w:t xml:space="preserve">тами органов местного самоуправления округа на основании решения Совета депутатов Богородского муниципального округа Нижегородской области. </w:t>
      </w:r>
    </w:p>
    <w:p w:rsidR="00D60858" w:rsidRPr="00786795" w:rsidRDefault="004B5375" w:rsidP="001B704B">
      <w:pPr>
        <w:spacing w:after="240"/>
        <w:jc w:val="center"/>
      </w:pPr>
      <w:r w:rsidRPr="00786795">
        <w:rPr>
          <w:sz w:val="28"/>
          <w:szCs w:val="28"/>
        </w:rPr>
        <w:t>______________________</w:t>
      </w:r>
    </w:p>
    <w:sectPr w:rsidR="00D60858" w:rsidRPr="00786795" w:rsidSect="004C2DD7">
      <w:pgSz w:w="11906" w:h="16838" w:code="9"/>
      <w:pgMar w:top="1134" w:right="851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66" w:rsidRDefault="00320366">
      <w:r>
        <w:separator/>
      </w:r>
    </w:p>
  </w:endnote>
  <w:endnote w:type="continuationSeparator" w:id="0">
    <w:p w:rsidR="00320366" w:rsidRDefault="0032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D" w:rsidRDefault="0087762D" w:rsidP="000D02C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762D" w:rsidRDefault="0087762D" w:rsidP="001C66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D" w:rsidRDefault="0087762D" w:rsidP="000D02CA">
    <w:pPr>
      <w:pStyle w:val="a9"/>
      <w:framePr w:wrap="around" w:vAnchor="text" w:hAnchor="margin" w:xAlign="right" w:y="1"/>
      <w:rPr>
        <w:rStyle w:val="a8"/>
      </w:rPr>
    </w:pPr>
  </w:p>
  <w:p w:rsidR="0087762D" w:rsidRDefault="0087762D" w:rsidP="001C66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66" w:rsidRDefault="00320366">
      <w:r>
        <w:separator/>
      </w:r>
    </w:p>
  </w:footnote>
  <w:footnote w:type="continuationSeparator" w:id="0">
    <w:p w:rsidR="00320366" w:rsidRDefault="0032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D" w:rsidRDefault="0087762D" w:rsidP="00984C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762D" w:rsidRDefault="008776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D" w:rsidRDefault="0087762D" w:rsidP="00763F7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5D5D">
      <w:rPr>
        <w:rStyle w:val="a8"/>
        <w:noProof/>
      </w:rPr>
      <w:t>2</w:t>
    </w:r>
    <w:r>
      <w:rPr>
        <w:rStyle w:val="a8"/>
      </w:rPr>
      <w:fldChar w:fldCharType="end"/>
    </w:r>
  </w:p>
  <w:p w:rsidR="0087762D" w:rsidRDefault="0087762D">
    <w:pPr>
      <w:pStyle w:val="a7"/>
    </w:pPr>
  </w:p>
  <w:p w:rsidR="0087762D" w:rsidRDefault="008776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D" w:rsidRPr="00DB6514" w:rsidRDefault="0087762D" w:rsidP="00DB6514">
    <w:pPr>
      <w:pStyle w:val="a7"/>
      <w:jc w:val="center"/>
      <w:rPr>
        <w:sz w:val="16"/>
        <w:szCs w:val="16"/>
      </w:rPr>
    </w:pPr>
    <w:r w:rsidRPr="00335EF7">
      <w:rPr>
        <w:b/>
        <w:bCs/>
      </w:rPr>
      <w:object w:dxaOrig="1393" w:dyaOrig="1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window">
          <v:imagedata r:id="rId1" o:title="" grayscale="t" bilevel="t"/>
        </v:shape>
        <o:OLEObject Type="Embed" ProgID="Word.Picture.8" ShapeID="_x0000_i1025" DrawAspect="Content" ObjectID="_1687004359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D" w:rsidRDefault="0087762D" w:rsidP="00786795">
    <w:pPr>
      <w:pStyle w:val="a7"/>
      <w:framePr w:wrap="around" w:vAnchor="text" w:hAnchor="margin" w:xAlign="center" w:y="362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5D5D">
      <w:rPr>
        <w:rStyle w:val="a8"/>
        <w:noProof/>
      </w:rPr>
      <w:t>10</w:t>
    </w:r>
    <w:r>
      <w:rPr>
        <w:rStyle w:val="a8"/>
      </w:rPr>
      <w:fldChar w:fldCharType="end"/>
    </w:r>
  </w:p>
  <w:p w:rsidR="0087762D" w:rsidRDefault="0087762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D" w:rsidRPr="00DB6514" w:rsidRDefault="0087762D" w:rsidP="00DB6514">
    <w:pPr>
      <w:pStyle w:val="a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16E"/>
    <w:multiLevelType w:val="multilevel"/>
    <w:tmpl w:val="9D541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15168"/>
    <w:multiLevelType w:val="multilevel"/>
    <w:tmpl w:val="A52AD3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629CC"/>
    <w:multiLevelType w:val="hybridMultilevel"/>
    <w:tmpl w:val="51909A48"/>
    <w:lvl w:ilvl="0" w:tplc="C1405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9">
    <w:nsid w:val="620A6D1B"/>
    <w:multiLevelType w:val="multilevel"/>
    <w:tmpl w:val="D4BCD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41AAB"/>
    <w:multiLevelType w:val="multilevel"/>
    <w:tmpl w:val="84CE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D7A2D"/>
    <w:multiLevelType w:val="hybridMultilevel"/>
    <w:tmpl w:val="B3F42456"/>
    <w:lvl w:ilvl="0" w:tplc="C1405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F7594F"/>
    <w:multiLevelType w:val="multilevel"/>
    <w:tmpl w:val="386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B60"/>
    <w:rsid w:val="00021E26"/>
    <w:rsid w:val="000462D6"/>
    <w:rsid w:val="00047364"/>
    <w:rsid w:val="00055182"/>
    <w:rsid w:val="00066E0F"/>
    <w:rsid w:val="00090EAB"/>
    <w:rsid w:val="000B563C"/>
    <w:rsid w:val="000D02CA"/>
    <w:rsid w:val="000D3F8B"/>
    <w:rsid w:val="000E193D"/>
    <w:rsid w:val="000F5C65"/>
    <w:rsid w:val="0010096D"/>
    <w:rsid w:val="00121908"/>
    <w:rsid w:val="00126DE8"/>
    <w:rsid w:val="00127FBD"/>
    <w:rsid w:val="00136DBE"/>
    <w:rsid w:val="001376EE"/>
    <w:rsid w:val="00146345"/>
    <w:rsid w:val="00147891"/>
    <w:rsid w:val="00151240"/>
    <w:rsid w:val="00157F52"/>
    <w:rsid w:val="00172563"/>
    <w:rsid w:val="001743A6"/>
    <w:rsid w:val="001809C7"/>
    <w:rsid w:val="0018362F"/>
    <w:rsid w:val="00190D41"/>
    <w:rsid w:val="001B704B"/>
    <w:rsid w:val="001B7661"/>
    <w:rsid w:val="001C0E63"/>
    <w:rsid w:val="001C3CE4"/>
    <w:rsid w:val="001C6655"/>
    <w:rsid w:val="001D6A4C"/>
    <w:rsid w:val="001E21D8"/>
    <w:rsid w:val="001F0E34"/>
    <w:rsid w:val="00220F17"/>
    <w:rsid w:val="0022658E"/>
    <w:rsid w:val="00231BE3"/>
    <w:rsid w:val="00242DF9"/>
    <w:rsid w:val="0027590C"/>
    <w:rsid w:val="00280C92"/>
    <w:rsid w:val="0028251C"/>
    <w:rsid w:val="002A58A0"/>
    <w:rsid w:val="002B56AB"/>
    <w:rsid w:val="002C2BC7"/>
    <w:rsid w:val="002D4878"/>
    <w:rsid w:val="002E4CAC"/>
    <w:rsid w:val="002F2B3E"/>
    <w:rsid w:val="003005FA"/>
    <w:rsid w:val="0030584F"/>
    <w:rsid w:val="00305EB7"/>
    <w:rsid w:val="00320366"/>
    <w:rsid w:val="00332969"/>
    <w:rsid w:val="00334803"/>
    <w:rsid w:val="00335EF7"/>
    <w:rsid w:val="00341ABB"/>
    <w:rsid w:val="00346022"/>
    <w:rsid w:val="00347B86"/>
    <w:rsid w:val="00350B8C"/>
    <w:rsid w:val="00382176"/>
    <w:rsid w:val="00382DF9"/>
    <w:rsid w:val="003925DE"/>
    <w:rsid w:val="00392A68"/>
    <w:rsid w:val="003B009A"/>
    <w:rsid w:val="003B02C9"/>
    <w:rsid w:val="003E4919"/>
    <w:rsid w:val="00400BEB"/>
    <w:rsid w:val="004026E4"/>
    <w:rsid w:val="00402ED9"/>
    <w:rsid w:val="00405B5C"/>
    <w:rsid w:val="00405CE3"/>
    <w:rsid w:val="00416000"/>
    <w:rsid w:val="004214DB"/>
    <w:rsid w:val="00434E84"/>
    <w:rsid w:val="0044427E"/>
    <w:rsid w:val="00445309"/>
    <w:rsid w:val="0044688D"/>
    <w:rsid w:val="00454724"/>
    <w:rsid w:val="00455D5D"/>
    <w:rsid w:val="004564D0"/>
    <w:rsid w:val="004579FB"/>
    <w:rsid w:val="00461810"/>
    <w:rsid w:val="00464281"/>
    <w:rsid w:val="00470A18"/>
    <w:rsid w:val="00474966"/>
    <w:rsid w:val="00476E0E"/>
    <w:rsid w:val="00480A3D"/>
    <w:rsid w:val="0048657B"/>
    <w:rsid w:val="004B1052"/>
    <w:rsid w:val="004B5375"/>
    <w:rsid w:val="004C2DD7"/>
    <w:rsid w:val="004C52BE"/>
    <w:rsid w:val="004D3F89"/>
    <w:rsid w:val="004E35B1"/>
    <w:rsid w:val="004F5412"/>
    <w:rsid w:val="004F61D4"/>
    <w:rsid w:val="00504F27"/>
    <w:rsid w:val="00510410"/>
    <w:rsid w:val="005236B6"/>
    <w:rsid w:val="005337F7"/>
    <w:rsid w:val="00537D69"/>
    <w:rsid w:val="00547625"/>
    <w:rsid w:val="0055365E"/>
    <w:rsid w:val="0055523A"/>
    <w:rsid w:val="00556064"/>
    <w:rsid w:val="00572894"/>
    <w:rsid w:val="00574A76"/>
    <w:rsid w:val="00580EF1"/>
    <w:rsid w:val="0059382E"/>
    <w:rsid w:val="005944CC"/>
    <w:rsid w:val="005A7823"/>
    <w:rsid w:val="005C4BD8"/>
    <w:rsid w:val="005D313F"/>
    <w:rsid w:val="005F07B9"/>
    <w:rsid w:val="005F25EE"/>
    <w:rsid w:val="006223FD"/>
    <w:rsid w:val="006275C3"/>
    <w:rsid w:val="006276EC"/>
    <w:rsid w:val="006317D8"/>
    <w:rsid w:val="0063312C"/>
    <w:rsid w:val="006600F5"/>
    <w:rsid w:val="006610D2"/>
    <w:rsid w:val="00665DEF"/>
    <w:rsid w:val="00671FFD"/>
    <w:rsid w:val="00672E2F"/>
    <w:rsid w:val="00684F99"/>
    <w:rsid w:val="00685745"/>
    <w:rsid w:val="00690762"/>
    <w:rsid w:val="00694331"/>
    <w:rsid w:val="006A046B"/>
    <w:rsid w:val="006A2E74"/>
    <w:rsid w:val="006B180C"/>
    <w:rsid w:val="006B1BA5"/>
    <w:rsid w:val="006C65EA"/>
    <w:rsid w:val="006D05D8"/>
    <w:rsid w:val="006D09AD"/>
    <w:rsid w:val="006D7C2B"/>
    <w:rsid w:val="006E1C3F"/>
    <w:rsid w:val="006E6D94"/>
    <w:rsid w:val="00700626"/>
    <w:rsid w:val="007027AB"/>
    <w:rsid w:val="00703C32"/>
    <w:rsid w:val="00713470"/>
    <w:rsid w:val="007177FA"/>
    <w:rsid w:val="00725D2E"/>
    <w:rsid w:val="00730894"/>
    <w:rsid w:val="0074060A"/>
    <w:rsid w:val="0075022D"/>
    <w:rsid w:val="00750243"/>
    <w:rsid w:val="00750A49"/>
    <w:rsid w:val="00753BF0"/>
    <w:rsid w:val="007563B2"/>
    <w:rsid w:val="00763F73"/>
    <w:rsid w:val="00782406"/>
    <w:rsid w:val="00786795"/>
    <w:rsid w:val="00794130"/>
    <w:rsid w:val="007966AA"/>
    <w:rsid w:val="007A7C1E"/>
    <w:rsid w:val="007F08DA"/>
    <w:rsid w:val="007F233B"/>
    <w:rsid w:val="007F4C05"/>
    <w:rsid w:val="0080407E"/>
    <w:rsid w:val="00804DC3"/>
    <w:rsid w:val="00832D28"/>
    <w:rsid w:val="00844BB0"/>
    <w:rsid w:val="00851A5C"/>
    <w:rsid w:val="0086143D"/>
    <w:rsid w:val="0086302A"/>
    <w:rsid w:val="008659D1"/>
    <w:rsid w:val="008669FF"/>
    <w:rsid w:val="0087762D"/>
    <w:rsid w:val="00882D6F"/>
    <w:rsid w:val="00887E44"/>
    <w:rsid w:val="008A114B"/>
    <w:rsid w:val="008A33AC"/>
    <w:rsid w:val="008B4030"/>
    <w:rsid w:val="008C797A"/>
    <w:rsid w:val="008C7E78"/>
    <w:rsid w:val="008D70A9"/>
    <w:rsid w:val="008D7912"/>
    <w:rsid w:val="008E4BF4"/>
    <w:rsid w:val="008F55BF"/>
    <w:rsid w:val="009034E7"/>
    <w:rsid w:val="00914DCF"/>
    <w:rsid w:val="0091583F"/>
    <w:rsid w:val="00925A30"/>
    <w:rsid w:val="009303C2"/>
    <w:rsid w:val="00936919"/>
    <w:rsid w:val="0094143F"/>
    <w:rsid w:val="00984C08"/>
    <w:rsid w:val="009862AA"/>
    <w:rsid w:val="00995BA3"/>
    <w:rsid w:val="009A04B8"/>
    <w:rsid w:val="009A65F0"/>
    <w:rsid w:val="009C39DD"/>
    <w:rsid w:val="009C6069"/>
    <w:rsid w:val="009D4CC4"/>
    <w:rsid w:val="009D785D"/>
    <w:rsid w:val="009E15BA"/>
    <w:rsid w:val="009E3521"/>
    <w:rsid w:val="009E7636"/>
    <w:rsid w:val="009E7C3C"/>
    <w:rsid w:val="00A02603"/>
    <w:rsid w:val="00A0467B"/>
    <w:rsid w:val="00A04C00"/>
    <w:rsid w:val="00A07092"/>
    <w:rsid w:val="00A1110B"/>
    <w:rsid w:val="00A1734A"/>
    <w:rsid w:val="00A17498"/>
    <w:rsid w:val="00A24033"/>
    <w:rsid w:val="00A3162A"/>
    <w:rsid w:val="00A373D1"/>
    <w:rsid w:val="00A43CCF"/>
    <w:rsid w:val="00A55CB2"/>
    <w:rsid w:val="00A64DCF"/>
    <w:rsid w:val="00A915C3"/>
    <w:rsid w:val="00A975A8"/>
    <w:rsid w:val="00AA7A3B"/>
    <w:rsid w:val="00AB50E7"/>
    <w:rsid w:val="00AB7AF9"/>
    <w:rsid w:val="00AC5582"/>
    <w:rsid w:val="00AD2D71"/>
    <w:rsid w:val="00AD7CF1"/>
    <w:rsid w:val="00AF08CE"/>
    <w:rsid w:val="00AF7259"/>
    <w:rsid w:val="00B00CEC"/>
    <w:rsid w:val="00B07416"/>
    <w:rsid w:val="00B23BC6"/>
    <w:rsid w:val="00B25022"/>
    <w:rsid w:val="00B303CB"/>
    <w:rsid w:val="00B37A54"/>
    <w:rsid w:val="00B42D00"/>
    <w:rsid w:val="00B44D07"/>
    <w:rsid w:val="00B608F3"/>
    <w:rsid w:val="00B64D64"/>
    <w:rsid w:val="00B64F38"/>
    <w:rsid w:val="00B76796"/>
    <w:rsid w:val="00BA2FFC"/>
    <w:rsid w:val="00BB4A97"/>
    <w:rsid w:val="00BB4BB5"/>
    <w:rsid w:val="00BB54BC"/>
    <w:rsid w:val="00BC255A"/>
    <w:rsid w:val="00BC493E"/>
    <w:rsid w:val="00BD0B63"/>
    <w:rsid w:val="00BE1987"/>
    <w:rsid w:val="00BE5062"/>
    <w:rsid w:val="00BF490B"/>
    <w:rsid w:val="00C0058E"/>
    <w:rsid w:val="00C03358"/>
    <w:rsid w:val="00C269C6"/>
    <w:rsid w:val="00C625FB"/>
    <w:rsid w:val="00C734C9"/>
    <w:rsid w:val="00C736A2"/>
    <w:rsid w:val="00C756CA"/>
    <w:rsid w:val="00C76335"/>
    <w:rsid w:val="00C82D40"/>
    <w:rsid w:val="00C83AEF"/>
    <w:rsid w:val="00C9012F"/>
    <w:rsid w:val="00CA78D6"/>
    <w:rsid w:val="00CB1F99"/>
    <w:rsid w:val="00CB59E5"/>
    <w:rsid w:val="00CC0FDA"/>
    <w:rsid w:val="00CC780C"/>
    <w:rsid w:val="00CD23C9"/>
    <w:rsid w:val="00CD3FD1"/>
    <w:rsid w:val="00CD515A"/>
    <w:rsid w:val="00D145E0"/>
    <w:rsid w:val="00D20CE6"/>
    <w:rsid w:val="00D37D4F"/>
    <w:rsid w:val="00D40EB7"/>
    <w:rsid w:val="00D60858"/>
    <w:rsid w:val="00D66A4E"/>
    <w:rsid w:val="00D66C70"/>
    <w:rsid w:val="00D85D16"/>
    <w:rsid w:val="00D945A6"/>
    <w:rsid w:val="00DB5265"/>
    <w:rsid w:val="00DB6514"/>
    <w:rsid w:val="00DD0C90"/>
    <w:rsid w:val="00DD311F"/>
    <w:rsid w:val="00DD4384"/>
    <w:rsid w:val="00DE14D9"/>
    <w:rsid w:val="00DE15A7"/>
    <w:rsid w:val="00DE3961"/>
    <w:rsid w:val="00DF59E3"/>
    <w:rsid w:val="00E0232D"/>
    <w:rsid w:val="00E02DAA"/>
    <w:rsid w:val="00E11DAC"/>
    <w:rsid w:val="00E1650F"/>
    <w:rsid w:val="00E34CD7"/>
    <w:rsid w:val="00E6274E"/>
    <w:rsid w:val="00E740E1"/>
    <w:rsid w:val="00E761B3"/>
    <w:rsid w:val="00EA4359"/>
    <w:rsid w:val="00EC58EB"/>
    <w:rsid w:val="00EC5E21"/>
    <w:rsid w:val="00EC74BB"/>
    <w:rsid w:val="00ED2D80"/>
    <w:rsid w:val="00ED4F1E"/>
    <w:rsid w:val="00ED6884"/>
    <w:rsid w:val="00EE7357"/>
    <w:rsid w:val="00EF1554"/>
    <w:rsid w:val="00EF25D5"/>
    <w:rsid w:val="00F327AC"/>
    <w:rsid w:val="00F40EDB"/>
    <w:rsid w:val="00F66F8E"/>
    <w:rsid w:val="00FA33CA"/>
    <w:rsid w:val="00FA7866"/>
    <w:rsid w:val="00FB2B57"/>
    <w:rsid w:val="00FC0BC4"/>
    <w:rsid w:val="00FC1A2E"/>
    <w:rsid w:val="00FD5683"/>
    <w:rsid w:val="00FE3A0D"/>
    <w:rsid w:val="00FE4B4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rsid w:val="00510410"/>
    <w:rPr>
      <w:color w:val="0000FF"/>
      <w:u w:val="single"/>
    </w:rPr>
  </w:style>
  <w:style w:type="paragraph" w:styleId="ab">
    <w:name w:val="Title"/>
    <w:basedOn w:val="a"/>
    <w:link w:val="ac"/>
    <w:qFormat/>
    <w:rsid w:val="00E6274E"/>
    <w:pPr>
      <w:autoSpaceDE/>
      <w:autoSpaceDN/>
      <w:jc w:val="center"/>
    </w:pPr>
    <w:rPr>
      <w:szCs w:val="20"/>
      <w:lang w:val="x-none" w:eastAsia="x-none"/>
    </w:rPr>
  </w:style>
  <w:style w:type="character" w:customStyle="1" w:styleId="ac">
    <w:name w:val="Название Знак"/>
    <w:link w:val="ab"/>
    <w:rsid w:val="00E6274E"/>
    <w:rPr>
      <w:sz w:val="24"/>
      <w:lang w:val="x-none" w:eastAsia="x-none" w:bidi="ar-SA"/>
    </w:rPr>
  </w:style>
  <w:style w:type="paragraph" w:customStyle="1" w:styleId="10">
    <w:name w:val="Без интервала1"/>
    <w:rsid w:val="00E6274E"/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E6274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rsid w:val="00510410"/>
    <w:rPr>
      <w:color w:val="0000FF"/>
      <w:u w:val="single"/>
    </w:rPr>
  </w:style>
  <w:style w:type="paragraph" w:styleId="ab">
    <w:name w:val="Title"/>
    <w:basedOn w:val="a"/>
    <w:link w:val="ac"/>
    <w:qFormat/>
    <w:rsid w:val="00E6274E"/>
    <w:pPr>
      <w:autoSpaceDE/>
      <w:autoSpaceDN/>
      <w:jc w:val="center"/>
    </w:pPr>
    <w:rPr>
      <w:szCs w:val="20"/>
      <w:lang w:val="x-none" w:eastAsia="x-none"/>
    </w:rPr>
  </w:style>
  <w:style w:type="character" w:customStyle="1" w:styleId="ac">
    <w:name w:val="Название Знак"/>
    <w:link w:val="ab"/>
    <w:rsid w:val="00E6274E"/>
    <w:rPr>
      <w:sz w:val="24"/>
      <w:lang w:val="x-none" w:eastAsia="x-none" w:bidi="ar-SA"/>
    </w:rPr>
  </w:style>
  <w:style w:type="paragraph" w:customStyle="1" w:styleId="10">
    <w:name w:val="Без интервала1"/>
    <w:rsid w:val="00E6274E"/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E627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0439CEE4B5E647F502D950DB1D0B43DBE6AD7262989D0F74197F9CC94386627A60FFB3BE5A18D5F8DA153AEDC7C83C73305A5q7G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EF38-22CB-4C42-A926-0D3DF085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0</TotalTime>
  <Pages>12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27056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consultantplus://offline/ref=81D0439CEE4B5E647F502D950DB1D0B43DBE6AD7262989D0F74197F9CC94386627A60FFB3BE5A18D5F8DA153AEDC7C83C73305A5q7G7M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2</cp:revision>
  <cp:lastPrinted>2020-12-11T08:44:00Z</cp:lastPrinted>
  <dcterms:created xsi:type="dcterms:W3CDTF">2021-07-05T12:33:00Z</dcterms:created>
  <dcterms:modified xsi:type="dcterms:W3CDTF">2021-07-05T12:33:00Z</dcterms:modified>
</cp:coreProperties>
</file>