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1D" w:rsidRDefault="00511B41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 w:rsidR="0020271D" w:rsidRDefault="00511B41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 w:rsidR="0020271D" w:rsidRDefault="0020271D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20271D" w:rsidRDefault="00511B41">
      <w:pPr>
        <w:jc w:val="center"/>
        <w:rPr>
          <w:b/>
          <w:bCs/>
          <w:color w:val="000000"/>
          <w:spacing w:val="21"/>
          <w:sz w:val="44"/>
          <w:szCs w:val="44"/>
        </w:rPr>
      </w:pPr>
      <w:r>
        <w:rPr>
          <w:b/>
          <w:bCs/>
          <w:color w:val="000000"/>
          <w:spacing w:val="21"/>
          <w:sz w:val="44"/>
          <w:szCs w:val="44"/>
        </w:rPr>
        <w:t xml:space="preserve">Р Е </w:t>
      </w:r>
      <w:bookmarkStart w:id="0" w:name="_GoBack"/>
      <w:bookmarkEnd w:id="0"/>
      <w:r>
        <w:rPr>
          <w:b/>
          <w:bCs/>
          <w:color w:val="000000"/>
          <w:spacing w:val="21"/>
          <w:sz w:val="44"/>
          <w:szCs w:val="44"/>
        </w:rPr>
        <w:t>Ш Е Н И Е</w:t>
      </w:r>
    </w:p>
    <w:p w:rsidR="0020271D" w:rsidRDefault="0020271D">
      <w:pPr>
        <w:jc w:val="center"/>
        <w:rPr>
          <w:color w:val="000000"/>
          <w:sz w:val="28"/>
          <w:szCs w:val="28"/>
        </w:rPr>
      </w:pPr>
    </w:p>
    <w:p w:rsidR="0020271D" w:rsidRDefault="0020271D">
      <w:pPr>
        <w:jc w:val="center"/>
        <w:rPr>
          <w:color w:val="000000"/>
          <w:sz w:val="28"/>
          <w:szCs w:val="28"/>
        </w:rPr>
      </w:pPr>
    </w:p>
    <w:p w:rsidR="0048200A" w:rsidRDefault="0048200A" w:rsidP="0048200A">
      <w:pPr>
        <w:jc w:val="center"/>
        <w:rPr>
          <w:sz w:val="28"/>
          <w:szCs w:val="28"/>
        </w:rPr>
      </w:pPr>
      <w:r>
        <w:rPr>
          <w:sz w:val="28"/>
          <w:szCs w:val="28"/>
        </w:rPr>
        <w:t>16.12.2021 г.                                                                                                    № 19</w:t>
      </w:r>
      <w:r>
        <w:rPr>
          <w:sz w:val="28"/>
          <w:szCs w:val="28"/>
        </w:rPr>
        <w:t>4</w:t>
      </w:r>
    </w:p>
    <w:p w:rsidR="0020271D" w:rsidRDefault="0020271D">
      <w:pPr>
        <w:rPr>
          <w:color w:val="000000"/>
          <w:sz w:val="28"/>
          <w:szCs w:val="28"/>
        </w:rPr>
      </w:pPr>
    </w:p>
    <w:p w:rsidR="0020271D" w:rsidRDefault="0020271D">
      <w:pPr>
        <w:rPr>
          <w:color w:val="000000"/>
          <w:sz w:val="28"/>
          <w:szCs w:val="28"/>
        </w:rPr>
      </w:pPr>
    </w:p>
    <w:tbl>
      <w:tblPr>
        <w:tblW w:w="4934" w:type="dxa"/>
        <w:tblInd w:w="72" w:type="dxa"/>
        <w:tblLook w:val="04A0" w:firstRow="1" w:lastRow="0" w:firstColumn="1" w:lastColumn="0" w:noHBand="0" w:noVBand="1"/>
      </w:tblPr>
      <w:tblGrid>
        <w:gridCol w:w="4934"/>
      </w:tblGrid>
      <w:tr w:rsidR="0020271D">
        <w:trPr>
          <w:trHeight w:val="110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0271D" w:rsidRDefault="00511B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Совета депутатов Богородского муниципального округа Нижегородской области от 10.12.2020 № 70 «О </w:t>
            </w:r>
            <w:r>
              <w:rPr>
                <w:color w:val="000000"/>
              </w:rPr>
              <w:t>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 w:rsidR="0020271D" w:rsidRDefault="0020271D">
      <w:pPr>
        <w:ind w:firstLine="709"/>
        <w:jc w:val="both"/>
        <w:rPr>
          <w:color w:val="000000"/>
        </w:rPr>
      </w:pPr>
    </w:p>
    <w:p w:rsidR="0020271D" w:rsidRDefault="0020271D">
      <w:pPr>
        <w:ind w:firstLine="709"/>
        <w:jc w:val="both"/>
        <w:rPr>
          <w:color w:val="000000"/>
        </w:rPr>
      </w:pPr>
    </w:p>
    <w:p w:rsidR="0020271D" w:rsidRDefault="0020271D">
      <w:pPr>
        <w:ind w:firstLine="709"/>
        <w:jc w:val="both"/>
        <w:rPr>
          <w:color w:val="000000"/>
        </w:rPr>
      </w:pPr>
    </w:p>
    <w:p w:rsidR="0020271D" w:rsidRDefault="00511B41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 w:rsidR="0020271D" w:rsidRDefault="00511B41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</w:t>
      </w:r>
      <w:r>
        <w:rPr>
          <w:color w:val="000000"/>
        </w:rPr>
        <w:t>0 «О 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</w:t>
      </w:r>
      <w:r>
        <w:rPr>
          <w:color w:val="000000"/>
        </w:rPr>
        <w:t>15, от 18.02.2021 № 17, от 18.03.2021     № 44,от 29.04.2021 № 68, от 29.04.2021 № 93, от 27.05.2021 № 97</w:t>
      </w:r>
      <w:proofErr w:type="gramEnd"/>
      <w:r>
        <w:rPr>
          <w:color w:val="000000"/>
        </w:rPr>
        <w:t>, от 24.06.2021 № 117, от 08.07.2021 № 125, от 26.08.2021 № 130, от 30.09.2021 № 147, от 28.10.2021 № 162) следующие изменения:</w:t>
      </w:r>
    </w:p>
    <w:p w:rsidR="0020271D" w:rsidRDefault="00511B41">
      <w:pPr>
        <w:pStyle w:val="Con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Статью 1 изложить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следующей редакции: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муниципального округа на 2021 год: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в сумме 3 155 641,23 тыс. рублей;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3 225 718,56 тыс. рублей;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размер дефицита бюджета </w:t>
      </w:r>
      <w:r>
        <w:rPr>
          <w:color w:val="000000"/>
        </w:rPr>
        <w:t>муниципального округа в сумме 70 077,33 тыс. рублей.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основные характеристики бюджета муниципального округа на плановый период 2022 и 2023 годов: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на 2022 год в сумме 2 601 386,23 тыс. рублей, на 2023 год в сумме 1 935 722</w:t>
      </w:r>
      <w:r>
        <w:rPr>
          <w:color w:val="000000"/>
        </w:rPr>
        <w:t>,46 тыс. рублей;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на 2022 год в сумме 2 601 386,23 тыс. рублей, в том числе условно утверждаемые расходы в сумме 25 000,00 тыс. рублей, на 2023 год в сумме 1 935 722,46 тыс. рублей, в том числе условно утверждаемые расходы в сумме 50</w:t>
      </w:r>
      <w:r>
        <w:rPr>
          <w:color w:val="000000"/>
        </w:rPr>
        <w:t> 000,00 тыс. рублей;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(профицита) бюджета муниципального округа на 2022 год в сумме 0,00 тыс. рублей, размер дефицита (профицита) бюджета муниципального округа на 2023 год в сумме 0,00 тыс. рублей.».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акции: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2 595 171,64 тыс. рублей, в том числе объем субсидий, субвенций и иных межбюджетных трансфертов, имеющи</w:t>
      </w:r>
      <w:r>
        <w:rPr>
          <w:rFonts w:ascii="Times New Roman" w:hAnsi="Times New Roman" w:cs="Times New Roman"/>
          <w:sz w:val="24"/>
          <w:szCs w:val="24"/>
        </w:rPr>
        <w:t>х целевое назначение, в сумме 2 214 986,44 тыс. рублей;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2 006 214,93 тыс. рублей, в том числе объем субсидий, субвенций и иных межбюджетных трансфертов, имеющих целевое назначение, в сумме 1 653 829,83 тыс. рублей;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</w:t>
      </w:r>
      <w:r>
        <w:rPr>
          <w:rFonts w:ascii="Times New Roman" w:hAnsi="Times New Roman" w:cs="Times New Roman"/>
          <w:sz w:val="24"/>
          <w:szCs w:val="24"/>
        </w:rPr>
        <w:t>умме 1 299 939,66 тыс. рублей, в том числе объем субсидий, субвенций и иных межбюджетных трансфертов, имеющих целевое назначение, в сумме     1 007 775,46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20271D" w:rsidRDefault="00511B41">
      <w:pPr>
        <w:pStyle w:val="ConsNormal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резервные фонды адм</w:t>
      </w:r>
      <w:r>
        <w:rPr>
          <w:rFonts w:ascii="Times New Roman" w:hAnsi="Times New Roman" w:cs="Times New Roman"/>
          <w:sz w:val="24"/>
          <w:szCs w:val="24"/>
        </w:rPr>
        <w:t>инистрации Богородского муниципального округа на 2021 год в сумме 5 750,10 тыс. рублей, на 2022 год в сумме 39 184,71 тыс. рублей, на 2023 год в сумме 28 445,60 тыс. рублей.»;</w:t>
      </w:r>
      <w:proofErr w:type="gramEnd"/>
    </w:p>
    <w:p w:rsidR="0020271D" w:rsidRDefault="00511B41">
      <w:pPr>
        <w:pStyle w:val="ConsNormal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часть 1 статьи 10 изложить в следующей редакции: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«1. Утвердить общий объем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ассигнований, направляемых на исполнение публичных нормативных обязательств на 2021 год в сумме 1306,20 тыс. рублей, на 2022 год в сумме 2 320,10 тыс. рублей, на 2023 год в сумме 2 320,10 тыс. рублей.»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1.5) часть 1 статьи 13 изложить в следующей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редакции:</w:t>
      </w:r>
    </w:p>
    <w:p w:rsidR="0020271D" w:rsidRDefault="00511B41">
      <w:pPr>
        <w:pStyle w:val="ConsNormal"/>
        <w:shd w:val="solid" w:color="FFFFFF" w:fill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Утвердить объем бюджетных ассигнований муниципального дорожного фонда Богородского муниципального округа на 2021 год в сумме 26 772,00 тыс. рублей, с учетом остатков средств дорожного фонда,  сложившихся на счете бюджета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01.01.2021 г. и средств, выделенных из областного дорожного фонда на ремонт автомобильных дорог общего пользования местного значения  в сумме 101 150,94 тыс. рублей, на 2022 год в сумме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29 027,40 тыс. рублей, на 2023 год в сумме 31 919,70 тыс. рублей.»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статью 14 изложить в следующей редакции: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14</w:t>
      </w:r>
    </w:p>
    <w:p w:rsidR="0020271D" w:rsidRDefault="00511B41">
      <w:pPr>
        <w:pStyle w:val="ConsNormal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предусмотренные настоящим Решением, предоставляются в целях возмещения недополученных доходов и (или) финансового обеспечения (возмещения) затрат</w:t>
      </w:r>
      <w:proofErr w:type="gramEnd"/>
    </w:p>
    <w:p w:rsidR="0020271D" w:rsidRDefault="00511B41">
      <w:pPr>
        <w:pStyle w:val="ConsNormal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за счет средств областного и федерального бюджетов – в порядке, установленном Правительством Нижегородской обл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асти и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области,</w:t>
      </w:r>
    </w:p>
    <w:p w:rsidR="0020271D" w:rsidRDefault="00511B41">
      <w:pPr>
        <w:pStyle w:val="Con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-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 порядке, </w:t>
      </w:r>
      <w:r>
        <w:rPr>
          <w:rFonts w:ascii="Times New Roman" w:eastAsia="MS Mincho" w:hAnsi="Times New Roman" w:cs="Times New Roman"/>
          <w:sz w:val="24"/>
          <w:szCs w:val="24"/>
        </w:rPr>
        <w:t>установленном администрацией Богородского муниципального округа в следующих случаях:</w:t>
      </w:r>
    </w:p>
    <w:p w:rsidR="0020271D" w:rsidRDefault="00511B41">
      <w:pPr>
        <w:pStyle w:val="ConsNormal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 возмещение затрат, связанных с поощрением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работников организаций агропромышленного комплекса Богородского муниципального округа;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на возмещение затрат и (или)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недополученных доходов в связи с оказанием услуг бань населению;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на возмещение части затрат, связанных с приобретением автотранспортных средств (автомагазинов (автолавок)) для обеспечения удаленных населенных пунктов Богородского муниципального округа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ижегородской области товарами первой необходимости (проект «Автолавки в село»);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 на оплату труда работникам; 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5) на возмещение части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 на оплату коммунальных услуг;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6) на оказание поддержки самозанятым гражданам,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7) на финансовое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обеспечение затрат организациям коммунального комплекса в 2021 году;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8) на возмещение затрат на подготовку к прохождению отопительного сезона 2021-2022 гг. в 2021 году.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Установить, что субсидии некоммерческим организациям, не являющимся государственным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(муниципальными) учреждениями, предоставляются за счет средств бюджета муниципального округа в порядке, установленном администрацией Богородского муниципального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1) на оказание финансовой поддержки социально ориентированным нек</w:t>
      </w:r>
      <w:r>
        <w:rPr>
          <w:color w:val="000000"/>
        </w:rPr>
        <w:t>оммерческим организациям;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2) на финансовое обеспечение затрат на общественно-полезные мероприятия спортивной направленности;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на возмещение затрат, связанных с оказанием консультационных </w:t>
      </w:r>
      <w:r>
        <w:t xml:space="preserve">услуг </w:t>
      </w:r>
      <w:r>
        <w:rPr>
          <w:color w:val="000000"/>
        </w:rPr>
        <w:t>субъектам малого и среднего предпринимательства;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4) на финанс</w:t>
      </w:r>
      <w:r>
        <w:rPr>
          <w:color w:val="000000"/>
        </w:rPr>
        <w:t>овое обеспечение затрат, связанных с созданием и (или) обеспечением деятельности окон центра «Мой бизнес»;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>5) на финансовое обеспечение затрат организациям коммунального комплекса в 2021 году.</w:t>
      </w:r>
    </w:p>
    <w:p w:rsidR="0020271D" w:rsidRDefault="00511B4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Субсидии, </w:t>
      </w:r>
      <w:r>
        <w:t>указанные в настоящей статье, распределяются</w:t>
      </w:r>
      <w:r>
        <w:rPr>
          <w:color w:val="000000"/>
        </w:rPr>
        <w:t xml:space="preserve"> в соо</w:t>
      </w:r>
      <w:r>
        <w:rPr>
          <w:color w:val="000000"/>
        </w:rPr>
        <w:t>тветствии с нормативными правовыми актами администрации Богородского муниципального округа.»;</w:t>
      </w:r>
      <w:proofErr w:type="gramEnd"/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1.7) статью 18.1 изложить в следующей редакции: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18.1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Установить, что гранты в форме субсидий частным образовательным организациям, организациям, </w:t>
      </w:r>
      <w:r>
        <w:rPr>
          <w:rFonts w:ascii="Times New Roman" w:hAnsi="Times New Roman" w:cs="Times New Roman"/>
          <w:iCs/>
          <w:sz w:val="24"/>
          <w:szCs w:val="24"/>
        </w:rPr>
        <w:t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Богородского муниципального округа не осуществляются фу</w:t>
      </w:r>
      <w:r>
        <w:rPr>
          <w:rFonts w:ascii="Times New Roman" w:hAnsi="Times New Roman" w:cs="Times New Roman"/>
          <w:iCs/>
          <w:sz w:val="24"/>
          <w:szCs w:val="24"/>
        </w:rPr>
        <w:t>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</w:t>
      </w:r>
      <w:r>
        <w:rPr>
          <w:rFonts w:ascii="Times New Roman" w:hAnsi="Times New Roman" w:cs="Times New Roman"/>
          <w:iCs/>
          <w:sz w:val="24"/>
          <w:szCs w:val="24"/>
        </w:rPr>
        <w:t>ного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финансирования предоставляются порядке, установленном администрацией Богородского муниципального округа.»</w:t>
      </w:r>
    </w:p>
    <w:p w:rsidR="0020271D" w:rsidRDefault="00511B41">
      <w:pPr>
        <w:pStyle w:val="ConsNormal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дополнить статьей 18.3 следующего содержания:</w:t>
      </w:r>
    </w:p>
    <w:p w:rsidR="0020271D" w:rsidRDefault="00511B41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18.3</w:t>
      </w:r>
    </w:p>
    <w:p w:rsidR="0020271D" w:rsidRDefault="00511B41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коэффициент увеличения (индексации) размеров ежемесячного денежного </w:t>
      </w:r>
      <w:r>
        <w:rPr>
          <w:rFonts w:ascii="Times New Roman" w:hAnsi="Times New Roman" w:cs="Times New Roman"/>
          <w:bCs/>
          <w:sz w:val="24"/>
          <w:szCs w:val="24"/>
        </w:rPr>
        <w:t>вознаграждения по муниципальным должностям Богородского муниципального округа Нижегородской области и размеров окладов денежного содержания муниципальных служащих Богородского муниципального округа Нижегородской области с 1 октября 2021 года равным 1,03.»;</w:t>
      </w:r>
    </w:p>
    <w:p w:rsidR="0020271D" w:rsidRDefault="00511B41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1.9)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3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10.12.2020 № 70</w:t>
      </w: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бюджетной </w:t>
      </w:r>
      <w:r>
        <w:rPr>
          <w:b/>
          <w:color w:val="000000"/>
        </w:rPr>
        <w:t>классификации доходов бюджета на 2021 год и на плановый период 2022 и 2023 годов</w:t>
      </w:r>
    </w:p>
    <w:p w:rsidR="0020271D" w:rsidRDefault="0020271D">
      <w:pPr>
        <w:tabs>
          <w:tab w:val="left" w:pos="9214"/>
        </w:tabs>
        <w:ind w:firstLine="708"/>
        <w:jc w:val="right"/>
        <w:rPr>
          <w:color w:val="000000"/>
        </w:rPr>
      </w:pPr>
    </w:p>
    <w:p w:rsidR="0020271D" w:rsidRDefault="0020271D">
      <w:pPr>
        <w:tabs>
          <w:tab w:val="left" w:pos="9214"/>
        </w:tabs>
        <w:ind w:firstLine="708"/>
        <w:jc w:val="right"/>
        <w:rPr>
          <w:color w:val="000000"/>
        </w:rPr>
      </w:pPr>
    </w:p>
    <w:p w:rsidR="0020271D" w:rsidRDefault="0020271D">
      <w:pPr>
        <w:tabs>
          <w:tab w:val="left" w:pos="9214"/>
        </w:tabs>
        <w:ind w:firstLine="708"/>
        <w:jc w:val="right"/>
        <w:rPr>
          <w:color w:val="000000"/>
        </w:rPr>
      </w:pPr>
    </w:p>
    <w:p w:rsidR="0020271D" w:rsidRDefault="00511B41">
      <w:pPr>
        <w:tabs>
          <w:tab w:val="left" w:pos="9214"/>
        </w:tabs>
        <w:ind w:firstLine="708"/>
        <w:jc w:val="right"/>
        <w:rPr>
          <w:color w:val="000000"/>
          <w:lang w:val="en-US"/>
        </w:rPr>
      </w:pPr>
      <w:r>
        <w:rPr>
          <w:color w:val="000000"/>
        </w:rPr>
        <w:t>(тыс. рублей)</w:t>
      </w:r>
    </w:p>
    <w:tbl>
      <w:tblPr>
        <w:tblW w:w="9356" w:type="dxa"/>
        <w:tblInd w:w="28" w:type="dxa"/>
        <w:tblLook w:val="04A0" w:firstRow="1" w:lastRow="0" w:firstColumn="1" w:lastColumn="0" w:noHBand="0" w:noVBand="1"/>
      </w:tblPr>
      <w:tblGrid>
        <w:gridCol w:w="1960"/>
        <w:gridCol w:w="3598"/>
        <w:gridCol w:w="1266"/>
        <w:gridCol w:w="1266"/>
        <w:gridCol w:w="1266"/>
      </w:tblGrid>
      <w:tr w:rsidR="0020271D">
        <w:trPr>
          <w:trHeight w:val="23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0271D">
        <w:trPr>
          <w:trHeight w:val="230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20271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Налоговые и неналоговые </w:t>
            </w: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564 306,90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282 294,70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282 294,70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323 201,10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 </w:t>
            </w: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31 919,70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45 084,71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33 099,11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35 245,90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37 607,40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1 983,50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1.3.4. Налог , взимаемый в связи с применением </w:t>
            </w:r>
            <w:r>
              <w:rPr>
                <w:bCs/>
                <w:sz w:val="20"/>
                <w:szCs w:val="20"/>
              </w:rPr>
              <w:t>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6 024,50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7 486,40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140 203,10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44 740,90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49 215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54 137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1 06 06000 14 </w:t>
            </w:r>
            <w:r>
              <w:rPr>
                <w:sz w:val="20"/>
                <w:szCs w:val="20"/>
              </w:rPr>
              <w:t>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95 462,20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111 470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113 700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10 280,40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11 015,20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1.5.2. Государственная пошлина за государственную регистрацию, а также за совершение прочих </w:t>
            </w:r>
            <w:r>
              <w:rPr>
                <w:sz w:val="20"/>
                <w:szCs w:val="20"/>
              </w:rPr>
              <w:t>юридически значимых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27 068,60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z w:val="20"/>
                <w:szCs w:val="20"/>
              </w:rPr>
              <w:t>Доходы в виде прибыли,</w:t>
            </w:r>
            <w:r>
              <w:rPr>
                <w:bCs/>
                <w:sz w:val="20"/>
                <w:szCs w:val="20"/>
              </w:rPr>
              <w:t xml:space="preserve">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1 11 05000 00 0000</w:t>
            </w: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1.6.2. </w:t>
            </w:r>
            <w:r>
              <w:rPr>
                <w:b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bCs/>
                <w:sz w:val="20"/>
                <w:szCs w:val="20"/>
              </w:rPr>
              <w:t>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19 303,67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25 642,50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1.6.5. Прочие доходы от использования имущества и прав, находящихся в государственной и муниципальной </w:t>
            </w:r>
            <w:r>
              <w:rPr>
                <w:sz w:val="20"/>
                <w:szCs w:val="20"/>
              </w:rPr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6 327,07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2 923,40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1.7. Платежи при пользовании </w:t>
            </w:r>
            <w:r>
              <w:rPr>
                <w:b/>
                <w:bCs/>
                <w:sz w:val="20"/>
                <w:szCs w:val="20"/>
              </w:rPr>
              <w:t>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3 845,10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3 845,10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1 171,01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</w:t>
            </w:r>
            <w:r>
              <w:rPr>
                <w:b/>
                <w:bCs/>
                <w:sz w:val="20"/>
                <w:szCs w:val="20"/>
              </w:rPr>
              <w:t xml:space="preserve">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1 112,07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416,40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1.10.2. Административные штрафы, установленные законами субъектов </w:t>
            </w:r>
            <w:r>
              <w:rPr>
                <w:sz w:val="20"/>
                <w:szCs w:val="20"/>
              </w:rPr>
              <w:t>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1.10.3.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sz w:val="20"/>
                <w:szCs w:val="20"/>
              </w:rPr>
              <w:t>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  <w:p w:rsidR="0020271D" w:rsidRDefault="0020271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0271D" w:rsidRDefault="0020271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0271D" w:rsidRDefault="0020271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1 16 10000 00 </w:t>
            </w:r>
            <w:r>
              <w:rPr>
                <w:sz w:val="20"/>
                <w:szCs w:val="20"/>
              </w:rPr>
              <w:t>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1.10.4. 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1.10.5.Платежи, уплачиваемые в целях возмещения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3 365,31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1.11.1.Прочие неналоговые доходы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1 580,90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</w:t>
            </w:r>
            <w:r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2 591 334,33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2 006 214,93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1 299 939,66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2 595 171,64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2 006 214,93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1 299 939,66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2 02 10000 00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352 385,10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292 164,20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1 279 508,92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916 596,03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272 476,26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766 251,70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737 233,80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735 299,20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169 225,82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r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</w:t>
            </w:r>
            <w:r>
              <w:rPr>
                <w:b/>
                <w:sz w:val="20"/>
                <w:szCs w:val="20"/>
              </w:rPr>
              <w:t>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2 18 04000 00 0000 000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2.3.Возврат остатков субсидий, субвенций и </w:t>
            </w:r>
            <w:r>
              <w:rPr>
                <w:b/>
                <w:sz w:val="20"/>
                <w:szCs w:val="20"/>
              </w:rPr>
              <w:t>иных межбюджетных трансфертов, имеющих целевое 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-7 278,04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2 19 25021 00 0000 150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2.3.1. Возврат остатков субсидий на мероприятия подпрограммы «Стимулирование программ развития жилищного строительства субъектов Российской Федерации» </w:t>
            </w:r>
            <w:r>
              <w:rPr>
                <w:sz w:val="20"/>
                <w:szCs w:val="20"/>
              </w:rPr>
              <w:t>федеральной целевой программы «Жилище» на 2015-2020 годы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-2 623,33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2.3.1.Возврат остатков субсидий на организацию бесплатного горячего питания обучающихся , получающих начальное общее </w:t>
            </w:r>
            <w:r>
              <w:rPr>
                <w:sz w:val="20"/>
                <w:szCs w:val="20"/>
              </w:rPr>
              <w:t>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- 1 275,36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2 19 25502 00 0000 150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2.3.2.Возврат остатков субсидий на  стимулирование развития приоритетных подотраслей </w:t>
            </w:r>
            <w:r>
              <w:rPr>
                <w:sz w:val="20"/>
                <w:szCs w:val="20"/>
              </w:rPr>
              <w:t>агропромышленного комплекса и развитие малых форм хозяйствования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2.3.3.Возврат остатков иных межбюджетных трансфертов, передаваемых для компенсации дополнительных расходов, </w:t>
            </w:r>
            <w:r>
              <w:rPr>
                <w:sz w:val="20"/>
                <w:szCs w:val="20"/>
              </w:rPr>
              <w:t>возникших в результате решений, принятых органами власти другого уровня,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-350,94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2.3.4.Возврат прочих остатков субсидий, субвенций и иных межбюджетных трансфертов, имеющих целевое </w:t>
            </w:r>
            <w:r>
              <w:rPr>
                <w:sz w:val="20"/>
                <w:szCs w:val="20"/>
              </w:rPr>
              <w:t>назначение, прошлых лет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-2836,41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271D">
        <w:trPr>
          <w:trHeight w:val="3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3 155 641,23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2 601 386,23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1 935 722,46</w:t>
            </w:r>
          </w:p>
        </w:tc>
      </w:tr>
    </w:tbl>
    <w:p w:rsidR="0020271D" w:rsidRDefault="00511B41"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___________________________;»;</w:t>
      </w:r>
    </w:p>
    <w:p w:rsidR="0020271D" w:rsidRDefault="0020271D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</w:p>
    <w:p w:rsidR="0020271D" w:rsidRDefault="00511B41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1.10) приложение 4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20271D" w:rsidRDefault="00511B41"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4</w:t>
      </w:r>
    </w:p>
    <w:p w:rsidR="0020271D" w:rsidRDefault="00511B41"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к решению Совета </w:t>
      </w:r>
      <w:r>
        <w:rPr>
          <w:rFonts w:eastAsia="Lucida Sans Unicode"/>
          <w:color w:val="000000"/>
          <w:kern w:val="1"/>
        </w:rPr>
        <w:t>депутатов</w:t>
      </w:r>
    </w:p>
    <w:p w:rsidR="0020271D" w:rsidRDefault="00511B41"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20271D" w:rsidRDefault="00511B41"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10.12.2020 № 70</w:t>
      </w:r>
    </w:p>
    <w:p w:rsidR="0020271D" w:rsidRDefault="00511B4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Источники финансирования дефицита </w:t>
      </w: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муниципального округа на 2021 год и на плановый период </w:t>
      </w:r>
    </w:p>
    <w:p w:rsidR="0020271D" w:rsidRDefault="00511B41">
      <w:pPr>
        <w:jc w:val="center"/>
        <w:rPr>
          <w:color w:val="000000"/>
        </w:rPr>
      </w:pPr>
      <w:r>
        <w:rPr>
          <w:b/>
          <w:color w:val="000000"/>
        </w:rPr>
        <w:t>2022 и 2023 годов</w:t>
      </w:r>
    </w:p>
    <w:p w:rsidR="0020271D" w:rsidRDefault="00511B41"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lastRenderedPageBreak/>
        <w:t>(тыс. рублей)</w:t>
      </w:r>
    </w:p>
    <w:tbl>
      <w:tblPr>
        <w:tblW w:w="9384" w:type="dxa"/>
        <w:tblLook w:val="04A0" w:firstRow="1" w:lastRow="0" w:firstColumn="1" w:lastColumn="0" w:noHBand="0" w:noVBand="1"/>
      </w:tblPr>
      <w:tblGrid>
        <w:gridCol w:w="6386"/>
        <w:gridCol w:w="1016"/>
        <w:gridCol w:w="993"/>
        <w:gridCol w:w="989"/>
      </w:tblGrid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70 077,33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внутреннего финансирования дефицита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0271D">
        <w:trPr>
          <w:trHeight w:val="20"/>
          <w:tblHeader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70 077,33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0271D" w:rsidRDefault="00511B41"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____________________________;»;</w:t>
      </w:r>
    </w:p>
    <w:p w:rsidR="0020271D" w:rsidRDefault="00511B41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1.11)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5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10.12.2020 № 70</w:t>
      </w:r>
    </w:p>
    <w:p w:rsidR="0020271D" w:rsidRDefault="0020271D">
      <w:pPr>
        <w:jc w:val="center"/>
        <w:rPr>
          <w:b/>
          <w:color w:val="000000"/>
        </w:rPr>
      </w:pP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 w:rsidR="0020271D" w:rsidRDefault="00511B41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(муниципальным программам и непрограммным направлениям </w:t>
      </w:r>
      <w:proofErr w:type="gramEnd"/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 w:rsidR="0020271D" w:rsidRDefault="00511B41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9786" w:type="dxa"/>
        <w:tblInd w:w="-114" w:type="dxa"/>
        <w:tblLook w:val="04A0" w:firstRow="1" w:lastRow="0" w:firstColumn="1" w:lastColumn="0" w:noHBand="0" w:noVBand="1"/>
      </w:tblPr>
      <w:tblGrid>
        <w:gridCol w:w="4204"/>
        <w:gridCol w:w="1466"/>
        <w:gridCol w:w="1026"/>
        <w:gridCol w:w="1064"/>
        <w:gridCol w:w="955"/>
        <w:gridCol w:w="1071"/>
      </w:tblGrid>
      <w:tr w:rsidR="0020271D">
        <w:trPr>
          <w:trHeight w:val="20"/>
          <w:tblHeader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20271D">
        <w:trPr>
          <w:trHeight w:val="20"/>
          <w:tblHeader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1 426 216,80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960 772,13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1 024 </w:t>
            </w:r>
            <w:r>
              <w:rPr>
                <w:color w:val="000000"/>
                <w:sz w:val="20"/>
                <w:szCs w:val="20"/>
              </w:rPr>
              <w:t>935,04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924 222,13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888 980,51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930 146,50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411 041,41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387 002,81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407 904,81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113 575,63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113 575,63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</w:t>
            </w:r>
            <w:r>
              <w:rPr>
                <w:color w:val="000000"/>
                <w:sz w:val="20"/>
                <w:szCs w:val="20"/>
              </w:rPr>
              <w:t xml:space="preserve">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253 566,40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253 566,40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</w:t>
            </w:r>
            <w:r>
              <w:rPr>
                <w:color w:val="000000"/>
                <w:sz w:val="20"/>
                <w:szCs w:val="20"/>
              </w:rPr>
              <w:t>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</w:t>
            </w:r>
            <w:r>
              <w:rPr>
                <w:color w:val="000000"/>
                <w:sz w:val="20"/>
                <w:szCs w:val="20"/>
              </w:rPr>
              <w:t>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523,70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заработной платы с начислениями на нее работникам муниципальных учреждений и органов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труда отдельным </w:t>
            </w:r>
            <w:r>
              <w:rPr>
                <w:color w:val="000000"/>
                <w:sz w:val="20"/>
                <w:szCs w:val="20"/>
              </w:rPr>
              <w:t>категориям работников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«Обеспечение условий развития общеобразовательных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506 897,25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501 977,70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522 241,69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89 609,61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103 466,35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89 768,48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89 609,61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103 466,35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89 768,48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3 248,06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3 248,06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</w:t>
            </w:r>
            <w:r>
              <w:rPr>
                <w:color w:val="000000"/>
                <w:sz w:val="20"/>
                <w:szCs w:val="20"/>
              </w:rPr>
              <w:t>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611,60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 в сфере общего образования в муниципальных </w:t>
            </w:r>
            <w:r>
              <w:rPr>
                <w:color w:val="000000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</w:t>
            </w:r>
            <w:r>
              <w:rPr>
                <w:color w:val="000000"/>
                <w:sz w:val="20"/>
                <w:szCs w:val="20"/>
              </w:rPr>
              <w:t>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432,60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 по финансовому обеспечению двухразовым бесплатным питанием </w:t>
            </w:r>
            <w:r>
              <w:rPr>
                <w:color w:val="000000"/>
                <w:sz w:val="20"/>
                <w:szCs w:val="20"/>
              </w:rPr>
              <w:t>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на организацию бесплатного горячего питания обучающихся, получающих начальное общее образование в </w:t>
            </w:r>
            <w:r>
              <w:rPr>
                <w:color w:val="000000"/>
                <w:sz w:val="20"/>
                <w:szCs w:val="20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</w:t>
            </w:r>
            <w:r>
              <w:rPr>
                <w:color w:val="000000"/>
                <w:sz w:val="20"/>
                <w:szCs w:val="20"/>
              </w:rPr>
              <w:t>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color w:val="000000"/>
                <w:sz w:val="20"/>
                <w:szCs w:val="20"/>
              </w:rPr>
              <w:t>организациях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01.1.02.S2490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lastRenderedPageBreak/>
              <w:t>011,50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10 011,50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Федеральный проект </w:t>
            </w:r>
            <w:r>
              <w:rPr>
                <w:color w:val="000000"/>
                <w:sz w:val="20"/>
                <w:szCs w:val="20"/>
              </w:rPr>
              <w:t>«Современная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4 483,47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4 483,47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4 483,47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создание в общеобразовательных организациях, расположенных в сельской местности и малых </w:t>
            </w:r>
            <w:r>
              <w:rPr>
                <w:color w:val="000000"/>
                <w:sz w:val="20"/>
                <w:szCs w:val="20"/>
              </w:rPr>
              <w:t>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дополнительного </w:t>
            </w:r>
            <w:r>
              <w:rPr>
                <w:color w:val="000000"/>
                <w:sz w:val="20"/>
                <w:szCs w:val="20"/>
              </w:rPr>
              <w:t>образования и воспитания детей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46 181,72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27 572,33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34 694,13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352,25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8 036,79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7 403,90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7 403,90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осуществлению выплат на возмещение </w:t>
            </w:r>
            <w:r>
              <w:rPr>
                <w:color w:val="000000"/>
                <w:sz w:val="20"/>
                <w:szCs w:val="20"/>
              </w:rPr>
              <w:t>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</w:t>
            </w:r>
            <w:r>
              <w:rPr>
                <w:color w:val="000000"/>
                <w:sz w:val="20"/>
                <w:szCs w:val="20"/>
              </w:rPr>
              <w:t>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24 792,68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  <w:r>
              <w:rPr>
                <w:color w:val="000000"/>
                <w:sz w:val="20"/>
                <w:szCs w:val="20"/>
              </w:rPr>
              <w:t>133,44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30 950,08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системы оценки качества образования обеспечение </w:t>
            </w:r>
            <w:r>
              <w:rPr>
                <w:color w:val="000000"/>
                <w:sz w:val="20"/>
                <w:szCs w:val="20"/>
              </w:rPr>
              <w:t>деятельности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30 950,08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22 135,95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18 414,67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12 967,92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18 932,44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3 203,51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и </w:t>
            </w:r>
            <w:r>
              <w:rPr>
                <w:color w:val="000000"/>
                <w:sz w:val="20"/>
                <w:szCs w:val="20"/>
              </w:rPr>
              <w:lastRenderedPageBreak/>
              <w:t>проведение мероприятий с воспитанниками, обучающимися и молодежью»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01.4.01.00000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415 793,03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299 441,38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16 593,89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16 593,89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за счет средств фонда поддержки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r>
              <w:rPr>
                <w:color w:val="000000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7 476,97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7 476,97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капитальный ремонт образовательных организаций, реализующих </w:t>
            </w:r>
            <w:r>
              <w:rPr>
                <w:color w:val="000000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в </w:t>
            </w:r>
            <w:r>
              <w:rPr>
                <w:color w:val="000000"/>
                <w:sz w:val="20"/>
                <w:szCs w:val="20"/>
              </w:rPr>
              <w:t>рамках адресной инвестиционной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257 200,23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257 200,23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полномочий органов местного самоуправления по </w:t>
            </w:r>
            <w:r>
              <w:rPr>
                <w:color w:val="000000"/>
                <w:sz w:val="20"/>
                <w:szCs w:val="20"/>
              </w:rPr>
              <w:t>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работ по строительству </w:t>
            </w:r>
            <w:r>
              <w:rPr>
                <w:color w:val="000000"/>
                <w:sz w:val="20"/>
                <w:szCs w:val="20"/>
              </w:rPr>
              <w:t>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</w:t>
            </w:r>
            <w:r>
              <w:rPr>
                <w:color w:val="000000"/>
                <w:sz w:val="20"/>
                <w:szCs w:val="20"/>
              </w:rPr>
              <w:t>»«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работ по строительству (реконструкции) дошкольных образовательных организаций, включая финансирование работ по строительству </w:t>
            </w:r>
            <w:r>
              <w:rPr>
                <w:color w:val="000000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01.5.P2.52320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Капитальные вложения в </w:t>
            </w:r>
            <w:r>
              <w:rPr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8 963,51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8 963,51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5 926,31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5 885,41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</w:t>
            </w:r>
            <w:r>
              <w:rPr>
                <w:color w:val="000000"/>
                <w:sz w:val="20"/>
                <w:szCs w:val="20"/>
              </w:rPr>
              <w:t>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9 911,77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373,47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1 745,88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«Проведение мероприятий, направленных на пропаганду </w:t>
            </w:r>
            <w:r>
              <w:rPr>
                <w:color w:val="000000"/>
                <w:sz w:val="20"/>
                <w:szCs w:val="20"/>
              </w:rPr>
              <w:lastRenderedPageBreak/>
              <w:t>семейного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color w:val="000000"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«Предоставление мер социальной </w:t>
            </w:r>
            <w:r>
              <w:rPr>
                <w:color w:val="000000"/>
                <w:sz w:val="20"/>
                <w:szCs w:val="20"/>
              </w:rPr>
              <w:t>поддержки с учетом прав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Ежемесячная выплата инвалидам, нуждающимся в </w:t>
            </w:r>
            <w:r>
              <w:rPr>
                <w:color w:val="000000"/>
                <w:sz w:val="20"/>
                <w:szCs w:val="20"/>
              </w:rPr>
              <w:t>проведении процедур гемодиализа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02.1.03.40990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за счет средств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«Старшее поколение»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7 788,99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7 138,49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</w:t>
            </w:r>
            <w:r>
              <w:rPr>
                <w:color w:val="000000"/>
                <w:sz w:val="20"/>
                <w:szCs w:val="20"/>
              </w:rPr>
              <w:t xml:space="preserve">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Ежемесячная денежная выплата </w:t>
            </w:r>
            <w:r>
              <w:rPr>
                <w:color w:val="000000"/>
                <w:sz w:val="20"/>
                <w:szCs w:val="20"/>
              </w:rPr>
              <w:t>гражданам, имеющим звание «Заслуженный работник»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Денежная выплата гражданам, имеющим звание «Почетный гражданин города </w:t>
            </w:r>
            <w:r>
              <w:rPr>
                <w:color w:val="000000"/>
                <w:sz w:val="20"/>
                <w:szCs w:val="20"/>
              </w:rPr>
              <w:t>Богородска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материальной помощи ветеранам и инвалидам Великой Отечественной войны на проведение </w:t>
            </w:r>
            <w:r>
              <w:rPr>
                <w:color w:val="000000"/>
                <w:sz w:val="20"/>
                <w:szCs w:val="20"/>
              </w:rPr>
              <w:t>капитального ремонта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5 861,18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5 861,18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«Оказание финансовой поддержки социально ориентированным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«Ветераны боевых </w:t>
            </w:r>
            <w:r>
              <w:rPr>
                <w:color w:val="000000"/>
                <w:sz w:val="20"/>
                <w:szCs w:val="20"/>
              </w:rPr>
              <w:t>действий»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мероприятий для детей и </w:t>
            </w:r>
            <w:r>
              <w:rPr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«Проведение акций и конкурсов, направленных на патриотическое </w:t>
            </w:r>
            <w:r>
              <w:rPr>
                <w:color w:val="000000"/>
                <w:sz w:val="20"/>
                <w:szCs w:val="20"/>
              </w:rPr>
              <w:t>воспитание граждан Богородского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117 062,58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45 261,11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</w:t>
            </w:r>
            <w:r>
              <w:rPr>
                <w:color w:val="000000"/>
                <w:sz w:val="20"/>
                <w:szCs w:val="20"/>
              </w:rPr>
              <w:t>476,25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1 306,44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«Социальные выплаты (субсидии) молодым семьям на приобретение </w:t>
            </w:r>
            <w:r>
              <w:rPr>
                <w:color w:val="000000"/>
                <w:sz w:val="20"/>
                <w:szCs w:val="20"/>
              </w:rPr>
              <w:t>(строительство)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софинансирование осуществления социальных выплат молодым семьям на </w:t>
            </w:r>
            <w:r>
              <w:rPr>
                <w:color w:val="000000"/>
                <w:sz w:val="20"/>
                <w:szCs w:val="20"/>
              </w:rPr>
              <w:lastRenderedPageBreak/>
              <w:t>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03.1.01.L4970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</w:rPr>
              <w:t>осуществлению социальных выплат молодым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инженерной и дорожной инфраструктурой земельных участков, </w:t>
            </w:r>
            <w:r>
              <w:rPr>
                <w:color w:val="000000"/>
                <w:sz w:val="20"/>
                <w:szCs w:val="20"/>
              </w:rPr>
              <w:t>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87 800,34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инженерной </w:t>
            </w:r>
            <w:r>
              <w:rPr>
                <w:color w:val="000000"/>
                <w:sz w:val="20"/>
                <w:szCs w:val="20"/>
              </w:rPr>
              <w:t>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25 887,68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3 239,83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3 239,83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</w:t>
            </w:r>
            <w:r>
              <w:rPr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дорожной инфраструктурой земельных участков, </w:t>
            </w:r>
            <w:r>
              <w:rPr>
                <w:color w:val="000000"/>
                <w:sz w:val="20"/>
                <w:szCs w:val="20"/>
              </w:rPr>
              <w:t>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61 912,66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инженерной инфраструктурой </w:t>
            </w:r>
            <w:r>
              <w:rPr>
                <w:color w:val="000000"/>
                <w:sz w:val="20"/>
                <w:szCs w:val="20"/>
              </w:rPr>
              <w:t>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дорожной </w:t>
            </w:r>
            <w:r>
              <w:rPr>
                <w:color w:val="000000"/>
                <w:sz w:val="20"/>
                <w:szCs w:val="20"/>
              </w:rPr>
              <w:lastRenderedPageBreak/>
              <w:t>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03.2.02.S2220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</w:t>
            </w:r>
            <w:r>
              <w:rPr>
                <w:color w:val="000000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</w:t>
            </w:r>
            <w:r>
              <w:rPr>
                <w:color w:val="000000"/>
                <w:sz w:val="20"/>
                <w:szCs w:val="20"/>
              </w:rPr>
              <w:t>развития малоэтажного жилищного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24 885,95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24 885,95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796,35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</w:t>
            </w:r>
            <w:r>
              <w:rPr>
                <w:color w:val="000000"/>
                <w:sz w:val="20"/>
                <w:szCs w:val="20"/>
              </w:rPr>
              <w:t xml:space="preserve">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796,35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«Выполнение государственных обязательств по обеспечению жильем отдельных категорий граждан, установленных федеральным </w:t>
            </w:r>
            <w:r>
              <w:rPr>
                <w:color w:val="000000"/>
                <w:sz w:val="20"/>
                <w:szCs w:val="20"/>
              </w:rPr>
              <w:t>законодательством»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детей-сирот и детей, оставшихся без попечения </w:t>
            </w:r>
            <w:r>
              <w:rPr>
                <w:color w:val="000000"/>
                <w:sz w:val="20"/>
                <w:szCs w:val="20"/>
              </w:rPr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955,80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145 528,91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«Библиотечное </w:t>
            </w:r>
            <w:r>
              <w:rPr>
                <w:color w:val="000000"/>
                <w:sz w:val="20"/>
                <w:szCs w:val="20"/>
              </w:rPr>
              <w:t>обслуживание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27 239,28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22 167,32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21 839,22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21 839,22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 за</w:t>
            </w:r>
            <w:r>
              <w:rPr>
                <w:color w:val="000000"/>
                <w:sz w:val="20"/>
                <w:szCs w:val="20"/>
              </w:rPr>
              <w:t xml:space="preserve">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04.1.01.L519F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труда отдельным </w:t>
            </w:r>
            <w:r>
              <w:rPr>
                <w:color w:val="000000"/>
                <w:sz w:val="20"/>
                <w:szCs w:val="20"/>
              </w:rPr>
              <w:t>категориям работников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>
              <w:rPr>
                <w:color w:val="000000"/>
                <w:sz w:val="20"/>
                <w:szCs w:val="20"/>
              </w:rPr>
              <w:t>«Культурная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04.1.A1.5454F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04.1.A1.5454F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«Организация досуга и </w:t>
            </w:r>
            <w:r>
              <w:rPr>
                <w:color w:val="000000"/>
                <w:sz w:val="20"/>
                <w:szCs w:val="20"/>
              </w:rPr>
              <w:t>предоставление услуг учреждениями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69 823,96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65 040,15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64 820,05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64 820,05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2 592,03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1 424,03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387,54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1 424,03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за счет средств фонда поддержки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013,50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«Предоставление дополнительного</w:t>
            </w:r>
            <w:r>
              <w:rPr>
                <w:color w:val="000000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</w:t>
            </w: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бухгалтерского учета в муниципальных учреждениях культуры Богородского муниципального округа централизованной </w:t>
            </w:r>
            <w:r>
              <w:rPr>
                <w:color w:val="000000"/>
                <w:sz w:val="20"/>
                <w:szCs w:val="20"/>
              </w:rPr>
              <w:t>бухгалтерией»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4 083,99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2 481,61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2 481,61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2 481,61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82 244,45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</w:t>
            </w:r>
            <w:r>
              <w:rPr>
                <w:color w:val="000000"/>
                <w:sz w:val="20"/>
                <w:szCs w:val="20"/>
              </w:rPr>
              <w:t>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81 132,52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проведения физкультурно-оздоровительных и спортивных </w:t>
            </w:r>
            <w:r>
              <w:rPr>
                <w:color w:val="000000"/>
                <w:sz w:val="20"/>
                <w:szCs w:val="20"/>
              </w:rPr>
              <w:t>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спорта и физической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05.1.01.45270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«Участие спортсменов и сборных команд Богородского муниципального округа Нижегородской области в соревнованиях по различным </w:t>
            </w:r>
            <w:r>
              <w:rPr>
                <w:color w:val="000000"/>
                <w:sz w:val="20"/>
                <w:szCs w:val="20"/>
              </w:rPr>
              <w:t>видам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3 504,73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73 245,03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73 125,53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</w:t>
            </w:r>
            <w:r>
              <w:rPr>
                <w:color w:val="000000"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68 396,38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05.1.03.45270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труда отдельным категориям работников муниципальных учреждений и </w:t>
            </w:r>
            <w:r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05.1.03.S2190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«Сохранение и развитие материально-технической </w:t>
            </w:r>
            <w:r>
              <w:rPr>
                <w:color w:val="000000"/>
                <w:sz w:val="20"/>
                <w:szCs w:val="20"/>
              </w:rPr>
              <w:t>базы подведомственных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3 475,88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«Содержание аппарата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color w:val="000000"/>
                <w:sz w:val="20"/>
                <w:szCs w:val="20"/>
              </w:rPr>
              <w:t>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176 537,99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150 076,15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170 614,95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сельского хозяйства, пищевой и перерабатывающей промышленности </w:t>
            </w:r>
            <w:r>
              <w:rPr>
                <w:color w:val="000000"/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110 643,12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15 308,84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возмещение производителям зерновых </w:t>
            </w:r>
            <w:r>
              <w:rPr>
                <w:color w:val="000000"/>
                <w:sz w:val="20"/>
                <w:szCs w:val="20"/>
              </w:rPr>
              <w:t>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2 648,93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06.1.01.R3680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2 648,93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стимулирование развития приоритетных подотраслей агропромышленного комплекса и </w:t>
            </w:r>
            <w:r>
              <w:rPr>
                <w:color w:val="000000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поддержку сельскохозяйственного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производства по отдельным подотраслям растениеводства и </w:t>
            </w:r>
            <w:r>
              <w:rPr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06.1.01.R5080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4 289,95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4 289,95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82 294,80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</w:t>
            </w:r>
            <w:r>
              <w:rPr>
                <w:color w:val="000000"/>
                <w:sz w:val="20"/>
                <w:szCs w:val="20"/>
              </w:rPr>
              <w:t xml:space="preserve">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поддержку сельскохозяйственного производства по </w:t>
            </w:r>
            <w:r>
              <w:rPr>
                <w:color w:val="000000"/>
                <w:sz w:val="20"/>
                <w:szCs w:val="20"/>
              </w:rPr>
              <w:t>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78 496,48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78 496,48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</w:t>
            </w:r>
            <w:r>
              <w:rPr>
                <w:color w:val="000000"/>
                <w:sz w:val="20"/>
                <w:szCs w:val="20"/>
              </w:rPr>
              <w:t xml:space="preserve"> комплекса на уплату процентов за пользование кредитными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r>
              <w:rPr>
                <w:color w:val="000000"/>
                <w:sz w:val="20"/>
                <w:szCs w:val="20"/>
              </w:rPr>
              <w:t>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«Управление рисками в отраслях сельскохозяйственного </w:t>
            </w:r>
            <w:r>
              <w:rPr>
                <w:color w:val="000000"/>
                <w:sz w:val="20"/>
                <w:szCs w:val="20"/>
              </w:rPr>
              <w:t>производства»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>
              <w:rPr>
                <w:color w:val="000000"/>
                <w:sz w:val="20"/>
                <w:szCs w:val="20"/>
              </w:rPr>
              <w:t>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</w:t>
            </w:r>
            <w:r>
              <w:rPr>
                <w:color w:val="000000"/>
                <w:sz w:val="20"/>
                <w:szCs w:val="20"/>
              </w:rPr>
              <w:t>ности сибиреязвенных скотомогильников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«Кадровое обеспечение АПК </w:t>
            </w:r>
            <w:r>
              <w:rPr>
                <w:color w:val="000000"/>
                <w:sz w:val="20"/>
                <w:szCs w:val="20"/>
              </w:rPr>
              <w:t>Богородского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возмещение части затрат на приобретение </w:t>
            </w:r>
            <w:r>
              <w:rPr>
                <w:color w:val="000000"/>
                <w:sz w:val="20"/>
                <w:szCs w:val="20"/>
              </w:rPr>
              <w:t>оборудования и техники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«Устойчивое развитие сельских территорий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58 539,44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59 658,85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</w:t>
            </w:r>
            <w:r>
              <w:rPr>
                <w:color w:val="000000"/>
                <w:sz w:val="20"/>
                <w:szCs w:val="20"/>
              </w:rPr>
              <w:t>назначения»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48 370,68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4 916,72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4 916,72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28 676,65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28 676,65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7 355,43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7 355,43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1 791,13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1 458,20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муниципальными финансами и муниципальным </w:t>
            </w:r>
            <w:r>
              <w:rPr>
                <w:color w:val="000000"/>
                <w:sz w:val="20"/>
                <w:szCs w:val="20"/>
              </w:rPr>
              <w:t>долгом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32 545,15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61 284,34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50 545,23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17 404,57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48 774,62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38 035,51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5 012,98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38 875,71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5 012,98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875,71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5 012,98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38 875,71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10 858,55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10 858,55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857,86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10 491,26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15 140,58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«Содержание аппарата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15 140,58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lastRenderedPageBreak/>
              <w:t>509,72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12 509,72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15 140,58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14 650,43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</w:t>
            </w: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25 738,38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13 634,74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межевания земельных участков и рыночной оценки земельных участков»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оценке недвижимости, признание </w:t>
            </w:r>
            <w:r>
              <w:rPr>
                <w:color w:val="000000"/>
                <w:sz w:val="20"/>
                <w:szCs w:val="20"/>
              </w:rPr>
              <w:t>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«Содержание муниципального имущества»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11 564,98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4 681,58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4 681,58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</w:t>
            </w:r>
            <w:r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5 592,92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5 592,92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12 103,64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«Содержание аппарата </w:t>
            </w:r>
            <w:r>
              <w:rPr>
                <w:color w:val="000000"/>
                <w:sz w:val="20"/>
                <w:szCs w:val="20"/>
              </w:rPr>
              <w:t>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12 103,64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12 103,64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11 634,79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827,50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«Оказание консультационных услуг субъектам малого и среднего </w:t>
            </w:r>
            <w:r>
              <w:rPr>
                <w:color w:val="000000"/>
                <w:sz w:val="20"/>
                <w:szCs w:val="20"/>
              </w:rPr>
              <w:t>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«Консультационная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«Субсидирование части затрат субъектов малого и </w:t>
            </w:r>
            <w:r>
              <w:rPr>
                <w:color w:val="000000"/>
                <w:sz w:val="20"/>
                <w:szCs w:val="20"/>
              </w:rPr>
              <w:t>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</w:t>
            </w:r>
            <w:r>
              <w:rPr>
                <w:color w:val="000000"/>
                <w:sz w:val="20"/>
                <w:szCs w:val="20"/>
              </w:rPr>
              <w:t xml:space="preserve">по обеспечению удаленных населенных пунктов </w:t>
            </w:r>
            <w:r>
              <w:rPr>
                <w:color w:val="000000"/>
                <w:sz w:val="20"/>
                <w:szCs w:val="20"/>
              </w:rPr>
              <w:lastRenderedPageBreak/>
              <w:t>Нижегородской области товарами первой необходимости (проект «Автолавки в село»)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09.2.05.S2060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83 278,94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36 529,82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39 422,12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</w:t>
            </w:r>
            <w:r>
              <w:rPr>
                <w:color w:val="000000"/>
                <w:sz w:val="20"/>
                <w:szCs w:val="20"/>
              </w:rPr>
              <w:t xml:space="preserve">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80 121,62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80 061,62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14 513,41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14 513,41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</w:t>
            </w:r>
            <w:r>
              <w:rPr>
                <w:color w:val="000000"/>
                <w:sz w:val="20"/>
                <w:szCs w:val="20"/>
              </w:rPr>
              <w:t xml:space="preserve"> значения и искусственных сооружений на них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24 014,89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22 089,52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22 859,29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22 859,29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автомобильной дороги </w:t>
            </w:r>
            <w:r>
              <w:rPr>
                <w:color w:val="000000"/>
                <w:sz w:val="20"/>
                <w:szCs w:val="20"/>
              </w:rPr>
              <w:t>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</w:t>
            </w:r>
            <w:r>
              <w:rPr>
                <w:color w:val="000000"/>
                <w:sz w:val="20"/>
                <w:szCs w:val="20"/>
              </w:rPr>
              <w:t xml:space="preserve"> области»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</w:t>
            </w:r>
            <w:r>
              <w:rPr>
                <w:color w:val="000000"/>
                <w:sz w:val="20"/>
                <w:szCs w:val="20"/>
              </w:rPr>
              <w:t>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автомобильной дороги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</w:t>
            </w:r>
            <w:r>
              <w:rPr>
                <w:color w:val="000000"/>
                <w:sz w:val="20"/>
                <w:szCs w:val="20"/>
              </w:rPr>
              <w:t>уч.176 по ул.Ягодной в с.Дуденево Богородского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</w:t>
            </w:r>
            <w:r>
              <w:rPr>
                <w:color w:val="000000"/>
                <w:sz w:val="20"/>
                <w:szCs w:val="20"/>
              </w:rPr>
              <w:t>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</w:t>
            </w:r>
            <w:r>
              <w:rPr>
                <w:color w:val="000000"/>
                <w:sz w:val="20"/>
                <w:szCs w:val="20"/>
              </w:rPr>
              <w:t>д.22 по улице Лесной в д.Сысоевка Богородского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</w:t>
            </w:r>
            <w:r>
              <w:rPr>
                <w:color w:val="000000"/>
                <w:sz w:val="20"/>
                <w:szCs w:val="20"/>
              </w:rPr>
              <w:t>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</w:t>
            </w:r>
            <w:r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дороги по ул.Заречная в д.Сохтанка </w:t>
            </w:r>
            <w:r>
              <w:rPr>
                <w:color w:val="000000"/>
                <w:sz w:val="20"/>
                <w:szCs w:val="20"/>
              </w:rPr>
              <w:t>Богородского района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</w:t>
            </w:r>
            <w:r>
              <w:rPr>
                <w:color w:val="000000"/>
                <w:sz w:val="20"/>
                <w:szCs w:val="20"/>
              </w:rPr>
              <w:t>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«Устройство автомобильной дороги с </w:t>
            </w:r>
            <w:r>
              <w:rPr>
                <w:color w:val="000000"/>
                <w:sz w:val="20"/>
                <w:szCs w:val="20"/>
              </w:rPr>
              <w:t>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</w:t>
            </w:r>
            <w:r>
              <w:rPr>
                <w:color w:val="000000"/>
                <w:sz w:val="20"/>
                <w:szCs w:val="20"/>
              </w:rPr>
              <w:t>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</w:t>
            </w:r>
            <w:r>
              <w:rPr>
                <w:color w:val="000000"/>
                <w:sz w:val="20"/>
                <w:szCs w:val="20"/>
              </w:rPr>
              <w:t>Слобода, д.16»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</w:t>
            </w:r>
            <w:r>
              <w:rPr>
                <w:color w:val="000000"/>
                <w:sz w:val="20"/>
                <w:szCs w:val="20"/>
              </w:rPr>
              <w:t>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r>
              <w:rPr>
                <w:color w:val="000000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 Богородского муниципального округа </w:t>
            </w:r>
            <w:r>
              <w:rPr>
                <w:color w:val="000000"/>
                <w:sz w:val="20"/>
                <w:szCs w:val="20"/>
              </w:rPr>
              <w:t>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3 157,32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управления обеспечением </w:t>
            </w:r>
            <w:r>
              <w:rPr>
                <w:color w:val="000000"/>
                <w:sz w:val="20"/>
                <w:szCs w:val="20"/>
              </w:rPr>
              <w:lastRenderedPageBreak/>
              <w:t>безопасности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для детей и</w:t>
            </w:r>
            <w:r>
              <w:rPr>
                <w:color w:val="000000"/>
                <w:sz w:val="20"/>
                <w:szCs w:val="20"/>
              </w:rPr>
              <w:t xml:space="preserve">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«Повышение уровня технического обеспечения мероприятий по </w:t>
            </w:r>
            <w:r>
              <w:rPr>
                <w:color w:val="000000"/>
                <w:sz w:val="20"/>
                <w:szCs w:val="20"/>
              </w:rPr>
              <w:t>безопасности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3 061,17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3 061,17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</w:t>
            </w:r>
            <w:r>
              <w:rPr>
                <w:color w:val="000000"/>
                <w:sz w:val="20"/>
                <w:szCs w:val="20"/>
              </w:rPr>
              <w:t>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659 169,56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798 515,21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22 865,71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</w:t>
            </w:r>
            <w:r>
              <w:rPr>
                <w:color w:val="000000"/>
                <w:sz w:val="20"/>
                <w:szCs w:val="20"/>
              </w:rPr>
              <w:t>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10 025,22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5 748,62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5 748,62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5 748,62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«Строительство, капитальный ремонт, ремонт и реконструкция объектов водоотведения»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r>
              <w:rPr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«Капитальный ремонт, реконструкция объектов теплоснабжения»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возмещение затрат, связанных с производством и </w:t>
            </w:r>
            <w:r>
              <w:rPr>
                <w:color w:val="000000"/>
                <w:sz w:val="20"/>
                <w:szCs w:val="20"/>
              </w:rPr>
              <w:t>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11.1.03.49820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11.1.03.49820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«Капитальный ремонт </w:t>
            </w:r>
            <w:r>
              <w:rPr>
                <w:color w:val="000000"/>
                <w:sz w:val="20"/>
                <w:szCs w:val="20"/>
              </w:rPr>
              <w:t>общего имущества в многоквартирных домах»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</w:t>
            </w:r>
            <w:r>
              <w:rPr>
                <w:color w:val="000000"/>
                <w:sz w:val="20"/>
                <w:szCs w:val="20"/>
              </w:rPr>
              <w:t xml:space="preserve">муниципального округа Нижегородской </w:t>
            </w:r>
            <w:r>
              <w:rPr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646 278,63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795 649,50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646 278,63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795 </w:t>
            </w:r>
            <w:r>
              <w:rPr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642 409,30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795 649,50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642 409,30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649,50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>
              <w:rPr>
                <w:color w:val="000000"/>
                <w:sz w:val="20"/>
                <w:szCs w:val="20"/>
              </w:rPr>
              <w:t>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10 289,65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</w:t>
            </w:r>
            <w:r>
              <w:rPr>
                <w:color w:val="000000"/>
                <w:sz w:val="20"/>
                <w:szCs w:val="20"/>
              </w:rPr>
              <w:t xml:space="preserve">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«Поддержание необходимого количества финансовых средств в резервном фонде на предупреждение и </w:t>
            </w:r>
            <w:r>
              <w:rPr>
                <w:color w:val="000000"/>
                <w:sz w:val="20"/>
                <w:szCs w:val="20"/>
              </w:rPr>
              <w:t>ликвидацию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«Мероприятия, направленные на </w:t>
            </w:r>
            <w:r>
              <w:rPr>
                <w:color w:val="000000"/>
                <w:sz w:val="20"/>
                <w:szCs w:val="20"/>
              </w:rPr>
              <w:t>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«Противодействие экстремизму и профилактика терроризма на </w:t>
            </w:r>
            <w:r>
              <w:rPr>
                <w:color w:val="000000"/>
                <w:sz w:val="20"/>
                <w:szCs w:val="20"/>
              </w:rPr>
              <w:t>территории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2 134,29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«Работа с несовершеннолетними </w:t>
            </w:r>
            <w:r>
              <w:rPr>
                <w:color w:val="000000"/>
                <w:sz w:val="20"/>
                <w:szCs w:val="20"/>
              </w:rPr>
              <w:t>правонарушителями, детьми состоящими на профучетах и в группе «риска»«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974,16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«Пропаганда здорового образа жизни разнообразными формами и методами культурно-досуговой деятельности </w:t>
            </w:r>
            <w:r>
              <w:rPr>
                <w:color w:val="000000"/>
                <w:sz w:val="20"/>
                <w:szCs w:val="20"/>
              </w:rPr>
              <w:t>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  <w:r>
              <w:rPr>
                <w:color w:val="000000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«Построение и развитие </w:t>
            </w:r>
            <w:r>
              <w:rPr>
                <w:color w:val="000000"/>
                <w:sz w:val="20"/>
                <w:szCs w:val="20"/>
              </w:rPr>
              <w:t>аппаратно-программного комплекса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</w:t>
            </w:r>
            <w:r>
              <w:rPr>
                <w:color w:val="000000"/>
                <w:sz w:val="20"/>
                <w:szCs w:val="20"/>
              </w:rPr>
              <w:t>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«Профилактика правонарушений </w:t>
            </w:r>
            <w:r>
              <w:rPr>
                <w:color w:val="000000"/>
                <w:sz w:val="20"/>
                <w:szCs w:val="20"/>
              </w:rPr>
              <w:t>в рамках отдельной отрасли, сферы управления, предприятия организации, учреждения»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color w:val="000000"/>
                <w:sz w:val="20"/>
                <w:szCs w:val="20"/>
              </w:rPr>
              <w:t>«Информационное общество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16 348,94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13 134,12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13 854,12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функционирования единой дежурной диспетчерской службы и совершенствование работы системы </w:t>
            </w:r>
            <w:r>
              <w:rPr>
                <w:color w:val="000000"/>
                <w:sz w:val="20"/>
                <w:szCs w:val="20"/>
              </w:rPr>
              <w:t>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6 582,73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6 582,73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6 582,73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5 908,57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7 811,89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6 022,17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6 742,17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«Оказание частичной </w:t>
            </w:r>
            <w:r>
              <w:rPr>
                <w:color w:val="000000"/>
                <w:sz w:val="20"/>
                <w:szCs w:val="20"/>
              </w:rPr>
              <w:lastRenderedPageBreak/>
              <w:t>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939,59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489,09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450,50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</w:t>
            </w:r>
            <w:r>
              <w:rPr>
                <w:color w:val="000000"/>
                <w:sz w:val="20"/>
                <w:szCs w:val="20"/>
              </w:rPr>
              <w:t xml:space="preserve">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2 372,78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2 372,78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1 954,32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767,68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1 865,85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1 865,85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1 443,23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 xml:space="preserve">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13.3.01.00590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color w:val="000000"/>
                <w:sz w:val="20"/>
                <w:szCs w:val="20"/>
              </w:rPr>
              <w:t>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17 654,80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</w:t>
            </w:r>
            <w:r>
              <w:rPr>
                <w:color w:val="000000"/>
                <w:sz w:val="20"/>
                <w:szCs w:val="20"/>
              </w:rPr>
              <w:t xml:space="preserve"> профессиональной подготовки»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17 454,16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17 454,16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  <w:r>
              <w:rPr>
                <w:color w:val="000000"/>
                <w:sz w:val="20"/>
                <w:szCs w:val="20"/>
              </w:rPr>
              <w:t>454,16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8 943,23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120,60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8 504,13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«Благоустройство общественных </w:t>
            </w:r>
            <w:r>
              <w:rPr>
                <w:color w:val="000000"/>
                <w:sz w:val="20"/>
                <w:szCs w:val="20"/>
              </w:rPr>
              <w:t>пространств»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color w:val="000000"/>
                <w:sz w:val="20"/>
                <w:szCs w:val="20"/>
              </w:rPr>
              <w:lastRenderedPageBreak/>
              <w:t>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168 164,87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«Развитие коммунальной инфраструктуры и благоустройство </w:t>
            </w:r>
            <w:r>
              <w:rPr>
                <w:color w:val="000000"/>
                <w:sz w:val="20"/>
                <w:szCs w:val="20"/>
              </w:rPr>
              <w:t>населенных пунктов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108 180,92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коммунальной инфраструктуры населенных пунктов Богородского муниципального округа Нижегородской </w:t>
            </w: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3 875,29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3 875,29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3 310,58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«Благоустройство населенных пунктов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104 305,63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30 885,18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9 182,43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2 437,73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19 246,12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31 806,12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31 804,81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5 314,24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869,24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</w:t>
            </w:r>
            <w:r>
              <w:rPr>
                <w:color w:val="000000"/>
                <w:sz w:val="20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 по </w:t>
            </w:r>
            <w:r>
              <w:rPr>
                <w:color w:val="000000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9 176,26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8 350,40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1 221,48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</w:t>
            </w:r>
            <w:r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«Пожарная </w:t>
            </w:r>
            <w:r>
              <w:rPr>
                <w:color w:val="000000"/>
                <w:sz w:val="20"/>
                <w:szCs w:val="20"/>
              </w:rPr>
              <w:t>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32 131,89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первичных мер пожарной безопасности населенных пунктов Богородского муниципального </w:t>
            </w:r>
            <w:r>
              <w:rPr>
                <w:color w:val="000000"/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32 131,89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30 024,27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</w:t>
            </w:r>
            <w:r>
              <w:rPr>
                <w:color w:val="000000"/>
                <w:sz w:val="20"/>
                <w:szCs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23 985,71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5 966,89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16.2.01.45060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</w:t>
            </w:r>
            <w:r>
              <w:rPr>
                <w:color w:val="000000"/>
                <w:sz w:val="20"/>
                <w:szCs w:val="20"/>
              </w:rPr>
              <w:t>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27 852,06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27 852,06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27 852,06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245,81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23 884,66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>
              <w:rPr>
                <w:color w:val="000000"/>
                <w:sz w:val="20"/>
                <w:szCs w:val="20"/>
              </w:rPr>
              <w:t>598,67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3 963,61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232 199,06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88 476,23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88 671,93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232 199,06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88 476,23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88 671,93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55 997,64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главы муниципального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53 090,42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52 221,79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9 437,34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9 437,34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154 939,62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3 830,50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за счет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151 192,30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24 832,26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126 360,04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1 148,40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</w:t>
            </w:r>
            <w:r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</w:t>
            </w:r>
            <w:r>
              <w:rPr>
                <w:color w:val="000000"/>
                <w:sz w:val="20"/>
                <w:szCs w:val="2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административных комиссий в </w:t>
            </w:r>
            <w:r>
              <w:rPr>
                <w:color w:val="000000"/>
                <w:sz w:val="20"/>
                <w:szCs w:val="20"/>
              </w:rPr>
              <w:t>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полномочий по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99.9.03.73060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</w:t>
            </w:r>
            <w:r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</w:t>
            </w:r>
            <w:r>
              <w:rPr>
                <w:color w:val="000000"/>
                <w:sz w:val="20"/>
                <w:szCs w:val="20"/>
              </w:rPr>
              <w:t>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4 822,91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выборов депутатов представительных органов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>
              <w:rPr>
                <w:color w:val="000000"/>
                <w:sz w:val="20"/>
                <w:szCs w:val="20"/>
              </w:rPr>
              <w:t>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r>
              <w:rPr>
                <w:color w:val="000000"/>
                <w:sz w:val="20"/>
                <w:szCs w:val="20"/>
              </w:rPr>
              <w:t>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выплаты по обязательствам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</w:rPr>
              <w:t>проведению встреч, совещаний,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возмещение части затрат юридическим </w:t>
            </w:r>
            <w:r>
              <w:rPr>
                <w:color w:val="000000"/>
                <w:sz w:val="20"/>
                <w:szCs w:val="20"/>
              </w:rPr>
              <w:t>лицам по предоставлению бытовых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«Предотвращение влияния ухудшения экономической ситуации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отраслей экономики, в связи с распространением новой коронавирусной инфекции (COVID-19)»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99.9.С2.00000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7 001,55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возмещение части затрат организаций, пострадавших от распространения новой коронавирусной инфекции (COVID-19), на оплату </w:t>
            </w:r>
            <w:r>
              <w:rPr>
                <w:color w:val="000000"/>
                <w:sz w:val="20"/>
                <w:szCs w:val="20"/>
              </w:rPr>
              <w:t>труда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3 225 718,56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2576</w:t>
            </w:r>
          </w:p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1 885 722,46</w:t>
            </w:r>
          </w:p>
        </w:tc>
      </w:tr>
    </w:tbl>
    <w:p w:rsidR="0020271D" w:rsidRDefault="00511B41"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____________________»;</w:t>
      </w:r>
    </w:p>
    <w:p w:rsidR="0020271D" w:rsidRDefault="00511B41">
      <w:pPr>
        <w:pStyle w:val="ConsNormal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1.12) приложение 6 изложить в следующей редакции: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6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от 10.12.2020 № 70</w:t>
      </w: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 w:rsidR="0020271D" w:rsidRDefault="00511B41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0"/>
        <w:gridCol w:w="977"/>
        <w:gridCol w:w="698"/>
        <w:gridCol w:w="973"/>
        <w:gridCol w:w="1212"/>
        <w:gridCol w:w="861"/>
        <w:gridCol w:w="853"/>
        <w:gridCol w:w="813"/>
        <w:gridCol w:w="813"/>
      </w:tblGrid>
      <w:tr w:rsidR="0020271D" w:rsidTr="0048200A">
        <w:trPr>
          <w:trHeight w:val="20"/>
          <w:tblHeader/>
        </w:trPr>
        <w:tc>
          <w:tcPr>
            <w:tcW w:w="1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0271D" w:rsidTr="0048200A">
        <w:trPr>
          <w:trHeight w:val="20"/>
          <w:tblHeader/>
        </w:trPr>
        <w:tc>
          <w:tcPr>
            <w:tcW w:w="12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32 855,85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61 593,34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50 854,23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31 749,23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59 552,29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48 813,18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15 140,58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Богородского муниципального округа Нижегородской области «Управление муниципальными финансами и муниципальным долгом Богородского </w:t>
            </w:r>
            <w:r>
              <w:rPr>
                <w:sz w:val="20"/>
                <w:szCs w:val="20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12 043,65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5 750,10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39 184,71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28 445,60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</w:t>
            </w: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10 858,55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совершенствование бюджетного процесса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«Формирование и предоставление бюджетной отчетности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10 491,26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совершенствование </w:t>
            </w:r>
            <w:r>
              <w:rPr>
                <w:sz w:val="20"/>
                <w:szCs w:val="20"/>
              </w:rPr>
              <w:t>бюджетного процесса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</w:t>
            </w:r>
            <w:r>
              <w:rPr>
                <w:sz w:val="20"/>
                <w:szCs w:val="20"/>
              </w:rPr>
              <w:t xml:space="preserve">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«Обеспечение профессиональной подготовки»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95 281,35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безнадзорности и правонарушений несовершеннолетних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</w:t>
            </w:r>
            <w:r>
              <w:rPr>
                <w:sz w:val="20"/>
                <w:szCs w:val="20"/>
              </w:rPr>
              <w:t xml:space="preserve"> и 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46 090,73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45 957,62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673,39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учреждений в рамках системы </w:t>
            </w:r>
            <w:r>
              <w:rPr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</w:t>
            </w:r>
            <w:r>
              <w:rPr>
                <w:sz w:val="20"/>
                <w:szCs w:val="20"/>
              </w:rPr>
              <w:t xml:space="preserve">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33 284,23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33 284,23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>
              <w:rPr>
                <w:sz w:val="20"/>
                <w:szCs w:val="20"/>
              </w:rPr>
              <w:t>785,83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31 424,23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>418,43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31 418,43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</w:t>
            </w:r>
            <w:r>
              <w:rPr>
                <w:sz w:val="20"/>
                <w:szCs w:val="20"/>
              </w:rPr>
              <w:t xml:space="preserve">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48 960,22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47 848,29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47 848,29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физической культуры, массового спорта и организация проведения </w:t>
            </w:r>
            <w:r>
              <w:rPr>
                <w:sz w:val="20"/>
                <w:szCs w:val="20"/>
              </w:rPr>
              <w:t>физкультурно-оздоровительных и спортивных мероприятий»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47 848,29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проведения </w:t>
            </w:r>
            <w:r>
              <w:rPr>
                <w:sz w:val="20"/>
                <w:szCs w:val="20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«Участие спортсменов и сборных команд Богородского муниципального округа Нижегородской области в соревнованиях по различным </w:t>
            </w:r>
            <w:r>
              <w:rPr>
                <w:sz w:val="20"/>
                <w:szCs w:val="20"/>
              </w:rPr>
              <w:t>видам деятельности»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</w:t>
            </w:r>
            <w:r>
              <w:rPr>
                <w:sz w:val="20"/>
                <w:szCs w:val="20"/>
              </w:rPr>
              <w:lastRenderedPageBreak/>
              <w:t>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lastRenderedPageBreak/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Ассоциация «СК Богородский Спартак+»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0271D" w:rsidRDefault="00511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41 820,80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>
              <w:rPr>
                <w:sz w:val="20"/>
                <w:szCs w:val="20"/>
              </w:rPr>
              <w:t>436,42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41 707,10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3 571,78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3 223,80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016,78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36 977,95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50 195,84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50 195,84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 xml:space="preserve">целях обеспечения выполнения </w:t>
            </w:r>
            <w:r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</w:t>
            </w:r>
            <w:r>
              <w:rPr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181,73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1 037 962,47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952 117,81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1 016 280,71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916,12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1 666,12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временной занятости несовершеннолетних, временного трудоустройства безработных граждан из категории одиноких и </w:t>
            </w:r>
            <w:r>
              <w:rPr>
                <w:sz w:val="20"/>
                <w:szCs w:val="20"/>
              </w:rPr>
              <w:t>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организации </w:t>
            </w:r>
            <w:r>
              <w:rPr>
                <w:sz w:val="20"/>
                <w:szCs w:val="20"/>
              </w:rPr>
              <w:lastRenderedPageBreak/>
              <w:t>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</w:t>
            </w:r>
            <w:r>
              <w:rPr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</w:t>
            </w:r>
            <w:r>
              <w:rPr>
                <w:sz w:val="20"/>
                <w:szCs w:val="20"/>
              </w:rPr>
              <w:t xml:space="preserve">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625,24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</w:t>
            </w:r>
            <w:r>
              <w:rPr>
                <w:sz w:val="20"/>
                <w:szCs w:val="20"/>
              </w:rPr>
              <w:t xml:space="preserve">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системы оценки качества образования и обеспечение деятельности системы </w:t>
            </w:r>
            <w:r>
              <w:rPr>
                <w:sz w:val="20"/>
                <w:szCs w:val="20"/>
              </w:rPr>
              <w:t>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системы оценки качества </w:t>
            </w:r>
            <w:r>
              <w:rPr>
                <w:sz w:val="20"/>
                <w:szCs w:val="20"/>
              </w:rPr>
              <w:lastRenderedPageBreak/>
              <w:t>образования обеспечение деятельности системы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1 023 127,65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938 949,11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1 003 112,02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412 581,85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383 264,86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406 027,88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</w:t>
            </w:r>
            <w:r>
              <w:rPr>
                <w:sz w:val="20"/>
                <w:szCs w:val="20"/>
              </w:rPr>
              <w:t xml:space="preserve">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410 879,16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381 577,87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404 340,89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398 122,71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374 084,11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394 986,11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условий </w:t>
            </w:r>
            <w:r>
              <w:rPr>
                <w:sz w:val="20"/>
                <w:szCs w:val="20"/>
              </w:rPr>
              <w:t>развития дошкольного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398 122,71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374 084,11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394 986,11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113 575,63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116 882,71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102 983,08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113 575,63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116 882,71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102 983,08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253 566,40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253 566,40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финансовому </w:t>
            </w:r>
            <w:r>
              <w:rPr>
                <w:sz w:val="20"/>
                <w:szCs w:val="20"/>
              </w:rPr>
              <w:t xml:space="preserve">обеспечению осуществления присмотра и ухода за </w:t>
            </w:r>
            <w:r>
              <w:rPr>
                <w:sz w:val="20"/>
                <w:szCs w:val="20"/>
              </w:rPr>
              <w:lastRenderedPageBreak/>
              <w:t>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</w:t>
            </w:r>
            <w:r>
              <w:rPr>
                <w:sz w:val="20"/>
                <w:szCs w:val="20"/>
              </w:rPr>
              <w:t>ательные программы дошкольного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22 492,88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40 027,13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22 492,88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40 027,13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</w:t>
            </w:r>
            <w:r>
              <w:rPr>
                <w:sz w:val="20"/>
                <w:szCs w:val="20"/>
              </w:rPr>
              <w:t>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«Ресурсное обеспечение </w:t>
            </w:r>
            <w:r>
              <w:rPr>
                <w:sz w:val="20"/>
                <w:szCs w:val="20"/>
              </w:rPr>
              <w:lastRenderedPageBreak/>
              <w:t>сферы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12 756,45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12 756,45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7 303,59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7 303,59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2 823,07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2 823,07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0271D" w:rsidRDefault="00511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258,46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</w:t>
            </w:r>
            <w:r>
              <w:rPr>
                <w:sz w:val="20"/>
                <w:szCs w:val="20"/>
              </w:rPr>
              <w:t xml:space="preserve">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безопасности </w:t>
            </w:r>
            <w:r>
              <w:rPr>
                <w:sz w:val="20"/>
                <w:szCs w:val="20"/>
              </w:rPr>
              <w:t>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«Противодействие экстремизму и профилактика терроризма на территории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686,99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686,99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532 169,85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499 038,00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525 125,30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530 688,32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497 345,96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523 433,26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513 180,72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489 934,20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510 198,20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условий развития общеобразовательных </w:t>
            </w:r>
            <w:r>
              <w:rPr>
                <w:sz w:val="20"/>
                <w:szCs w:val="20"/>
              </w:rPr>
              <w:t>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506 897,25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489 934,20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510 198,20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89 609,61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91 422,85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77 724,98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89 609,61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91 422,85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77 724,98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3 248,06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3 248,06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</w:t>
            </w:r>
            <w:r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lastRenderedPageBreak/>
              <w:t>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в сфере общего </w:t>
            </w:r>
            <w:r>
              <w:rPr>
                <w:sz w:val="20"/>
                <w:szCs w:val="20"/>
              </w:rPr>
              <w:t>образования в муниципальных общеобразовательных организациях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</w:t>
            </w: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</w:t>
            </w:r>
            <w:r>
              <w:rPr>
                <w:sz w:val="20"/>
                <w:szCs w:val="20"/>
              </w:rPr>
              <w:t xml:space="preserve"> по финансовому обеспечению двухразовым бесплатным питанием обучающихся с </w:t>
            </w:r>
            <w:r>
              <w:rPr>
                <w:sz w:val="20"/>
                <w:szCs w:val="20"/>
              </w:rPr>
              <w:lastRenderedPageBreak/>
              <w:t>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на организацию бесплатного горячего </w:t>
            </w:r>
            <w:r>
              <w:rPr>
                <w:sz w:val="20"/>
                <w:szCs w:val="20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30 636,52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30 636,52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22571,75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22 166,13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39 445,88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22 166,13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39 445,88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4433,2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31556,70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труда </w:t>
            </w:r>
            <w:r>
              <w:rPr>
                <w:sz w:val="20"/>
                <w:szCs w:val="20"/>
              </w:rPr>
              <w:lastRenderedPageBreak/>
              <w:t>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01.1.02.S21</w:t>
            </w: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lastRenderedPageBreak/>
              <w:t>385,20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t>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дополнительное финансовое обеспечение мероприятий по организации </w:t>
            </w:r>
            <w:r>
              <w:rPr>
                <w:sz w:val="20"/>
                <w:szCs w:val="20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создание в </w:t>
            </w:r>
            <w:r>
              <w:rPr>
                <w:sz w:val="20"/>
                <w:szCs w:val="20"/>
              </w:rPr>
              <w:lastRenderedPageBreak/>
              <w:t xml:space="preserve">общеобразовательных </w:t>
            </w:r>
            <w:r>
              <w:rPr>
                <w:sz w:val="20"/>
                <w:szCs w:val="20"/>
              </w:rPr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</w:t>
            </w: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«Ресурсное обеспечение сферы </w:t>
            </w:r>
            <w:r>
              <w:rPr>
                <w:sz w:val="20"/>
                <w:szCs w:val="20"/>
              </w:rPr>
              <w:t>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</w:t>
            </w:r>
            <w:r>
              <w:rPr>
                <w:sz w:val="20"/>
                <w:szCs w:val="20"/>
              </w:rPr>
              <w:t>счет средств фонда поддержки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капитальный ремонт </w:t>
            </w:r>
            <w:r>
              <w:rPr>
                <w:sz w:val="20"/>
                <w:szCs w:val="20"/>
              </w:rPr>
              <w:t>образовательных организаций, реализующих общеобразовательные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8 735,06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8 735,06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полномочий органов местного самоуправления по решению вопросов </w:t>
            </w: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3 576,93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«Противодействие экстремизму и профилактика </w:t>
            </w:r>
            <w:r>
              <w:rPr>
                <w:sz w:val="20"/>
                <w:szCs w:val="20"/>
              </w:rPr>
              <w:t>терроризма на территории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усилению антитеррористической защищенности образовательных </w:t>
            </w:r>
            <w:r>
              <w:rPr>
                <w:sz w:val="20"/>
                <w:szCs w:val="20"/>
              </w:rPr>
              <w:t>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29 434,47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18 355,23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25 477,03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</w:t>
            </w:r>
            <w:r>
              <w:rPr>
                <w:sz w:val="20"/>
                <w:szCs w:val="20"/>
              </w:rPr>
              <w:t xml:space="preserve"> «Развитие 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29 071,66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471,53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13 352,25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16 245,99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23 367,79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14 465,54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14 465,54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</w:t>
            </w:r>
            <w:r>
              <w:rPr>
                <w:sz w:val="20"/>
                <w:szCs w:val="20"/>
              </w:rPr>
              <w:t>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7 663,75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t>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7 663,75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532</w:t>
            </w:r>
            <w:r>
              <w:rPr>
                <w:iCs/>
                <w:sz w:val="20"/>
                <w:szCs w:val="20"/>
              </w:rPr>
              <w:t>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труда отдельным </w:t>
            </w:r>
            <w:r>
              <w:rPr>
                <w:sz w:val="20"/>
                <w:szCs w:val="20"/>
              </w:rPr>
              <w:t>категориям работников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12 119,28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10 460,04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10 460,04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граждан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«Организация и проведение мероприятий, направленных на поддержку семей с </w:t>
            </w:r>
            <w:r>
              <w:rPr>
                <w:sz w:val="20"/>
                <w:szCs w:val="20"/>
              </w:rPr>
              <w:t>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усилению </w:t>
            </w:r>
            <w:r>
              <w:rPr>
                <w:sz w:val="20"/>
                <w:szCs w:val="20"/>
              </w:rPr>
              <w:t>антитеррористической защищенности образовательных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8 866,62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lastRenderedPageBreak/>
              <w:t xml:space="preserve">«Развитие </w:t>
            </w:r>
            <w:r>
              <w:rPr>
                <w:sz w:val="20"/>
                <w:szCs w:val="20"/>
              </w:rPr>
              <w:t>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8 856,47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7 850,14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7 850,14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осуществлению выплат на возмещение части расходов по приобретению путевок в детские санатории, </w:t>
            </w:r>
            <w:r>
              <w:rPr>
                <w:sz w:val="20"/>
                <w:szCs w:val="20"/>
              </w:rPr>
              <w:t>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</w:t>
            </w:r>
            <w:r>
              <w:rPr>
                <w:sz w:val="20"/>
                <w:szCs w:val="20"/>
              </w:rPr>
              <w:t xml:space="preserve"> в соответствии с имеющейся лицензией, иные организации, осуществляющие санаторно-курортную помощь детям в соответствии с </w:t>
            </w:r>
            <w:r>
              <w:rPr>
                <w:sz w:val="20"/>
                <w:szCs w:val="20"/>
              </w:rPr>
              <w:lastRenderedPageBreak/>
              <w:t>имеющейся лицензией, расположенные на территории Российской Федерации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</w:t>
            </w:r>
            <w:r>
              <w:rPr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 с </w:t>
            </w:r>
            <w:r>
              <w:rPr>
                <w:sz w:val="20"/>
                <w:szCs w:val="20"/>
              </w:rPr>
              <w:t>воспитанниками, обучающимися и молодежью»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и укрепление </w:t>
            </w:r>
            <w:r>
              <w:rPr>
                <w:sz w:val="20"/>
                <w:szCs w:val="20"/>
              </w:rPr>
              <w:t>материальной базы в образовательных организациях»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наркомании и </w:t>
            </w:r>
            <w:r>
              <w:rPr>
                <w:sz w:val="20"/>
                <w:szCs w:val="20"/>
              </w:rPr>
              <w:lastRenderedPageBreak/>
              <w:t xml:space="preserve">токсикомании на территории Богородского муниципального округа Нижегородской области «Богородский муниципальный округ - без </w:t>
            </w:r>
            <w:r>
              <w:rPr>
                <w:sz w:val="20"/>
                <w:szCs w:val="20"/>
              </w:rPr>
              <w:t>наркотиков»«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</w:t>
            </w:r>
            <w:r>
              <w:rPr>
                <w:b/>
                <w:bCs/>
                <w:sz w:val="20"/>
                <w:szCs w:val="20"/>
              </w:rPr>
              <w:t xml:space="preserve"> области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40 074,86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28 057,44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36 248,24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39 663,58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28 057,44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36 248,24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системы </w:t>
            </w:r>
            <w:r>
              <w:rPr>
                <w:sz w:val="20"/>
                <w:szCs w:val="20"/>
              </w:rPr>
              <w:t>оценки качества образования обеспечение деятельности системы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21 885,95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18 164,67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12 717,92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18 932,44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15 649,56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10 202,81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2 505,68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заработной платы с </w:t>
            </w:r>
            <w:r>
              <w:rPr>
                <w:sz w:val="20"/>
                <w:szCs w:val="20"/>
              </w:rPr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15 685,25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01.3.01.S2090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15 685,25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845,07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5 926,31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t xml:space="preserve">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4 766,97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4 766,97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</w:t>
            </w:r>
            <w:r>
              <w:rPr>
                <w:sz w:val="20"/>
                <w:szCs w:val="20"/>
              </w:rPr>
              <w:t>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выплаты персоналу в целях обеспечения выполнения функций </w:t>
            </w:r>
            <w:r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1 703,80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</w:t>
            </w:r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образования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t>условий развития дошкольного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выплаты компенсации части родительской платы за присмотр и уход за </w:t>
            </w:r>
            <w:r>
              <w:rPr>
                <w:sz w:val="20"/>
                <w:szCs w:val="20"/>
              </w:rPr>
              <w:lastRenderedPageBreak/>
              <w:t xml:space="preserve">ребенком в государственных, муниципальных и частных </w:t>
            </w:r>
            <w:r>
              <w:rPr>
                <w:sz w:val="20"/>
                <w:szCs w:val="20"/>
              </w:rPr>
              <w:t>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</w:t>
            </w:r>
            <w:r>
              <w:rPr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12 727,80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АДМИНИСТРАЦИИ </w:t>
            </w:r>
            <w:r>
              <w:rPr>
                <w:b/>
                <w:bCs/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147 903,66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</w:t>
            </w:r>
            <w:r>
              <w:rPr>
                <w:sz w:val="20"/>
                <w:szCs w:val="20"/>
              </w:rPr>
              <w:t>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информационных </w:t>
            </w:r>
            <w:r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38 864,82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38 811,27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</w:t>
            </w:r>
            <w:r>
              <w:rPr>
                <w:sz w:val="20"/>
                <w:szCs w:val="20"/>
              </w:rPr>
              <w:t>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</w:t>
            </w:r>
            <w:r>
              <w:rPr>
                <w:sz w:val="20"/>
                <w:szCs w:val="20"/>
              </w:rPr>
              <w:t xml:space="preserve"> 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r>
              <w:rPr>
                <w:sz w:val="20"/>
                <w:szCs w:val="20"/>
              </w:rPr>
              <w:t>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108 743,30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99 481,00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101 845,71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граждан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мероприятий, направленных на пропаганду </w:t>
            </w:r>
            <w:r>
              <w:rPr>
                <w:sz w:val="20"/>
                <w:szCs w:val="20"/>
              </w:rPr>
              <w:t>семейного образа жизни»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lastRenderedPageBreak/>
              <w:t xml:space="preserve">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«Формирование доступной для инвалидов среды </w:t>
            </w:r>
            <w:r>
              <w:rPr>
                <w:sz w:val="20"/>
                <w:szCs w:val="20"/>
              </w:rPr>
              <w:t>жизнедеятельности»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99 275,30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27 239,28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22 167,32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839,22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21 839,22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отрасли культуры за счет средств резервного фонда </w:t>
            </w:r>
            <w:r>
              <w:rPr>
                <w:sz w:val="20"/>
                <w:szCs w:val="20"/>
              </w:rPr>
              <w:t>Правительства Российской Федерации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04.1.01.L519F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04.1.01.L519F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</w:t>
            </w:r>
            <w:r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04.1.A1.5454F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04.1.A1.5454F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04.1.A2.55190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Социальное обеспечение и </w:t>
            </w: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04.1.A2.55190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</w:t>
            </w:r>
            <w:r>
              <w:rPr>
                <w:sz w:val="20"/>
                <w:szCs w:val="20"/>
              </w:rPr>
              <w:t xml:space="preserve"> досуга и предоставление услуг учреждениями культуры»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69 273,96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65 040,15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786,88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64 820,05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820,05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государственных </w:t>
            </w:r>
            <w:r>
              <w:rPr>
                <w:sz w:val="20"/>
                <w:szCs w:val="20"/>
              </w:rPr>
              <w:t>праздников и общественно значимых мероприятий»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2 592,03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развития и укрепления материально-технической </w:t>
            </w:r>
            <w:r>
              <w:rPr>
                <w:sz w:val="20"/>
                <w:szCs w:val="20"/>
              </w:rPr>
              <w:t>базы муниципальных домов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туризма в </w:t>
            </w:r>
            <w:r>
              <w:rPr>
                <w:sz w:val="20"/>
                <w:szCs w:val="20"/>
              </w:rPr>
              <w:lastRenderedPageBreak/>
              <w:t xml:space="preserve">Богородском муниципальном </w:t>
            </w:r>
            <w:r>
              <w:rPr>
                <w:sz w:val="20"/>
                <w:szCs w:val="20"/>
              </w:rPr>
              <w:t>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туризма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04.2.04.45260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04.2.04.45260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«Сохранение и развитие материально-технической базы </w:t>
            </w:r>
            <w:r>
              <w:rPr>
                <w:sz w:val="20"/>
                <w:szCs w:val="20"/>
              </w:rPr>
              <w:t>учреждения»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262,44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</w:t>
            </w:r>
            <w:r>
              <w:rPr>
                <w:sz w:val="20"/>
                <w:szCs w:val="20"/>
              </w:rPr>
              <w:t xml:space="preserve"> чрезвычайных ситуаций и стихийных бедствий природного и техногенного характера»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  <w:r>
              <w:rPr>
                <w:sz w:val="20"/>
                <w:szCs w:val="20"/>
              </w:rPr>
              <w:t>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«Пропаганда </w:t>
            </w:r>
            <w:r>
              <w:rPr>
                <w:sz w:val="20"/>
                <w:szCs w:val="20"/>
              </w:rPr>
              <w:t>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Богородского муниципального округа Нижегородской области «Социальная поддержка </w:t>
            </w:r>
            <w:r>
              <w:rPr>
                <w:sz w:val="20"/>
                <w:szCs w:val="20"/>
              </w:rPr>
              <w:lastRenderedPageBreak/>
              <w:t>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</w:t>
            </w:r>
            <w:r>
              <w:rPr>
                <w:sz w:val="20"/>
                <w:szCs w:val="20"/>
              </w:rPr>
              <w:t>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4 083,99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3 448,99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3 448,99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2 466,66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граждан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288 399,67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164 365,92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167 258,22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28 244,18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27 852,07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245,81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23 884,67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15 598,67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15 598,67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3 963,61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647,14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3 647,14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проведению встреч, </w:t>
            </w:r>
            <w:r>
              <w:rPr>
                <w:sz w:val="20"/>
                <w:szCs w:val="20"/>
              </w:rPr>
              <w:t>совещаний, мероприятий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32 650,87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32 650,87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«Защита населения и территории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 от чрезвычайных ситуаций»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«Мероприятия, направленные на предотвращение чрезвычайных ситуаций и стихийных бедствий природного и </w:t>
            </w:r>
            <w:r>
              <w:rPr>
                <w:sz w:val="20"/>
                <w:szCs w:val="20"/>
              </w:rPr>
              <w:t>техногенного характера»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32 131,89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>
              <w:rPr>
                <w:sz w:val="20"/>
                <w:szCs w:val="20"/>
              </w:rPr>
              <w:t>672,86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32 131,89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 xml:space="preserve">«Обеспечение первичных мер пожарной безопасности </w:t>
            </w:r>
            <w:r>
              <w:rPr>
                <w:sz w:val="20"/>
                <w:szCs w:val="20"/>
              </w:rPr>
              <w:t>населенных пунктов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>
              <w:rPr>
                <w:sz w:val="20"/>
                <w:szCs w:val="20"/>
              </w:rPr>
              <w:lastRenderedPageBreak/>
              <w:t>131,89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 </w:t>
            </w:r>
            <w:r>
              <w:rPr>
                <w:sz w:val="20"/>
                <w:szCs w:val="20"/>
              </w:rPr>
              <w:lastRenderedPageBreak/>
              <w:t>672,86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 </w:t>
            </w:r>
            <w:r>
              <w:rPr>
                <w:sz w:val="20"/>
                <w:szCs w:val="20"/>
              </w:rPr>
              <w:lastRenderedPageBreak/>
              <w:t>672,86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30 024,27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23 985,71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21 330,75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5 966,89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4 844,82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4 844,82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противопожарных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труда отдельным категориям работников </w:t>
            </w:r>
            <w:r>
              <w:rPr>
                <w:sz w:val="20"/>
                <w:szCs w:val="20"/>
              </w:rPr>
              <w:t>муниципальных учреждений и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16.2.01.S2190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17,1</w:t>
            </w:r>
          </w:p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1689,5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83 547,20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</w:t>
            </w:r>
            <w:r>
              <w:rPr>
                <w:sz w:val="20"/>
                <w:szCs w:val="20"/>
              </w:rPr>
              <w:t>находящихся в трудной жизненной ситуации»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</w:t>
            </w:r>
            <w:r>
              <w:rPr>
                <w:sz w:val="20"/>
                <w:szCs w:val="20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«Занятость и трудоустройство </w:t>
            </w:r>
            <w:r>
              <w:rPr>
                <w:sz w:val="20"/>
                <w:szCs w:val="20"/>
              </w:rPr>
              <w:t>несовершеннолетних»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83 122,78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</w:t>
            </w:r>
            <w:r>
              <w:rPr>
                <w:sz w:val="20"/>
                <w:szCs w:val="20"/>
              </w:rPr>
              <w:t>дорожного хозяйства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83 122,78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34 102,40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«Строительство, ремонт и содержание автомобильных дорог общего пользования местного значения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и искусственных сооружений на 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80 061,61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80 061,61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14 513,41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14 513,41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</w:t>
            </w:r>
            <w:r>
              <w:rPr>
                <w:sz w:val="20"/>
                <w:szCs w:val="20"/>
              </w:rPr>
              <w:t>сооружений на них за счет средств дорожного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22 089,52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27 116,43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30 008,73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1 910,97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22 859,29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22 859,29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1615,09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21 244,20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</w:t>
            </w:r>
            <w:r>
              <w:rPr>
                <w:sz w:val="20"/>
                <w:szCs w:val="20"/>
              </w:rPr>
              <w:t xml:space="preserve">д.Каликино от а/д Богородск - Швариха - Керамблок (56,1569; 43,3870) до ул.Заречная д.45 (56,1624; 43,3825) в д.Каликино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</w:t>
            </w:r>
            <w:r>
              <w:rPr>
                <w:sz w:val="20"/>
                <w:szCs w:val="20"/>
              </w:rPr>
              <w:t>ого муниципального округа Нижегородской области»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автомобильной дороги общего </w:t>
            </w:r>
            <w:r>
              <w:rPr>
                <w:sz w:val="20"/>
                <w:szCs w:val="20"/>
              </w:rPr>
              <w:t>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местного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10.1.01.S260G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10.1.01.S260G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iCs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</w:t>
            </w:r>
            <w:r>
              <w:rPr>
                <w:sz w:val="20"/>
                <w:szCs w:val="20"/>
              </w:rPr>
              <w:t>ул.Центральной в д.Хабарское Богородского района»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«Устройство автомобильной дороги с </w:t>
            </w:r>
            <w:r>
              <w:rPr>
                <w:sz w:val="20"/>
                <w:szCs w:val="20"/>
              </w:rPr>
              <w:t>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</w:t>
            </w:r>
            <w:r>
              <w:rPr>
                <w:sz w:val="20"/>
                <w:szCs w:val="20"/>
              </w:rPr>
              <w:lastRenderedPageBreak/>
              <w:t>0L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</w:t>
            </w:r>
            <w:r>
              <w:rPr>
                <w:sz w:val="20"/>
                <w:szCs w:val="20"/>
              </w:rPr>
              <w:t>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10.1.01.S260P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10.1.01.S260P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дороги по ул.Новая в с.Хвощевка </w:t>
            </w:r>
            <w:r>
              <w:rPr>
                <w:sz w:val="20"/>
                <w:szCs w:val="20"/>
              </w:rPr>
              <w:lastRenderedPageBreak/>
              <w:t>Богородского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10.1.01.S260Q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10.1.01.S260Q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счет </w:t>
            </w:r>
            <w:r>
              <w:rPr>
                <w:iCs/>
                <w:color w:val="000000"/>
                <w:sz w:val="20"/>
                <w:szCs w:val="20"/>
              </w:rPr>
              <w:t>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</w:t>
            </w:r>
            <w:r>
              <w:rPr>
                <w:sz w:val="20"/>
                <w:szCs w:val="20"/>
              </w:rPr>
              <w:lastRenderedPageBreak/>
              <w:t xml:space="preserve">проекта «Устройство автомобильной дороги в с.Алистеево Богородского района </w:t>
            </w:r>
            <w:r>
              <w:rPr>
                <w:sz w:val="20"/>
                <w:szCs w:val="20"/>
              </w:rPr>
              <w:t>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инициативного </w:t>
            </w:r>
            <w:r>
              <w:rPr>
                <w:sz w:val="20"/>
                <w:szCs w:val="20"/>
              </w:rPr>
              <w:t>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10.1.01.S260V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10.1.01.S260V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10.1.01.S260W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10.1.01.S260W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местного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за счет средств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уровня технического </w:t>
            </w:r>
            <w:r>
              <w:rPr>
                <w:sz w:val="20"/>
                <w:szCs w:val="20"/>
              </w:rPr>
              <w:t>обеспечения мероприятий по безопасности дорожного движения»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143 957,42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3 875,29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коммунальной инфраструктуры и </w:t>
            </w:r>
            <w:r>
              <w:rPr>
                <w:sz w:val="20"/>
                <w:szCs w:val="20"/>
              </w:rPr>
              <w:t>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коммунальной инфраструктуры населенных пунктов Богородского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</w:t>
            </w:r>
            <w:r>
              <w:rPr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в области обращения с твердыми коммунальными отходами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2 445,29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109 196,95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</w:t>
            </w:r>
            <w:r>
              <w:rPr>
                <w:sz w:val="20"/>
                <w:szCs w:val="20"/>
              </w:rPr>
              <w:t xml:space="preserve"> социальной и инженерной инфраструктуры, объектов сельскохозяйственного назначения»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iCs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671,90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73 420,44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73 420,44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73 420,44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организации освещения улиц территории поселения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31 806,12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821,37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31 804,81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озеленению </w:t>
            </w:r>
            <w:r>
              <w:rPr>
                <w:sz w:val="20"/>
                <w:szCs w:val="20"/>
              </w:rPr>
              <w:t>территории поселения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5 314,24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обустройству мест массового отдыха </w:t>
            </w:r>
            <w:r>
              <w:rPr>
                <w:sz w:val="20"/>
                <w:szCs w:val="20"/>
              </w:rPr>
              <w:t>населения и общественных пространств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9 176,25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</w:t>
            </w:r>
            <w:r>
              <w:rPr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участию в организации деятельности по накоплению (в том числе раздельному накоплению) и транспортированию твердых </w:t>
            </w:r>
            <w:r>
              <w:rPr>
                <w:sz w:val="20"/>
                <w:szCs w:val="20"/>
              </w:rPr>
              <w:t>коммунальных отходов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16.1.02.44900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16.1.02.44900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30 885,17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 xml:space="preserve">муниципального округа Нижегородской области «Улучшение качества жизни и обеспечение безопасности жителей Богородского </w:t>
            </w:r>
            <w:r>
              <w:rPr>
                <w:sz w:val="20"/>
                <w:szCs w:val="20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30 885,17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«Развитие </w:t>
            </w:r>
            <w:r>
              <w:rPr>
                <w:sz w:val="20"/>
                <w:szCs w:val="20"/>
              </w:rPr>
              <w:t>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30 885,17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«Благоустройство населенных пунктов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30 885,17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30 885,17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9 182,42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9 453,80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9 453,80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19 246,12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16 939,83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16 939,83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rPr>
                <w:b/>
                <w:bCs/>
                <w:sz w:val="20"/>
                <w:szCs w:val="20"/>
              </w:rPr>
              <w:lastRenderedPageBreak/>
              <w:t>органов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2 517,59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1 811,47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117 998,55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117 998,55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Сельское </w:t>
            </w:r>
            <w:r>
              <w:rPr>
                <w:b/>
                <w:bCs/>
                <w:sz w:val="20"/>
                <w:szCs w:val="20"/>
              </w:rPr>
              <w:t>хозяйство и рыболовство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117 998,55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117 998,55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90 417,30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сельского хозяйства, пищевой и перерабатывающей промышленности Богородского </w:t>
            </w:r>
            <w:r>
              <w:rPr>
                <w:sz w:val="20"/>
                <w:szCs w:val="20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110 643,12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  <w:r>
              <w:rPr>
                <w:sz w:val="20"/>
                <w:szCs w:val="20"/>
              </w:rPr>
              <w:t>118,67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83 541,47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«Развитие растениеводства»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15 308,84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11 727,10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11 882,90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стимулирование </w:t>
            </w:r>
            <w:r>
              <w:rPr>
                <w:sz w:val="20"/>
                <w:szCs w:val="20"/>
              </w:rPr>
              <w:t>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3938,90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4 289,95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4 289,95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82 294,80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стимулирование развития приоритетных подотраслей агропромышленного комплекса и развитие </w:t>
            </w:r>
            <w:r>
              <w:rPr>
                <w:sz w:val="20"/>
                <w:szCs w:val="20"/>
              </w:rPr>
              <w:t xml:space="preserve">малых форм </w:t>
            </w:r>
            <w:r>
              <w:rPr>
                <w:sz w:val="20"/>
                <w:szCs w:val="20"/>
              </w:rPr>
              <w:lastRenderedPageBreak/>
              <w:t>хозяйствования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78 496,48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78 496,48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266,30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51645,15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26851,33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«Возмещение части затрат организаций </w:t>
            </w:r>
            <w:r>
              <w:rPr>
                <w:sz w:val="20"/>
                <w:szCs w:val="20"/>
              </w:rPr>
              <w:t>агропромышленного комплекса на уплату процентов за пользование кредитными ресурсами»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организации проведения </w:t>
            </w:r>
            <w:r>
              <w:rPr>
                <w:sz w:val="20"/>
                <w:szCs w:val="20"/>
              </w:rPr>
              <w:lastRenderedPageBreak/>
              <w:t xml:space="preserve">мероприятий по предупреждению и ликвидации болезней </w:t>
            </w:r>
            <w:r>
              <w:rPr>
                <w:sz w:val="20"/>
                <w:szCs w:val="20"/>
              </w:rPr>
              <w:t>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</w:t>
            </w:r>
            <w:r>
              <w:rPr>
                <w:sz w:val="20"/>
                <w:szCs w:val="20"/>
              </w:rPr>
              <w:t>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части затрат на приобретение оборудования и техники за счет средств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7 355,43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7 355,43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1 458,20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КАПИТАЛЬНОГО СТРОИТЕЛЬСТВА И </w:t>
            </w:r>
            <w:r>
              <w:rPr>
                <w:b/>
                <w:bCs/>
                <w:sz w:val="20"/>
                <w:szCs w:val="20"/>
              </w:rPr>
              <w:lastRenderedPageBreak/>
              <w:t>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1 188 438,26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881 768,09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136 217,33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1 322,32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</w:t>
            </w: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1 322,32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«Содержание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преступлений и иных </w:t>
            </w:r>
            <w:r>
              <w:rPr>
                <w:sz w:val="20"/>
                <w:szCs w:val="20"/>
              </w:rPr>
              <w:lastRenderedPageBreak/>
              <w:t>правонарушений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«Профилактика </w:t>
            </w:r>
            <w:r>
              <w:rPr>
                <w:sz w:val="20"/>
                <w:szCs w:val="20"/>
              </w:rPr>
              <w:t>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обеспечению безопасности жизнедеятельности населения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74 556,33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61 972,66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61 912,66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«Обеспечение инженерной и дорожной инфраструктурой земельных участков, предназначенных для бесплатного предоставления </w:t>
            </w:r>
            <w:r>
              <w:rPr>
                <w:sz w:val="20"/>
                <w:szCs w:val="20"/>
              </w:rPr>
              <w:lastRenderedPageBreak/>
              <w:t>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61 912,66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61 912,66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дорожной инфраструктурой земельных участков, предназначенных для бесплатного </w:t>
            </w:r>
            <w:r>
              <w:rPr>
                <w:sz w:val="20"/>
                <w:szCs w:val="20"/>
              </w:rPr>
              <w:t>предоставления многодетным семьям для индивидуального жилищного 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03.2.02.S2220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59 985,91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03.2.02.S2220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59 985,91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«Строительство, </w:t>
            </w:r>
            <w:r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«Строительство </w:t>
            </w:r>
            <w:r>
              <w:rPr>
                <w:sz w:val="20"/>
                <w:szCs w:val="20"/>
              </w:rPr>
              <w:t>автомобильных дорог»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10.1.02.44800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10.1.02.44800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муниципальными финансами и муниципальным долгом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информационных технологий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12 531,01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3 093,67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3 093,67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3 093,67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9 437,34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9 437,34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0"/>
                <w:szCs w:val="20"/>
              </w:rPr>
              <w:t xml:space="preserve">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83 846,82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76 628,18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106 427,42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12 856,60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17 166,20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24 885,95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10 665,40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«Переселение граждан из аварийного жилищного фонда на территории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10 665,40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проект «Обеспечение устойчивого сокращения непригодного для </w:t>
            </w:r>
            <w:r>
              <w:rPr>
                <w:sz w:val="20"/>
                <w:szCs w:val="20"/>
              </w:rPr>
              <w:t>проживания жилищного фонда»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10 665,40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</w:t>
            </w:r>
            <w:r>
              <w:rPr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23 890,51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23 890,51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жилищного фонда за счет средств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500,80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одноэтажного 8-квартирного жилого дома по адресу: Нижегородская область,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Богородский район, с.Алешково, ул Искры, кадастровый номер земельного участка 52:24:0070201:1287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Строительство жилого помещения (жилого дома), </w:t>
            </w:r>
            <w:r>
              <w:rPr>
                <w:sz w:val="20"/>
                <w:szCs w:val="20"/>
              </w:rPr>
              <w:t>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70 990,22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59 461,98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81 541,47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</w:t>
            </w:r>
            <w:r>
              <w:rPr>
                <w:sz w:val="20"/>
                <w:szCs w:val="20"/>
              </w:rPr>
              <w:t xml:space="preserve">населения </w:t>
            </w:r>
            <w:r>
              <w:rPr>
                <w:sz w:val="20"/>
                <w:szCs w:val="20"/>
              </w:rPr>
              <w:lastRenderedPageBreak/>
              <w:t>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«Обеспечение инженерной и дорожной инфраструктурой земельных участков, предназначенных для </w:t>
            </w:r>
            <w:r>
              <w:rPr>
                <w:sz w:val="20"/>
                <w:szCs w:val="20"/>
              </w:rPr>
              <w:t>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инженерной </w:t>
            </w:r>
            <w:r>
              <w:rPr>
                <w:sz w:val="20"/>
                <w:szCs w:val="20"/>
              </w:rPr>
              <w:t>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25 887,69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3 239,83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3 239,83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обеспечение инженерной инфраструктурой земельных участков, предназначенных для бесплатного предоставления </w:t>
            </w:r>
            <w:r>
              <w:rPr>
                <w:sz w:val="20"/>
                <w:szCs w:val="20"/>
              </w:rPr>
              <w:lastRenderedPageBreak/>
              <w:t xml:space="preserve">многодетным семьям для </w:t>
            </w:r>
            <w:r>
              <w:rPr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03.2.01.S2260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22 647,85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03.2.01.S2260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22 647,85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33 593,37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33 593,37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«Строительство (реконструкция) в сельской местности объектов </w:t>
            </w:r>
            <w:r>
              <w:rPr>
                <w:sz w:val="20"/>
                <w:szCs w:val="20"/>
              </w:rPr>
              <w:t>социальной и инженерной инфраструктуры, объектов сельскохозяйственного назначения»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33 593,37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916,72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4 916,72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28 676,65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28 676,65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</w:t>
            </w:r>
            <w:r>
              <w:rPr>
                <w:color w:val="000000"/>
                <w:sz w:val="20"/>
                <w:szCs w:val="20"/>
              </w:rPr>
              <w:t>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Касаниха Богородского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системы </w:t>
            </w:r>
            <w:r>
              <w:rPr>
                <w:color w:val="000000"/>
                <w:sz w:val="20"/>
                <w:szCs w:val="20"/>
              </w:rPr>
              <w:t>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и газопроводы-вводы </w:t>
            </w:r>
            <w:r>
              <w:rPr>
                <w:color w:val="000000"/>
                <w:sz w:val="20"/>
                <w:szCs w:val="20"/>
              </w:rPr>
              <w:t>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</w:t>
            </w:r>
            <w:r>
              <w:rPr>
                <w:color w:val="000000"/>
                <w:sz w:val="20"/>
                <w:szCs w:val="20"/>
              </w:rPr>
              <w:t>в д. Лом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Межпоселковый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</w:t>
            </w:r>
            <w:r>
              <w:rPr>
                <w:color w:val="000000"/>
                <w:sz w:val="20"/>
                <w:szCs w:val="20"/>
              </w:rPr>
              <w:t>п.Красный Кирпичник, СНТ «Полигрифист» Богородского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</w:t>
            </w:r>
            <w:r>
              <w:rPr>
                <w:color w:val="000000"/>
                <w:sz w:val="20"/>
                <w:szCs w:val="20"/>
              </w:rPr>
              <w:t>д. Касаниха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системы газораспределения и газопотребления. Распределительные газопроводы высокого, </w:t>
            </w:r>
            <w:r>
              <w:rPr>
                <w:color w:val="000000"/>
                <w:sz w:val="20"/>
                <w:szCs w:val="20"/>
              </w:rPr>
              <w:lastRenderedPageBreak/>
              <w:t>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4 340,80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</w:t>
            </w:r>
            <w:r>
              <w:rPr>
                <w:color w:val="000000"/>
                <w:sz w:val="20"/>
                <w:szCs w:val="20"/>
              </w:rPr>
              <w:t>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Межпоселковый газопровод. Распределительные газопроводы д.Килелей. Распределителньые газопроводы п.Красный Кирпичник, СНТ </w:t>
            </w:r>
            <w:r>
              <w:rPr>
                <w:color w:val="000000"/>
                <w:sz w:val="20"/>
                <w:szCs w:val="20"/>
              </w:rPr>
              <w:t>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и газопроводы-вводы д.Кубаево Богородский </w:t>
            </w:r>
            <w:r>
              <w:rPr>
                <w:color w:val="000000"/>
                <w:sz w:val="20"/>
                <w:szCs w:val="20"/>
              </w:rPr>
              <w:t>район, Нижегородская область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низкого давления и газопроводы-вводы к жилым домам в с. Алистеево, д. Чижково, </w:t>
            </w:r>
            <w:r>
              <w:rPr>
                <w:color w:val="000000"/>
                <w:sz w:val="20"/>
                <w:szCs w:val="20"/>
              </w:rPr>
              <w:lastRenderedPageBreak/>
              <w:t>д. Куликово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Распределительные газопроводы высокого и низкого давления по </w:t>
            </w:r>
            <w:r>
              <w:rPr>
                <w:color w:val="000000"/>
                <w:sz w:val="20"/>
                <w:szCs w:val="20"/>
              </w:rPr>
              <w:t>улицам и газопроводы-вводы к жилым домам по улицам Родниковая, Приозерная, Зеленая в д.Инютино Богородского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Распределительный газопровод высокого и низкого давления д.Килелей по улицам Центральная, Видная, </w:t>
            </w:r>
            <w:r>
              <w:rPr>
                <w:color w:val="000000"/>
                <w:sz w:val="20"/>
                <w:szCs w:val="20"/>
              </w:rPr>
              <w:t>Лесная, Лучевая, Луговая, Цветочная, Тихая, Полевая, Березовая, Сиреневая, Тенистая, Дачная Богородского района Нижегородской области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</w:t>
            </w:r>
            <w:r>
              <w:rPr>
                <w:sz w:val="20"/>
                <w:szCs w:val="20"/>
              </w:rPr>
              <w:t>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 имуществом и земельными ресурсами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оценке </w:t>
            </w:r>
            <w:r>
              <w:rPr>
                <w:sz w:val="20"/>
                <w:szCs w:val="20"/>
              </w:rPr>
              <w:t>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«Содержание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1 342,19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1 342,19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1 342,19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населения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9 276,62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5 748,62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строительство, реконструкция объектов муниципальной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5 748,62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5 748,62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«Строительство, капитальный ремонт, ремонт и реконструкция </w:t>
            </w:r>
            <w:r>
              <w:rPr>
                <w:sz w:val="20"/>
                <w:szCs w:val="20"/>
              </w:rPr>
              <w:t>объектов водоотведения»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</w:t>
            </w:r>
            <w:r>
              <w:rPr>
                <w:sz w:val="20"/>
                <w:szCs w:val="20"/>
              </w:rPr>
              <w:lastRenderedPageBreak/>
              <w:t xml:space="preserve">объекты государственной (муниципальной)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lastRenderedPageBreak/>
              <w:t>528,00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646 278,63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795 649,50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646 278,63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795 649,50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646 278,63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646 278,63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646 278,63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642 409,30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795 </w:t>
            </w:r>
            <w:r>
              <w:rPr>
                <w:sz w:val="20"/>
                <w:szCs w:val="20"/>
              </w:rPr>
              <w:t>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642 409,30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6 365,22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</w:t>
            </w:r>
            <w:r>
              <w:rPr>
                <w:color w:val="000000"/>
                <w:sz w:val="20"/>
                <w:szCs w:val="20"/>
              </w:rPr>
              <w:t>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6 365,22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</w:t>
            </w:r>
            <w:r>
              <w:rPr>
                <w:color w:val="000000"/>
                <w:sz w:val="20"/>
                <w:szCs w:val="20"/>
              </w:rPr>
              <w:t>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763 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</w:t>
            </w:r>
            <w:r>
              <w:rPr>
                <w:color w:val="000000"/>
                <w:sz w:val="20"/>
                <w:szCs w:val="20"/>
              </w:rPr>
              <w:t>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763 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11.3.G6.S2450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</w:t>
            </w:r>
            <w:r>
              <w:rPr>
                <w:sz w:val="20"/>
                <w:szCs w:val="20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11.3.G6.S2450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381 064,16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377 528,85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377 528,85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377 528,85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261 177,20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257 200,23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257 200,23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984,99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</w:t>
            </w:r>
            <w:r>
              <w:rPr>
                <w:color w:val="000000"/>
                <w:sz w:val="20"/>
                <w:szCs w:val="20"/>
              </w:rPr>
              <w:t>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140 мест по адресу: Нижегородская область, с. Каменки </w:t>
            </w:r>
            <w:r>
              <w:rPr>
                <w:color w:val="000000"/>
                <w:sz w:val="20"/>
                <w:szCs w:val="20"/>
              </w:rPr>
              <w:t>Богородского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работ по </w:t>
            </w:r>
            <w:r>
              <w:rPr>
                <w:sz w:val="20"/>
                <w:szCs w:val="20"/>
              </w:rPr>
              <w:t>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01.5.P2.52320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01.5.P2.52320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163,52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140 мест </w:t>
            </w:r>
            <w:r>
              <w:rPr>
                <w:color w:val="000000"/>
                <w:sz w:val="20"/>
                <w:szCs w:val="20"/>
              </w:rPr>
              <w:t>по адресу: Нижегородская область, с. Каменки Богородского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71D" w:rsidRDefault="00511B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3 535,31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«Создание условий и укрепление материальной базы в образовательных организациях»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Проектирование, строительство, реконструкция объектов муниципальной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 имуществом и земельными ресурсами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lastRenderedPageBreak/>
              <w:t xml:space="preserve">«Организация </w:t>
            </w:r>
            <w:r>
              <w:rPr>
                <w:sz w:val="20"/>
                <w:szCs w:val="20"/>
              </w:rPr>
              <w:t>досуга и предоставление услуг учреждениями культуры»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</w:t>
            </w:r>
            <w:r>
              <w:rPr>
                <w:sz w:val="20"/>
                <w:szCs w:val="2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04.2.03.44800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граждан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мер социальной поддержки с учетом прав отдельных категорий </w:t>
            </w:r>
            <w:r>
              <w:rPr>
                <w:sz w:val="20"/>
                <w:szCs w:val="20"/>
              </w:rPr>
              <w:t>граждан»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ремонта жилых помещений, собственниками которых являются </w:t>
            </w:r>
            <w:r>
              <w:rPr>
                <w:sz w:val="20"/>
                <w:szCs w:val="20"/>
              </w:rPr>
      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</w:t>
            </w:r>
            <w:r>
              <w:rPr>
                <w:sz w:val="20"/>
                <w:szCs w:val="20"/>
              </w:rPr>
              <w:t>надлежащего санитарного и технического состояния этих жилых помещений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ИМУЩЕСТВЕННЫХ И ЗЕМЕЛЬНЫХ </w:t>
            </w:r>
            <w:r>
              <w:rPr>
                <w:b/>
                <w:bCs/>
                <w:sz w:val="20"/>
                <w:szCs w:val="20"/>
              </w:rPr>
              <w:t>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52 429,88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45 392,71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43 924,61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13 088,40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13 088,40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13 088,40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 имуществом и земельными ресурсами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оценке недвижимости, признание прав и регулирование </w:t>
            </w:r>
            <w:r>
              <w:rPr>
                <w:sz w:val="20"/>
                <w:szCs w:val="20"/>
              </w:rPr>
              <w:t>отношений по муниципальной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«Содержание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12 103,64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sz w:val="20"/>
                <w:szCs w:val="20"/>
              </w:rPr>
              <w:t>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12 103,64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12 103,64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11 634,79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9 628,78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9 628,78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совершенствование </w:t>
            </w:r>
            <w:r>
              <w:rPr>
                <w:sz w:val="20"/>
                <w:szCs w:val="20"/>
              </w:rPr>
              <w:t>бюджетного процесса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r>
              <w:rPr>
                <w:b/>
                <w:bCs/>
                <w:sz w:val="20"/>
                <w:szCs w:val="20"/>
              </w:rPr>
              <w:t>национальной экономики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«Проведение межевания земельных участков и рыночной оценки земельных участков»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землеустройству и землепользованию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9 110,18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4 859,45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sz w:val="20"/>
                <w:szCs w:val="20"/>
              </w:rPr>
              <w:t>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населения </w:t>
            </w:r>
            <w:r>
              <w:rPr>
                <w:sz w:val="20"/>
                <w:szCs w:val="20"/>
              </w:rPr>
              <w:t xml:space="preserve">Богородского муниципального округа Нижегородской области качественными услугами </w:t>
            </w:r>
            <w:r>
              <w:rPr>
                <w:sz w:val="20"/>
                <w:szCs w:val="20"/>
              </w:rPr>
              <w:lastRenderedPageBreak/>
              <w:t>в сфере жилищно-коммунального хозяйства»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«Капитальный ремонт общего имущества в многоквартирных домах»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4 250,73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 имуществом и земельными ресурсами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области прочих </w:t>
            </w:r>
            <w:r>
              <w:rPr>
                <w:sz w:val="20"/>
                <w:szCs w:val="20"/>
              </w:rPr>
              <w:t>мероприятий коммунального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муниципальной службы в </w:t>
            </w:r>
            <w:r>
              <w:rPr>
                <w:sz w:val="20"/>
                <w:szCs w:val="20"/>
              </w:rPr>
              <w:t>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СОЦИАЛЬНАЯ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29 262,24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29 058,40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27 590,30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населения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>
              <w:rPr>
                <w:sz w:val="20"/>
                <w:szCs w:val="20"/>
              </w:rPr>
              <w:lastRenderedPageBreak/>
              <w:t>осуществлению социальных выплат молодым семьям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29 250,94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29 010,40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27 542,30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29 250,94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29 010,40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27 542,30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жильем молодых </w:t>
            </w:r>
            <w:r>
              <w:rPr>
                <w:sz w:val="20"/>
                <w:szCs w:val="20"/>
              </w:rPr>
              <w:t>семей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295,14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</w:t>
            </w:r>
            <w:r>
              <w:rPr>
                <w:sz w:val="20"/>
                <w:szCs w:val="20"/>
              </w:rPr>
              <w:t>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«Обеспечение жильем отдельных категорий граждан»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lastRenderedPageBreak/>
              <w:t>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 </w:t>
            </w:r>
            <w:r>
              <w:rPr>
                <w:sz w:val="20"/>
                <w:szCs w:val="20"/>
              </w:rPr>
              <w:lastRenderedPageBreak/>
              <w:t>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 </w:t>
            </w:r>
            <w:r>
              <w:rPr>
                <w:sz w:val="20"/>
                <w:szCs w:val="20"/>
              </w:rPr>
              <w:lastRenderedPageBreak/>
              <w:t>402,70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sz w:val="20"/>
                <w:szCs w:val="20"/>
              </w:rPr>
              <w:t>родителей, жилыми помещениями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средств областного 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20271D" w:rsidRDefault="00511B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260 439,92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151 156,57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151 772,77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71 628,04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100 505,13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100 356,83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2 847,22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464,26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2 847,22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2 847,22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2 847,22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2 847,22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2 847,22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47 427,21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47 427,21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47 427,21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45 632,81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45 632,81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45 093,48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69 078,98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69 078,98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«Непрограммные расходы за счет средств из </w:t>
            </w:r>
            <w:r>
              <w:rPr>
                <w:sz w:val="20"/>
                <w:szCs w:val="20"/>
              </w:rPr>
              <w:t>вышестоящих бюджетов»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переданных </w:t>
            </w:r>
            <w:r>
              <w:rPr>
                <w:sz w:val="20"/>
                <w:szCs w:val="20"/>
              </w:rPr>
              <w:t>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b/>
                <w:bCs/>
                <w:sz w:val="20"/>
                <w:szCs w:val="20"/>
              </w:rPr>
              <w:t>финансового (финансово-бюджетного) надзора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1 234,27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980,77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выборов депутатов представительных органов муниципальных </w:t>
            </w:r>
            <w:r>
              <w:rPr>
                <w:sz w:val="20"/>
                <w:szCs w:val="20"/>
              </w:rPr>
              <w:t>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19 869,35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сохранности, комплектования, учета и использования архивных документов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1 232,41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«Укрепление </w:t>
            </w:r>
            <w:r>
              <w:rPr>
                <w:sz w:val="20"/>
                <w:szCs w:val="20"/>
              </w:rPr>
              <w:t xml:space="preserve">материально-технической </w:t>
            </w:r>
            <w:r>
              <w:rPr>
                <w:sz w:val="20"/>
                <w:szCs w:val="20"/>
              </w:rPr>
              <w:lastRenderedPageBreak/>
              <w:t>базы»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17 294,94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17 294,94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668,70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17 294,94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17 294,94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8 784,01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12 120,60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8 504,13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11 535,92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11 535,92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проведению </w:t>
            </w:r>
            <w:r>
              <w:rPr>
                <w:sz w:val="20"/>
                <w:szCs w:val="20"/>
              </w:rPr>
              <w:t>встреч, совещаний, мероприятий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</w:t>
            </w:r>
            <w:r>
              <w:rPr>
                <w:sz w:val="20"/>
                <w:szCs w:val="20"/>
              </w:rPr>
              <w:t>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6 637,43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6 637,43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муниципального сегмента региональной автоматизированной системы централизованного оповещения </w:t>
            </w:r>
            <w:r>
              <w:rPr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функционирования единой дежурной диспетчерской </w:t>
            </w:r>
            <w:r>
              <w:rPr>
                <w:sz w:val="20"/>
                <w:szCs w:val="20"/>
              </w:rPr>
              <w:t>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«Обеспечение функционирования МКУ «ЕДДС»«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5 177,29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4 503,13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3 732,67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3 732,67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11 738,17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9 261,86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9 981,86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>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</w:t>
            </w:r>
            <w:r>
              <w:rPr>
                <w:sz w:val="20"/>
                <w:szCs w:val="20"/>
              </w:rPr>
              <w:t>находящихся в трудной жизненной ситуации»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t>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«Занятость и трудоустройство несовершеннолетних»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 xml:space="preserve">бюджетным, автономным </w:t>
            </w:r>
            <w:r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«Строительство, ремонт и содержание автомобильных дорог общего пользования </w:t>
            </w:r>
            <w:r>
              <w:rPr>
                <w:sz w:val="20"/>
                <w:szCs w:val="20"/>
              </w:rPr>
              <w:t>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совершенствование бюджетного процесса </w:t>
            </w:r>
            <w:r>
              <w:rPr>
                <w:sz w:val="20"/>
                <w:szCs w:val="20"/>
              </w:rPr>
              <w:lastRenderedPageBreak/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13.2.04.S2300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13.2.04.S2300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8 885,08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 xml:space="preserve">Нижегородской области «Содействие развитию субъектов малого и среднего </w:t>
            </w:r>
            <w:r>
              <w:rPr>
                <w:sz w:val="20"/>
                <w:szCs w:val="20"/>
              </w:rPr>
              <w:t>предпринимательства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AHO</w:t>
            </w:r>
            <w:r>
              <w:rPr>
                <w:sz w:val="20"/>
                <w:szCs w:val="20"/>
              </w:rPr>
              <w:t xml:space="preserve"> «Богородский ЦРП»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«Субсидия некоммерческим организациям, не </w:t>
            </w:r>
            <w:r>
              <w:rPr>
                <w:sz w:val="20"/>
                <w:szCs w:val="20"/>
              </w:rPr>
              <w:t>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некоммерческих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AHO</w:t>
            </w:r>
            <w:r>
              <w:rPr>
                <w:sz w:val="20"/>
                <w:szCs w:val="20"/>
              </w:rPr>
              <w:t xml:space="preserve"> «Богородский ЦРП»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«Консультационная поддержка субъектов </w:t>
            </w:r>
            <w:r>
              <w:rPr>
                <w:sz w:val="20"/>
                <w:szCs w:val="20"/>
              </w:rPr>
              <w:lastRenderedPageBreak/>
              <w:t>малого и среднего предпринимательства»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</w:t>
            </w:r>
            <w:r>
              <w:rPr>
                <w:sz w:val="20"/>
                <w:szCs w:val="20"/>
              </w:rPr>
              <w:t>о»)»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09.2.05.S2060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09.2.05.S2060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7 057,58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строительства, архитектуры и </w:t>
            </w:r>
            <w:r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«Предотвращение влияния ухудшения </w:t>
            </w:r>
            <w:r>
              <w:rPr>
                <w:sz w:val="20"/>
                <w:szCs w:val="20"/>
              </w:rPr>
              <w:t>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7 001,55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части затрат организаций, пострадавших от распространения новой </w:t>
            </w:r>
            <w:r>
              <w:rPr>
                <w:sz w:val="20"/>
                <w:szCs w:val="20"/>
              </w:rPr>
              <w:t>коронавирусной инфекции (COVID-19), на оплату труда работников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затрат организаций, пострадавших от распространения новой </w:t>
            </w:r>
            <w:r>
              <w:rPr>
                <w:sz w:val="20"/>
                <w:szCs w:val="20"/>
              </w:rPr>
              <w:t>коронавирусной инфекции (COVID-19), на оплату коммунальных услуг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155 922,55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154 612,90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качественными услугами в сфере жилищно-коммунального хозяйства»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«Капитальный ремонт, реконструкция объектов теплоснабжения»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</w:t>
            </w:r>
            <w:r>
              <w:rPr>
                <w:sz w:val="20"/>
                <w:szCs w:val="20"/>
              </w:rPr>
              <w:lastRenderedPageBreak/>
              <w:t xml:space="preserve">затрат, связанных с производством и (или) реализацией услуг тепло-, водоснабжения и водоотведения потребителям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11.1.03.498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11.1.03.49820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153 864,30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153 864,30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151 192,30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резервного фонда Правительства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151 192,30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24 832,26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«БКЭС»</w:t>
            </w:r>
          </w:p>
          <w:p w:rsidR="0020271D" w:rsidRDefault="002027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24 832,26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  <w:p w:rsidR="0020271D" w:rsidRDefault="002027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</w:t>
            </w:r>
          </w:p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126 360,04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части затрат юридическим лицам </w:t>
            </w:r>
            <w:r>
              <w:rPr>
                <w:sz w:val="20"/>
                <w:szCs w:val="20"/>
              </w:rPr>
              <w:t>по предоставлению бытовых услуг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1 309,65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«Информационное общество Богородского </w:t>
            </w:r>
            <w:r>
              <w:rPr>
                <w:sz w:val="20"/>
                <w:szCs w:val="20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</w:t>
            </w: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043,50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«Обеспечение деятельности 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r>
              <w:rPr>
                <w:sz w:val="20"/>
                <w:szCs w:val="20"/>
              </w:rPr>
              <w:t>муниципальной службы»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«Проведение акций и конкурсов, направленных на патриотическое </w:t>
            </w:r>
            <w:r>
              <w:rPr>
                <w:sz w:val="20"/>
                <w:szCs w:val="20"/>
              </w:rPr>
              <w:t>воспитание граждан Богородского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</w:t>
            </w:r>
            <w:r>
              <w:rPr>
                <w:sz w:val="20"/>
                <w:szCs w:val="20"/>
              </w:rPr>
              <w:t xml:space="preserve"> системы управления обеспечением безопасности дорожного движения»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безнадзорности и правонарушений несовершеннолетних </w:t>
            </w:r>
            <w:r>
              <w:rPr>
                <w:sz w:val="20"/>
                <w:szCs w:val="20"/>
              </w:rPr>
              <w:lastRenderedPageBreak/>
              <w:t>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обеспечению безопасности жизнедеятельности населения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sz w:val="20"/>
                <w:szCs w:val="20"/>
              </w:rPr>
              <w:t>(оказание услуг) подведомственных учреждений»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8 200,37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5 417,66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>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«Старшее </w:t>
            </w:r>
            <w:r>
              <w:rPr>
                <w:sz w:val="20"/>
                <w:szCs w:val="20"/>
              </w:rPr>
              <w:t>поколение»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667,60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1 494,20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</w:t>
            </w:r>
            <w:r>
              <w:rPr>
                <w:sz w:val="20"/>
                <w:szCs w:val="20"/>
              </w:rPr>
              <w:t>помощи гражданам, оказавшимся в трудной жизненной ситуации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выплата инвалидам, нуждающимся в </w:t>
            </w:r>
            <w:r>
              <w:rPr>
                <w:sz w:val="20"/>
                <w:szCs w:val="20"/>
              </w:rPr>
              <w:t>проведении процедур гемодиализа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помощи гражданам, находящимся в трудной жизненной ситуации на восстановление и ремонт жилого </w:t>
            </w: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укрепление социального статуса и социальной </w:t>
            </w:r>
            <w:r>
              <w:rPr>
                <w:sz w:val="20"/>
                <w:szCs w:val="20"/>
              </w:rPr>
              <w:t>защищенности пожилых людей»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  <w:r>
              <w:rPr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  <w:r>
              <w:rPr>
                <w:sz w:val="20"/>
                <w:szCs w:val="20"/>
              </w:rPr>
              <w:t xml:space="preserve">обеспечение и иные выплаты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1 288,51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Общественной организации «Совет по защите прав женщин Богородского муниципального района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поддержку семей с </w:t>
            </w:r>
            <w:r>
              <w:rPr>
                <w:sz w:val="20"/>
                <w:szCs w:val="20"/>
              </w:rPr>
              <w:lastRenderedPageBreak/>
              <w:t>несовершеннолетними детьми»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«Старшее </w:t>
            </w:r>
            <w:r>
              <w:rPr>
                <w:sz w:val="20"/>
                <w:szCs w:val="20"/>
              </w:rPr>
              <w:t>поколение»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области социальной политики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финансовой </w:t>
            </w:r>
            <w:r>
              <w:rPr>
                <w:sz w:val="20"/>
                <w:szCs w:val="20"/>
              </w:rPr>
              <w:t>поддержки социально ориентированным некоммерческим организациям»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Богородской городской общественно-патриотической организация «Дети войны»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Богородскому районному </w:t>
            </w:r>
            <w:r>
              <w:rPr>
                <w:sz w:val="20"/>
                <w:szCs w:val="20"/>
              </w:rPr>
              <w:t>отделению Нижегородской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Богородской районной </w:t>
            </w:r>
            <w:r>
              <w:rPr>
                <w:sz w:val="20"/>
                <w:szCs w:val="20"/>
              </w:rPr>
              <w:lastRenderedPageBreak/>
              <w:t xml:space="preserve">организации Нижегородской областной организации имени Александра Невского </w:t>
            </w:r>
            <w:r>
              <w:rPr>
                <w:sz w:val="20"/>
                <w:szCs w:val="20"/>
              </w:rPr>
              <w:t>Общественной организации «Всероссийское общество инвалидов»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«Ветераны боевых действий»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</w:t>
            </w:r>
            <w:r>
              <w:rPr>
                <w:sz w:val="20"/>
                <w:szCs w:val="20"/>
              </w:rPr>
              <w:t xml:space="preserve"> поддержка общественных организаций инвалидов и ветеранов боевых действий»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Общественной организации ветеранов войны в Афганистане и других локальных конфликтов Богородского района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right"/>
              <w:rPr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4 852,75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</w:t>
            </w:r>
            <w:r>
              <w:rPr>
                <w:sz w:val="20"/>
                <w:szCs w:val="20"/>
              </w:rPr>
              <w:t xml:space="preserve">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489,09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частичной финансовой поддержки средствам массовой информации, входящим в </w:t>
            </w:r>
            <w:r>
              <w:rPr>
                <w:sz w:val="20"/>
                <w:szCs w:val="20"/>
              </w:rPr>
              <w:lastRenderedPageBreak/>
              <w:t>Реестр средств массовой информации»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обеспечение деятельности муниципальных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</w:t>
            </w:r>
            <w:r>
              <w:rPr>
                <w:b/>
                <w:bCs/>
                <w:sz w:val="20"/>
                <w:szCs w:val="20"/>
              </w:rPr>
              <w:t>области средств массовой информации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«Всестороннее информационное освещение социально-экономического и общественно-политического развития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13.2.03.45230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13.2.03.45230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Правительства Российской Федерации, </w:t>
            </w:r>
            <w:r>
              <w:rPr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</w:t>
            </w:r>
            <w:r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«Развитие муниципальной службы в Богородском </w:t>
            </w:r>
            <w:r>
              <w:rPr>
                <w:sz w:val="20"/>
                <w:szCs w:val="20"/>
              </w:rPr>
              <w:t>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</w:t>
            </w:r>
            <w:r>
              <w:rPr>
                <w:sz w:val="20"/>
                <w:szCs w:val="20"/>
              </w:rPr>
              <w:lastRenderedPageBreak/>
              <w:t xml:space="preserve">Нижегородской области «Информационное общество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</w:t>
            </w:r>
            <w:r>
              <w:rPr>
                <w:sz w:val="20"/>
                <w:szCs w:val="20"/>
              </w:rPr>
              <w:t>единому номеру «112» в Богородском муниципальном округе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округа Нижегородской области </w:t>
            </w:r>
            <w:r>
              <w:rPr>
                <w:sz w:val="20"/>
                <w:szCs w:val="20"/>
              </w:rPr>
              <w:t>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</w:t>
            </w:r>
            <w:r>
              <w:rPr>
                <w:sz w:val="20"/>
                <w:szCs w:val="20"/>
              </w:rPr>
              <w:t xml:space="preserve">мероприятий, укрепление социального статуса и социальной </w:t>
            </w:r>
            <w:r>
              <w:rPr>
                <w:sz w:val="20"/>
                <w:szCs w:val="20"/>
              </w:rPr>
              <w:lastRenderedPageBreak/>
              <w:t>защищенности пожилых людей»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частичной финансовой поддержки </w:t>
            </w:r>
            <w:r>
              <w:rPr>
                <w:sz w:val="20"/>
                <w:szCs w:val="20"/>
              </w:rPr>
              <w:lastRenderedPageBreak/>
              <w:t>средствам массовой информации, входящим в Реестр средств массовой информации»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оказание финансовой поддержки районных (городских) </w:t>
            </w:r>
            <w:r>
              <w:rPr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271D" w:rsidTr="0048200A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3 225 718,56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2 576 386,23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1 885 722,46</w:t>
            </w:r>
          </w:p>
        </w:tc>
      </w:tr>
    </w:tbl>
    <w:p w:rsidR="0020271D" w:rsidRDefault="00511B41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_____________»;</w:t>
      </w:r>
    </w:p>
    <w:p w:rsidR="0020271D" w:rsidRDefault="0020271D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</w:p>
    <w:p w:rsidR="0020271D" w:rsidRDefault="00511B41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1.13) приложение 7 изложить в следующей редакции: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7</w:t>
      </w:r>
    </w:p>
    <w:p w:rsidR="0020271D" w:rsidRDefault="0020271D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от 10.12.2020 № 70</w:t>
      </w:r>
    </w:p>
    <w:p w:rsidR="0020271D" w:rsidRDefault="0020271D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 </w:t>
      </w:r>
      <w:r>
        <w:rPr>
          <w:b/>
          <w:color w:val="000000"/>
        </w:rPr>
        <w:t>классификации расходов бюджета на 2021 год и на плановый период 2022 и 2023 годов</w:t>
      </w:r>
    </w:p>
    <w:p w:rsidR="0020271D" w:rsidRDefault="0020271D">
      <w:pPr>
        <w:jc w:val="right"/>
        <w:rPr>
          <w:color w:val="000000"/>
        </w:rPr>
      </w:pPr>
    </w:p>
    <w:p w:rsidR="0020271D" w:rsidRDefault="0020271D">
      <w:pPr>
        <w:jc w:val="right"/>
        <w:rPr>
          <w:color w:val="000000"/>
        </w:rPr>
      </w:pPr>
    </w:p>
    <w:p w:rsidR="0020271D" w:rsidRDefault="0020271D">
      <w:pPr>
        <w:jc w:val="right"/>
        <w:rPr>
          <w:color w:val="000000"/>
        </w:rPr>
      </w:pPr>
    </w:p>
    <w:p w:rsidR="0020271D" w:rsidRDefault="0020271D">
      <w:pPr>
        <w:jc w:val="right"/>
        <w:rPr>
          <w:color w:val="000000"/>
        </w:rPr>
      </w:pPr>
    </w:p>
    <w:p w:rsidR="0020271D" w:rsidRDefault="0020271D">
      <w:pPr>
        <w:jc w:val="right"/>
        <w:rPr>
          <w:color w:val="000000"/>
        </w:rPr>
      </w:pPr>
    </w:p>
    <w:p w:rsidR="0020271D" w:rsidRDefault="00511B41">
      <w:pPr>
        <w:jc w:val="right"/>
        <w:rPr>
          <w:color w:val="000000"/>
        </w:rPr>
      </w:pPr>
      <w:r>
        <w:rPr>
          <w:color w:val="000000"/>
        </w:rPr>
        <w:t xml:space="preserve">  (тыс. руб.)</w:t>
      </w:r>
    </w:p>
    <w:tbl>
      <w:tblPr>
        <w:tblW w:w="9500" w:type="dxa"/>
        <w:tblInd w:w="15" w:type="dxa"/>
        <w:tblLook w:val="04A0" w:firstRow="1" w:lastRow="0" w:firstColumn="1" w:lastColumn="0" w:noHBand="0" w:noVBand="1"/>
      </w:tblPr>
      <w:tblGrid>
        <w:gridCol w:w="4297"/>
        <w:gridCol w:w="821"/>
        <w:gridCol w:w="1167"/>
        <w:gridCol w:w="1068"/>
        <w:gridCol w:w="1075"/>
        <w:gridCol w:w="1072"/>
      </w:tblGrid>
      <w:tr w:rsidR="0020271D">
        <w:trPr>
          <w:trHeight w:val="20"/>
          <w:tblHeader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0271D">
        <w:trPr>
          <w:trHeight w:val="20"/>
          <w:tblHeader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149 403,07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193 275,79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182 </w:t>
            </w:r>
            <w:r>
              <w:rPr>
                <w:b/>
                <w:bCs/>
                <w:color w:val="000000"/>
                <w:sz w:val="20"/>
                <w:szCs w:val="20"/>
              </w:rPr>
              <w:t>388,38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color w:val="000000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2 517,59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75 891,38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color w:val="000000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16 374,85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39 184,71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28 445,60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45 711,94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39 373,19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39 373,19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</w:rPr>
              <w:t>234,05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292 247,67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142 493,22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145 528,32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2 320,94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117 998,55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145 095,44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36 440,68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39 332,98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4 524,05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3 148,63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3 868,63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22 308,69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392 859,76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169 744,99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199 544,23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17 716,05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21 031,91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28 751,66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233 729,14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63 111,37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85 190,86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109 196,95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32 217,62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ОХРАНА </w:t>
            </w:r>
            <w:r>
              <w:rPr>
                <w:b/>
                <w:bCs/>
                <w:color w:val="000000"/>
                <w:sz w:val="20"/>
                <w:szCs w:val="20"/>
              </w:rPr>
              <w:t>ОКРУЖАЮЩЕЙ СРЕДЫ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646 278,63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795 649,50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646 278,63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795 649,50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1 489 482,57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1 021 757,77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1 085 920,67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790 110,71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383 264,86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406 </w:t>
            </w:r>
            <w:r>
              <w:rPr>
                <w:color w:val="000000"/>
                <w:sz w:val="20"/>
                <w:szCs w:val="20"/>
              </w:rPr>
              <w:t>027,87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535 705,15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511 081,50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537 168,79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114 203,37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88 792,19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95 913,99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9 187,85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40 074,85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109 293,30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102 395,71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культуры, </w:t>
            </w:r>
            <w:r>
              <w:rPr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6 897,59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51 707,16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52 386,57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51 217,97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5 861,18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42 899,65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42 409,20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41 240,60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1 348,83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48 960,22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47 848,29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r>
              <w:rPr>
                <w:color w:val="000000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0271D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3 225 718,56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2 576 386,23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1D" w:rsidRDefault="00511B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1 885 722,46</w:t>
            </w:r>
          </w:p>
        </w:tc>
      </w:tr>
    </w:tbl>
    <w:p w:rsidR="0020271D" w:rsidRDefault="00511B41">
      <w:pPr>
        <w:tabs>
          <w:tab w:val="left" w:pos="568"/>
        </w:tabs>
        <w:ind w:firstLine="709"/>
        <w:jc w:val="center"/>
        <w:rPr>
          <w:color w:val="000000"/>
        </w:rPr>
      </w:pPr>
      <w:r>
        <w:rPr>
          <w:color w:val="000000"/>
        </w:rPr>
        <w:t>_________________»;</w:t>
      </w:r>
    </w:p>
    <w:p w:rsidR="0020271D" w:rsidRDefault="0020271D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  <w:sz w:val="28"/>
          <w:szCs w:val="28"/>
        </w:rPr>
      </w:pPr>
    </w:p>
    <w:p w:rsidR="0020271D" w:rsidRDefault="00511B41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1.14) приложение 8 изложить в следующей редакции:</w:t>
      </w:r>
    </w:p>
    <w:p w:rsidR="0020271D" w:rsidRDefault="0020271D">
      <w:pPr>
        <w:tabs>
          <w:tab w:val="left" w:pos="568"/>
        </w:tabs>
        <w:ind w:firstLine="5580"/>
        <w:jc w:val="center"/>
        <w:rPr>
          <w:rFonts w:ascii="Arial" w:eastAsia="Lucida Sans Unicode" w:hAnsi="Arial" w:cs="Arial"/>
          <w:color w:val="000000"/>
          <w:kern w:val="1"/>
        </w:rPr>
      </w:pP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>«</w:t>
      </w:r>
      <w:r>
        <w:rPr>
          <w:rFonts w:eastAsia="Lucida Sans Unicode"/>
          <w:color w:val="000000"/>
          <w:kern w:val="1"/>
        </w:rPr>
        <w:t>ПРИЛОЖЕНИЕ 8</w:t>
      </w:r>
    </w:p>
    <w:p w:rsidR="0020271D" w:rsidRDefault="0020271D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Совета депутатов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Богородского </w:t>
      </w:r>
      <w:r>
        <w:rPr>
          <w:rFonts w:eastAsia="Lucida Sans Unicode"/>
          <w:color w:val="000000"/>
          <w:kern w:val="1"/>
        </w:rPr>
        <w:t>муниципального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округа Нижегородской области</w:t>
      </w:r>
    </w:p>
    <w:p w:rsidR="0020271D" w:rsidRDefault="00511B41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от 10.12.2020 № 70</w:t>
      </w:r>
    </w:p>
    <w:p w:rsidR="0020271D" w:rsidRDefault="0020271D">
      <w:pPr>
        <w:jc w:val="center"/>
        <w:rPr>
          <w:b/>
          <w:color w:val="000000"/>
        </w:rPr>
      </w:pPr>
    </w:p>
    <w:p w:rsidR="0020271D" w:rsidRDefault="00511B41">
      <w:pPr>
        <w:jc w:val="center"/>
        <w:rPr>
          <w:b/>
          <w:color w:val="000000"/>
        </w:rPr>
      </w:pPr>
      <w:r>
        <w:rPr>
          <w:b/>
          <w:color w:val="000000"/>
        </w:rPr>
        <w:t>Перечень публичных нормативных обязательств, подлежащих исполнению за счет средств бюджета на 2021 год и на плановый период 2022 и 2023 годов</w:t>
      </w:r>
    </w:p>
    <w:p w:rsidR="0020271D" w:rsidRDefault="00511B41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9384" w:type="dxa"/>
        <w:tblLook w:val="04A0" w:firstRow="1" w:lastRow="0" w:firstColumn="1" w:lastColumn="0" w:noHBand="0" w:noVBand="1"/>
      </w:tblPr>
      <w:tblGrid>
        <w:gridCol w:w="368"/>
        <w:gridCol w:w="3588"/>
        <w:gridCol w:w="2830"/>
        <w:gridCol w:w="766"/>
        <w:gridCol w:w="916"/>
        <w:gridCol w:w="916"/>
      </w:tblGrid>
      <w:tr w:rsidR="0020271D">
        <w:trPr>
          <w:trHeight w:val="20"/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Нормативный правовой акт </w:t>
            </w:r>
            <w:r>
              <w:rPr>
                <w:b/>
                <w:color w:val="000000"/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Льготы и социальные выплаты, устанавливаемые нормативными правовыми актами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0271D">
        <w:trPr>
          <w:trHeight w:val="2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</w:t>
            </w:r>
            <w:r>
              <w:rPr>
                <w:color w:val="000000"/>
                <w:sz w:val="20"/>
                <w:szCs w:val="20"/>
              </w:rPr>
              <w:t>24.05.2012 № 58 «О мерах социальной поддержки отдельных категорий граждан проживающих на территории Богородского муниципального района Нижегородской области» (С учетом изменений, внесенных Решениями Земского собрания Богородского муниципального района Ниже</w:t>
            </w:r>
            <w:r>
              <w:rPr>
                <w:color w:val="000000"/>
                <w:sz w:val="20"/>
                <w:szCs w:val="20"/>
              </w:rPr>
              <w:t>городской области от 20.02.2014 № 15, от 03.12.2015 № 35, от 16.02.2017 №20, от 28.12.2017 №153, от 20.09.2018 №68, от 15.08.2019 №77, от 14.05.2020 №53,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13.08.2020 №70)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Единовременная выплата малоимущим семьям или малоимущим одиноко проживающим гр</w:t>
            </w:r>
            <w:r>
              <w:rPr>
                <w:color w:val="000000"/>
                <w:sz w:val="20"/>
                <w:szCs w:val="20"/>
              </w:rPr>
              <w:t>ажданам, а также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Единовременная выплата гражданам, находящимся в трудной жизненной ситуации, в целях софинансирования расходов на восстановление и ремонт жилья, а также </w:t>
            </w:r>
            <w:r>
              <w:rPr>
                <w:color w:val="000000"/>
                <w:sz w:val="20"/>
                <w:szCs w:val="20"/>
              </w:rPr>
              <w:t>строительство пристроя к жилому дому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 Единовременная выплата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 проведение капитального ремонта жилого помещения инвалидам и ветеранам Великой Отечественной войны 1941-1945 годов, не имеющим права на обеспечение жильем по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основаниям, установленным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Федеральным законом от 12 января 1995 года N 5-ФЗ «О ветеранах»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73</w:t>
            </w:r>
            <w:r>
              <w:rPr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73</w:t>
            </w:r>
            <w:r>
              <w:rPr>
                <w:b/>
                <w:color w:val="000000"/>
                <w:sz w:val="20"/>
                <w:szCs w:val="20"/>
              </w:rPr>
              <w:t>5,50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15.02.2018 № 11 «Об установлении дополнительных мер социальной поддержки отдельным гражданам Богородского муниципального района Нижегородской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Ежемесячная в</w:t>
            </w:r>
            <w:r>
              <w:rPr>
                <w:color w:val="000000"/>
                <w:sz w:val="20"/>
                <w:szCs w:val="20"/>
              </w:rPr>
              <w:t>ыплата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района Нижегородской области от 27.10.2010 № 105 «О предоставлении ежемесячной выплаты семьям, имеющим пятерых и более детей на территории Богородского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области» (С учетом изменений, внесенных Решением Земского собрания Богородского муниципального района Нижегородской области от 25.08.2011 № 91, от 28.12.2017 №153)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3.1.Ежемесячная выплата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300,60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Земского собрания Богородского муниципального района Нижегородской области от 27.03.2014 № 29 «О дополнительных мерах социальной поддержки (социальной помощи) малоимущих граждан при газификации домовладений»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 Единовременная выплата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90,00</w:t>
            </w:r>
          </w:p>
        </w:tc>
      </w:tr>
      <w:tr w:rsidR="0020271D">
        <w:trPr>
          <w:trHeight w:val="2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района Нижегородской области от 28.08.2009 № 82 «Об утверждении Положения о присвоении звания «Почетный гражданин Богородского района Нижегородской области», состава комиссии по </w:t>
            </w:r>
            <w:r>
              <w:rPr>
                <w:color w:val="000000"/>
                <w:sz w:val="20"/>
                <w:szCs w:val="20"/>
              </w:rPr>
              <w:t xml:space="preserve">присвоению звания «Почетный гражданин Богородского района Нижегородской области» (С учетом изменений, внесенных Решениями Земского собрания Богородского муниципального района Нижегородской области 03.12.2009 № 157, от 26.06.2012        № 78, от 14.12.2012 </w:t>
            </w:r>
            <w:r>
              <w:rPr>
                <w:color w:val="000000"/>
                <w:sz w:val="20"/>
                <w:szCs w:val="20"/>
              </w:rPr>
              <w:t>№ 155, от 18.06.2014 № 48, от 18.02.2016 № 20,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27.04.2017 № 55, от 22.06.2017 №59, от 14.05.2020 №54)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5.1.Ежемесячная выплата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5.2.Единовременная выплата на санаторно-курортное лечение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5.3.Компнсация за </w:t>
            </w:r>
            <w:r>
              <w:rPr>
                <w:color w:val="000000"/>
                <w:sz w:val="20"/>
                <w:szCs w:val="20"/>
              </w:rPr>
              <w:t>проезд в автомобильном транспорте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5.4.Единовременные и др.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Земского собрания Богородского муниципального района Нижегородской области от 20.02.2014 № 14 «Об утверждении</w:t>
            </w:r>
            <w:r>
              <w:rPr>
                <w:color w:val="000000"/>
                <w:sz w:val="20"/>
                <w:szCs w:val="20"/>
              </w:rPr>
              <w:t xml:space="preserve"> Положения о </w:t>
            </w:r>
            <w:r>
              <w:rPr>
                <w:color w:val="000000"/>
                <w:sz w:val="20"/>
                <w:szCs w:val="20"/>
              </w:rPr>
              <w:lastRenderedPageBreak/>
              <w:t>ежемесячной выплате неработающим пенсионерам, удостоенным за высокие показатели в труде указами Президента Российской Федерации звания «Заслуженный работник» (С учетом изменений, внесенных Решением Земского собрания Богородского муниципального</w:t>
            </w:r>
            <w:r>
              <w:rPr>
                <w:color w:val="000000"/>
                <w:sz w:val="20"/>
                <w:szCs w:val="20"/>
              </w:rPr>
              <w:t xml:space="preserve"> района Нижегородской области от 28.12.2017 №153)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6.1.Ежемесячные выплаты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162,00</w:t>
            </w:r>
          </w:p>
        </w:tc>
      </w:tr>
      <w:tr w:rsidR="0020271D">
        <w:trPr>
          <w:trHeight w:val="2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городской Думы г. Богородск Богородского района Нижегородской области от 03.06.2008 № 34 «Об утверждении Положения о </w:t>
            </w:r>
            <w:r>
              <w:rPr>
                <w:color w:val="000000"/>
                <w:sz w:val="20"/>
                <w:szCs w:val="20"/>
              </w:rPr>
              <w:t>присвоении звания «Почетный гражданин города Богородска» (С учетом изменений, внесенных Решениями городской Думы г. Богородск Богородского района Нижегородской области от 07.07.2009 №44, от 14.12.2012 №68, от 22.06.2015 №23, от 15.03.2016 №6)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 Ежемесяч</w:t>
            </w:r>
            <w:r>
              <w:rPr>
                <w:color w:val="000000"/>
                <w:sz w:val="20"/>
                <w:szCs w:val="20"/>
              </w:rPr>
              <w:t>ное пособие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 Единовременная денежная выплата ко Дню 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7.3. Выплата на санаторно-курортное лечение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0271D">
        <w:trPr>
          <w:trHeight w:val="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20271D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7.4. Компенсация за проезд в автомобильном транспорте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105,00</w:t>
            </w:r>
          </w:p>
        </w:tc>
      </w:tr>
      <w:tr w:rsidR="0020271D">
        <w:trPr>
          <w:trHeight w:val="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71D" w:rsidRDefault="002027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1306,</w:t>
            </w:r>
          </w:p>
          <w:p w:rsidR="0020271D" w:rsidRDefault="00511B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320</w:t>
            </w:r>
            <w:r>
              <w:rPr>
                <w:b/>
                <w:color w:val="000000"/>
                <w:sz w:val="20"/>
                <w:szCs w:val="20"/>
              </w:rPr>
              <w:t>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1D" w:rsidRDefault="00511B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320</w:t>
            </w:r>
            <w:r>
              <w:rPr>
                <w:b/>
                <w:color w:val="000000"/>
                <w:sz w:val="20"/>
                <w:szCs w:val="20"/>
              </w:rPr>
              <w:t>,10</w:t>
            </w:r>
          </w:p>
        </w:tc>
      </w:tr>
    </w:tbl>
    <w:p w:rsidR="0020271D" w:rsidRDefault="0020271D">
      <w:pPr>
        <w:tabs>
          <w:tab w:val="left" w:pos="568"/>
        </w:tabs>
        <w:ind w:firstLine="709"/>
        <w:rPr>
          <w:color w:val="000000"/>
        </w:rPr>
      </w:pPr>
    </w:p>
    <w:p w:rsidR="0020271D" w:rsidRDefault="00511B41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 w:rsidR="0020271D" w:rsidRDefault="00511B41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 w:rsidR="0020271D" w:rsidRDefault="0020271D">
      <w:pPr>
        <w:tabs>
          <w:tab w:val="left" w:pos="568"/>
        </w:tabs>
        <w:rPr>
          <w:color w:val="000000"/>
        </w:rPr>
      </w:pPr>
    </w:p>
    <w:p w:rsidR="0020271D" w:rsidRDefault="0020271D">
      <w:pPr>
        <w:tabs>
          <w:tab w:val="left" w:pos="568"/>
        </w:tabs>
        <w:rPr>
          <w:color w:val="000000"/>
        </w:rPr>
      </w:pPr>
    </w:p>
    <w:p w:rsidR="0020271D" w:rsidRDefault="0020271D">
      <w:pPr>
        <w:tabs>
          <w:tab w:val="left" w:pos="568"/>
        </w:tabs>
        <w:rPr>
          <w:color w:val="000000"/>
        </w:rPr>
      </w:pPr>
    </w:p>
    <w:p w:rsidR="0020271D" w:rsidRDefault="0020271D">
      <w:pPr>
        <w:tabs>
          <w:tab w:val="left" w:pos="568"/>
        </w:tabs>
        <w:rPr>
          <w:color w:val="000000"/>
        </w:rPr>
      </w:pPr>
    </w:p>
    <w:p w:rsidR="0020271D" w:rsidRDefault="0020271D">
      <w:pPr>
        <w:tabs>
          <w:tab w:val="left" w:pos="568"/>
        </w:tabs>
        <w:rPr>
          <w:color w:val="000000"/>
        </w:rPr>
      </w:pPr>
    </w:p>
    <w:p w:rsidR="0020271D" w:rsidRDefault="0020271D">
      <w:pPr>
        <w:tabs>
          <w:tab w:val="left" w:pos="568"/>
        </w:tabs>
        <w:rPr>
          <w:color w:val="000000"/>
        </w:rPr>
      </w:pPr>
    </w:p>
    <w:p w:rsidR="0020271D" w:rsidRDefault="0051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   Г.Г.Календжян</w:t>
      </w:r>
    </w:p>
    <w:p w:rsidR="0020271D" w:rsidRDefault="0020271D">
      <w:pPr>
        <w:jc w:val="both"/>
        <w:rPr>
          <w:sz w:val="28"/>
          <w:szCs w:val="28"/>
        </w:rPr>
      </w:pPr>
    </w:p>
    <w:p w:rsidR="0020271D" w:rsidRDefault="0020271D">
      <w:pPr>
        <w:jc w:val="both"/>
        <w:rPr>
          <w:sz w:val="28"/>
          <w:szCs w:val="28"/>
        </w:rPr>
      </w:pPr>
    </w:p>
    <w:p w:rsidR="0020271D" w:rsidRDefault="0020271D">
      <w:pPr>
        <w:jc w:val="both"/>
        <w:rPr>
          <w:sz w:val="28"/>
          <w:szCs w:val="28"/>
        </w:rPr>
      </w:pPr>
    </w:p>
    <w:p w:rsidR="0020271D" w:rsidRDefault="0020271D">
      <w:pPr>
        <w:jc w:val="both"/>
        <w:rPr>
          <w:sz w:val="28"/>
          <w:szCs w:val="28"/>
        </w:rPr>
      </w:pPr>
    </w:p>
    <w:p w:rsidR="0020271D" w:rsidRDefault="0020271D">
      <w:pPr>
        <w:jc w:val="both"/>
        <w:rPr>
          <w:sz w:val="28"/>
          <w:szCs w:val="28"/>
        </w:rPr>
      </w:pPr>
    </w:p>
    <w:p w:rsidR="0020271D" w:rsidRDefault="0020271D">
      <w:pPr>
        <w:jc w:val="both"/>
        <w:rPr>
          <w:sz w:val="28"/>
          <w:szCs w:val="28"/>
        </w:rPr>
      </w:pPr>
    </w:p>
    <w:p w:rsidR="0020271D" w:rsidRDefault="0020271D">
      <w:pPr>
        <w:jc w:val="both"/>
        <w:rPr>
          <w:sz w:val="28"/>
          <w:szCs w:val="28"/>
        </w:rPr>
      </w:pPr>
    </w:p>
    <w:p w:rsidR="0020271D" w:rsidRDefault="00511B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А.А.Сочнев</w:t>
      </w:r>
    </w:p>
    <w:sectPr w:rsidR="0020271D">
      <w:headerReference w:type="default" r:id="rId8"/>
      <w:headerReference w:type="first" r:id="rId9"/>
      <w:pgSz w:w="11906" w:h="16838"/>
      <w:pgMar w:top="1134" w:right="851" w:bottom="1134" w:left="170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41" w:rsidRDefault="00511B41">
      <w:r>
        <w:separator/>
      </w:r>
    </w:p>
  </w:endnote>
  <w:endnote w:type="continuationSeparator" w:id="0">
    <w:p w:rsidR="00511B41" w:rsidRDefault="0051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41" w:rsidRDefault="00511B41">
      <w:r>
        <w:separator/>
      </w:r>
    </w:p>
  </w:footnote>
  <w:footnote w:type="continuationSeparator" w:id="0">
    <w:p w:rsidR="00511B41" w:rsidRDefault="0051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1D" w:rsidRDefault="00511B4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8200A">
      <w:t>177</w:t>
    </w:r>
    <w:r>
      <w:fldChar w:fldCharType="end"/>
    </w:r>
  </w:p>
  <w:p w:rsidR="0020271D" w:rsidRDefault="0020271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1D" w:rsidRDefault="00511B41">
    <w:pPr>
      <w:pStyle w:val="a6"/>
      <w:jc w:val="center"/>
    </w:pPr>
    <w:r>
      <w:pict>
        <v:rect id="_x0000_s2050" style="position:absolute;left:0;text-align:left;margin-left:0;margin-top:0;width:50pt;height:50pt;z-index:251657728;visibility:hidden" o:preferrelative="t">
          <v:stroke joinstyle="round"/>
          <o:lock v:ext="edit" selection="t"/>
        </v:rect>
      </w:pict>
    </w:r>
    <w:r>
      <w:object w:dxaOrig="1393" w:dyaOrig="1505">
        <v:rect id="Объект OLE1" o:spid="_x0000_i1025" style="width:50.25pt;height:54pt;visibility:visible;mso-wrap-style:square;mso-wrap-distance-left:7.05pt;mso-wrap-distance-top:7.05pt;mso-wrap-distance-right:7.05pt;mso-wrap-distance-bottom:7.05pt" o:ole="" o:preferrelative="t" filled="f" stroked="f">
          <v:imagedata r:id="rId1" o:title="image1" bilevel="t"/>
        </v:rect>
        <o:OLEObject Type="Embed" ProgID="Word.Picture.8" ShapeID="Объект OLE1" DrawAspect="Content" ObjectID="_1701589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245"/>
    <w:multiLevelType w:val="hybridMultilevel"/>
    <w:tmpl w:val="12326606"/>
    <w:lvl w:ilvl="0" w:tplc="646270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58EE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DC428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B80B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BC78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EEBC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3003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F3430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0EC2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B7F477A"/>
    <w:multiLevelType w:val="multilevel"/>
    <w:tmpl w:val="9B48A0F2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)"/>
      <w:lvlJc w:val="left"/>
      <w:pPr>
        <w:ind w:left="993" w:firstLine="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)%3."/>
      <w:lvlJc w:val="left"/>
      <w:pPr>
        <w:ind w:left="568" w:firstLine="0"/>
      </w:pPr>
    </w:lvl>
    <w:lvl w:ilvl="3">
      <w:start w:val="1"/>
      <w:numFmt w:val="decimal"/>
      <w:lvlText w:val="%1.%2)%3.%4."/>
      <w:lvlJc w:val="left"/>
      <w:pPr>
        <w:ind w:left="852" w:firstLine="0"/>
      </w:pPr>
    </w:lvl>
    <w:lvl w:ilvl="4">
      <w:start w:val="1"/>
      <w:numFmt w:val="decimal"/>
      <w:lvlText w:val="%1.%2)%3.%4.%5."/>
      <w:lvlJc w:val="left"/>
      <w:pPr>
        <w:ind w:left="1136" w:firstLine="0"/>
      </w:pPr>
    </w:lvl>
    <w:lvl w:ilvl="5">
      <w:start w:val="1"/>
      <w:numFmt w:val="decimal"/>
      <w:lvlText w:val="%1.%2)%3.%4.%5.%6."/>
      <w:lvlJc w:val="left"/>
      <w:pPr>
        <w:ind w:left="1420" w:firstLine="0"/>
      </w:pPr>
    </w:lvl>
    <w:lvl w:ilvl="6">
      <w:start w:val="1"/>
      <w:numFmt w:val="decimal"/>
      <w:lvlText w:val="%1.%2)%3.%4.%5.%6.%7."/>
      <w:lvlJc w:val="left"/>
      <w:pPr>
        <w:ind w:left="1704" w:firstLine="0"/>
      </w:pPr>
    </w:lvl>
    <w:lvl w:ilvl="7">
      <w:start w:val="1"/>
      <w:numFmt w:val="decimal"/>
      <w:lvlText w:val="%1.%2)%3.%4.%5.%6.%7.%8."/>
      <w:lvlJc w:val="left"/>
      <w:pPr>
        <w:ind w:left="1988" w:firstLine="0"/>
      </w:pPr>
    </w:lvl>
    <w:lvl w:ilvl="8">
      <w:start w:val="1"/>
      <w:numFmt w:val="decimal"/>
      <w:lvlText w:val="%1.%2)%3.%4.%5.%6.%7.%8.%9."/>
      <w:lvlJc w:val="left"/>
      <w:pPr>
        <w:ind w:left="2272" w:firstLine="0"/>
      </w:pPr>
    </w:lvl>
  </w:abstractNum>
  <w:abstractNum w:abstractNumId="2">
    <w:nsid w:val="74CD330A"/>
    <w:multiLevelType w:val="multilevel"/>
    <w:tmpl w:val="F434013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0"/>
      <w:numFmt w:val="decimal"/>
      <w:lvlText w:val="%1.%2."/>
      <w:lvlJc w:val="left"/>
      <w:pPr>
        <w:ind w:left="360" w:firstLine="0"/>
      </w:pPr>
    </w:lvl>
    <w:lvl w:ilvl="2">
      <w:start w:val="5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271D"/>
    <w:rsid w:val="0020271D"/>
    <w:rsid w:val="0048200A"/>
    <w:rsid w:val="005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7F7F7F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jc w:val="both"/>
    </w:pPr>
    <w:rPr>
      <w:sz w:val="28"/>
      <w:szCs w:val="28"/>
      <w:lang w:eastAsia="zh-CN"/>
    </w:rPr>
  </w:style>
  <w:style w:type="paragraph" w:customStyle="1" w:styleId="a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qFormat/>
    <w:pPr>
      <w:ind w:firstLine="709"/>
      <w:jc w:val="both"/>
    </w:pPr>
  </w:style>
  <w:style w:type="paragraph" w:styleId="a8">
    <w:name w:val="Body Text"/>
    <w:basedOn w:val="a"/>
    <w:qFormat/>
    <w:pPr>
      <w:jc w:val="both"/>
    </w:pPr>
    <w:rPr>
      <w:sz w:val="28"/>
      <w:szCs w:val="28"/>
    </w:rPr>
  </w:style>
  <w:style w:type="paragraph" w:styleId="a9">
    <w:name w:val="Title"/>
    <w:qFormat/>
    <w:pPr>
      <w:widowControl w:val="0"/>
    </w:pPr>
    <w:rPr>
      <w:b/>
      <w:bCs/>
      <w:color w:val="000000"/>
      <w:sz w:val="24"/>
      <w:szCs w:val="24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paragraph" w:styleId="ab">
    <w:name w:val="No Spacing"/>
    <w:basedOn w:val="a"/>
    <w:qFormat/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7F7F7F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qFormat/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21">
    <w:name w:val="Основной текст (2)"/>
    <w:basedOn w:val="a"/>
    <w:qFormat/>
    <w:pPr>
      <w:widowControl w:val="0"/>
      <w:shd w:val="solid" w:color="FFFFFF" w:fill="auto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0">
    <w:name w:val="Заголовок №1"/>
    <w:basedOn w:val="a"/>
    <w:qFormat/>
    <w:pPr>
      <w:widowControl w:val="0"/>
      <w:shd w:val="solid" w:color="FFFFFF" w:fill="auto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0">
    <w:name w:val="Основной текст (3)"/>
    <w:basedOn w:val="a"/>
    <w:qFormat/>
    <w:pPr>
      <w:widowControl w:val="0"/>
      <w:shd w:val="solid" w:color="FFFFFF" w:fill="auto"/>
      <w:spacing w:line="320" w:lineRule="exact"/>
    </w:pPr>
    <w:rPr>
      <w:sz w:val="20"/>
      <w:szCs w:val="20"/>
      <w:shd w:val="clear" w:color="auto" w:fill="FFFFFF"/>
    </w:rPr>
  </w:style>
  <w:style w:type="paragraph" w:customStyle="1" w:styleId="af">
    <w:name w:val="Нормальный"/>
    <w:qFormat/>
    <w:pPr>
      <w:widowControl w:val="0"/>
    </w:pPr>
    <w:rPr>
      <w:color w:val="000000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customStyle="1" w:styleId="22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7F7F7F"/>
      <w:sz w:val="22"/>
      <w:szCs w:val="22"/>
      <w:lang w:val="ru-RU" w:eastAsia="en-US" w:bidi="ar-SA"/>
    </w:rPr>
  </w:style>
  <w:style w:type="character" w:customStyle="1" w:styleId="40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Верхний колонтитул Знак"/>
    <w:rPr>
      <w:sz w:val="24"/>
      <w:szCs w:val="24"/>
      <w:lang w:val="ru-RU" w:eastAsia="ru-RU" w:bidi="ar-SA"/>
    </w:rPr>
  </w:style>
  <w:style w:type="character" w:styleId="af2">
    <w:name w:val="page number"/>
  </w:style>
  <w:style w:type="character" w:customStyle="1" w:styleId="af3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rPr>
      <w:sz w:val="28"/>
      <w:szCs w:val="28"/>
      <w:lang w:val="ru-RU" w:eastAsia="ru-RU" w:bidi="ar-SA"/>
    </w:rPr>
  </w:style>
  <w:style w:type="character" w:customStyle="1" w:styleId="af5">
    <w:name w:val="Название Знак;Заголовок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customStyle="1" w:styleId="af6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customStyle="1" w:styleId="af7">
    <w:name w:val="Без интервала Знак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Цитата 2 Знак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character" w:customStyle="1" w:styleId="af8">
    <w:name w:val="Выделенная цитата Знак"/>
    <w:rPr>
      <w:rFonts w:ascii="Calibri" w:eastAsia="Calibri" w:hAnsi="Calibri"/>
      <w:b/>
      <w:bCs/>
      <w:i/>
      <w:iCs/>
      <w:color w:val="7F7F7F"/>
      <w:sz w:val="22"/>
      <w:szCs w:val="22"/>
      <w:lang w:eastAsia="en-US" w:bidi="ar-SA"/>
    </w:rPr>
  </w:style>
  <w:style w:type="character" w:styleId="af9">
    <w:name w:val="Hyperlink"/>
    <w:rPr>
      <w:color w:val="auto"/>
      <w:u w:val="single"/>
    </w:rPr>
  </w:style>
  <w:style w:type="character" w:styleId="afa">
    <w:name w:val="FollowedHyperlink"/>
    <w:rPr>
      <w:color w:val="auto"/>
      <w:u w:val="single"/>
    </w:rPr>
  </w:style>
  <w:style w:type="character" w:styleId="afb">
    <w:name w:val="Strong"/>
    <w:rPr>
      <w:b/>
      <w:bCs/>
    </w:rPr>
  </w:style>
  <w:style w:type="character" w:customStyle="1" w:styleId="afc">
    <w:name w:val="Основной текст с отступом Знак"/>
    <w:rPr>
      <w:sz w:val="28"/>
      <w:szCs w:val="28"/>
    </w:rPr>
  </w:style>
  <w:style w:type="character" w:customStyle="1" w:styleId="12">
    <w:name w:val="Название Знак1"/>
    <w:rPr>
      <w:b/>
      <w:bCs/>
      <w:color w:val="000000"/>
      <w:sz w:val="24"/>
      <w:szCs w:val="24"/>
      <w:lang w:val="ru-RU" w:eastAsia="ru-RU" w:bidi="ar-SA"/>
    </w:rPr>
  </w:style>
  <w:style w:type="character" w:customStyle="1" w:styleId="13">
    <w:name w:val="Подзаголовок Знак1"/>
    <w:rPr>
      <w:rFonts w:ascii="Cambria" w:eastAsia="Times New Roman" w:hAnsi="Cambria" w:cs="Times New Roman"/>
      <w:i/>
      <w:iCs/>
      <w:color w:val="FFFF00"/>
      <w:spacing w:val="16"/>
      <w:sz w:val="24"/>
      <w:szCs w:val="24"/>
    </w:rPr>
  </w:style>
  <w:style w:type="character" w:customStyle="1" w:styleId="210">
    <w:name w:val="Цитата 2 Знак1"/>
    <w:rPr>
      <w:i/>
      <w:iCs/>
      <w:color w:val="FFFF00"/>
    </w:rPr>
  </w:style>
  <w:style w:type="character" w:customStyle="1" w:styleId="14">
    <w:name w:val="Выделенная цитата Знак1"/>
    <w:rPr>
      <w:b/>
      <w:bCs/>
      <w:i/>
      <w:iCs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7F7F7F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jc w:val="both"/>
    </w:pPr>
    <w:rPr>
      <w:sz w:val="28"/>
      <w:szCs w:val="28"/>
      <w:lang w:eastAsia="zh-CN"/>
    </w:rPr>
  </w:style>
  <w:style w:type="paragraph" w:customStyle="1" w:styleId="a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qFormat/>
    <w:pPr>
      <w:ind w:firstLine="709"/>
      <w:jc w:val="both"/>
    </w:pPr>
  </w:style>
  <w:style w:type="paragraph" w:styleId="a8">
    <w:name w:val="Body Text"/>
    <w:basedOn w:val="a"/>
    <w:qFormat/>
    <w:pPr>
      <w:jc w:val="both"/>
    </w:pPr>
    <w:rPr>
      <w:sz w:val="28"/>
      <w:szCs w:val="28"/>
    </w:rPr>
  </w:style>
  <w:style w:type="paragraph" w:styleId="a9">
    <w:name w:val="Title"/>
    <w:qFormat/>
    <w:pPr>
      <w:widowControl w:val="0"/>
    </w:pPr>
    <w:rPr>
      <w:b/>
      <w:bCs/>
      <w:color w:val="000000"/>
      <w:sz w:val="24"/>
      <w:szCs w:val="24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paragraph" w:styleId="ab">
    <w:name w:val="No Spacing"/>
    <w:basedOn w:val="a"/>
    <w:qFormat/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7F7F7F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qFormat/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21">
    <w:name w:val="Основной текст (2)"/>
    <w:basedOn w:val="a"/>
    <w:qFormat/>
    <w:pPr>
      <w:widowControl w:val="0"/>
      <w:shd w:val="solid" w:color="FFFFFF" w:fill="auto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0">
    <w:name w:val="Заголовок №1"/>
    <w:basedOn w:val="a"/>
    <w:qFormat/>
    <w:pPr>
      <w:widowControl w:val="0"/>
      <w:shd w:val="solid" w:color="FFFFFF" w:fill="auto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0">
    <w:name w:val="Основной текст (3)"/>
    <w:basedOn w:val="a"/>
    <w:qFormat/>
    <w:pPr>
      <w:widowControl w:val="0"/>
      <w:shd w:val="solid" w:color="FFFFFF" w:fill="auto"/>
      <w:spacing w:line="320" w:lineRule="exact"/>
    </w:pPr>
    <w:rPr>
      <w:sz w:val="20"/>
      <w:szCs w:val="20"/>
      <w:shd w:val="clear" w:color="auto" w:fill="FFFFFF"/>
    </w:rPr>
  </w:style>
  <w:style w:type="paragraph" w:customStyle="1" w:styleId="af">
    <w:name w:val="Нормальный"/>
    <w:qFormat/>
    <w:pPr>
      <w:widowControl w:val="0"/>
    </w:pPr>
    <w:rPr>
      <w:color w:val="000000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customStyle="1" w:styleId="22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7F7F7F"/>
      <w:sz w:val="22"/>
      <w:szCs w:val="22"/>
      <w:lang w:val="ru-RU" w:eastAsia="en-US" w:bidi="ar-SA"/>
    </w:rPr>
  </w:style>
  <w:style w:type="character" w:customStyle="1" w:styleId="40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Верхний колонтитул Знак"/>
    <w:rPr>
      <w:sz w:val="24"/>
      <w:szCs w:val="24"/>
      <w:lang w:val="ru-RU" w:eastAsia="ru-RU" w:bidi="ar-SA"/>
    </w:rPr>
  </w:style>
  <w:style w:type="character" w:styleId="af2">
    <w:name w:val="page number"/>
  </w:style>
  <w:style w:type="character" w:customStyle="1" w:styleId="af3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rPr>
      <w:sz w:val="28"/>
      <w:szCs w:val="28"/>
      <w:lang w:val="ru-RU" w:eastAsia="ru-RU" w:bidi="ar-SA"/>
    </w:rPr>
  </w:style>
  <w:style w:type="character" w:customStyle="1" w:styleId="af5">
    <w:name w:val="Название Знак;Заголовок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customStyle="1" w:styleId="af6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customStyle="1" w:styleId="af7">
    <w:name w:val="Без интервала Знак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Цитата 2 Знак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character" w:customStyle="1" w:styleId="af8">
    <w:name w:val="Выделенная цитата Знак"/>
    <w:rPr>
      <w:rFonts w:ascii="Calibri" w:eastAsia="Calibri" w:hAnsi="Calibri"/>
      <w:b/>
      <w:bCs/>
      <w:i/>
      <w:iCs/>
      <w:color w:val="7F7F7F"/>
      <w:sz w:val="22"/>
      <w:szCs w:val="22"/>
      <w:lang w:eastAsia="en-US" w:bidi="ar-SA"/>
    </w:rPr>
  </w:style>
  <w:style w:type="character" w:styleId="af9">
    <w:name w:val="Hyperlink"/>
    <w:rPr>
      <w:color w:val="auto"/>
      <w:u w:val="single"/>
    </w:rPr>
  </w:style>
  <w:style w:type="character" w:styleId="afa">
    <w:name w:val="FollowedHyperlink"/>
    <w:rPr>
      <w:color w:val="auto"/>
      <w:u w:val="single"/>
    </w:rPr>
  </w:style>
  <w:style w:type="character" w:styleId="afb">
    <w:name w:val="Strong"/>
    <w:rPr>
      <w:b/>
      <w:bCs/>
    </w:rPr>
  </w:style>
  <w:style w:type="character" w:customStyle="1" w:styleId="afc">
    <w:name w:val="Основной текст с отступом Знак"/>
    <w:rPr>
      <w:sz w:val="28"/>
      <w:szCs w:val="28"/>
    </w:rPr>
  </w:style>
  <w:style w:type="character" w:customStyle="1" w:styleId="12">
    <w:name w:val="Название Знак1"/>
    <w:rPr>
      <w:b/>
      <w:bCs/>
      <w:color w:val="000000"/>
      <w:sz w:val="24"/>
      <w:szCs w:val="24"/>
      <w:lang w:val="ru-RU" w:eastAsia="ru-RU" w:bidi="ar-SA"/>
    </w:rPr>
  </w:style>
  <w:style w:type="character" w:customStyle="1" w:styleId="13">
    <w:name w:val="Подзаголовок Знак1"/>
    <w:rPr>
      <w:rFonts w:ascii="Cambria" w:eastAsia="Times New Roman" w:hAnsi="Cambria" w:cs="Times New Roman"/>
      <w:i/>
      <w:iCs/>
      <w:color w:val="FFFF00"/>
      <w:spacing w:val="16"/>
      <w:sz w:val="24"/>
      <w:szCs w:val="24"/>
    </w:rPr>
  </w:style>
  <w:style w:type="character" w:customStyle="1" w:styleId="210">
    <w:name w:val="Цитата 2 Знак1"/>
    <w:rPr>
      <w:i/>
      <w:iCs/>
      <w:color w:val="FFFF00"/>
    </w:rPr>
  </w:style>
  <w:style w:type="character" w:customStyle="1" w:styleId="14">
    <w:name w:val="Выделенная цитата Знак1"/>
    <w:rPr>
      <w:b/>
      <w:bCs/>
      <w:i/>
      <w:iCs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177</Pages>
  <Words>47287</Words>
  <Characters>269537</Characters>
  <Application>Microsoft Office Word</Application>
  <DocSecurity>0</DocSecurity>
  <Lines>2246</Lines>
  <Paragraphs>632</Paragraphs>
  <ScaleCrop>false</ScaleCrop>
  <Company/>
  <LinksUpToDate>false</LinksUpToDate>
  <CharactersWithSpaces>316192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</dc:creator>
  <cp:keywords/>
  <dc:description/>
  <cp:lastModifiedBy>Пользователь Windows</cp:lastModifiedBy>
  <cp:revision>5</cp:revision>
  <cp:lastPrinted>2021-12-03T09:57:00Z</cp:lastPrinted>
  <dcterms:created xsi:type="dcterms:W3CDTF">2021-12-03T10:50:00Z</dcterms:created>
  <dcterms:modified xsi:type="dcterms:W3CDTF">2021-12-21T07:54:00Z</dcterms:modified>
</cp:coreProperties>
</file>