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A" w:rsidRDefault="000F0A47" w:rsidP="000F149A">
      <w:pPr>
        <w:jc w:val="center"/>
      </w:pPr>
      <w:r w:rsidRPr="00335EF7">
        <w:rPr>
          <w:b/>
          <w:bCs/>
        </w:rPr>
        <w:object w:dxaOrig="1393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 fillcolor="window">
            <v:imagedata r:id="rId9" o:title="" grayscale="t" bilevel="t"/>
          </v:shape>
          <o:OLEObject Type="Embed" ProgID="Word.Picture.8" ShapeID="_x0000_i1025" DrawAspect="Content" ObjectID="_1688541284" r:id="rId10"/>
        </w:object>
      </w:r>
    </w:p>
    <w:p w:rsidR="000F149A" w:rsidRPr="003B009A" w:rsidRDefault="000F149A" w:rsidP="000F149A">
      <w:pPr>
        <w:jc w:val="center"/>
        <w:rPr>
          <w:spacing w:val="40"/>
          <w:sz w:val="10"/>
          <w:szCs w:val="10"/>
        </w:rPr>
      </w:pP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</w:t>
      </w:r>
      <w:r w:rsidRPr="00ED6884">
        <w:rPr>
          <w:b/>
          <w:bCs/>
          <w:spacing w:val="20"/>
          <w:sz w:val="28"/>
          <w:szCs w:val="28"/>
        </w:rPr>
        <w:t>дминистраци</w:t>
      </w:r>
      <w:r>
        <w:rPr>
          <w:b/>
          <w:bCs/>
          <w:spacing w:val="20"/>
          <w:sz w:val="28"/>
          <w:szCs w:val="28"/>
        </w:rPr>
        <w:t>я</w:t>
      </w:r>
      <w:r w:rsidRPr="00ED6884">
        <w:rPr>
          <w:b/>
          <w:bCs/>
          <w:spacing w:val="20"/>
          <w:sz w:val="28"/>
          <w:szCs w:val="28"/>
        </w:rPr>
        <w:t xml:space="preserve"> Богородского </w:t>
      </w:r>
      <w:r w:rsidR="00B65A9C">
        <w:rPr>
          <w:b/>
          <w:bCs/>
          <w:spacing w:val="20"/>
          <w:sz w:val="28"/>
          <w:szCs w:val="28"/>
        </w:rPr>
        <w:t xml:space="preserve">муниципального </w:t>
      </w:r>
      <w:r w:rsidR="00EA33C0">
        <w:rPr>
          <w:b/>
          <w:bCs/>
          <w:spacing w:val="20"/>
          <w:sz w:val="28"/>
          <w:szCs w:val="28"/>
        </w:rPr>
        <w:t>округа</w:t>
      </w:r>
    </w:p>
    <w:p w:rsidR="000F149A" w:rsidRDefault="000F149A" w:rsidP="000F149A">
      <w:pPr>
        <w:jc w:val="center"/>
        <w:rPr>
          <w:b/>
          <w:bCs/>
          <w:spacing w:val="20"/>
          <w:sz w:val="28"/>
          <w:szCs w:val="28"/>
        </w:rPr>
      </w:pPr>
      <w:r w:rsidRPr="00ED6884">
        <w:rPr>
          <w:b/>
          <w:bCs/>
          <w:spacing w:val="20"/>
          <w:sz w:val="28"/>
          <w:szCs w:val="28"/>
        </w:rPr>
        <w:t>Нижегородской области</w:t>
      </w:r>
    </w:p>
    <w:p w:rsidR="000F149A" w:rsidRPr="00ED6884" w:rsidRDefault="000F149A" w:rsidP="000F149A">
      <w:pPr>
        <w:jc w:val="center"/>
        <w:rPr>
          <w:b/>
          <w:bCs/>
          <w:spacing w:val="20"/>
          <w:sz w:val="28"/>
          <w:szCs w:val="28"/>
        </w:rPr>
      </w:pPr>
    </w:p>
    <w:p w:rsidR="000F149A" w:rsidRDefault="00FD481A" w:rsidP="000F149A">
      <w:pPr>
        <w:jc w:val="center"/>
        <w:rPr>
          <w:b/>
          <w:bCs/>
          <w:sz w:val="36"/>
          <w:szCs w:val="36"/>
        </w:rPr>
      </w:pPr>
      <w:r w:rsidRPr="009A2546">
        <w:rPr>
          <w:b/>
          <w:bCs/>
          <w:sz w:val="36"/>
          <w:szCs w:val="36"/>
        </w:rPr>
        <w:t>ФИНАНСОВОЕ УПРАВЛЕНИЕ</w:t>
      </w:r>
    </w:p>
    <w:p w:rsidR="009A2546" w:rsidRDefault="009A2546" w:rsidP="000F149A">
      <w:pPr>
        <w:jc w:val="center"/>
        <w:rPr>
          <w:b/>
          <w:bCs/>
          <w:sz w:val="36"/>
          <w:szCs w:val="36"/>
        </w:rPr>
      </w:pPr>
    </w:p>
    <w:p w:rsidR="009A2546" w:rsidRPr="009A2546" w:rsidRDefault="009A2546" w:rsidP="000F149A">
      <w:pPr>
        <w:jc w:val="center"/>
        <w:rPr>
          <w:b/>
          <w:bCs/>
          <w:sz w:val="48"/>
          <w:szCs w:val="48"/>
        </w:rPr>
      </w:pPr>
      <w:r w:rsidRPr="009A2546">
        <w:rPr>
          <w:b/>
          <w:bCs/>
          <w:sz w:val="48"/>
          <w:szCs w:val="48"/>
        </w:rPr>
        <w:t>ПРИКАЗ</w:t>
      </w:r>
    </w:p>
    <w:p w:rsidR="000F149A" w:rsidRPr="00ED6884" w:rsidRDefault="000F149A" w:rsidP="000F149A">
      <w:pPr>
        <w:jc w:val="center"/>
        <w:rPr>
          <w:sz w:val="28"/>
          <w:szCs w:val="28"/>
        </w:rPr>
      </w:pPr>
    </w:p>
    <w:p w:rsidR="000F149A" w:rsidRPr="00EA33C0" w:rsidRDefault="001A27AF" w:rsidP="000F149A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F1FE3" w:rsidRPr="00EA33C0">
        <w:rPr>
          <w:sz w:val="28"/>
          <w:szCs w:val="28"/>
        </w:rPr>
        <w:t>.</w:t>
      </w:r>
      <w:r w:rsidR="007B7941" w:rsidRPr="003C4BFB">
        <w:rPr>
          <w:sz w:val="28"/>
          <w:szCs w:val="28"/>
        </w:rPr>
        <w:t>12</w:t>
      </w:r>
      <w:r w:rsidR="003F1FE3" w:rsidRPr="00EA33C0">
        <w:rPr>
          <w:sz w:val="28"/>
          <w:szCs w:val="28"/>
        </w:rPr>
        <w:t>.20</w:t>
      </w:r>
      <w:r w:rsidR="00EA33C0">
        <w:rPr>
          <w:sz w:val="28"/>
          <w:szCs w:val="28"/>
        </w:rPr>
        <w:t>20</w:t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</w:r>
      <w:r w:rsidR="000F149A" w:rsidRPr="003C4BFB">
        <w:rPr>
          <w:sz w:val="28"/>
          <w:szCs w:val="28"/>
        </w:rPr>
        <w:tab/>
        <w:t>№</w:t>
      </w:r>
      <w:r w:rsidR="007F0F0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7148A">
        <w:rPr>
          <w:sz w:val="28"/>
          <w:szCs w:val="28"/>
        </w:rPr>
        <w:t>6</w:t>
      </w:r>
    </w:p>
    <w:p w:rsidR="000F149A" w:rsidRDefault="000F149A" w:rsidP="000F149A">
      <w:pPr>
        <w:rPr>
          <w:sz w:val="28"/>
          <w:szCs w:val="28"/>
        </w:rPr>
      </w:pPr>
    </w:p>
    <w:p w:rsidR="00A41626" w:rsidRPr="00340909" w:rsidRDefault="00C7148A" w:rsidP="00A41626">
      <w:pPr>
        <w:ind w:right="5782"/>
        <w:rPr>
          <w:sz w:val="26"/>
          <w:szCs w:val="26"/>
        </w:rPr>
      </w:pPr>
      <w:r w:rsidRPr="00304D68">
        <w:t>Об утверждении порядка</w:t>
      </w:r>
      <w:r>
        <w:t xml:space="preserve"> учета бю</w:t>
      </w:r>
      <w:r>
        <w:t>д</w:t>
      </w:r>
      <w:r>
        <w:t>жетных обязательств получателей средств бюджета Богородского мун</w:t>
      </w:r>
      <w:r>
        <w:t>и</w:t>
      </w:r>
      <w:r>
        <w:t>ципального округа Нижегородской о</w:t>
      </w:r>
      <w:r>
        <w:t>б</w:t>
      </w:r>
      <w:r>
        <w:t>ласти</w:t>
      </w:r>
    </w:p>
    <w:p w:rsidR="00A41626" w:rsidRPr="00340909" w:rsidRDefault="00A41626" w:rsidP="000F149A">
      <w:pPr>
        <w:rPr>
          <w:sz w:val="26"/>
          <w:szCs w:val="26"/>
        </w:rPr>
      </w:pPr>
    </w:p>
    <w:p w:rsidR="00C7148A" w:rsidRPr="006A263D" w:rsidRDefault="00F71E47" w:rsidP="004C494F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 xml:space="preserve">В соответствии </w:t>
      </w:r>
      <w:r w:rsidR="00C7148A" w:rsidRPr="006A263D">
        <w:rPr>
          <w:rFonts w:eastAsia="TimesNewRomanPSMT"/>
          <w:sz w:val="28"/>
          <w:szCs w:val="28"/>
        </w:rPr>
        <w:t>со</w:t>
      </w:r>
      <w:r w:rsidRPr="006A263D">
        <w:rPr>
          <w:rFonts w:eastAsia="TimesNewRomanPSMT"/>
          <w:sz w:val="28"/>
          <w:szCs w:val="28"/>
        </w:rPr>
        <w:t xml:space="preserve"> стать</w:t>
      </w:r>
      <w:r w:rsidR="00C7148A" w:rsidRPr="006A263D">
        <w:rPr>
          <w:rFonts w:eastAsia="TimesNewRomanPSMT"/>
          <w:sz w:val="28"/>
          <w:szCs w:val="28"/>
        </w:rPr>
        <w:t>ей</w:t>
      </w:r>
      <w:r w:rsidRPr="006A263D">
        <w:rPr>
          <w:rFonts w:eastAsia="TimesNewRomanPSMT"/>
          <w:sz w:val="28"/>
          <w:szCs w:val="28"/>
        </w:rPr>
        <w:t xml:space="preserve"> </w:t>
      </w:r>
      <w:r w:rsidR="00C7148A" w:rsidRPr="006A263D">
        <w:rPr>
          <w:rFonts w:eastAsia="TimesNewRomanPSMT"/>
          <w:sz w:val="28"/>
          <w:szCs w:val="28"/>
        </w:rPr>
        <w:t>219</w:t>
      </w:r>
      <w:r w:rsidRPr="006A263D">
        <w:rPr>
          <w:rFonts w:eastAsia="TimesNewRomanPSMT"/>
          <w:sz w:val="28"/>
          <w:szCs w:val="28"/>
        </w:rPr>
        <w:t xml:space="preserve"> </w:t>
      </w:r>
      <w:r w:rsidR="00C7148A" w:rsidRPr="006A263D">
        <w:rPr>
          <w:rFonts w:eastAsia="TimesNewRomanPSMT"/>
          <w:sz w:val="28"/>
          <w:szCs w:val="28"/>
        </w:rPr>
        <w:t>Бюджетного кодекса Российской Федерации и Решения Совета депутатов Богородского муниципального округа Нижегоро</w:t>
      </w:r>
      <w:r w:rsidR="00C7148A" w:rsidRPr="006A263D">
        <w:rPr>
          <w:rFonts w:eastAsia="TimesNewRomanPSMT"/>
          <w:sz w:val="28"/>
          <w:szCs w:val="28"/>
        </w:rPr>
        <w:t>д</w:t>
      </w:r>
      <w:r w:rsidR="00C7148A" w:rsidRPr="006A263D">
        <w:rPr>
          <w:rFonts w:eastAsia="TimesNewRomanPSMT"/>
          <w:sz w:val="28"/>
          <w:szCs w:val="28"/>
        </w:rPr>
        <w:t>ской области от 09.10.2020 № 26 «Об утверждении Положения о бюджетном пр</w:t>
      </w:r>
      <w:r w:rsidR="00C7148A" w:rsidRPr="006A263D">
        <w:rPr>
          <w:rFonts w:eastAsia="TimesNewRomanPSMT"/>
          <w:sz w:val="28"/>
          <w:szCs w:val="28"/>
        </w:rPr>
        <w:t>о</w:t>
      </w:r>
      <w:r w:rsidR="00C7148A" w:rsidRPr="006A263D">
        <w:rPr>
          <w:rFonts w:eastAsia="TimesNewRomanPSMT"/>
          <w:sz w:val="28"/>
          <w:szCs w:val="28"/>
        </w:rPr>
        <w:t xml:space="preserve">цессе </w:t>
      </w:r>
      <w:r w:rsidR="006A263D">
        <w:rPr>
          <w:rFonts w:eastAsia="TimesNewRomanPSMT"/>
          <w:sz w:val="28"/>
          <w:szCs w:val="28"/>
        </w:rPr>
        <w:t>в</w:t>
      </w:r>
      <w:r w:rsidR="00C7148A" w:rsidRPr="006A263D">
        <w:rPr>
          <w:rFonts w:eastAsia="TimesNewRomanPSMT"/>
          <w:sz w:val="28"/>
          <w:szCs w:val="28"/>
        </w:rPr>
        <w:t xml:space="preserve"> Богородском муниципальном округе Нижегородской области» </w:t>
      </w:r>
    </w:p>
    <w:p w:rsidR="00C16995" w:rsidRPr="006A263D" w:rsidRDefault="00C16995" w:rsidP="004C494F">
      <w:pPr>
        <w:adjustRightInd w:val="0"/>
        <w:ind w:firstLine="709"/>
        <w:jc w:val="both"/>
        <w:rPr>
          <w:sz w:val="28"/>
          <w:szCs w:val="28"/>
        </w:rPr>
      </w:pPr>
      <w:r w:rsidRPr="006A263D">
        <w:rPr>
          <w:b/>
          <w:sz w:val="28"/>
          <w:szCs w:val="28"/>
        </w:rPr>
        <w:t>п р и к а з ы в а ю:</w:t>
      </w:r>
    </w:p>
    <w:p w:rsidR="00027AC9" w:rsidRPr="006A263D" w:rsidRDefault="00027AC9" w:rsidP="004C494F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1. Утвердить прилагаем</w:t>
      </w:r>
      <w:r w:rsidR="00F71E47" w:rsidRPr="006A263D">
        <w:rPr>
          <w:rFonts w:eastAsia="TimesNewRomanPSMT"/>
          <w:sz w:val="28"/>
          <w:szCs w:val="28"/>
        </w:rPr>
        <w:t>ый</w:t>
      </w:r>
      <w:r w:rsidRPr="006A263D">
        <w:rPr>
          <w:rFonts w:eastAsia="TimesNewRomanPSMT"/>
          <w:sz w:val="28"/>
          <w:szCs w:val="28"/>
        </w:rPr>
        <w:t xml:space="preserve"> </w:t>
      </w:r>
      <w:r w:rsidR="00F71E47" w:rsidRPr="006A263D">
        <w:rPr>
          <w:rFonts w:eastAsia="TimesNewRomanPSMT"/>
          <w:sz w:val="28"/>
          <w:szCs w:val="28"/>
        </w:rPr>
        <w:t xml:space="preserve">Порядок </w:t>
      </w:r>
      <w:r w:rsidR="00C7148A" w:rsidRPr="006A263D">
        <w:rPr>
          <w:sz w:val="28"/>
          <w:szCs w:val="28"/>
        </w:rPr>
        <w:t>учета бюджетных обязательств получ</w:t>
      </w:r>
      <w:r w:rsidR="00C7148A" w:rsidRPr="006A263D">
        <w:rPr>
          <w:sz w:val="28"/>
          <w:szCs w:val="28"/>
        </w:rPr>
        <w:t>а</w:t>
      </w:r>
      <w:r w:rsidR="00C7148A" w:rsidRPr="006A263D">
        <w:rPr>
          <w:sz w:val="28"/>
          <w:szCs w:val="28"/>
        </w:rPr>
        <w:t>телей средств бюджета Богородского муниципального округа Нижегородской о</w:t>
      </w:r>
      <w:r w:rsidR="00C7148A" w:rsidRPr="006A263D">
        <w:rPr>
          <w:sz w:val="28"/>
          <w:szCs w:val="28"/>
        </w:rPr>
        <w:t>б</w:t>
      </w:r>
      <w:r w:rsidR="00C7148A" w:rsidRPr="006A263D">
        <w:rPr>
          <w:sz w:val="28"/>
          <w:szCs w:val="28"/>
        </w:rPr>
        <w:t>ласти</w:t>
      </w:r>
      <w:r w:rsidRPr="006A263D">
        <w:rPr>
          <w:rFonts w:eastAsia="TimesNewRomanPSMT"/>
          <w:sz w:val="28"/>
          <w:szCs w:val="28"/>
        </w:rPr>
        <w:t>.</w:t>
      </w:r>
    </w:p>
    <w:p w:rsidR="00EA33C0" w:rsidRPr="006A263D" w:rsidRDefault="00027AC9" w:rsidP="00225A36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2</w:t>
      </w:r>
      <w:bookmarkStart w:id="0" w:name="sub_3"/>
      <w:r w:rsidR="00225A36" w:rsidRPr="006A263D">
        <w:rPr>
          <w:rFonts w:eastAsia="TimesNewRomanPSMT"/>
          <w:sz w:val="28"/>
          <w:szCs w:val="28"/>
        </w:rPr>
        <w:t xml:space="preserve">. Признать утратившим силу с 1 </w:t>
      </w:r>
      <w:r w:rsidR="00C7148A" w:rsidRPr="006A263D">
        <w:rPr>
          <w:rFonts w:eastAsia="TimesNewRomanPSMT"/>
          <w:sz w:val="28"/>
          <w:szCs w:val="28"/>
        </w:rPr>
        <w:t>января</w:t>
      </w:r>
      <w:r w:rsidR="00225A36" w:rsidRPr="006A263D">
        <w:rPr>
          <w:rFonts w:eastAsia="TimesNewRomanPSMT"/>
          <w:sz w:val="28"/>
          <w:szCs w:val="28"/>
        </w:rPr>
        <w:t xml:space="preserve"> 20</w:t>
      </w:r>
      <w:r w:rsidR="001A27AF" w:rsidRPr="006A263D">
        <w:rPr>
          <w:rFonts w:eastAsia="TimesNewRomanPSMT"/>
          <w:sz w:val="28"/>
          <w:szCs w:val="28"/>
        </w:rPr>
        <w:t>21</w:t>
      </w:r>
      <w:r w:rsidR="00225A36" w:rsidRPr="006A263D">
        <w:rPr>
          <w:rFonts w:eastAsia="TimesNewRomanPSMT"/>
          <w:sz w:val="28"/>
          <w:szCs w:val="28"/>
        </w:rPr>
        <w:t xml:space="preserve"> года</w:t>
      </w:r>
      <w:r w:rsidR="00EA33C0" w:rsidRPr="006A263D">
        <w:rPr>
          <w:rFonts w:eastAsia="TimesNewRomanPSMT"/>
          <w:sz w:val="28"/>
          <w:szCs w:val="28"/>
        </w:rPr>
        <w:t>:</w:t>
      </w:r>
    </w:p>
    <w:p w:rsidR="00225A36" w:rsidRPr="006A263D" w:rsidRDefault="00F71E47" w:rsidP="00225A36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2</w:t>
      </w:r>
      <w:r w:rsidR="00EA33C0" w:rsidRPr="006A263D">
        <w:rPr>
          <w:rFonts w:eastAsia="TimesNewRomanPSMT"/>
          <w:sz w:val="28"/>
          <w:szCs w:val="28"/>
        </w:rPr>
        <w:t xml:space="preserve">.1. </w:t>
      </w:r>
      <w:r w:rsidR="00225A36" w:rsidRPr="006A263D">
        <w:rPr>
          <w:rFonts w:eastAsia="TimesNewRomanPSMT"/>
          <w:sz w:val="28"/>
          <w:szCs w:val="28"/>
        </w:rPr>
        <w:t xml:space="preserve">Приказ </w:t>
      </w:r>
      <w:bookmarkEnd w:id="0"/>
      <w:r w:rsidR="00EA33C0" w:rsidRPr="006A263D">
        <w:rPr>
          <w:rFonts w:eastAsia="TimesNewRomanPSMT"/>
          <w:sz w:val="28"/>
          <w:szCs w:val="28"/>
        </w:rPr>
        <w:t xml:space="preserve">Финуправления администрации Богородского муниципального района нижегородской области от </w:t>
      </w:r>
      <w:r w:rsidRPr="006A263D">
        <w:rPr>
          <w:rFonts w:eastAsia="TimesNewRomanPSMT"/>
          <w:sz w:val="28"/>
          <w:szCs w:val="28"/>
        </w:rPr>
        <w:t>29</w:t>
      </w:r>
      <w:r w:rsidR="00EA33C0" w:rsidRPr="006A263D">
        <w:rPr>
          <w:rFonts w:eastAsia="TimesNewRomanPSMT"/>
          <w:sz w:val="28"/>
          <w:szCs w:val="28"/>
        </w:rPr>
        <w:t xml:space="preserve"> декабря 201</w:t>
      </w:r>
      <w:r w:rsidR="00C7148A" w:rsidRPr="006A263D">
        <w:rPr>
          <w:rFonts w:eastAsia="TimesNewRomanPSMT"/>
          <w:sz w:val="28"/>
          <w:szCs w:val="28"/>
        </w:rPr>
        <w:t>7</w:t>
      </w:r>
      <w:r w:rsidR="00EA33C0" w:rsidRPr="006A263D">
        <w:rPr>
          <w:rFonts w:eastAsia="TimesNewRomanPSMT"/>
          <w:sz w:val="28"/>
          <w:szCs w:val="28"/>
        </w:rPr>
        <w:t xml:space="preserve"> года № </w:t>
      </w:r>
      <w:r w:rsidR="00C7148A" w:rsidRPr="006A263D">
        <w:rPr>
          <w:rFonts w:eastAsia="TimesNewRomanPSMT"/>
          <w:sz w:val="28"/>
          <w:szCs w:val="28"/>
        </w:rPr>
        <w:t>128</w:t>
      </w:r>
      <w:r w:rsidR="00EA33C0" w:rsidRPr="006A263D">
        <w:rPr>
          <w:rFonts w:eastAsia="TimesNewRomanPSMT"/>
          <w:sz w:val="28"/>
          <w:szCs w:val="28"/>
        </w:rPr>
        <w:t xml:space="preserve"> «</w:t>
      </w:r>
      <w:r w:rsidR="00C7148A" w:rsidRPr="006A263D">
        <w:rPr>
          <w:sz w:val="28"/>
          <w:szCs w:val="28"/>
        </w:rPr>
        <w:t>Об утверждении порядка учета бюджетных обязательств получателей средств районного бюджета и бюджетов поселений</w:t>
      </w:r>
      <w:r w:rsidR="00EA33C0" w:rsidRPr="006A263D">
        <w:rPr>
          <w:rFonts w:eastAsia="TimesNewRomanPSMT"/>
          <w:sz w:val="28"/>
          <w:szCs w:val="28"/>
        </w:rPr>
        <w:t>»;</w:t>
      </w:r>
    </w:p>
    <w:p w:rsidR="00EA33C0" w:rsidRPr="006A263D" w:rsidRDefault="00F71E47" w:rsidP="00225A36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2</w:t>
      </w:r>
      <w:r w:rsidR="00EA33C0" w:rsidRPr="006A263D">
        <w:rPr>
          <w:rFonts w:eastAsia="TimesNewRomanPSMT"/>
          <w:sz w:val="28"/>
          <w:szCs w:val="28"/>
        </w:rPr>
        <w:t>.2. Приказ Финуправления администрации Богородского муниципального района нижегородской области от 0</w:t>
      </w:r>
      <w:r w:rsidR="00C7148A" w:rsidRPr="006A263D">
        <w:rPr>
          <w:rFonts w:eastAsia="TimesNewRomanPSMT"/>
          <w:sz w:val="28"/>
          <w:szCs w:val="28"/>
        </w:rPr>
        <w:t>1</w:t>
      </w:r>
      <w:r w:rsidR="00EA33C0" w:rsidRPr="006A263D">
        <w:rPr>
          <w:rFonts w:eastAsia="TimesNewRomanPSMT"/>
          <w:sz w:val="28"/>
          <w:szCs w:val="28"/>
        </w:rPr>
        <w:t xml:space="preserve"> </w:t>
      </w:r>
      <w:r w:rsidR="00C7148A" w:rsidRPr="006A263D">
        <w:rPr>
          <w:rFonts w:eastAsia="TimesNewRomanPSMT"/>
          <w:sz w:val="28"/>
          <w:szCs w:val="28"/>
        </w:rPr>
        <w:t>марта</w:t>
      </w:r>
      <w:r w:rsidR="00EA33C0" w:rsidRPr="006A263D">
        <w:rPr>
          <w:rFonts w:eastAsia="TimesNewRomanPSMT"/>
          <w:sz w:val="28"/>
          <w:szCs w:val="28"/>
        </w:rPr>
        <w:t xml:space="preserve"> 201</w:t>
      </w:r>
      <w:r w:rsidR="00C7148A" w:rsidRPr="006A263D">
        <w:rPr>
          <w:rFonts w:eastAsia="TimesNewRomanPSMT"/>
          <w:sz w:val="28"/>
          <w:szCs w:val="28"/>
        </w:rPr>
        <w:t>8</w:t>
      </w:r>
      <w:r w:rsidR="00EA33C0" w:rsidRPr="006A263D">
        <w:rPr>
          <w:rFonts w:eastAsia="TimesNewRomanPSMT"/>
          <w:sz w:val="28"/>
          <w:szCs w:val="28"/>
        </w:rPr>
        <w:t xml:space="preserve"> года № </w:t>
      </w:r>
      <w:r w:rsidRPr="006A263D">
        <w:rPr>
          <w:rFonts w:eastAsia="TimesNewRomanPSMT"/>
          <w:sz w:val="28"/>
          <w:szCs w:val="28"/>
        </w:rPr>
        <w:t>4</w:t>
      </w:r>
      <w:r w:rsidR="00EA33C0" w:rsidRPr="006A263D">
        <w:rPr>
          <w:rFonts w:eastAsia="TimesNewRomanPSMT"/>
          <w:sz w:val="28"/>
          <w:szCs w:val="28"/>
        </w:rPr>
        <w:t xml:space="preserve"> «</w:t>
      </w:r>
      <w:r w:rsidR="00C7148A" w:rsidRPr="006A263D">
        <w:rPr>
          <w:sz w:val="28"/>
          <w:szCs w:val="28"/>
        </w:rPr>
        <w:t>О внесении изменений в приказ Финуправления администрации Богородского муниципального района Нижегородской области от 29 декабря 2017 года № 128 «Об утверждении порядка учета бюджетных обязательств получателей средств районного бюджета и бю</w:t>
      </w:r>
      <w:r w:rsidR="00C7148A" w:rsidRPr="006A263D">
        <w:rPr>
          <w:sz w:val="28"/>
          <w:szCs w:val="28"/>
        </w:rPr>
        <w:t>д</w:t>
      </w:r>
      <w:r w:rsidR="00C7148A" w:rsidRPr="006A263D">
        <w:rPr>
          <w:sz w:val="28"/>
          <w:szCs w:val="28"/>
        </w:rPr>
        <w:t>жетов поселений»</w:t>
      </w:r>
      <w:r w:rsidR="00EA33C0" w:rsidRPr="006A263D">
        <w:rPr>
          <w:rFonts w:eastAsia="TimesNewRomanPSMT"/>
          <w:sz w:val="28"/>
          <w:szCs w:val="28"/>
        </w:rPr>
        <w:t>»</w:t>
      </w:r>
    </w:p>
    <w:p w:rsidR="00145A7C" w:rsidRPr="006A263D" w:rsidRDefault="00145A7C" w:rsidP="00145A7C">
      <w:pPr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3</w:t>
      </w:r>
      <w:r w:rsidR="00D3691A" w:rsidRPr="006A263D">
        <w:rPr>
          <w:rFonts w:eastAsia="TimesNewRomanPSMT"/>
          <w:sz w:val="28"/>
          <w:szCs w:val="28"/>
        </w:rPr>
        <w:t xml:space="preserve">. </w:t>
      </w:r>
      <w:r w:rsidR="006A263D" w:rsidRPr="006A263D">
        <w:rPr>
          <w:sz w:val="28"/>
          <w:szCs w:val="28"/>
        </w:rPr>
        <w:t>Настоящий приказ вступает в силу со дня подписания и распространяю</w:t>
      </w:r>
      <w:r w:rsidR="006A263D" w:rsidRPr="006A263D">
        <w:rPr>
          <w:sz w:val="28"/>
          <w:szCs w:val="28"/>
        </w:rPr>
        <w:t>т</w:t>
      </w:r>
      <w:r w:rsidR="006A263D" w:rsidRPr="006A263D">
        <w:rPr>
          <w:sz w:val="28"/>
          <w:szCs w:val="28"/>
        </w:rPr>
        <w:t>ся на правоотношения, возникшие с 1 января 2021 года</w:t>
      </w:r>
      <w:r w:rsidRPr="006A263D">
        <w:rPr>
          <w:rFonts w:eastAsia="TimesNewRomanPSMT"/>
          <w:sz w:val="28"/>
          <w:szCs w:val="28"/>
        </w:rPr>
        <w:t>.</w:t>
      </w:r>
    </w:p>
    <w:p w:rsidR="00340909" w:rsidRPr="006A263D" w:rsidRDefault="00145A7C" w:rsidP="00340909">
      <w:pPr>
        <w:spacing w:line="360" w:lineRule="auto"/>
        <w:ind w:firstLine="720"/>
        <w:jc w:val="both"/>
        <w:rPr>
          <w:sz w:val="28"/>
          <w:szCs w:val="28"/>
        </w:rPr>
      </w:pPr>
      <w:r w:rsidRPr="006A263D">
        <w:rPr>
          <w:rFonts w:eastAsia="TimesNewRomanPSMT"/>
          <w:sz w:val="28"/>
          <w:szCs w:val="28"/>
        </w:rPr>
        <w:t>4</w:t>
      </w:r>
      <w:r w:rsidR="00027AC9" w:rsidRPr="006A263D">
        <w:rPr>
          <w:rFonts w:eastAsia="TimesNewRomanPSMT"/>
          <w:sz w:val="28"/>
          <w:szCs w:val="28"/>
        </w:rPr>
        <w:t xml:space="preserve">. </w:t>
      </w:r>
      <w:r w:rsidR="00340909" w:rsidRPr="006A263D">
        <w:rPr>
          <w:sz w:val="28"/>
          <w:szCs w:val="28"/>
        </w:rPr>
        <w:t>Контроль за исполнением настоящего приказа оставляю за собой.</w:t>
      </w:r>
    </w:p>
    <w:p w:rsidR="00F302E1" w:rsidRPr="006A263D" w:rsidRDefault="00F302E1" w:rsidP="00340909">
      <w:pPr>
        <w:jc w:val="both"/>
        <w:rPr>
          <w:sz w:val="28"/>
          <w:szCs w:val="28"/>
        </w:rPr>
      </w:pPr>
    </w:p>
    <w:p w:rsidR="009B3BF1" w:rsidRPr="006A263D" w:rsidRDefault="009B3BF1" w:rsidP="00340909">
      <w:pPr>
        <w:jc w:val="both"/>
        <w:rPr>
          <w:sz w:val="28"/>
          <w:szCs w:val="28"/>
        </w:rPr>
      </w:pPr>
    </w:p>
    <w:p w:rsidR="00340909" w:rsidRPr="006A263D" w:rsidRDefault="00340909" w:rsidP="00340909">
      <w:pPr>
        <w:jc w:val="both"/>
        <w:rPr>
          <w:sz w:val="28"/>
          <w:szCs w:val="28"/>
        </w:rPr>
      </w:pPr>
      <w:r w:rsidRPr="006A263D">
        <w:rPr>
          <w:sz w:val="28"/>
          <w:szCs w:val="28"/>
        </w:rPr>
        <w:t xml:space="preserve">Зам. главы администрации </w:t>
      </w:r>
      <w:r w:rsidR="001A27AF" w:rsidRPr="006A263D">
        <w:rPr>
          <w:sz w:val="28"/>
          <w:szCs w:val="28"/>
        </w:rPr>
        <w:t>района</w:t>
      </w:r>
      <w:r w:rsidRPr="006A263D">
        <w:rPr>
          <w:sz w:val="28"/>
          <w:szCs w:val="28"/>
        </w:rPr>
        <w:t>–</w:t>
      </w:r>
    </w:p>
    <w:p w:rsidR="006A263D" w:rsidRDefault="00340909" w:rsidP="00126884">
      <w:pPr>
        <w:jc w:val="both"/>
        <w:rPr>
          <w:sz w:val="28"/>
          <w:szCs w:val="28"/>
        </w:rPr>
      </w:pPr>
      <w:r w:rsidRPr="006A263D">
        <w:rPr>
          <w:sz w:val="28"/>
          <w:szCs w:val="28"/>
        </w:rPr>
        <w:t>начальник финансового управления</w:t>
      </w:r>
      <w:r w:rsidRPr="006A263D">
        <w:rPr>
          <w:sz w:val="28"/>
          <w:szCs w:val="28"/>
        </w:rPr>
        <w:tab/>
      </w:r>
      <w:r w:rsidRPr="006A263D">
        <w:rPr>
          <w:sz w:val="28"/>
          <w:szCs w:val="28"/>
        </w:rPr>
        <w:tab/>
      </w:r>
      <w:r w:rsidRPr="006A263D">
        <w:rPr>
          <w:sz w:val="28"/>
          <w:szCs w:val="28"/>
        </w:rPr>
        <w:tab/>
      </w:r>
      <w:r w:rsidRPr="006A263D">
        <w:rPr>
          <w:sz w:val="28"/>
          <w:szCs w:val="28"/>
        </w:rPr>
        <w:tab/>
      </w:r>
      <w:r w:rsidRPr="006A263D">
        <w:rPr>
          <w:sz w:val="28"/>
          <w:szCs w:val="28"/>
        </w:rPr>
        <w:tab/>
        <w:t xml:space="preserve">С. А. </w:t>
      </w:r>
      <w:proofErr w:type="spellStart"/>
      <w:r w:rsidRPr="006A263D">
        <w:rPr>
          <w:sz w:val="28"/>
          <w:szCs w:val="28"/>
        </w:rPr>
        <w:t>Солуянова</w:t>
      </w:r>
      <w:proofErr w:type="spellEnd"/>
    </w:p>
    <w:p w:rsidR="006A263D" w:rsidRDefault="006A263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1A8" w:rsidRPr="006A263D" w:rsidRDefault="00DC11A8" w:rsidP="00E8531A">
      <w:pPr>
        <w:pStyle w:val="Courier12"/>
        <w:ind w:left="4820" w:firstLine="0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A263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8531A" w:rsidRPr="006A263D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8"/>
          <w:szCs w:val="28"/>
        </w:rPr>
      </w:pPr>
      <w:r w:rsidRPr="006A263D">
        <w:rPr>
          <w:rFonts w:ascii="Times New Roman" w:hAnsi="Times New Roman"/>
          <w:sz w:val="28"/>
          <w:szCs w:val="28"/>
        </w:rPr>
        <w:t xml:space="preserve">приказом </w:t>
      </w:r>
      <w:r w:rsidR="00705038" w:rsidRPr="006A263D">
        <w:rPr>
          <w:rFonts w:ascii="Times New Roman" w:hAnsi="Times New Roman"/>
          <w:sz w:val="28"/>
          <w:szCs w:val="28"/>
        </w:rPr>
        <w:t>Ф</w:t>
      </w:r>
      <w:r w:rsidRPr="006A263D">
        <w:rPr>
          <w:rFonts w:ascii="Times New Roman" w:hAnsi="Times New Roman"/>
          <w:sz w:val="28"/>
          <w:szCs w:val="28"/>
        </w:rPr>
        <w:t>инансового управления</w:t>
      </w:r>
    </w:p>
    <w:p w:rsidR="00E8531A" w:rsidRPr="006A263D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8"/>
          <w:szCs w:val="28"/>
        </w:rPr>
      </w:pPr>
      <w:r w:rsidRPr="006A263D">
        <w:rPr>
          <w:rFonts w:ascii="Times New Roman" w:hAnsi="Times New Roman"/>
          <w:sz w:val="28"/>
          <w:szCs w:val="28"/>
        </w:rPr>
        <w:t>администрации Богородского</w:t>
      </w:r>
    </w:p>
    <w:p w:rsidR="00E8531A" w:rsidRPr="006A263D" w:rsidRDefault="00705038" w:rsidP="00E8531A">
      <w:pPr>
        <w:pStyle w:val="Courier12"/>
        <w:ind w:left="4820" w:right="59" w:firstLine="0"/>
        <w:jc w:val="right"/>
        <w:rPr>
          <w:rFonts w:ascii="Times New Roman" w:hAnsi="Times New Roman"/>
          <w:sz w:val="28"/>
          <w:szCs w:val="28"/>
        </w:rPr>
      </w:pPr>
      <w:r w:rsidRPr="006A263D">
        <w:rPr>
          <w:rFonts w:ascii="Times New Roman" w:hAnsi="Times New Roman"/>
          <w:sz w:val="28"/>
          <w:szCs w:val="28"/>
        </w:rPr>
        <w:t>муниципального</w:t>
      </w:r>
      <w:r w:rsidR="00DC11A8" w:rsidRPr="006A263D">
        <w:rPr>
          <w:rFonts w:ascii="Times New Roman" w:hAnsi="Times New Roman"/>
          <w:sz w:val="28"/>
          <w:szCs w:val="28"/>
        </w:rPr>
        <w:t xml:space="preserve"> </w:t>
      </w:r>
      <w:r w:rsidR="00E8531A" w:rsidRPr="006A263D">
        <w:rPr>
          <w:rFonts w:ascii="Times New Roman" w:hAnsi="Times New Roman"/>
          <w:sz w:val="28"/>
          <w:szCs w:val="28"/>
        </w:rPr>
        <w:t>округа</w:t>
      </w:r>
    </w:p>
    <w:p w:rsidR="00DC11A8" w:rsidRPr="006A263D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8"/>
          <w:szCs w:val="28"/>
        </w:rPr>
      </w:pPr>
      <w:r w:rsidRPr="006A263D">
        <w:rPr>
          <w:rFonts w:ascii="Times New Roman" w:hAnsi="Times New Roman"/>
          <w:sz w:val="28"/>
          <w:szCs w:val="28"/>
        </w:rPr>
        <w:t>Нижегородской области</w:t>
      </w:r>
    </w:p>
    <w:p w:rsidR="00DC11A8" w:rsidRPr="006A263D" w:rsidRDefault="00DC11A8" w:rsidP="00E8531A">
      <w:pPr>
        <w:pStyle w:val="Courier12"/>
        <w:ind w:left="4820" w:right="59" w:firstLine="0"/>
        <w:jc w:val="right"/>
        <w:rPr>
          <w:rFonts w:ascii="Times New Roman" w:hAnsi="Times New Roman"/>
          <w:sz w:val="28"/>
          <w:szCs w:val="28"/>
        </w:rPr>
      </w:pPr>
      <w:r w:rsidRPr="006A263D">
        <w:rPr>
          <w:rFonts w:ascii="Times New Roman" w:hAnsi="Times New Roman"/>
          <w:sz w:val="28"/>
          <w:szCs w:val="28"/>
        </w:rPr>
        <w:t xml:space="preserve">от </w:t>
      </w:r>
      <w:r w:rsidR="001A27AF" w:rsidRPr="006A263D">
        <w:rPr>
          <w:rFonts w:ascii="Times New Roman" w:hAnsi="Times New Roman"/>
          <w:sz w:val="28"/>
          <w:szCs w:val="28"/>
        </w:rPr>
        <w:t>28</w:t>
      </w:r>
      <w:r w:rsidR="00C94002" w:rsidRPr="006A263D">
        <w:rPr>
          <w:rFonts w:ascii="Times New Roman" w:hAnsi="Times New Roman"/>
          <w:sz w:val="28"/>
          <w:szCs w:val="28"/>
        </w:rPr>
        <w:t>.12.20</w:t>
      </w:r>
      <w:r w:rsidR="00E8531A" w:rsidRPr="006A263D">
        <w:rPr>
          <w:rFonts w:ascii="Times New Roman" w:hAnsi="Times New Roman"/>
          <w:sz w:val="28"/>
          <w:szCs w:val="28"/>
        </w:rPr>
        <w:t>20</w:t>
      </w:r>
      <w:r w:rsidRPr="006A263D">
        <w:rPr>
          <w:rFonts w:ascii="Times New Roman" w:hAnsi="Times New Roman"/>
          <w:sz w:val="28"/>
          <w:szCs w:val="28"/>
        </w:rPr>
        <w:t xml:space="preserve"> № </w:t>
      </w:r>
      <w:r w:rsidR="001A27AF" w:rsidRPr="006A263D">
        <w:rPr>
          <w:rFonts w:ascii="Times New Roman" w:hAnsi="Times New Roman"/>
          <w:sz w:val="28"/>
          <w:szCs w:val="28"/>
        </w:rPr>
        <w:t>4</w:t>
      </w:r>
      <w:r w:rsidR="006A263D" w:rsidRPr="006A263D">
        <w:rPr>
          <w:rFonts w:ascii="Times New Roman" w:hAnsi="Times New Roman"/>
          <w:sz w:val="28"/>
          <w:szCs w:val="28"/>
        </w:rPr>
        <w:t>6</w:t>
      </w:r>
    </w:p>
    <w:p w:rsidR="00FA1800" w:rsidRPr="006A263D" w:rsidRDefault="00FA1800" w:rsidP="00364869">
      <w:pPr>
        <w:adjustRightInd w:val="0"/>
        <w:jc w:val="center"/>
        <w:rPr>
          <w:b/>
          <w:bCs/>
          <w:sz w:val="28"/>
          <w:szCs w:val="28"/>
        </w:rPr>
      </w:pPr>
    </w:p>
    <w:p w:rsidR="00364869" w:rsidRPr="006A263D" w:rsidRDefault="00364869" w:rsidP="006A263D">
      <w:pPr>
        <w:adjustRightInd w:val="0"/>
        <w:jc w:val="center"/>
        <w:rPr>
          <w:b/>
          <w:bCs/>
          <w:sz w:val="28"/>
          <w:szCs w:val="28"/>
        </w:rPr>
      </w:pPr>
      <w:r w:rsidRPr="006A263D">
        <w:rPr>
          <w:b/>
          <w:bCs/>
          <w:sz w:val="28"/>
          <w:szCs w:val="28"/>
        </w:rPr>
        <w:t>По</w:t>
      </w:r>
      <w:r w:rsidR="005A65EE" w:rsidRPr="006A263D">
        <w:rPr>
          <w:b/>
          <w:bCs/>
          <w:sz w:val="28"/>
          <w:szCs w:val="28"/>
        </w:rPr>
        <w:t>рядок</w:t>
      </w:r>
    </w:p>
    <w:p w:rsidR="006A263D" w:rsidRPr="006A263D" w:rsidRDefault="006A263D" w:rsidP="006A263D">
      <w:pPr>
        <w:pStyle w:val="ac"/>
        <w:spacing w:after="0"/>
        <w:jc w:val="center"/>
        <w:rPr>
          <w:b/>
          <w:sz w:val="28"/>
          <w:szCs w:val="28"/>
        </w:rPr>
      </w:pPr>
      <w:r w:rsidRPr="006A263D">
        <w:rPr>
          <w:b/>
          <w:sz w:val="28"/>
          <w:szCs w:val="28"/>
        </w:rPr>
        <w:t xml:space="preserve">учета бюджетных обязательств получателей средств бюджета </w:t>
      </w:r>
    </w:p>
    <w:p w:rsidR="006A263D" w:rsidRPr="006A263D" w:rsidRDefault="006A263D" w:rsidP="006A263D">
      <w:pPr>
        <w:pStyle w:val="ac"/>
        <w:spacing w:after="0"/>
        <w:jc w:val="center"/>
        <w:rPr>
          <w:b/>
          <w:sz w:val="28"/>
          <w:szCs w:val="28"/>
        </w:rPr>
      </w:pPr>
      <w:r w:rsidRPr="006A263D">
        <w:rPr>
          <w:b/>
          <w:sz w:val="28"/>
          <w:szCs w:val="28"/>
        </w:rPr>
        <w:t>Богородского муниципального округа Нижегородской области</w:t>
      </w:r>
    </w:p>
    <w:p w:rsidR="00364869" w:rsidRPr="006A263D" w:rsidRDefault="00364869" w:rsidP="006A263D">
      <w:pPr>
        <w:adjustRightInd w:val="0"/>
        <w:jc w:val="center"/>
        <w:rPr>
          <w:b/>
          <w:bCs/>
          <w:sz w:val="28"/>
          <w:szCs w:val="28"/>
        </w:rPr>
      </w:pPr>
      <w:r w:rsidRPr="006A263D">
        <w:rPr>
          <w:b/>
          <w:bCs/>
          <w:sz w:val="28"/>
          <w:szCs w:val="28"/>
        </w:rPr>
        <w:t>(далее – По</w:t>
      </w:r>
      <w:r w:rsidR="005A65EE" w:rsidRPr="006A263D">
        <w:rPr>
          <w:b/>
          <w:bCs/>
          <w:sz w:val="28"/>
          <w:szCs w:val="28"/>
        </w:rPr>
        <w:t>рядок</w:t>
      </w:r>
      <w:r w:rsidRPr="006A263D">
        <w:rPr>
          <w:b/>
          <w:bCs/>
          <w:sz w:val="28"/>
          <w:szCs w:val="28"/>
        </w:rPr>
        <w:t>)</w:t>
      </w:r>
    </w:p>
    <w:p w:rsidR="00364869" w:rsidRPr="006A263D" w:rsidRDefault="00364869" w:rsidP="00364869">
      <w:pPr>
        <w:adjustRightInd w:val="0"/>
        <w:jc w:val="center"/>
        <w:rPr>
          <w:b/>
          <w:bCs/>
          <w:sz w:val="28"/>
          <w:szCs w:val="28"/>
        </w:rPr>
      </w:pPr>
    </w:p>
    <w:p w:rsidR="006A263D" w:rsidRPr="006A263D" w:rsidRDefault="006A263D" w:rsidP="006A263D">
      <w:pPr>
        <w:spacing w:before="240" w:after="240" w:line="360" w:lineRule="auto"/>
        <w:jc w:val="center"/>
        <w:rPr>
          <w:b/>
          <w:sz w:val="28"/>
          <w:szCs w:val="28"/>
        </w:rPr>
      </w:pPr>
      <w:r w:rsidRPr="006A263D">
        <w:rPr>
          <w:b/>
          <w:sz w:val="28"/>
          <w:szCs w:val="28"/>
          <w:lang w:val="en-US"/>
        </w:rPr>
        <w:t>I</w:t>
      </w:r>
      <w:r w:rsidRPr="006A263D">
        <w:rPr>
          <w:b/>
          <w:sz w:val="28"/>
          <w:szCs w:val="28"/>
        </w:rPr>
        <w:t>.Общие положения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 xml:space="preserve">1.1 Настоящий Порядок устанавливает порядок исполнения </w:t>
      </w:r>
      <w:r w:rsidRPr="00000370">
        <w:rPr>
          <w:sz w:val="28"/>
          <w:szCs w:val="28"/>
        </w:rPr>
        <w:t xml:space="preserve">бюджета </w:t>
      </w:r>
      <w:r w:rsidR="00000370" w:rsidRPr="00000370">
        <w:rPr>
          <w:sz w:val="28"/>
          <w:szCs w:val="28"/>
        </w:rPr>
        <w:t>Бог</w:t>
      </w:r>
      <w:r w:rsidR="00000370" w:rsidRPr="00000370">
        <w:rPr>
          <w:sz w:val="28"/>
          <w:szCs w:val="28"/>
        </w:rPr>
        <w:t>о</w:t>
      </w:r>
      <w:r w:rsidR="00000370" w:rsidRPr="00000370">
        <w:rPr>
          <w:sz w:val="28"/>
          <w:szCs w:val="28"/>
        </w:rPr>
        <w:t xml:space="preserve">родского муниципального округа Нижегородской области </w:t>
      </w:r>
      <w:r w:rsidR="00000370">
        <w:rPr>
          <w:sz w:val="28"/>
          <w:szCs w:val="28"/>
        </w:rPr>
        <w:t>(далее – бюджет окр</w:t>
      </w:r>
      <w:r w:rsidR="00000370">
        <w:rPr>
          <w:sz w:val="28"/>
          <w:szCs w:val="28"/>
        </w:rPr>
        <w:t>у</w:t>
      </w:r>
      <w:r w:rsidR="00000370">
        <w:rPr>
          <w:sz w:val="28"/>
          <w:szCs w:val="28"/>
        </w:rPr>
        <w:t xml:space="preserve">га) </w:t>
      </w:r>
      <w:r w:rsidRPr="00000370">
        <w:rPr>
          <w:sz w:val="28"/>
          <w:szCs w:val="28"/>
        </w:rPr>
        <w:t xml:space="preserve">по расходам в части </w:t>
      </w:r>
      <w:r w:rsidR="004143D6">
        <w:rPr>
          <w:sz w:val="28"/>
          <w:szCs w:val="28"/>
        </w:rPr>
        <w:t xml:space="preserve">постановки на </w:t>
      </w:r>
      <w:r w:rsidRPr="00000370">
        <w:rPr>
          <w:sz w:val="28"/>
          <w:szCs w:val="28"/>
        </w:rPr>
        <w:t>учет бюджетных обязательств, вытека</w:t>
      </w:r>
      <w:r w:rsidRPr="00000370">
        <w:rPr>
          <w:sz w:val="28"/>
          <w:szCs w:val="28"/>
        </w:rPr>
        <w:t>ю</w:t>
      </w:r>
      <w:r w:rsidRPr="00000370">
        <w:rPr>
          <w:sz w:val="28"/>
          <w:szCs w:val="28"/>
        </w:rPr>
        <w:t>щих из контрактов и иных договоров</w:t>
      </w:r>
      <w:r w:rsidRPr="006A263D">
        <w:rPr>
          <w:sz w:val="28"/>
          <w:szCs w:val="28"/>
        </w:rPr>
        <w:t>, получателей средств бюджета</w:t>
      </w:r>
      <w:r w:rsidR="00000370">
        <w:rPr>
          <w:sz w:val="28"/>
          <w:szCs w:val="28"/>
        </w:rPr>
        <w:t xml:space="preserve"> </w:t>
      </w:r>
      <w:r w:rsidR="00000370" w:rsidRPr="00000370">
        <w:rPr>
          <w:sz w:val="28"/>
          <w:szCs w:val="28"/>
        </w:rPr>
        <w:t>Богородского муниципального округа Нижегородской области</w:t>
      </w:r>
      <w:r w:rsidRPr="006A263D">
        <w:rPr>
          <w:sz w:val="28"/>
          <w:szCs w:val="28"/>
        </w:rPr>
        <w:t>, а также бюджетных и автоно</w:t>
      </w:r>
      <w:r w:rsidRPr="006A263D">
        <w:rPr>
          <w:sz w:val="28"/>
          <w:szCs w:val="28"/>
        </w:rPr>
        <w:t>м</w:t>
      </w:r>
      <w:r w:rsidRPr="006A263D">
        <w:rPr>
          <w:sz w:val="28"/>
          <w:szCs w:val="28"/>
        </w:rPr>
        <w:t>ных учреждений (далее – получатели), лицевые счета которым открыты в Фина</w:t>
      </w:r>
      <w:r w:rsidRPr="006A263D">
        <w:rPr>
          <w:sz w:val="28"/>
          <w:szCs w:val="28"/>
        </w:rPr>
        <w:t>н</w:t>
      </w:r>
      <w:r w:rsidRPr="006A263D">
        <w:rPr>
          <w:sz w:val="28"/>
          <w:szCs w:val="28"/>
        </w:rPr>
        <w:t xml:space="preserve">совом управлении администрации Богородского муниципального </w:t>
      </w:r>
      <w:r w:rsidR="00000370">
        <w:rPr>
          <w:sz w:val="28"/>
          <w:szCs w:val="28"/>
        </w:rPr>
        <w:t>округа</w:t>
      </w:r>
      <w:r w:rsidRPr="006A263D">
        <w:rPr>
          <w:sz w:val="28"/>
          <w:szCs w:val="28"/>
        </w:rPr>
        <w:t xml:space="preserve"> Нижег</w:t>
      </w:r>
      <w:r w:rsidRPr="006A263D">
        <w:rPr>
          <w:sz w:val="28"/>
          <w:szCs w:val="28"/>
        </w:rPr>
        <w:t>о</w:t>
      </w:r>
      <w:r w:rsidRPr="006A263D">
        <w:rPr>
          <w:sz w:val="28"/>
          <w:szCs w:val="28"/>
        </w:rPr>
        <w:t>родской области (далее – Финуправление).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1.2 Учет бюджетных обязательств, принимаемых в соответствии с муниц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>пальными контрактами, иными договорами, заключенными с юридическими, ф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 xml:space="preserve">зическими лицами и индивидуальными предпринимателями получателями средств бюджета </w:t>
      </w:r>
      <w:r w:rsidR="00000370">
        <w:rPr>
          <w:sz w:val="28"/>
          <w:szCs w:val="28"/>
        </w:rPr>
        <w:t>округа</w:t>
      </w:r>
      <w:r w:rsidRPr="006A263D">
        <w:rPr>
          <w:sz w:val="28"/>
          <w:szCs w:val="28"/>
        </w:rPr>
        <w:t>, подлежащие регистрации в реестре контрактов ос</w:t>
      </w:r>
      <w:r w:rsidRPr="006A263D">
        <w:rPr>
          <w:sz w:val="28"/>
          <w:szCs w:val="28"/>
        </w:rPr>
        <w:t>у</w:t>
      </w:r>
      <w:r w:rsidRPr="006A263D">
        <w:rPr>
          <w:sz w:val="28"/>
          <w:szCs w:val="28"/>
        </w:rPr>
        <w:t xml:space="preserve">ществляется сектором финансового контроля в сфере закупок бюджетного отдела Финуправления (далее – Сектор контроля). 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1.3. По всем остальным муниципальным контрактам, иным договорам, не подлежащим регистрации в реестре контрактов, заключенным получателями с юридическими, физическими лицами и индивидуальными предпринимателями бюджетные обязательства учитываются отделом казначейского исполнения бю</w:t>
      </w:r>
      <w:r w:rsidRPr="006A263D">
        <w:rPr>
          <w:sz w:val="28"/>
          <w:szCs w:val="28"/>
        </w:rPr>
        <w:t>д</w:t>
      </w:r>
      <w:r w:rsidRPr="006A263D">
        <w:rPr>
          <w:sz w:val="28"/>
          <w:szCs w:val="28"/>
        </w:rPr>
        <w:t xml:space="preserve">жета Финуправления (далее - отдел </w:t>
      </w:r>
      <w:proofErr w:type="gramStart"/>
      <w:r w:rsidRPr="006A263D">
        <w:rPr>
          <w:sz w:val="28"/>
          <w:szCs w:val="28"/>
        </w:rPr>
        <w:t>КИБ</w:t>
      </w:r>
      <w:proofErr w:type="gramEnd"/>
      <w:r w:rsidRPr="006A263D">
        <w:rPr>
          <w:sz w:val="28"/>
          <w:szCs w:val="28"/>
        </w:rPr>
        <w:t>) для всех получателей без суммового ограничения по следующим кодам видов расходов бюджетной классификации Российской Федерации: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243 – закупка товаров, работ, услуг в целях капитального ремонта госуда</w:t>
      </w:r>
      <w:r w:rsidRPr="006A263D">
        <w:rPr>
          <w:sz w:val="28"/>
          <w:szCs w:val="28"/>
        </w:rPr>
        <w:t>р</w:t>
      </w:r>
      <w:r w:rsidRPr="006A263D">
        <w:rPr>
          <w:sz w:val="28"/>
          <w:szCs w:val="28"/>
        </w:rPr>
        <w:t>ственного (муниципального) имущества;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244 - прочая закупка товаров, работ и услуг для обеспечения государстве</w:t>
      </w:r>
      <w:r w:rsidRPr="006A263D">
        <w:rPr>
          <w:sz w:val="28"/>
          <w:szCs w:val="28"/>
        </w:rPr>
        <w:t>н</w:t>
      </w:r>
      <w:r w:rsidRPr="006A263D">
        <w:rPr>
          <w:sz w:val="28"/>
          <w:szCs w:val="28"/>
        </w:rPr>
        <w:t>ных (муниципальных) нужд;</w:t>
      </w:r>
    </w:p>
    <w:p w:rsidR="004143D6" w:rsidRDefault="004143D6" w:rsidP="006A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247 - </w:t>
      </w:r>
      <w:r w:rsidRPr="004143D6">
        <w:rPr>
          <w:sz w:val="28"/>
          <w:szCs w:val="28"/>
        </w:rPr>
        <w:t>Закупка энергетических ресурсов</w:t>
      </w:r>
      <w:r>
        <w:rPr>
          <w:sz w:val="28"/>
          <w:szCs w:val="28"/>
        </w:rPr>
        <w:t>;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323 - приобретение товаров, работ, услуг в пользу граждан в целях их соц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>ального обеспечения;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412 - бюджетные инвестиции на приобретение объектов недвижимого им</w:t>
      </w:r>
      <w:r w:rsidRPr="006A263D">
        <w:rPr>
          <w:sz w:val="28"/>
          <w:szCs w:val="28"/>
        </w:rPr>
        <w:t>у</w:t>
      </w:r>
      <w:r w:rsidRPr="006A263D">
        <w:rPr>
          <w:sz w:val="28"/>
          <w:szCs w:val="28"/>
        </w:rPr>
        <w:t>щества в государственную (муниципальную) собственность;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414 - бюджетные инвестиции в объекты капитального строительства гос</w:t>
      </w:r>
      <w:r w:rsidRPr="006A263D">
        <w:rPr>
          <w:sz w:val="28"/>
          <w:szCs w:val="28"/>
        </w:rPr>
        <w:t>у</w:t>
      </w:r>
      <w:r w:rsidRPr="006A263D">
        <w:rPr>
          <w:sz w:val="28"/>
          <w:szCs w:val="28"/>
        </w:rPr>
        <w:t>дарственной (муниципальной) собственности;</w:t>
      </w:r>
    </w:p>
    <w:p w:rsidR="006A263D" w:rsidRPr="006A263D" w:rsidRDefault="006A263D" w:rsidP="006A263D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6A263D">
        <w:rPr>
          <w:b/>
          <w:sz w:val="28"/>
          <w:szCs w:val="28"/>
          <w:lang w:val="en-US"/>
        </w:rPr>
        <w:lastRenderedPageBreak/>
        <w:t>II</w:t>
      </w:r>
      <w:r w:rsidRPr="006A263D">
        <w:rPr>
          <w:b/>
          <w:sz w:val="28"/>
          <w:szCs w:val="28"/>
        </w:rPr>
        <w:t>. Порядок учета бюджетных обязательств.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2.1 Основанием для постановки на учет бюджетных обязательств по мун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 xml:space="preserve">ципальным контрактам, иным договорам на поставку товаров, выполнение работ, оказание услуг для муниципальных нужд (далее - контракт) является информация о контракте (его изменении) (далее - </w:t>
      </w:r>
      <w:r w:rsidRPr="008C0302">
        <w:rPr>
          <w:sz w:val="28"/>
          <w:szCs w:val="28"/>
        </w:rPr>
        <w:t>Информация).</w:t>
      </w:r>
    </w:p>
    <w:p w:rsidR="00C811F6" w:rsidRPr="00C811F6" w:rsidRDefault="00C811F6" w:rsidP="00C811F6">
      <w:pPr>
        <w:ind w:firstLine="709"/>
        <w:jc w:val="both"/>
        <w:rPr>
          <w:sz w:val="28"/>
          <w:szCs w:val="28"/>
        </w:rPr>
      </w:pPr>
      <w:proofErr w:type="gramStart"/>
      <w:r w:rsidRPr="00C811F6">
        <w:rPr>
          <w:sz w:val="28"/>
          <w:szCs w:val="28"/>
        </w:rPr>
        <w:t>2.2 Получатели, для открытия бюджетных обязательств в соответствии с пунктом 1.2 настоящего Порядка, формируют сведения о муниципальном ко</w:t>
      </w:r>
      <w:r w:rsidRPr="00C811F6">
        <w:rPr>
          <w:sz w:val="28"/>
          <w:szCs w:val="28"/>
        </w:rPr>
        <w:t>н</w:t>
      </w:r>
      <w:r w:rsidRPr="00C811F6">
        <w:rPr>
          <w:sz w:val="28"/>
          <w:szCs w:val="28"/>
        </w:rPr>
        <w:t>тракте, информацию о его изменении в форме электронного документа в инфо</w:t>
      </w:r>
      <w:r w:rsidRPr="00C811F6">
        <w:rPr>
          <w:sz w:val="28"/>
          <w:szCs w:val="28"/>
        </w:rPr>
        <w:t>р</w:t>
      </w:r>
      <w:r w:rsidRPr="00C811F6">
        <w:rPr>
          <w:sz w:val="28"/>
          <w:szCs w:val="28"/>
        </w:rPr>
        <w:t>мационной системе «АЦК-Госзаказ» в соответствии с требованиями постановл</w:t>
      </w:r>
      <w:r w:rsidRPr="00C811F6">
        <w:rPr>
          <w:sz w:val="28"/>
          <w:szCs w:val="28"/>
        </w:rPr>
        <w:t>е</w:t>
      </w:r>
      <w:r w:rsidRPr="00C811F6">
        <w:rPr>
          <w:sz w:val="28"/>
          <w:szCs w:val="28"/>
        </w:rPr>
        <w:t>ния Правительства РФ от 28.11.2013 № 1084 «О порядке ведения реестра контра</w:t>
      </w:r>
      <w:r w:rsidRPr="00C811F6">
        <w:rPr>
          <w:sz w:val="28"/>
          <w:szCs w:val="28"/>
        </w:rPr>
        <w:t>к</w:t>
      </w:r>
      <w:r w:rsidRPr="00C811F6">
        <w:rPr>
          <w:sz w:val="28"/>
          <w:szCs w:val="28"/>
        </w:rPr>
        <w:t>тов, заключенных заказчиками, и реестра контрактов, содержащего сведения, с</w:t>
      </w:r>
      <w:r w:rsidRPr="00C811F6">
        <w:rPr>
          <w:sz w:val="28"/>
          <w:szCs w:val="28"/>
        </w:rPr>
        <w:t>о</w:t>
      </w:r>
      <w:r w:rsidRPr="00C811F6">
        <w:rPr>
          <w:sz w:val="28"/>
          <w:szCs w:val="28"/>
        </w:rPr>
        <w:t>ставляющие государственную тайну», согласно «Инструкции по формированию ЭД</w:t>
      </w:r>
      <w:proofErr w:type="gramEnd"/>
      <w:r w:rsidRPr="00C811F6">
        <w:rPr>
          <w:sz w:val="28"/>
          <w:szCs w:val="28"/>
        </w:rPr>
        <w:t xml:space="preserve"> «</w:t>
      </w:r>
      <w:proofErr w:type="gramStart"/>
      <w:r w:rsidRPr="00C811F6">
        <w:rPr>
          <w:sz w:val="28"/>
          <w:szCs w:val="28"/>
        </w:rPr>
        <w:t>Контракт»» в системе «АЦК-Госзаказ», размещенной на официальном сайте «Контрактная система в сфере закупок Нижегородской области» с целью форм</w:t>
      </w:r>
      <w:r w:rsidRPr="00C811F6">
        <w:rPr>
          <w:sz w:val="28"/>
          <w:szCs w:val="28"/>
        </w:rPr>
        <w:t>и</w:t>
      </w:r>
      <w:r w:rsidRPr="00C811F6">
        <w:rPr>
          <w:sz w:val="28"/>
          <w:szCs w:val="28"/>
        </w:rPr>
        <w:t>рования сведений о муниципальном контракте, ином договоре на поставку тов</w:t>
      </w:r>
      <w:r w:rsidRPr="00C811F6">
        <w:rPr>
          <w:sz w:val="28"/>
          <w:szCs w:val="28"/>
        </w:rPr>
        <w:t>а</w:t>
      </w:r>
      <w:r w:rsidRPr="00C811F6">
        <w:rPr>
          <w:sz w:val="28"/>
          <w:szCs w:val="28"/>
        </w:rPr>
        <w:t>ров, выполнении работ, оказании услуг (его изменении), подписывают усиленной квалифицированной электронной подписью  (далее - электронная подпись) рук</w:t>
      </w:r>
      <w:r w:rsidRPr="00C811F6">
        <w:rPr>
          <w:sz w:val="28"/>
          <w:szCs w:val="28"/>
        </w:rPr>
        <w:t>о</w:t>
      </w:r>
      <w:r w:rsidRPr="00C811F6">
        <w:rPr>
          <w:sz w:val="28"/>
          <w:szCs w:val="28"/>
        </w:rPr>
        <w:t>водителя или иного лица, уполномоченного действовать в установленном закон</w:t>
      </w:r>
      <w:r w:rsidRPr="00C811F6">
        <w:rPr>
          <w:sz w:val="28"/>
          <w:szCs w:val="28"/>
        </w:rPr>
        <w:t>о</w:t>
      </w:r>
      <w:r w:rsidRPr="00C811F6">
        <w:rPr>
          <w:sz w:val="28"/>
          <w:szCs w:val="28"/>
        </w:rPr>
        <w:t>дательстве РФ порядке (далее - уполномоченное лицо) от имени получателя,  с целью</w:t>
      </w:r>
      <w:proofErr w:type="gramEnd"/>
      <w:r w:rsidRPr="00C811F6">
        <w:rPr>
          <w:sz w:val="28"/>
          <w:szCs w:val="28"/>
        </w:rPr>
        <w:t xml:space="preserve"> последующей передачи их на официальный сайт Единой информационной системы в сфере закупок (далее - ЕИС).</w:t>
      </w:r>
    </w:p>
    <w:p w:rsidR="00C811F6" w:rsidRPr="00C811F6" w:rsidRDefault="00C811F6" w:rsidP="00C811F6">
      <w:pPr>
        <w:ind w:firstLine="709"/>
        <w:jc w:val="both"/>
        <w:rPr>
          <w:sz w:val="28"/>
          <w:szCs w:val="28"/>
        </w:rPr>
      </w:pPr>
      <w:r w:rsidRPr="00C811F6">
        <w:rPr>
          <w:sz w:val="28"/>
          <w:szCs w:val="28"/>
        </w:rPr>
        <w:t>После публикации контракта в ЕИС, информация, зарегистрированная в «АЦК-Госзаказ», и муниципальный контракт в электронном виде передаются в «АЦК-Финансы». Для муниципальных казенных учреждений в «АЦК-Финансы» информация поступает в раздел «Бюджетные обязательства», «Договор», встаёт в статусе «Принят» и после дальнейшей обработки специалистами сектора фина</w:t>
      </w:r>
      <w:r w:rsidRPr="00C811F6">
        <w:rPr>
          <w:sz w:val="28"/>
          <w:szCs w:val="28"/>
        </w:rPr>
        <w:t>н</w:t>
      </w:r>
      <w:r w:rsidRPr="00C811F6">
        <w:rPr>
          <w:sz w:val="28"/>
          <w:szCs w:val="28"/>
        </w:rPr>
        <w:t>сового контроля в сфере закупок формируется бюджетное обязательство. Для м</w:t>
      </w:r>
      <w:r w:rsidRPr="00C811F6">
        <w:rPr>
          <w:sz w:val="28"/>
          <w:szCs w:val="28"/>
        </w:rPr>
        <w:t>у</w:t>
      </w:r>
      <w:r w:rsidRPr="00C811F6">
        <w:rPr>
          <w:sz w:val="28"/>
          <w:szCs w:val="28"/>
        </w:rPr>
        <w:t>ниципальных бюджетных и автономных учреждений в «АЦК-Финансы» инфо</w:t>
      </w:r>
      <w:r w:rsidRPr="00C811F6">
        <w:rPr>
          <w:sz w:val="28"/>
          <w:szCs w:val="28"/>
        </w:rPr>
        <w:t>р</w:t>
      </w:r>
      <w:r w:rsidRPr="00C811F6">
        <w:rPr>
          <w:sz w:val="28"/>
          <w:szCs w:val="28"/>
        </w:rPr>
        <w:t>мация поступает в раздел «Обязательства бюджетных/автономных учреждений», «Сведения об обязательствах и договоре БУ/АУ» и автоматически переходит в статус «Зарегистрирован».</w:t>
      </w:r>
    </w:p>
    <w:p w:rsidR="006A263D" w:rsidRPr="007E4EC0" w:rsidRDefault="006A263D" w:rsidP="006A263D">
      <w:pPr>
        <w:ind w:firstLine="709"/>
        <w:jc w:val="both"/>
        <w:rPr>
          <w:sz w:val="28"/>
          <w:szCs w:val="28"/>
        </w:rPr>
      </w:pPr>
      <w:proofErr w:type="gramStart"/>
      <w:r w:rsidRPr="006A263D">
        <w:rPr>
          <w:sz w:val="28"/>
          <w:szCs w:val="28"/>
        </w:rPr>
        <w:t>2.</w:t>
      </w:r>
      <w:r w:rsidR="00231247">
        <w:rPr>
          <w:sz w:val="28"/>
          <w:szCs w:val="28"/>
        </w:rPr>
        <w:t>3</w:t>
      </w:r>
      <w:r w:rsidRPr="006A263D">
        <w:rPr>
          <w:sz w:val="28"/>
          <w:szCs w:val="28"/>
        </w:rPr>
        <w:t xml:space="preserve"> Получатели, </w:t>
      </w:r>
      <w:r w:rsidR="00231247">
        <w:rPr>
          <w:sz w:val="28"/>
          <w:szCs w:val="28"/>
        </w:rPr>
        <w:t xml:space="preserve">в соответствии с п. 1.3 </w:t>
      </w:r>
      <w:r w:rsidRPr="006A263D">
        <w:rPr>
          <w:sz w:val="28"/>
          <w:szCs w:val="28"/>
        </w:rPr>
        <w:t>для постановки на учет бюджетного обязательства в автоматизированной программе «АЦК-Финансы», заполняют д</w:t>
      </w:r>
      <w:r w:rsidRPr="006A263D">
        <w:rPr>
          <w:sz w:val="28"/>
          <w:szCs w:val="28"/>
        </w:rPr>
        <w:t>о</w:t>
      </w:r>
      <w:r w:rsidRPr="006A263D">
        <w:rPr>
          <w:sz w:val="28"/>
          <w:szCs w:val="28"/>
        </w:rPr>
        <w:t xml:space="preserve">кумент в разделе "Бюджетные обязательства" - "Договор" для получателей </w:t>
      </w:r>
      <w:r w:rsidR="00231247" w:rsidRPr="006A263D">
        <w:rPr>
          <w:sz w:val="28"/>
          <w:szCs w:val="28"/>
        </w:rPr>
        <w:t>средств бюджета</w:t>
      </w:r>
      <w:r w:rsidR="00231247">
        <w:rPr>
          <w:sz w:val="28"/>
          <w:szCs w:val="28"/>
        </w:rPr>
        <w:t xml:space="preserve"> </w:t>
      </w:r>
      <w:r w:rsidR="00231247" w:rsidRPr="00000370">
        <w:rPr>
          <w:sz w:val="28"/>
          <w:szCs w:val="28"/>
        </w:rPr>
        <w:t>Богородского муниципального округа Нижегородской области</w:t>
      </w:r>
      <w:r w:rsidRPr="006A263D">
        <w:rPr>
          <w:sz w:val="28"/>
          <w:szCs w:val="28"/>
        </w:rPr>
        <w:t>, «Обязательства БУ/АУ» - «Сведения об обязательств</w:t>
      </w:r>
      <w:r w:rsidR="00231247">
        <w:rPr>
          <w:sz w:val="28"/>
          <w:szCs w:val="28"/>
        </w:rPr>
        <w:t>ах</w:t>
      </w:r>
      <w:r w:rsidRPr="006A263D">
        <w:rPr>
          <w:sz w:val="28"/>
          <w:szCs w:val="28"/>
        </w:rPr>
        <w:t xml:space="preserve"> и договоре БУ/АУ» для бюджетных и автономных учреждений </w:t>
      </w:r>
      <w:r w:rsidR="00231247" w:rsidRPr="00000370">
        <w:rPr>
          <w:sz w:val="28"/>
          <w:szCs w:val="28"/>
        </w:rPr>
        <w:t xml:space="preserve">Богородского муниципального округа Нижегородской </w:t>
      </w:r>
      <w:r w:rsidR="00231247" w:rsidRPr="007E4EC0">
        <w:rPr>
          <w:sz w:val="28"/>
          <w:szCs w:val="28"/>
        </w:rPr>
        <w:t xml:space="preserve">области </w:t>
      </w:r>
      <w:r w:rsidRPr="007E4EC0">
        <w:rPr>
          <w:sz w:val="28"/>
          <w:szCs w:val="28"/>
        </w:rPr>
        <w:t xml:space="preserve">и </w:t>
      </w:r>
      <w:r w:rsidR="00C811F6" w:rsidRPr="007E4EC0">
        <w:rPr>
          <w:sz w:val="28"/>
          <w:szCs w:val="28"/>
        </w:rPr>
        <w:t xml:space="preserve">в течение двух рабочих дней </w:t>
      </w:r>
      <w:r w:rsidR="00460E07" w:rsidRPr="007E4EC0">
        <w:rPr>
          <w:sz w:val="28"/>
          <w:szCs w:val="28"/>
        </w:rPr>
        <w:t>после</w:t>
      </w:r>
      <w:proofErr w:type="gramEnd"/>
      <w:r w:rsidR="00460E07" w:rsidRPr="007E4EC0">
        <w:rPr>
          <w:sz w:val="28"/>
          <w:szCs w:val="28"/>
        </w:rPr>
        <w:t xml:space="preserve"> заключения ко</w:t>
      </w:r>
      <w:r w:rsidR="00460E07" w:rsidRPr="007E4EC0">
        <w:rPr>
          <w:sz w:val="28"/>
          <w:szCs w:val="28"/>
        </w:rPr>
        <w:t>н</w:t>
      </w:r>
      <w:r w:rsidR="00460E07" w:rsidRPr="007E4EC0">
        <w:rPr>
          <w:sz w:val="28"/>
          <w:szCs w:val="28"/>
        </w:rPr>
        <w:t xml:space="preserve">тракта </w:t>
      </w:r>
      <w:r w:rsidRPr="007E4EC0">
        <w:rPr>
          <w:sz w:val="28"/>
          <w:szCs w:val="28"/>
        </w:rPr>
        <w:t xml:space="preserve">предоставляют в отдел </w:t>
      </w:r>
      <w:proofErr w:type="gramStart"/>
      <w:r w:rsidRPr="007E4EC0">
        <w:rPr>
          <w:sz w:val="28"/>
          <w:szCs w:val="28"/>
        </w:rPr>
        <w:t>КИБ</w:t>
      </w:r>
      <w:proofErr w:type="gramEnd"/>
      <w:r w:rsidRPr="007E4EC0">
        <w:rPr>
          <w:sz w:val="28"/>
          <w:szCs w:val="28"/>
        </w:rPr>
        <w:t xml:space="preserve"> копии контрактов на поставку товаров, в</w:t>
      </w:r>
      <w:r w:rsidRPr="007E4EC0">
        <w:rPr>
          <w:sz w:val="28"/>
          <w:szCs w:val="28"/>
        </w:rPr>
        <w:t>ы</w:t>
      </w:r>
      <w:r w:rsidRPr="007E4EC0">
        <w:rPr>
          <w:sz w:val="28"/>
          <w:szCs w:val="28"/>
        </w:rPr>
        <w:t xml:space="preserve">полнение работ, оказание услуг и информацию контракте на бумажном носителе. 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7E4EC0">
        <w:rPr>
          <w:sz w:val="28"/>
          <w:szCs w:val="28"/>
        </w:rPr>
        <w:t>2.</w:t>
      </w:r>
      <w:r w:rsidR="00231247" w:rsidRPr="007E4EC0">
        <w:rPr>
          <w:sz w:val="28"/>
          <w:szCs w:val="28"/>
        </w:rPr>
        <w:t>4</w:t>
      </w:r>
      <w:proofErr w:type="gramStart"/>
      <w:r w:rsidRPr="007E4EC0">
        <w:rPr>
          <w:sz w:val="28"/>
          <w:szCs w:val="28"/>
        </w:rPr>
        <w:t xml:space="preserve"> В</w:t>
      </w:r>
      <w:proofErr w:type="gramEnd"/>
      <w:r w:rsidRPr="007E4EC0">
        <w:rPr>
          <w:sz w:val="28"/>
          <w:szCs w:val="28"/>
        </w:rPr>
        <w:t xml:space="preserve"> течении трех рабочих дней поступившая информация проверяется на</w:t>
      </w:r>
      <w:r w:rsidRPr="006A263D">
        <w:rPr>
          <w:sz w:val="28"/>
          <w:szCs w:val="28"/>
        </w:rPr>
        <w:t xml:space="preserve"> соответствие контракту, бюджетной классификации, наличие лимитов бюдже</w:t>
      </w:r>
      <w:r w:rsidRPr="006A263D">
        <w:rPr>
          <w:sz w:val="28"/>
          <w:szCs w:val="28"/>
        </w:rPr>
        <w:t>т</w:t>
      </w:r>
      <w:r w:rsidRPr="006A263D">
        <w:rPr>
          <w:sz w:val="28"/>
          <w:szCs w:val="28"/>
        </w:rPr>
        <w:t xml:space="preserve">ных обязательств для казенных учреждений, наличие планов  финансово-хозяйственной деятельности (далее - план) для БУ/АУ. </w:t>
      </w:r>
    </w:p>
    <w:p w:rsidR="006A263D" w:rsidRPr="006A263D" w:rsidRDefault="006A263D" w:rsidP="006A263D">
      <w:pPr>
        <w:ind w:right="-81" w:firstLine="709"/>
        <w:jc w:val="both"/>
        <w:rPr>
          <w:sz w:val="28"/>
          <w:szCs w:val="28"/>
        </w:rPr>
      </w:pPr>
      <w:proofErr w:type="gramStart"/>
      <w:r w:rsidRPr="006A263D">
        <w:rPr>
          <w:sz w:val="28"/>
          <w:szCs w:val="28"/>
        </w:rPr>
        <w:t>Сумма принятых на учет бюджетных обязательств и кассового расхода пр</w:t>
      </w:r>
      <w:r w:rsidRPr="006A263D">
        <w:rPr>
          <w:sz w:val="28"/>
          <w:szCs w:val="28"/>
        </w:rPr>
        <w:t>о</w:t>
      </w:r>
      <w:r w:rsidRPr="006A263D">
        <w:rPr>
          <w:sz w:val="28"/>
          <w:szCs w:val="28"/>
        </w:rPr>
        <w:t xml:space="preserve">чих денежных обязательств с учетом возвратов средств поставщиками продукции </w:t>
      </w:r>
      <w:r w:rsidRPr="006A263D">
        <w:rPr>
          <w:sz w:val="28"/>
          <w:szCs w:val="28"/>
        </w:rPr>
        <w:lastRenderedPageBreak/>
        <w:t xml:space="preserve">не должна превышать утвержденный лимит бюджетных обязательств по каждому коду классификации расходов бюджетов бюджетной классификации Российской Федерации </w:t>
      </w:r>
      <w:r w:rsidR="006A31F9" w:rsidRPr="006A31F9">
        <w:rPr>
          <w:sz w:val="28"/>
          <w:szCs w:val="28"/>
        </w:rPr>
        <w:t>с использованием дополнительных кодов классификации</w:t>
      </w:r>
      <w:r w:rsidR="006A31F9">
        <w:rPr>
          <w:sz w:val="28"/>
          <w:szCs w:val="28"/>
        </w:rPr>
        <w:t>, утвержде</w:t>
      </w:r>
      <w:r w:rsidR="006A31F9">
        <w:rPr>
          <w:sz w:val="28"/>
          <w:szCs w:val="28"/>
        </w:rPr>
        <w:t>н</w:t>
      </w:r>
      <w:r w:rsidR="006A31F9">
        <w:rPr>
          <w:sz w:val="28"/>
          <w:szCs w:val="28"/>
        </w:rPr>
        <w:t>ных приказом Финуправления</w:t>
      </w:r>
      <w:r w:rsidR="006A31F9" w:rsidRPr="006A263D">
        <w:rPr>
          <w:sz w:val="28"/>
          <w:szCs w:val="28"/>
        </w:rPr>
        <w:t xml:space="preserve"> </w:t>
      </w:r>
      <w:r w:rsidRPr="006A263D">
        <w:rPr>
          <w:sz w:val="28"/>
          <w:szCs w:val="28"/>
        </w:rPr>
        <w:t xml:space="preserve">и строго соответствовать </w:t>
      </w:r>
      <w:r w:rsidR="00C811F6">
        <w:rPr>
          <w:sz w:val="28"/>
          <w:szCs w:val="28"/>
        </w:rPr>
        <w:t>иде</w:t>
      </w:r>
      <w:r w:rsidR="00CD1AA1">
        <w:rPr>
          <w:sz w:val="28"/>
          <w:szCs w:val="28"/>
        </w:rPr>
        <w:t>нтификационному</w:t>
      </w:r>
      <w:r w:rsidRPr="006A263D">
        <w:rPr>
          <w:sz w:val="28"/>
          <w:szCs w:val="28"/>
        </w:rPr>
        <w:t xml:space="preserve"> к</w:t>
      </w:r>
      <w:r w:rsidRPr="006A263D">
        <w:rPr>
          <w:sz w:val="28"/>
          <w:szCs w:val="28"/>
        </w:rPr>
        <w:t>о</w:t>
      </w:r>
      <w:r w:rsidRPr="006A263D">
        <w:rPr>
          <w:sz w:val="28"/>
          <w:szCs w:val="28"/>
        </w:rPr>
        <w:t>ду закупки, сформированному в утвержденном «плане</w:t>
      </w:r>
      <w:r w:rsidR="00231247">
        <w:rPr>
          <w:sz w:val="28"/>
          <w:szCs w:val="28"/>
        </w:rPr>
        <w:t>-графике</w:t>
      </w:r>
      <w:r w:rsidRPr="006A263D">
        <w:rPr>
          <w:sz w:val="28"/>
          <w:szCs w:val="28"/>
        </w:rPr>
        <w:t xml:space="preserve"> закупок» на соо</w:t>
      </w:r>
      <w:r w:rsidRPr="006A263D">
        <w:rPr>
          <w:sz w:val="28"/>
          <w:szCs w:val="28"/>
        </w:rPr>
        <w:t>т</w:t>
      </w:r>
      <w:r w:rsidRPr="006A263D">
        <w:rPr>
          <w:sz w:val="28"/>
          <w:szCs w:val="28"/>
        </w:rPr>
        <w:t>ветствующий финансовый год</w:t>
      </w:r>
      <w:r w:rsidR="00231247">
        <w:rPr>
          <w:sz w:val="28"/>
          <w:szCs w:val="28"/>
        </w:rPr>
        <w:t xml:space="preserve"> и плановый</w:t>
      </w:r>
      <w:proofErr w:type="gramEnd"/>
      <w:r w:rsidR="00231247">
        <w:rPr>
          <w:sz w:val="28"/>
          <w:szCs w:val="28"/>
        </w:rPr>
        <w:t xml:space="preserve"> период</w:t>
      </w:r>
      <w:r w:rsidRPr="006A263D">
        <w:rPr>
          <w:sz w:val="28"/>
          <w:szCs w:val="28"/>
        </w:rPr>
        <w:t>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 xml:space="preserve">После дальнейшей обработки </w:t>
      </w:r>
      <w:r w:rsidR="00CD1AA1">
        <w:rPr>
          <w:rFonts w:ascii="Times New Roman" w:hAnsi="Times New Roman" w:cs="Times New Roman"/>
          <w:sz w:val="28"/>
          <w:szCs w:val="28"/>
        </w:rPr>
        <w:t>контрактов</w:t>
      </w:r>
      <w:r w:rsidRPr="006A263D">
        <w:rPr>
          <w:rFonts w:ascii="Times New Roman" w:hAnsi="Times New Roman" w:cs="Times New Roman"/>
          <w:sz w:val="28"/>
          <w:szCs w:val="28"/>
        </w:rPr>
        <w:t xml:space="preserve"> в автоматизированной программе «АЦК-Финансы» автоматически формируется бюджетное обязательство.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2.</w:t>
      </w:r>
      <w:r w:rsidR="00E841E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A263D">
        <w:rPr>
          <w:sz w:val="28"/>
          <w:szCs w:val="28"/>
        </w:rPr>
        <w:t xml:space="preserve"> </w:t>
      </w:r>
      <w:r w:rsidRPr="006A26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263D">
        <w:rPr>
          <w:rFonts w:ascii="Times New Roman" w:hAnsi="Times New Roman" w:cs="Times New Roman"/>
          <w:sz w:val="28"/>
          <w:szCs w:val="28"/>
        </w:rPr>
        <w:t>аждое учреждение имеет индивидуальное бюджетное обязательство по каждому коду классификации расходов бюджетов бюджетной классификации Российской Федерации</w:t>
      </w:r>
      <w:r w:rsidR="006A31F9" w:rsidRPr="006A31F9">
        <w:rPr>
          <w:rFonts w:ascii="Times New Roman" w:hAnsi="Times New Roman" w:cs="Times New Roman"/>
          <w:sz w:val="28"/>
          <w:szCs w:val="28"/>
        </w:rPr>
        <w:t xml:space="preserve"> с использованием дополнительных кодов классификации, утвержденных приказом Финуправления</w:t>
      </w:r>
      <w:r w:rsidRPr="006A263D">
        <w:rPr>
          <w:rFonts w:ascii="Times New Roman" w:hAnsi="Times New Roman" w:cs="Times New Roman"/>
          <w:sz w:val="28"/>
          <w:szCs w:val="28"/>
        </w:rPr>
        <w:t xml:space="preserve"> и каждому контракту. После принятия на учет бюджетного обязательства происходит резервирование суммы лимита, суммы плана ПХД.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2.</w:t>
      </w:r>
      <w:r w:rsidR="00E841EE">
        <w:rPr>
          <w:sz w:val="28"/>
          <w:szCs w:val="28"/>
        </w:rPr>
        <w:t>6</w:t>
      </w:r>
      <w:r w:rsidRPr="006A263D">
        <w:rPr>
          <w:sz w:val="28"/>
          <w:szCs w:val="28"/>
        </w:rPr>
        <w:t xml:space="preserve"> Бюджетные обязательства принимаются на учет, если на момент пре</w:t>
      </w:r>
      <w:r w:rsidRPr="006A263D">
        <w:rPr>
          <w:sz w:val="28"/>
          <w:szCs w:val="28"/>
        </w:rPr>
        <w:t>д</w:t>
      </w:r>
      <w:r w:rsidRPr="006A263D">
        <w:rPr>
          <w:sz w:val="28"/>
          <w:szCs w:val="28"/>
        </w:rPr>
        <w:t>ставления контракта у получателя имеется достаточный свободный остаток лим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>та бюджетных обязательств или плана ПХД для БУ/АУ по данной статье расх</w:t>
      </w:r>
      <w:r w:rsidRPr="006A263D">
        <w:rPr>
          <w:sz w:val="28"/>
          <w:szCs w:val="28"/>
        </w:rPr>
        <w:t>о</w:t>
      </w:r>
      <w:r w:rsidRPr="006A263D">
        <w:rPr>
          <w:sz w:val="28"/>
          <w:szCs w:val="28"/>
        </w:rPr>
        <w:t xml:space="preserve">дов. </w:t>
      </w:r>
      <w:proofErr w:type="gramStart"/>
      <w:r w:rsidRPr="006A263D">
        <w:rPr>
          <w:sz w:val="28"/>
          <w:szCs w:val="28"/>
        </w:rPr>
        <w:t>Объем свободного остатка по данной статье расходов определяется как ра</w:t>
      </w:r>
      <w:r w:rsidRPr="006A263D">
        <w:rPr>
          <w:sz w:val="28"/>
          <w:szCs w:val="28"/>
        </w:rPr>
        <w:t>з</w:t>
      </w:r>
      <w:r w:rsidRPr="006A263D">
        <w:rPr>
          <w:sz w:val="28"/>
          <w:szCs w:val="28"/>
        </w:rPr>
        <w:t>ница между установленным учреждению лимитом бюджетных обязательств, пл</w:t>
      </w:r>
      <w:r w:rsidRPr="006A263D">
        <w:rPr>
          <w:sz w:val="28"/>
          <w:szCs w:val="28"/>
        </w:rPr>
        <w:t>а</w:t>
      </w:r>
      <w:r w:rsidRPr="006A263D">
        <w:rPr>
          <w:sz w:val="28"/>
          <w:szCs w:val="28"/>
        </w:rPr>
        <w:t>на ПХД на финансовый год и суммами принятых с начала года на учет бюдже</w:t>
      </w:r>
      <w:r w:rsidRPr="006A263D">
        <w:rPr>
          <w:sz w:val="28"/>
          <w:szCs w:val="28"/>
        </w:rPr>
        <w:t>т</w:t>
      </w:r>
      <w:r w:rsidRPr="006A263D">
        <w:rPr>
          <w:sz w:val="28"/>
          <w:szCs w:val="28"/>
        </w:rPr>
        <w:t>ных обязательств и кассового расхода с начала финансового года по прочим д</w:t>
      </w:r>
      <w:r w:rsidRPr="006A263D">
        <w:rPr>
          <w:sz w:val="28"/>
          <w:szCs w:val="28"/>
        </w:rPr>
        <w:t>е</w:t>
      </w:r>
      <w:r w:rsidRPr="006A263D">
        <w:rPr>
          <w:sz w:val="28"/>
          <w:szCs w:val="28"/>
        </w:rPr>
        <w:t>нежным обязательствам.</w:t>
      </w:r>
      <w:proofErr w:type="gramEnd"/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2.</w:t>
      </w:r>
      <w:r w:rsidR="00E841EE">
        <w:rPr>
          <w:sz w:val="28"/>
          <w:szCs w:val="28"/>
        </w:rPr>
        <w:t>7</w:t>
      </w:r>
      <w:proofErr w:type="gramStart"/>
      <w:r w:rsidRPr="006A263D">
        <w:rPr>
          <w:sz w:val="28"/>
          <w:szCs w:val="28"/>
        </w:rPr>
        <w:t xml:space="preserve"> П</w:t>
      </w:r>
      <w:proofErr w:type="gramEnd"/>
      <w:r w:rsidRPr="006A263D">
        <w:rPr>
          <w:sz w:val="28"/>
          <w:szCs w:val="28"/>
        </w:rPr>
        <w:t>ри принятии на учет бюджетному обязательству присваивается уче</w:t>
      </w:r>
      <w:r w:rsidRPr="006A263D">
        <w:rPr>
          <w:sz w:val="28"/>
          <w:szCs w:val="28"/>
        </w:rPr>
        <w:t>т</w:t>
      </w:r>
      <w:r w:rsidRPr="006A263D">
        <w:rPr>
          <w:sz w:val="28"/>
          <w:szCs w:val="28"/>
        </w:rPr>
        <w:t>ный номер.</w:t>
      </w:r>
    </w:p>
    <w:p w:rsidR="006A263D" w:rsidRPr="006A263D" w:rsidRDefault="006A263D" w:rsidP="006A263D">
      <w:pPr>
        <w:ind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2.</w:t>
      </w:r>
      <w:r w:rsidR="00E841EE">
        <w:rPr>
          <w:sz w:val="28"/>
          <w:szCs w:val="28"/>
        </w:rPr>
        <w:t>8</w:t>
      </w:r>
      <w:proofErr w:type="gramStart"/>
      <w:r w:rsidRPr="006A263D">
        <w:rPr>
          <w:sz w:val="28"/>
          <w:szCs w:val="28"/>
        </w:rPr>
        <w:t xml:space="preserve"> В</w:t>
      </w:r>
      <w:proofErr w:type="gramEnd"/>
      <w:r w:rsidRPr="006A263D">
        <w:rPr>
          <w:sz w:val="28"/>
          <w:szCs w:val="28"/>
        </w:rPr>
        <w:t xml:space="preserve"> случае принятия получателем бюджетных обязательств по контракту по нескольким кодам бюджетной классификации Российской Федерации, такие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не использованный учреждением лимит бюджетных обяз</w:t>
      </w:r>
      <w:r w:rsidRPr="006A263D">
        <w:rPr>
          <w:sz w:val="28"/>
          <w:szCs w:val="28"/>
        </w:rPr>
        <w:t>а</w:t>
      </w:r>
      <w:r w:rsidRPr="006A263D">
        <w:rPr>
          <w:sz w:val="28"/>
          <w:szCs w:val="28"/>
        </w:rPr>
        <w:t>тельств и план ПХД отдельно по каждой статье расходов бюджетной классифик</w:t>
      </w:r>
      <w:r w:rsidRPr="006A263D">
        <w:rPr>
          <w:sz w:val="28"/>
          <w:szCs w:val="28"/>
        </w:rPr>
        <w:t>а</w:t>
      </w:r>
      <w:r w:rsidRPr="006A263D">
        <w:rPr>
          <w:sz w:val="28"/>
          <w:szCs w:val="28"/>
        </w:rPr>
        <w:t>ции Российской Федерации.</w:t>
      </w:r>
    </w:p>
    <w:p w:rsidR="006A263D" w:rsidRPr="006A263D" w:rsidRDefault="006A263D" w:rsidP="006A263D">
      <w:pPr>
        <w:ind w:right="-341" w:firstLine="709"/>
        <w:jc w:val="both"/>
        <w:rPr>
          <w:sz w:val="28"/>
          <w:szCs w:val="28"/>
        </w:rPr>
      </w:pPr>
      <w:r w:rsidRPr="006A263D">
        <w:rPr>
          <w:sz w:val="28"/>
          <w:szCs w:val="28"/>
        </w:rPr>
        <w:t>2.</w:t>
      </w:r>
      <w:r w:rsidR="00E841EE">
        <w:rPr>
          <w:sz w:val="28"/>
          <w:szCs w:val="28"/>
        </w:rPr>
        <w:t>9</w:t>
      </w:r>
      <w:proofErr w:type="gramStart"/>
      <w:r w:rsidRPr="006A263D">
        <w:rPr>
          <w:sz w:val="28"/>
          <w:szCs w:val="28"/>
        </w:rPr>
        <w:t xml:space="preserve"> Д</w:t>
      </w:r>
      <w:proofErr w:type="gramEnd"/>
      <w:r w:rsidRPr="006A263D">
        <w:rPr>
          <w:sz w:val="28"/>
          <w:szCs w:val="28"/>
        </w:rPr>
        <w:t>ля обеспечения учета исполнения бюджетного обязательства получатель при оформлении заявки на оплату расходов (заявки на выплату средств БУ/АУ) пр</w:t>
      </w:r>
      <w:r w:rsidRPr="006A263D">
        <w:rPr>
          <w:sz w:val="28"/>
          <w:szCs w:val="28"/>
        </w:rPr>
        <w:t>и</w:t>
      </w:r>
      <w:r w:rsidRPr="006A263D">
        <w:rPr>
          <w:sz w:val="28"/>
          <w:szCs w:val="28"/>
        </w:rPr>
        <w:t>крепляет данную заявку к соответствующему бюджетному обязательству.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2.</w:t>
      </w:r>
      <w:r w:rsidR="00E841EE">
        <w:rPr>
          <w:rFonts w:ascii="Times New Roman" w:hAnsi="Times New Roman" w:cs="Times New Roman"/>
          <w:sz w:val="28"/>
          <w:szCs w:val="28"/>
        </w:rPr>
        <w:t>10</w:t>
      </w:r>
      <w:r w:rsidRPr="006A263D">
        <w:rPr>
          <w:sz w:val="28"/>
          <w:szCs w:val="28"/>
        </w:rPr>
        <w:t xml:space="preserve"> </w:t>
      </w:r>
      <w:r w:rsidRPr="006A263D">
        <w:rPr>
          <w:rFonts w:ascii="Times New Roman" w:hAnsi="Times New Roman" w:cs="Times New Roman"/>
          <w:sz w:val="28"/>
          <w:szCs w:val="28"/>
        </w:rPr>
        <w:t>Информация о бюджетных обязательствах, поставленных на учет, о</w:t>
      </w:r>
      <w:r w:rsidRPr="006A263D">
        <w:rPr>
          <w:rFonts w:ascii="Times New Roman" w:hAnsi="Times New Roman" w:cs="Times New Roman"/>
          <w:sz w:val="28"/>
          <w:szCs w:val="28"/>
        </w:rPr>
        <w:t>т</w:t>
      </w:r>
      <w:r w:rsidRPr="006A263D">
        <w:rPr>
          <w:rFonts w:ascii="Times New Roman" w:hAnsi="Times New Roman" w:cs="Times New Roman"/>
          <w:sz w:val="28"/>
          <w:szCs w:val="28"/>
        </w:rPr>
        <w:t xml:space="preserve">ражается в Карточке </w:t>
      </w:r>
      <w:proofErr w:type="gramStart"/>
      <w:r w:rsidRPr="006A26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263D">
        <w:rPr>
          <w:rFonts w:ascii="Times New Roman" w:hAnsi="Times New Roman" w:cs="Times New Roman"/>
          <w:sz w:val="28"/>
          <w:szCs w:val="28"/>
        </w:rPr>
        <w:t xml:space="preserve"> бюджетными обязательствами (далее - Карто</w:t>
      </w:r>
      <w:r w:rsidRPr="006A263D">
        <w:rPr>
          <w:rFonts w:ascii="Times New Roman" w:hAnsi="Times New Roman" w:cs="Times New Roman"/>
          <w:sz w:val="28"/>
          <w:szCs w:val="28"/>
        </w:rPr>
        <w:t>ч</w:t>
      </w:r>
      <w:r w:rsidRPr="006A263D">
        <w:rPr>
          <w:rFonts w:ascii="Times New Roman" w:hAnsi="Times New Roman" w:cs="Times New Roman"/>
          <w:sz w:val="28"/>
          <w:szCs w:val="28"/>
        </w:rPr>
        <w:t>ка). В Карточке отражаются все операции по оплате расходов и возврату средств.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2.1</w:t>
      </w:r>
      <w:r w:rsidR="00E841EE">
        <w:rPr>
          <w:rFonts w:ascii="Times New Roman" w:hAnsi="Times New Roman" w:cs="Times New Roman"/>
          <w:sz w:val="28"/>
          <w:szCs w:val="28"/>
        </w:rPr>
        <w:t>1</w:t>
      </w:r>
      <w:r w:rsidRPr="006A263D">
        <w:rPr>
          <w:rFonts w:ascii="Times New Roman" w:hAnsi="Times New Roman" w:cs="Times New Roman"/>
          <w:sz w:val="28"/>
          <w:szCs w:val="28"/>
        </w:rPr>
        <w:t xml:space="preserve"> Бюджетное обязательство возвращается на доработку в случаях: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а) сумма по контракту превышает свободный остаток лимитов бюджетных обязательств, план ПХД для БУ/АУ;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б) неверно заполнена Информация;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в) неверно применена бюджетная классификация.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Информация в течение  трех рабочих дней возвращается с указанием пр</w:t>
      </w:r>
      <w:r w:rsidRPr="006A263D">
        <w:rPr>
          <w:rFonts w:ascii="Times New Roman" w:hAnsi="Times New Roman" w:cs="Times New Roman"/>
          <w:sz w:val="28"/>
          <w:szCs w:val="28"/>
        </w:rPr>
        <w:t>и</w:t>
      </w:r>
      <w:r w:rsidRPr="006A263D">
        <w:rPr>
          <w:rFonts w:ascii="Times New Roman" w:hAnsi="Times New Roman" w:cs="Times New Roman"/>
          <w:sz w:val="28"/>
          <w:szCs w:val="28"/>
        </w:rPr>
        <w:t>чины отказа получателю на внесение изменений (исправление).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2.1</w:t>
      </w:r>
      <w:r w:rsidR="00E841EE">
        <w:rPr>
          <w:rFonts w:ascii="Times New Roman" w:hAnsi="Times New Roman" w:cs="Times New Roman"/>
          <w:sz w:val="28"/>
          <w:szCs w:val="28"/>
        </w:rPr>
        <w:t>2</w:t>
      </w:r>
      <w:r w:rsidRPr="006A263D">
        <w:rPr>
          <w:rFonts w:ascii="Times New Roman" w:hAnsi="Times New Roman" w:cs="Times New Roman"/>
          <w:sz w:val="28"/>
          <w:szCs w:val="28"/>
        </w:rPr>
        <w:t xml:space="preserve"> Предоставление измененной (исправленной) Информации осуществл</w:t>
      </w:r>
      <w:r w:rsidRPr="006A263D">
        <w:rPr>
          <w:rFonts w:ascii="Times New Roman" w:hAnsi="Times New Roman" w:cs="Times New Roman"/>
          <w:sz w:val="28"/>
          <w:szCs w:val="28"/>
        </w:rPr>
        <w:t>я</w:t>
      </w:r>
      <w:r w:rsidRPr="006A263D">
        <w:rPr>
          <w:rFonts w:ascii="Times New Roman" w:hAnsi="Times New Roman" w:cs="Times New Roman"/>
          <w:sz w:val="28"/>
          <w:szCs w:val="28"/>
        </w:rPr>
        <w:t>ется в том же порядке, что и предоставление первоначальной. Измененная И</w:t>
      </w:r>
      <w:r w:rsidRPr="006A263D">
        <w:rPr>
          <w:rFonts w:ascii="Times New Roman" w:hAnsi="Times New Roman" w:cs="Times New Roman"/>
          <w:sz w:val="28"/>
          <w:szCs w:val="28"/>
        </w:rPr>
        <w:t>н</w:t>
      </w:r>
      <w:r w:rsidRPr="006A263D">
        <w:rPr>
          <w:rFonts w:ascii="Times New Roman" w:hAnsi="Times New Roman" w:cs="Times New Roman"/>
          <w:sz w:val="28"/>
          <w:szCs w:val="28"/>
        </w:rPr>
        <w:t>формация подлежит обработке в соответствии с п. 2.3 настоящего порядка.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841EE">
        <w:rPr>
          <w:rFonts w:ascii="Times New Roman" w:hAnsi="Times New Roman" w:cs="Times New Roman"/>
          <w:sz w:val="28"/>
          <w:szCs w:val="28"/>
        </w:rPr>
        <w:t>3</w:t>
      </w:r>
      <w:r w:rsidRPr="006A263D">
        <w:rPr>
          <w:rFonts w:ascii="Times New Roman" w:hAnsi="Times New Roman" w:cs="Times New Roman"/>
          <w:sz w:val="28"/>
          <w:szCs w:val="28"/>
        </w:rPr>
        <w:t xml:space="preserve"> Неисполненная часть бюджетного обязательства на конец текущего финансового года подлежит перерегистрации и учету в очередном финансовом году</w:t>
      </w:r>
      <w:r w:rsidR="00CD1AA1">
        <w:rPr>
          <w:rFonts w:ascii="Times New Roman" w:hAnsi="Times New Roman" w:cs="Times New Roman"/>
          <w:sz w:val="28"/>
          <w:szCs w:val="28"/>
        </w:rPr>
        <w:t xml:space="preserve"> </w:t>
      </w:r>
      <w:r w:rsidR="00CD1AA1" w:rsidRPr="00CD1A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D1AA1">
        <w:rPr>
          <w:rFonts w:ascii="Times New Roman" w:hAnsi="Times New Roman" w:cs="Times New Roman"/>
          <w:sz w:val="28"/>
          <w:szCs w:val="28"/>
        </w:rPr>
        <w:t>пяти</w:t>
      </w:r>
      <w:r w:rsidR="00CD1AA1" w:rsidRPr="00CD1AA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A263D">
        <w:rPr>
          <w:rFonts w:ascii="Times New Roman" w:hAnsi="Times New Roman" w:cs="Times New Roman"/>
          <w:sz w:val="28"/>
          <w:szCs w:val="28"/>
        </w:rPr>
        <w:t>. При этом если коды бюджетной классифик</w:t>
      </w:r>
      <w:r w:rsidRPr="006A263D">
        <w:rPr>
          <w:rFonts w:ascii="Times New Roman" w:hAnsi="Times New Roman" w:cs="Times New Roman"/>
          <w:sz w:val="28"/>
          <w:szCs w:val="28"/>
        </w:rPr>
        <w:t>а</w:t>
      </w:r>
      <w:r w:rsidRPr="006A263D">
        <w:rPr>
          <w:rFonts w:ascii="Times New Roman" w:hAnsi="Times New Roman" w:cs="Times New Roman"/>
          <w:sz w:val="28"/>
          <w:szCs w:val="28"/>
        </w:rPr>
        <w:t>ции Российской Федерации, по которым бюджетное обязательство было поста</w:t>
      </w:r>
      <w:r w:rsidRPr="006A263D">
        <w:rPr>
          <w:rFonts w:ascii="Times New Roman" w:hAnsi="Times New Roman" w:cs="Times New Roman"/>
          <w:sz w:val="28"/>
          <w:szCs w:val="28"/>
        </w:rPr>
        <w:t>в</w:t>
      </w:r>
      <w:r w:rsidRPr="006A263D">
        <w:rPr>
          <w:rFonts w:ascii="Times New Roman" w:hAnsi="Times New Roman" w:cs="Times New Roman"/>
          <w:sz w:val="28"/>
          <w:szCs w:val="28"/>
        </w:rPr>
        <w:t>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получателями по новым кодам бюджетной классификации Российской Федер</w:t>
      </w:r>
      <w:r w:rsidRPr="006A263D">
        <w:rPr>
          <w:rFonts w:ascii="Times New Roman" w:hAnsi="Times New Roman" w:cs="Times New Roman"/>
          <w:sz w:val="28"/>
          <w:szCs w:val="28"/>
        </w:rPr>
        <w:t>а</w:t>
      </w:r>
      <w:r w:rsidRPr="006A263D">
        <w:rPr>
          <w:rFonts w:ascii="Times New Roman" w:hAnsi="Times New Roman" w:cs="Times New Roman"/>
          <w:sz w:val="28"/>
          <w:szCs w:val="28"/>
        </w:rPr>
        <w:t>ции</w:t>
      </w:r>
      <w:r w:rsidR="00772D72">
        <w:rPr>
          <w:rFonts w:ascii="Times New Roman" w:hAnsi="Times New Roman" w:cs="Times New Roman"/>
          <w:sz w:val="28"/>
          <w:szCs w:val="28"/>
        </w:rPr>
        <w:t>, утвержденными приказами Минфина России и Финуправления</w:t>
      </w:r>
      <w:r w:rsidRPr="006A263D">
        <w:rPr>
          <w:rFonts w:ascii="Times New Roman" w:hAnsi="Times New Roman" w:cs="Times New Roman"/>
          <w:sz w:val="28"/>
          <w:szCs w:val="28"/>
        </w:rPr>
        <w:t>.</w:t>
      </w:r>
    </w:p>
    <w:p w:rsidR="006A263D" w:rsidRPr="006A263D" w:rsidRDefault="006A263D" w:rsidP="006A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3D">
        <w:rPr>
          <w:rFonts w:ascii="Times New Roman" w:hAnsi="Times New Roman" w:cs="Times New Roman"/>
          <w:sz w:val="28"/>
          <w:szCs w:val="28"/>
        </w:rPr>
        <w:t>2.</w:t>
      </w:r>
      <w:r w:rsidR="00772D72">
        <w:rPr>
          <w:rFonts w:ascii="Times New Roman" w:hAnsi="Times New Roman" w:cs="Times New Roman"/>
          <w:sz w:val="28"/>
          <w:szCs w:val="28"/>
        </w:rPr>
        <w:t>1</w:t>
      </w:r>
      <w:r w:rsidR="00E841E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A26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263D">
        <w:rPr>
          <w:rFonts w:ascii="Times New Roman" w:hAnsi="Times New Roman" w:cs="Times New Roman"/>
          <w:sz w:val="28"/>
          <w:szCs w:val="28"/>
        </w:rPr>
        <w:t>ри реорганизации или ликвидации учреждения неисполненные бю</w:t>
      </w:r>
      <w:r w:rsidRPr="006A263D">
        <w:rPr>
          <w:rFonts w:ascii="Times New Roman" w:hAnsi="Times New Roman" w:cs="Times New Roman"/>
          <w:sz w:val="28"/>
          <w:szCs w:val="28"/>
        </w:rPr>
        <w:t>д</w:t>
      </w:r>
      <w:r w:rsidRPr="006A263D">
        <w:rPr>
          <w:rFonts w:ascii="Times New Roman" w:hAnsi="Times New Roman" w:cs="Times New Roman"/>
          <w:sz w:val="28"/>
          <w:szCs w:val="28"/>
        </w:rPr>
        <w:t>жетные обязательства должны быть урегулированы соответственно правопрее</w:t>
      </w:r>
      <w:r w:rsidRPr="006A263D">
        <w:rPr>
          <w:rFonts w:ascii="Times New Roman" w:hAnsi="Times New Roman" w:cs="Times New Roman"/>
          <w:sz w:val="28"/>
          <w:szCs w:val="28"/>
        </w:rPr>
        <w:t>м</w:t>
      </w:r>
      <w:r w:rsidRPr="006A263D">
        <w:rPr>
          <w:rFonts w:ascii="Times New Roman" w:hAnsi="Times New Roman" w:cs="Times New Roman"/>
          <w:sz w:val="28"/>
          <w:szCs w:val="28"/>
        </w:rPr>
        <w:t>ником или вышестоящим распорядителем бюджетных средств</w:t>
      </w:r>
      <w:r w:rsidR="00BA7F4F">
        <w:rPr>
          <w:rFonts w:ascii="Times New Roman" w:hAnsi="Times New Roman" w:cs="Times New Roman"/>
          <w:sz w:val="28"/>
          <w:szCs w:val="28"/>
        </w:rPr>
        <w:t xml:space="preserve"> </w:t>
      </w:r>
      <w:r w:rsidR="00BA7F4F" w:rsidRPr="00CD1A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A7F4F">
        <w:rPr>
          <w:rFonts w:ascii="Times New Roman" w:hAnsi="Times New Roman" w:cs="Times New Roman"/>
          <w:sz w:val="28"/>
          <w:szCs w:val="28"/>
        </w:rPr>
        <w:t>пяти</w:t>
      </w:r>
      <w:r w:rsidR="00BA7F4F" w:rsidRPr="00CD1AA1">
        <w:rPr>
          <w:rFonts w:ascii="Times New Roman" w:hAnsi="Times New Roman" w:cs="Times New Roman"/>
          <w:sz w:val="28"/>
          <w:szCs w:val="28"/>
        </w:rPr>
        <w:t xml:space="preserve"> р</w:t>
      </w:r>
      <w:r w:rsidR="00BA7F4F" w:rsidRPr="00CD1AA1">
        <w:rPr>
          <w:rFonts w:ascii="Times New Roman" w:hAnsi="Times New Roman" w:cs="Times New Roman"/>
          <w:sz w:val="28"/>
          <w:szCs w:val="28"/>
        </w:rPr>
        <w:t>а</w:t>
      </w:r>
      <w:r w:rsidR="00BA7F4F" w:rsidRPr="00CD1AA1">
        <w:rPr>
          <w:rFonts w:ascii="Times New Roman" w:hAnsi="Times New Roman" w:cs="Times New Roman"/>
          <w:sz w:val="28"/>
          <w:szCs w:val="28"/>
        </w:rPr>
        <w:t>бочих дней</w:t>
      </w:r>
      <w:r w:rsidRPr="006A263D">
        <w:rPr>
          <w:rFonts w:ascii="Times New Roman" w:hAnsi="Times New Roman" w:cs="Times New Roman"/>
          <w:sz w:val="28"/>
          <w:szCs w:val="28"/>
        </w:rPr>
        <w:t>.</w:t>
      </w:r>
    </w:p>
    <w:p w:rsidR="006A263D" w:rsidRPr="006A263D" w:rsidRDefault="006A263D" w:rsidP="005F309C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6A263D">
        <w:rPr>
          <w:b/>
          <w:sz w:val="28"/>
          <w:szCs w:val="28"/>
          <w:lang w:val="en-US"/>
        </w:rPr>
        <w:t>III</w:t>
      </w:r>
      <w:r w:rsidRPr="006A263D">
        <w:rPr>
          <w:b/>
          <w:sz w:val="28"/>
          <w:szCs w:val="28"/>
        </w:rPr>
        <w:t>. Составление отчетности.</w:t>
      </w:r>
    </w:p>
    <w:p w:rsidR="005A65EE" w:rsidRDefault="006A263D" w:rsidP="0080535B">
      <w:pPr>
        <w:pStyle w:val="ConsPlusNormal"/>
        <w:ind w:firstLine="709"/>
        <w:jc w:val="both"/>
      </w:pPr>
      <w:r w:rsidRPr="006A263D">
        <w:rPr>
          <w:rFonts w:ascii="Times New Roman" w:hAnsi="Times New Roman" w:cs="Times New Roman"/>
          <w:sz w:val="28"/>
          <w:szCs w:val="28"/>
        </w:rPr>
        <w:t xml:space="preserve">3.1 Отдел </w:t>
      </w:r>
      <w:proofErr w:type="gramStart"/>
      <w:r w:rsidRPr="006A263D">
        <w:rPr>
          <w:rFonts w:ascii="Times New Roman" w:hAnsi="Times New Roman" w:cs="Times New Roman"/>
          <w:sz w:val="28"/>
          <w:szCs w:val="28"/>
        </w:rPr>
        <w:t>КИБ</w:t>
      </w:r>
      <w:proofErr w:type="gramEnd"/>
      <w:r w:rsidRPr="006A263D">
        <w:rPr>
          <w:rFonts w:ascii="Times New Roman" w:hAnsi="Times New Roman" w:cs="Times New Roman"/>
          <w:sz w:val="28"/>
          <w:szCs w:val="28"/>
        </w:rPr>
        <w:t xml:space="preserve"> в программном комплексе "АЦК-Финансы" ежемесячно формирует Универсальный отчет об исполнении бюджетных обязательств для  получателей </w:t>
      </w:r>
      <w:r w:rsidRPr="007768B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5F309C" w:rsidRPr="007768B0">
        <w:rPr>
          <w:rFonts w:ascii="Times New Roman" w:hAnsi="Times New Roman" w:cs="Times New Roman"/>
          <w:sz w:val="28"/>
          <w:szCs w:val="28"/>
        </w:rPr>
        <w:t>округа</w:t>
      </w:r>
      <w:r w:rsidRPr="007768B0">
        <w:rPr>
          <w:rFonts w:ascii="Times New Roman" w:hAnsi="Times New Roman" w:cs="Times New Roman"/>
          <w:sz w:val="28"/>
          <w:szCs w:val="28"/>
        </w:rPr>
        <w:t xml:space="preserve"> и Отчет об исполнении сведений об обяз</w:t>
      </w:r>
      <w:r w:rsidRPr="007768B0">
        <w:rPr>
          <w:rFonts w:ascii="Times New Roman" w:hAnsi="Times New Roman" w:cs="Times New Roman"/>
          <w:sz w:val="28"/>
          <w:szCs w:val="28"/>
        </w:rPr>
        <w:t>а</w:t>
      </w:r>
      <w:r w:rsidRPr="007768B0">
        <w:rPr>
          <w:rFonts w:ascii="Times New Roman" w:hAnsi="Times New Roman" w:cs="Times New Roman"/>
          <w:sz w:val="28"/>
          <w:szCs w:val="28"/>
        </w:rPr>
        <w:t>тельствах и договоре БУ/АУ.</w:t>
      </w:r>
    </w:p>
    <w:sectPr w:rsidR="005A65EE" w:rsidSect="0080535B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14" w:rsidRDefault="00BB3714">
      <w:r>
        <w:separator/>
      </w:r>
    </w:p>
  </w:endnote>
  <w:endnote w:type="continuationSeparator" w:id="0">
    <w:p w:rsidR="00BB3714" w:rsidRDefault="00BB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14" w:rsidRDefault="00BB3714">
      <w:r>
        <w:separator/>
      </w:r>
    </w:p>
  </w:footnote>
  <w:footnote w:type="continuationSeparator" w:id="0">
    <w:p w:rsidR="00BB3714" w:rsidRDefault="00BB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02"/>
    <w:multiLevelType w:val="multilevel"/>
    <w:tmpl w:val="2F6482C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A4111E"/>
    <w:multiLevelType w:val="hybridMultilevel"/>
    <w:tmpl w:val="A06CB930"/>
    <w:lvl w:ilvl="0" w:tplc="0FD49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884"/>
    <w:multiLevelType w:val="hybridMultilevel"/>
    <w:tmpl w:val="E6EA4B2E"/>
    <w:lvl w:ilvl="0" w:tplc="156633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0370"/>
    <w:rsid w:val="00005C34"/>
    <w:rsid w:val="00005DF2"/>
    <w:rsid w:val="0001768C"/>
    <w:rsid w:val="000228D6"/>
    <w:rsid w:val="00022A63"/>
    <w:rsid w:val="00023FBC"/>
    <w:rsid w:val="00027AC9"/>
    <w:rsid w:val="00030C26"/>
    <w:rsid w:val="00051A85"/>
    <w:rsid w:val="00052A1F"/>
    <w:rsid w:val="00066E0F"/>
    <w:rsid w:val="00074B5F"/>
    <w:rsid w:val="00083084"/>
    <w:rsid w:val="000851F5"/>
    <w:rsid w:val="00090C1A"/>
    <w:rsid w:val="000B30E6"/>
    <w:rsid w:val="000B7478"/>
    <w:rsid w:val="000D3F8B"/>
    <w:rsid w:val="000E142A"/>
    <w:rsid w:val="000E705F"/>
    <w:rsid w:val="000F0A47"/>
    <w:rsid w:val="000F149A"/>
    <w:rsid w:val="000F5AE6"/>
    <w:rsid w:val="000F7137"/>
    <w:rsid w:val="0010096D"/>
    <w:rsid w:val="001065B7"/>
    <w:rsid w:val="00106E65"/>
    <w:rsid w:val="001105A1"/>
    <w:rsid w:val="00115F65"/>
    <w:rsid w:val="001160FE"/>
    <w:rsid w:val="00122E72"/>
    <w:rsid w:val="0012485D"/>
    <w:rsid w:val="0012510B"/>
    <w:rsid w:val="001265E5"/>
    <w:rsid w:val="00126884"/>
    <w:rsid w:val="00145A7C"/>
    <w:rsid w:val="00145BBC"/>
    <w:rsid w:val="001502C0"/>
    <w:rsid w:val="00151240"/>
    <w:rsid w:val="00172402"/>
    <w:rsid w:val="00172563"/>
    <w:rsid w:val="001743A6"/>
    <w:rsid w:val="00190D41"/>
    <w:rsid w:val="001933C0"/>
    <w:rsid w:val="00195118"/>
    <w:rsid w:val="001A27AF"/>
    <w:rsid w:val="001A4BC8"/>
    <w:rsid w:val="001A6963"/>
    <w:rsid w:val="001B3850"/>
    <w:rsid w:val="001C1F92"/>
    <w:rsid w:val="001E0A56"/>
    <w:rsid w:val="00222FF7"/>
    <w:rsid w:val="00225A36"/>
    <w:rsid w:val="002263D6"/>
    <w:rsid w:val="00227AB2"/>
    <w:rsid w:val="00231247"/>
    <w:rsid w:val="00242753"/>
    <w:rsid w:val="0024660F"/>
    <w:rsid w:val="0027532C"/>
    <w:rsid w:val="00280DC6"/>
    <w:rsid w:val="00282A42"/>
    <w:rsid w:val="0028496C"/>
    <w:rsid w:val="002957C7"/>
    <w:rsid w:val="002C194D"/>
    <w:rsid w:val="002D2AD8"/>
    <w:rsid w:val="002D3BD2"/>
    <w:rsid w:val="002D4878"/>
    <w:rsid w:val="002E66B8"/>
    <w:rsid w:val="002F42E4"/>
    <w:rsid w:val="003005FA"/>
    <w:rsid w:val="0030584F"/>
    <w:rsid w:val="00324D86"/>
    <w:rsid w:val="00332969"/>
    <w:rsid w:val="00335EF7"/>
    <w:rsid w:val="0033796C"/>
    <w:rsid w:val="00340909"/>
    <w:rsid w:val="00347B86"/>
    <w:rsid w:val="00364869"/>
    <w:rsid w:val="003666E8"/>
    <w:rsid w:val="003667C2"/>
    <w:rsid w:val="0036693C"/>
    <w:rsid w:val="0037313C"/>
    <w:rsid w:val="0037320F"/>
    <w:rsid w:val="003777D4"/>
    <w:rsid w:val="003778B9"/>
    <w:rsid w:val="00382176"/>
    <w:rsid w:val="00382DF9"/>
    <w:rsid w:val="00387B64"/>
    <w:rsid w:val="00390DCA"/>
    <w:rsid w:val="00392A68"/>
    <w:rsid w:val="003B009A"/>
    <w:rsid w:val="003B02C9"/>
    <w:rsid w:val="003C4BFB"/>
    <w:rsid w:val="003D1191"/>
    <w:rsid w:val="003E7BBA"/>
    <w:rsid w:val="003F1FE3"/>
    <w:rsid w:val="003F30DA"/>
    <w:rsid w:val="003F7388"/>
    <w:rsid w:val="00400BEB"/>
    <w:rsid w:val="004026E4"/>
    <w:rsid w:val="00404ECF"/>
    <w:rsid w:val="00405CE3"/>
    <w:rsid w:val="00412AF9"/>
    <w:rsid w:val="004143D6"/>
    <w:rsid w:val="00416000"/>
    <w:rsid w:val="00431DDF"/>
    <w:rsid w:val="0043497E"/>
    <w:rsid w:val="004547DE"/>
    <w:rsid w:val="00460B89"/>
    <w:rsid w:val="00460E07"/>
    <w:rsid w:val="00477EFD"/>
    <w:rsid w:val="004866E6"/>
    <w:rsid w:val="00486BE2"/>
    <w:rsid w:val="00492848"/>
    <w:rsid w:val="004A5D7B"/>
    <w:rsid w:val="004A7E58"/>
    <w:rsid w:val="004B44CD"/>
    <w:rsid w:val="004C494F"/>
    <w:rsid w:val="004D22E9"/>
    <w:rsid w:val="004D4135"/>
    <w:rsid w:val="004D5F3D"/>
    <w:rsid w:val="004F5412"/>
    <w:rsid w:val="004F784F"/>
    <w:rsid w:val="00501AF4"/>
    <w:rsid w:val="00505576"/>
    <w:rsid w:val="005236B6"/>
    <w:rsid w:val="00530E97"/>
    <w:rsid w:val="005337F7"/>
    <w:rsid w:val="005377A0"/>
    <w:rsid w:val="005561C0"/>
    <w:rsid w:val="00577C84"/>
    <w:rsid w:val="00584CC8"/>
    <w:rsid w:val="0059718A"/>
    <w:rsid w:val="005A65EE"/>
    <w:rsid w:val="005A7823"/>
    <w:rsid w:val="005C0A88"/>
    <w:rsid w:val="005C15D0"/>
    <w:rsid w:val="005C4113"/>
    <w:rsid w:val="005D4316"/>
    <w:rsid w:val="005E7515"/>
    <w:rsid w:val="005F309C"/>
    <w:rsid w:val="005F7396"/>
    <w:rsid w:val="00603F62"/>
    <w:rsid w:val="00604B0F"/>
    <w:rsid w:val="0061243A"/>
    <w:rsid w:val="006125E5"/>
    <w:rsid w:val="0062041E"/>
    <w:rsid w:val="006218D9"/>
    <w:rsid w:val="00631758"/>
    <w:rsid w:val="00633870"/>
    <w:rsid w:val="0065029E"/>
    <w:rsid w:val="00655D23"/>
    <w:rsid w:val="00665DEF"/>
    <w:rsid w:val="00667EE5"/>
    <w:rsid w:val="00690762"/>
    <w:rsid w:val="006944A2"/>
    <w:rsid w:val="006A263D"/>
    <w:rsid w:val="006A2E74"/>
    <w:rsid w:val="006A31F9"/>
    <w:rsid w:val="006A3AEB"/>
    <w:rsid w:val="006B1BA5"/>
    <w:rsid w:val="006B2BAB"/>
    <w:rsid w:val="006B6286"/>
    <w:rsid w:val="006C758C"/>
    <w:rsid w:val="006D1B71"/>
    <w:rsid w:val="006E3AED"/>
    <w:rsid w:val="006F22B7"/>
    <w:rsid w:val="00700626"/>
    <w:rsid w:val="00700CB5"/>
    <w:rsid w:val="00705038"/>
    <w:rsid w:val="00713470"/>
    <w:rsid w:val="00722213"/>
    <w:rsid w:val="00724393"/>
    <w:rsid w:val="00724E9B"/>
    <w:rsid w:val="00727C39"/>
    <w:rsid w:val="00750243"/>
    <w:rsid w:val="007563B2"/>
    <w:rsid w:val="00772D72"/>
    <w:rsid w:val="007768B0"/>
    <w:rsid w:val="0078356E"/>
    <w:rsid w:val="007A1782"/>
    <w:rsid w:val="007A26D2"/>
    <w:rsid w:val="007A7C1E"/>
    <w:rsid w:val="007B7941"/>
    <w:rsid w:val="007C742A"/>
    <w:rsid w:val="007D0386"/>
    <w:rsid w:val="007D2FDF"/>
    <w:rsid w:val="007D54E2"/>
    <w:rsid w:val="007D554E"/>
    <w:rsid w:val="007D6915"/>
    <w:rsid w:val="007D6B01"/>
    <w:rsid w:val="007E4EC0"/>
    <w:rsid w:val="007F0F05"/>
    <w:rsid w:val="007F12D6"/>
    <w:rsid w:val="0080535B"/>
    <w:rsid w:val="00806440"/>
    <w:rsid w:val="00813761"/>
    <w:rsid w:val="00832D28"/>
    <w:rsid w:val="0084126E"/>
    <w:rsid w:val="00845639"/>
    <w:rsid w:val="00865455"/>
    <w:rsid w:val="008701D4"/>
    <w:rsid w:val="00880167"/>
    <w:rsid w:val="00881E93"/>
    <w:rsid w:val="00882D6F"/>
    <w:rsid w:val="008912BD"/>
    <w:rsid w:val="008A1901"/>
    <w:rsid w:val="008A530D"/>
    <w:rsid w:val="008A6EA5"/>
    <w:rsid w:val="008C0302"/>
    <w:rsid w:val="008C797A"/>
    <w:rsid w:val="008D12DF"/>
    <w:rsid w:val="008D70A9"/>
    <w:rsid w:val="008E28F6"/>
    <w:rsid w:val="008F5FCA"/>
    <w:rsid w:val="0092666C"/>
    <w:rsid w:val="00930B47"/>
    <w:rsid w:val="00942D6C"/>
    <w:rsid w:val="00967472"/>
    <w:rsid w:val="0097559F"/>
    <w:rsid w:val="00977573"/>
    <w:rsid w:val="00995BA3"/>
    <w:rsid w:val="009A0110"/>
    <w:rsid w:val="009A2546"/>
    <w:rsid w:val="009A5491"/>
    <w:rsid w:val="009B3BF1"/>
    <w:rsid w:val="009B557C"/>
    <w:rsid w:val="009C456C"/>
    <w:rsid w:val="009C5F32"/>
    <w:rsid w:val="009D7962"/>
    <w:rsid w:val="009E1F2A"/>
    <w:rsid w:val="009E3521"/>
    <w:rsid w:val="009E7C3C"/>
    <w:rsid w:val="009F5C14"/>
    <w:rsid w:val="009F6DCE"/>
    <w:rsid w:val="00A07092"/>
    <w:rsid w:val="00A1734A"/>
    <w:rsid w:val="00A2220C"/>
    <w:rsid w:val="00A333D7"/>
    <w:rsid w:val="00A369CA"/>
    <w:rsid w:val="00A41626"/>
    <w:rsid w:val="00A4193B"/>
    <w:rsid w:val="00A4411F"/>
    <w:rsid w:val="00A45029"/>
    <w:rsid w:val="00A64DCF"/>
    <w:rsid w:val="00A67061"/>
    <w:rsid w:val="00A70E12"/>
    <w:rsid w:val="00A73D6B"/>
    <w:rsid w:val="00A92FC1"/>
    <w:rsid w:val="00A97525"/>
    <w:rsid w:val="00AA7549"/>
    <w:rsid w:val="00AA7F4F"/>
    <w:rsid w:val="00AC4104"/>
    <w:rsid w:val="00AC43BA"/>
    <w:rsid w:val="00AD2D71"/>
    <w:rsid w:val="00AD79A7"/>
    <w:rsid w:val="00AE1857"/>
    <w:rsid w:val="00B00CEC"/>
    <w:rsid w:val="00B206BC"/>
    <w:rsid w:val="00B23BC6"/>
    <w:rsid w:val="00B274C0"/>
    <w:rsid w:val="00B2792C"/>
    <w:rsid w:val="00B32895"/>
    <w:rsid w:val="00B35FDE"/>
    <w:rsid w:val="00B65A9C"/>
    <w:rsid w:val="00B7081D"/>
    <w:rsid w:val="00B7446B"/>
    <w:rsid w:val="00B74F90"/>
    <w:rsid w:val="00B81899"/>
    <w:rsid w:val="00B85001"/>
    <w:rsid w:val="00BA7F4F"/>
    <w:rsid w:val="00BB3714"/>
    <w:rsid w:val="00BB7204"/>
    <w:rsid w:val="00BC769B"/>
    <w:rsid w:val="00BD426F"/>
    <w:rsid w:val="00BF7027"/>
    <w:rsid w:val="00BF79CC"/>
    <w:rsid w:val="00C16995"/>
    <w:rsid w:val="00C20950"/>
    <w:rsid w:val="00C21DD3"/>
    <w:rsid w:val="00C366E3"/>
    <w:rsid w:val="00C537B4"/>
    <w:rsid w:val="00C5660C"/>
    <w:rsid w:val="00C66C1F"/>
    <w:rsid w:val="00C7148A"/>
    <w:rsid w:val="00C734C9"/>
    <w:rsid w:val="00C75CF2"/>
    <w:rsid w:val="00C8004F"/>
    <w:rsid w:val="00C811F6"/>
    <w:rsid w:val="00C94002"/>
    <w:rsid w:val="00C971FD"/>
    <w:rsid w:val="00CA0440"/>
    <w:rsid w:val="00CA130C"/>
    <w:rsid w:val="00CC0944"/>
    <w:rsid w:val="00CC2F73"/>
    <w:rsid w:val="00CC6801"/>
    <w:rsid w:val="00CC780C"/>
    <w:rsid w:val="00CD1AA1"/>
    <w:rsid w:val="00CD260D"/>
    <w:rsid w:val="00CD2BBB"/>
    <w:rsid w:val="00CD4350"/>
    <w:rsid w:val="00CD69B5"/>
    <w:rsid w:val="00CE7865"/>
    <w:rsid w:val="00CF6220"/>
    <w:rsid w:val="00CF688F"/>
    <w:rsid w:val="00D118B2"/>
    <w:rsid w:val="00D1502B"/>
    <w:rsid w:val="00D170CD"/>
    <w:rsid w:val="00D224B8"/>
    <w:rsid w:val="00D31F85"/>
    <w:rsid w:val="00D3691A"/>
    <w:rsid w:val="00D5050C"/>
    <w:rsid w:val="00D56EF8"/>
    <w:rsid w:val="00D65EBB"/>
    <w:rsid w:val="00D66A64"/>
    <w:rsid w:val="00D66C70"/>
    <w:rsid w:val="00D72663"/>
    <w:rsid w:val="00D774BF"/>
    <w:rsid w:val="00D83B39"/>
    <w:rsid w:val="00D90414"/>
    <w:rsid w:val="00DA70F8"/>
    <w:rsid w:val="00DB04A0"/>
    <w:rsid w:val="00DB1D3D"/>
    <w:rsid w:val="00DC11A8"/>
    <w:rsid w:val="00DD5A86"/>
    <w:rsid w:val="00DE46E9"/>
    <w:rsid w:val="00DF3B21"/>
    <w:rsid w:val="00E02DAA"/>
    <w:rsid w:val="00E11DAC"/>
    <w:rsid w:val="00E150F6"/>
    <w:rsid w:val="00E16EFD"/>
    <w:rsid w:val="00E22C52"/>
    <w:rsid w:val="00E323EB"/>
    <w:rsid w:val="00E35296"/>
    <w:rsid w:val="00E47D1B"/>
    <w:rsid w:val="00E52020"/>
    <w:rsid w:val="00E53937"/>
    <w:rsid w:val="00E67034"/>
    <w:rsid w:val="00E72C3E"/>
    <w:rsid w:val="00E841EE"/>
    <w:rsid w:val="00E8531A"/>
    <w:rsid w:val="00E916FB"/>
    <w:rsid w:val="00E95D8D"/>
    <w:rsid w:val="00EA33C0"/>
    <w:rsid w:val="00EA7441"/>
    <w:rsid w:val="00EB37ED"/>
    <w:rsid w:val="00EC0260"/>
    <w:rsid w:val="00EC3F17"/>
    <w:rsid w:val="00EC74BB"/>
    <w:rsid w:val="00ED3201"/>
    <w:rsid w:val="00ED3B21"/>
    <w:rsid w:val="00ED5596"/>
    <w:rsid w:val="00ED6870"/>
    <w:rsid w:val="00ED6884"/>
    <w:rsid w:val="00EE3279"/>
    <w:rsid w:val="00EF1554"/>
    <w:rsid w:val="00EF2625"/>
    <w:rsid w:val="00F10443"/>
    <w:rsid w:val="00F13147"/>
    <w:rsid w:val="00F21091"/>
    <w:rsid w:val="00F302E1"/>
    <w:rsid w:val="00F34662"/>
    <w:rsid w:val="00F40EDB"/>
    <w:rsid w:val="00F47FC8"/>
    <w:rsid w:val="00F64EEC"/>
    <w:rsid w:val="00F652A1"/>
    <w:rsid w:val="00F71E47"/>
    <w:rsid w:val="00F872B2"/>
    <w:rsid w:val="00F94397"/>
    <w:rsid w:val="00F95A1B"/>
    <w:rsid w:val="00F97370"/>
    <w:rsid w:val="00FA1800"/>
    <w:rsid w:val="00FA2455"/>
    <w:rsid w:val="00FB2B57"/>
    <w:rsid w:val="00FC6A91"/>
    <w:rsid w:val="00FD481A"/>
    <w:rsid w:val="00FD53CE"/>
    <w:rsid w:val="00FD5805"/>
    <w:rsid w:val="00FF1415"/>
    <w:rsid w:val="00FF32B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F42E4"/>
    <w:rPr>
      <w:color w:val="0000FF"/>
      <w:u w:val="single"/>
    </w:rPr>
  </w:style>
  <w:style w:type="paragraph" w:customStyle="1" w:styleId="Courier12">
    <w:name w:val="Courier12"/>
    <w:basedOn w:val="a"/>
    <w:rsid w:val="00DC11A8"/>
    <w:pPr>
      <w:overflowPunct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ConsNormal">
    <w:name w:val="ConsNormal"/>
    <w:rsid w:val="00DC1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25A36"/>
    <w:rPr>
      <w:rFonts w:cs="Times New Roman"/>
      <w:b/>
      <w:color w:val="008000"/>
    </w:rPr>
  </w:style>
  <w:style w:type="paragraph" w:customStyle="1" w:styleId="ConsPlusNonformat">
    <w:name w:val="ConsPlusNonformat"/>
    <w:rsid w:val="005A65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6A263D"/>
    <w:pPr>
      <w:spacing w:after="120"/>
    </w:pPr>
  </w:style>
  <w:style w:type="character" w:customStyle="1" w:styleId="ad">
    <w:name w:val="Основной текст Знак"/>
    <w:basedOn w:val="a0"/>
    <w:link w:val="ac"/>
    <w:rsid w:val="006A2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E3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F42E4"/>
    <w:rPr>
      <w:color w:val="0000FF"/>
      <w:u w:val="single"/>
    </w:rPr>
  </w:style>
  <w:style w:type="paragraph" w:customStyle="1" w:styleId="Courier12">
    <w:name w:val="Courier12"/>
    <w:basedOn w:val="a"/>
    <w:rsid w:val="00DC11A8"/>
    <w:pPr>
      <w:overflowPunct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ConsNormal">
    <w:name w:val="ConsNormal"/>
    <w:rsid w:val="00DC1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25A36"/>
    <w:rPr>
      <w:rFonts w:cs="Times New Roman"/>
      <w:b/>
      <w:color w:val="008000"/>
    </w:rPr>
  </w:style>
  <w:style w:type="paragraph" w:customStyle="1" w:styleId="ConsPlusNonformat">
    <w:name w:val="ConsPlusNonformat"/>
    <w:rsid w:val="005A65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6A263D"/>
    <w:pPr>
      <w:spacing w:after="120"/>
    </w:pPr>
  </w:style>
  <w:style w:type="character" w:customStyle="1" w:styleId="ad">
    <w:name w:val="Основной текст Знак"/>
    <w:basedOn w:val="a0"/>
    <w:link w:val="ac"/>
    <w:rsid w:val="006A2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6F16-715A-4BC9-AA93-ADA6D0D5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11198</CharactersWithSpaces>
  <SharedDoc>false</SharedDoc>
  <HLinks>
    <vt:vector size="54" baseType="variant">
      <vt:variant>
        <vt:i4>5046284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consultantplus://offline/ref=75C56B8599613498D9EDF6C08232F1F0632EF779C32A8E209ECB081BC074774F53C13682E5P5Z5I</vt:lpwstr>
      </vt:variant>
      <vt:variant>
        <vt:lpwstr/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P923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P897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18</cp:revision>
  <cp:lastPrinted>2016-03-10T10:40:00Z</cp:lastPrinted>
  <dcterms:created xsi:type="dcterms:W3CDTF">2021-03-02T11:08:00Z</dcterms:created>
  <dcterms:modified xsi:type="dcterms:W3CDTF">2021-07-23T07:28:00Z</dcterms:modified>
</cp:coreProperties>
</file>