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pacing w:val="20"/>
          <w:sz w:val="28"/>
          <w:szCs w:val="28"/>
        </w:rPr>
      </w:pPr>
      <w:bookmarkStart w:id="0" w:name="_GoBack"/>
      <w:bookmarkEnd w:id="0"/>
      <w:r>
        <w:rPr>
          <w:b/>
          <w:bCs/>
          <w:spacing w:val="20"/>
          <w:sz w:val="28"/>
          <w:szCs w:val="28"/>
        </w:rPr>
        <w:t>Совет депутатов Богородского муниципального округа</w:t>
      </w:r>
    </w:p>
    <w:p>
      <w:pPr>
        <w:jc w:val="center"/>
        <w:rPr>
          <w:b/>
          <w:bCs/>
          <w:spacing w:val="20"/>
          <w:sz w:val="28"/>
          <w:szCs w:val="28"/>
        </w:rPr>
      </w:pPr>
      <w:r>
        <w:rPr>
          <w:b/>
          <w:bCs/>
          <w:spacing w:val="20"/>
          <w:sz w:val="28"/>
          <w:szCs w:val="28"/>
        </w:rPr>
        <w:t>Нижегородской области</w:t>
      </w:r>
    </w:p>
    <w:p>
      <w:pPr>
        <w:jc w:val="center"/>
        <w:rPr>
          <w:b/>
          <w:bCs/>
          <w:spacing w:val="20"/>
          <w:sz w:val="28"/>
          <w:szCs w:val="28"/>
        </w:rPr>
      </w:pPr>
    </w:p>
    <w:p>
      <w:pPr>
        <w:jc w:val="center"/>
        <w:rPr>
          <w:b/>
          <w:bCs/>
          <w:spacing w:val="20"/>
          <w:sz w:val="44"/>
          <w:szCs w:val="44"/>
        </w:rPr>
      </w:pPr>
      <w:r>
        <w:rPr>
          <w:b/>
          <w:bCs/>
          <w:spacing w:val="20"/>
          <w:sz w:val="44"/>
          <w:szCs w:val="44"/>
        </w:rPr>
        <w:t>Р Е Ш Е Н И Е</w:t>
      </w:r>
    </w:p>
    <w:p>
      <w:pPr>
        <w:jc w:val="center"/>
        <w:rPr>
          <w:b/>
          <w:bCs/>
          <w:spacing w:val="20"/>
          <w:sz w:val="28"/>
          <w:szCs w:val="28"/>
        </w:rPr>
      </w:pPr>
    </w:p>
    <w:p>
      <w:pPr>
        <w:jc w:val="center"/>
        <w:rPr>
          <w:b/>
          <w:bCs/>
          <w:spacing w:val="20"/>
          <w:sz w:val="28"/>
          <w:szCs w:val="28"/>
        </w:rPr>
      </w:pPr>
    </w:p>
    <w:p>
      <w:pPr>
        <w:rPr>
          <w:sz w:val="28"/>
          <w:szCs w:val="28"/>
          <w:u w:val="single"/>
        </w:rPr>
      </w:pPr>
      <w:r>
        <w:rPr>
          <w:sz w:val="28"/>
          <w:szCs w:val="28"/>
        </w:rPr>
        <w:t>30.08.2022                                                                                                   № 100</w:t>
      </w:r>
    </w:p>
    <w:p>
      <w:pPr>
        <w:rPr>
          <w:sz w:val="28"/>
          <w:szCs w:val="28"/>
        </w:rPr>
      </w:pPr>
    </w:p>
    <w:p>
      <w:pPr>
        <w:rPr>
          <w:sz w:val="28"/>
          <w:szCs w:val="28"/>
        </w:rPr>
      </w:pPr>
    </w:p>
    <w:tbl>
      <w:tblPr>
        <w:tblStyle w:val="12"/>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2" w:type="dxa"/>
          <w:bottom w:w="0" w:type="dxa"/>
          <w:right w:w="72" w:type="dxa"/>
        </w:tblCellMar>
      </w:tblPr>
      <w:tblGrid>
        <w:gridCol w:w="45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trHeight w:val="400" w:hRule="atLeast"/>
        </w:trPr>
        <w:tc>
          <w:tcPr>
            <w:tcW w:w="4582" w:type="dxa"/>
            <w:tcBorders>
              <w:top w:val="nil"/>
              <w:left w:val="nil"/>
              <w:bottom w:val="nil"/>
              <w:right w:val="nil"/>
            </w:tcBorders>
            <w:noWrap/>
            <w:vAlign w:val="top"/>
          </w:tcPr>
          <w:p>
            <w:pPr>
              <w:jc w:val="both"/>
              <w:rPr>
                <w:sz w:val="28"/>
                <w:szCs w:val="28"/>
              </w:rPr>
            </w:pPr>
            <w:r>
              <w:t>О внесении изменений в решение Совета депутатов Богородского муниципального округа Нижегородской области от 16.12.2021 № 193 «О бюджете Богородского муниципального округа Нижегородской области на 2022 год и на плановый период 2023 и 2024 годов»</w:t>
            </w:r>
          </w:p>
        </w:tc>
      </w:tr>
    </w:tbl>
    <w:p>
      <w:pPr>
        <w:ind w:firstLine="709"/>
        <w:jc w:val="both"/>
        <w:rPr>
          <w:sz w:val="28"/>
          <w:szCs w:val="28"/>
        </w:rPr>
      </w:pPr>
    </w:p>
    <w:p>
      <w:pPr>
        <w:ind w:firstLine="709"/>
        <w:jc w:val="both"/>
        <w:rPr>
          <w:sz w:val="28"/>
          <w:szCs w:val="28"/>
        </w:rPr>
      </w:pPr>
    </w:p>
    <w:p>
      <w:pPr>
        <w:ind w:firstLine="709"/>
        <w:jc w:val="both"/>
        <w:rPr>
          <w:sz w:val="28"/>
          <w:szCs w:val="28"/>
        </w:rPr>
      </w:pPr>
    </w:p>
    <w:p>
      <w:pPr>
        <w:ind w:firstLine="709"/>
        <w:jc w:val="both"/>
      </w:pPr>
      <w:r>
        <w:t xml:space="preserve">Совет депутатов </w:t>
      </w:r>
      <w:r>
        <w:rPr>
          <w:b/>
        </w:rPr>
        <w:t>р е ш и л:</w:t>
      </w:r>
    </w:p>
    <w:p>
      <w:pPr>
        <w:ind w:firstLine="709"/>
        <w:jc w:val="both"/>
      </w:pPr>
      <w:r>
        <w:t>1. Внести в решение Совета депутатов Богородского муниципального округа Нижегородской области от 16.12.2021 № 193 «О бюджете Богородского муниципального округа Нижегородской области на 2022 год и на плановый период 2023 и 2024 годов»        (с изменениями, внесенными решениями Совета депутатов Богородского муниципального округа Нижегородской области от 23.12.2021 № 206, от 17.02.2022 № 9, от 24.03.2022       № 37, от 21.04.2022 № 49, от 23.06.2022 № 75), следующие изменения:</w:t>
      </w:r>
    </w:p>
    <w:p>
      <w:pPr>
        <w:pStyle w:val="42"/>
        <w:ind w:firstLine="709"/>
        <w:jc w:val="both"/>
        <w:rPr>
          <w:rFonts w:ascii="Times New Roman" w:hAnsi="Times New Roman" w:cs="Times New Roman"/>
          <w:bCs/>
          <w:sz w:val="24"/>
          <w:szCs w:val="24"/>
        </w:rPr>
      </w:pPr>
      <w:r>
        <w:rPr>
          <w:rFonts w:ascii="Times New Roman" w:hAnsi="Times New Roman" w:cs="Times New Roman"/>
          <w:bCs/>
          <w:sz w:val="24"/>
          <w:szCs w:val="24"/>
        </w:rPr>
        <w:t>1.1) часть 1 статьи 1 изложить в следующей редакции:</w:t>
      </w:r>
    </w:p>
    <w:p>
      <w:pPr>
        <w:ind w:firstLine="709"/>
        <w:jc w:val="both"/>
      </w:pPr>
      <w:r>
        <w:t>«1. Утвердить основные характеристики бюджета муниципального округа на 2022 год:</w:t>
      </w:r>
    </w:p>
    <w:p>
      <w:pPr>
        <w:ind w:firstLine="709"/>
        <w:jc w:val="both"/>
      </w:pPr>
      <w:r>
        <w:t>1) общий объем доходов в сумме 3 528 571,04 тыс. рублей;</w:t>
      </w:r>
    </w:p>
    <w:p>
      <w:pPr>
        <w:ind w:firstLine="709"/>
        <w:jc w:val="both"/>
      </w:pPr>
      <w:r>
        <w:t>2) общий объем расходов в сумме 3 719 142,76 тыс. рублей;</w:t>
      </w:r>
    </w:p>
    <w:p>
      <w:pPr>
        <w:ind w:firstLine="709"/>
        <w:jc w:val="both"/>
      </w:pPr>
      <w:r>
        <w:t>3) размер дефицита бюджета муниципального округа в сумме  190 571,72 тыс. руб-      лей.»;</w:t>
      </w:r>
    </w:p>
    <w:p>
      <w:pPr>
        <w:pStyle w:val="42"/>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1.2) статью 3 изложить в следующей редакции: </w:t>
      </w:r>
    </w:p>
    <w:p>
      <w:pPr>
        <w:pStyle w:val="42"/>
        <w:ind w:firstLine="709"/>
        <w:jc w:val="both"/>
        <w:rPr>
          <w:rFonts w:ascii="Times New Roman" w:hAnsi="Times New Roman" w:cs="Times New Roman"/>
          <w:sz w:val="24"/>
          <w:szCs w:val="24"/>
        </w:rPr>
      </w:pPr>
      <w:r>
        <w:rPr>
          <w:rFonts w:ascii="Times New Roman" w:hAnsi="Times New Roman" w:cs="Times New Roman"/>
          <w:bCs/>
          <w:sz w:val="24"/>
          <w:szCs w:val="24"/>
        </w:rPr>
        <w:t>«</w:t>
      </w:r>
      <w:r>
        <w:rPr>
          <w:rFonts w:ascii="Times New Roman" w:hAnsi="Times New Roman" w:cs="Times New Roman"/>
          <w:b/>
          <w:bCs/>
          <w:sz w:val="24"/>
          <w:szCs w:val="24"/>
        </w:rPr>
        <w:t>Статья 3</w:t>
      </w:r>
    </w:p>
    <w:p>
      <w:pPr>
        <w:pStyle w:val="42"/>
        <w:ind w:firstLine="709"/>
        <w:jc w:val="both"/>
        <w:rPr>
          <w:rFonts w:ascii="Times New Roman" w:hAnsi="Times New Roman" w:cs="Times New Roman"/>
          <w:sz w:val="24"/>
          <w:szCs w:val="24"/>
        </w:rPr>
      </w:pPr>
      <w:r>
        <w:rPr>
          <w:rFonts w:ascii="Times New Roman" w:hAnsi="Times New Roman" w:cs="Times New Roman"/>
          <w:sz w:val="24"/>
          <w:szCs w:val="24"/>
        </w:rPr>
        <w:t>Утвердить общий объем налоговых и неналоговых доходов:</w:t>
      </w:r>
    </w:p>
    <w:p>
      <w:pPr>
        <w:pStyle w:val="42"/>
        <w:ind w:firstLine="709"/>
        <w:jc w:val="both"/>
        <w:rPr>
          <w:rFonts w:ascii="Times New Roman" w:hAnsi="Times New Roman" w:cs="Times New Roman"/>
          <w:sz w:val="24"/>
          <w:szCs w:val="24"/>
        </w:rPr>
      </w:pPr>
      <w:r>
        <w:rPr>
          <w:rFonts w:ascii="Times New Roman" w:hAnsi="Times New Roman" w:cs="Times New Roman"/>
          <w:sz w:val="24"/>
          <w:szCs w:val="24"/>
        </w:rPr>
        <w:t>1) на 2022 год в сумме 624 738,81 тыс. рублей, в том числе налоговых и неналоговых доходов, за исключением доходов, являющихся источниками формирования дорожного фонда Богородского муниципального округа, в сумме 596 615,01 тыс. рублей;</w:t>
      </w:r>
    </w:p>
    <w:p>
      <w:pPr>
        <w:pStyle w:val="42"/>
        <w:ind w:firstLine="709"/>
        <w:jc w:val="both"/>
        <w:rPr>
          <w:rFonts w:ascii="Times New Roman" w:hAnsi="Times New Roman" w:cs="Times New Roman"/>
          <w:sz w:val="24"/>
          <w:szCs w:val="24"/>
        </w:rPr>
      </w:pPr>
      <w:r>
        <w:rPr>
          <w:rFonts w:ascii="Times New Roman" w:hAnsi="Times New Roman" w:cs="Times New Roman"/>
          <w:sz w:val="24"/>
          <w:szCs w:val="24"/>
        </w:rPr>
        <w:t>2) на 2023 год в сумме 693 293,10 тыс. рублей, в том числе налоговых и неналоговых доходов, за исключением доходов, являющихся источниками формирования дорожного фонда Богородского муниципального округа, в сумме 666 639,00 тыс. рублей;</w:t>
      </w:r>
    </w:p>
    <w:p>
      <w:pPr>
        <w:pStyle w:val="42"/>
        <w:ind w:firstLine="709"/>
        <w:jc w:val="both"/>
        <w:rPr>
          <w:rFonts w:ascii="Times New Roman" w:hAnsi="Times New Roman" w:cs="Times New Roman"/>
          <w:sz w:val="24"/>
          <w:szCs w:val="24"/>
        </w:rPr>
      </w:pPr>
      <w:r>
        <w:rPr>
          <w:rFonts w:ascii="Times New Roman" w:hAnsi="Times New Roman" w:cs="Times New Roman"/>
          <w:sz w:val="24"/>
          <w:szCs w:val="24"/>
        </w:rPr>
        <w:t>3) на 2024 год в сумме 728 752,10 тыс. рублей, в том числе налоговых и неналоговых доходов, за исключением доходов, являющихся источниками формирования дорожного фонда Богородского муниципального округа, в сумме 703 555,10 тыс. рублей.»;</w:t>
      </w:r>
    </w:p>
    <w:p>
      <w:pPr>
        <w:pStyle w:val="42"/>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1.3) статью 4 изложить в следующей редакции: </w:t>
      </w:r>
    </w:p>
    <w:p>
      <w:pPr>
        <w:pStyle w:val="42"/>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4</w:t>
      </w:r>
    </w:p>
    <w:p>
      <w:pPr>
        <w:pStyle w:val="42"/>
        <w:ind w:firstLine="709"/>
        <w:jc w:val="both"/>
        <w:rPr>
          <w:rFonts w:ascii="Times New Roman" w:hAnsi="Times New Roman" w:cs="Times New Roman"/>
          <w:sz w:val="24"/>
          <w:szCs w:val="24"/>
        </w:rPr>
      </w:pPr>
      <w:r>
        <w:rPr>
          <w:rFonts w:ascii="Times New Roman" w:hAnsi="Times New Roman" w:cs="Times New Roman"/>
          <w:sz w:val="24"/>
          <w:szCs w:val="24"/>
        </w:rPr>
        <w:t>Утвердить объем безвозмездных поступлений, получаемых из других бюджетов бюджетной системы Российской Федерации:</w:t>
      </w:r>
    </w:p>
    <w:p>
      <w:pPr>
        <w:pStyle w:val="42"/>
        <w:ind w:firstLine="709"/>
        <w:jc w:val="both"/>
        <w:rPr>
          <w:rFonts w:ascii="Times New Roman" w:hAnsi="Times New Roman" w:cs="Times New Roman"/>
          <w:sz w:val="24"/>
          <w:szCs w:val="24"/>
        </w:rPr>
      </w:pPr>
      <w:r>
        <w:rPr>
          <w:rFonts w:ascii="Times New Roman" w:hAnsi="Times New Roman" w:cs="Times New Roman"/>
          <w:sz w:val="24"/>
          <w:szCs w:val="24"/>
        </w:rPr>
        <w:t>1) на 2022 год в сумме 2 896 898,47 тыс. рублей, в том числе объем субсидий, субвенций и иных межбюджетных трансфертов, имеющих целевое назначение, в сумме  2 512 250,97  тыс. рублей;</w:t>
      </w:r>
    </w:p>
    <w:p>
      <w:pPr>
        <w:pStyle w:val="42"/>
        <w:ind w:firstLine="709"/>
        <w:jc w:val="both"/>
        <w:rPr>
          <w:rFonts w:ascii="Times New Roman" w:hAnsi="Times New Roman" w:cs="Times New Roman"/>
          <w:sz w:val="24"/>
          <w:szCs w:val="24"/>
        </w:rPr>
      </w:pPr>
      <w:r>
        <w:rPr>
          <w:rFonts w:ascii="Times New Roman" w:hAnsi="Times New Roman" w:cs="Times New Roman"/>
          <w:sz w:val="24"/>
          <w:szCs w:val="24"/>
        </w:rPr>
        <w:t>2) на 2023 год в сумме 1 431 504,36 тыс. рублей, в том числе объем субсидий, субвенций и иных межбюджетных трансфертов, имеющих целевое назначение, в сумме 1 142 854,36 тыс. рублей;</w:t>
      </w:r>
    </w:p>
    <w:p>
      <w:pPr>
        <w:pStyle w:val="42"/>
        <w:ind w:firstLine="709"/>
        <w:jc w:val="both"/>
        <w:rPr>
          <w:rFonts w:ascii="Times New Roman" w:hAnsi="Times New Roman" w:cs="Times New Roman"/>
          <w:sz w:val="24"/>
          <w:szCs w:val="24"/>
        </w:rPr>
      </w:pPr>
      <w:r>
        <w:rPr>
          <w:rFonts w:ascii="Times New Roman" w:hAnsi="Times New Roman" w:cs="Times New Roman"/>
          <w:sz w:val="24"/>
          <w:szCs w:val="24"/>
        </w:rPr>
        <w:t>3) на 2024 год в сумме 1 227 590,67 тыс. рублей, в том числе объем субсидий, субвенций и иных межбюджетных трансфертов, имеющих целевое назначение, в сумме 942 478,97 тыс. рублей.»;</w:t>
      </w:r>
    </w:p>
    <w:p>
      <w:pPr>
        <w:ind w:firstLine="709"/>
        <w:jc w:val="both"/>
      </w:pPr>
      <w:r>
        <w:t>1.4) часть 2 статьи 8 изложить в следующей редакции:</w:t>
      </w:r>
    </w:p>
    <w:p>
      <w:pPr>
        <w:ind w:firstLine="709"/>
        <w:jc w:val="both"/>
      </w:pPr>
      <w:r>
        <w:t>«2. Утвердить резервные 24 096,41 тыс. рублей, на 2023 год в сумме 237,35 тыс. рублей, на 2024 год в сумме 12 933,32 тыс. рублей.»;</w:t>
      </w:r>
    </w:p>
    <w:p>
      <w:pPr>
        <w:ind w:firstLine="709"/>
        <w:jc w:val="both"/>
      </w:pPr>
      <w:r>
        <w:t>1.5) часть 1 статьи 12 изложить в следующей редакции:</w:t>
      </w:r>
    </w:p>
    <w:p>
      <w:pPr>
        <w:ind w:firstLine="709"/>
        <w:jc w:val="both"/>
      </w:pPr>
      <w:r>
        <w:rPr>
          <w:rFonts w:ascii="Arial" w:hAnsi="Arial" w:cs="Arial"/>
        </w:rPr>
        <w:t>«</w:t>
      </w:r>
      <w:r>
        <w:t>1. Утвердить объем бюджетных ассигнований муниципального дорожного фонда Богородского муниципального округа на 2022 год в сумме 28 123,80 тыс. рублей, с учетом остатков средств дорожного фонда, сложившихся на счете бюджета муниципального округа на 01.01.2022 года  и с учетом средств, выделенных из областного дорожного фонда 160 801,88 тыс. рублей, на 2023 год в сумме 26 654,10 тыс. рублей, на 2024 год в сумме 25 197,00 тыс. рублей.»;</w:t>
      </w:r>
    </w:p>
    <w:p>
      <w:pPr>
        <w:ind w:firstLine="709"/>
        <w:jc w:val="both"/>
        <w:rPr>
          <w:bCs/>
        </w:rPr>
      </w:pPr>
      <w:r>
        <w:t xml:space="preserve">1.6) пункт 2 части 1 статьи 13 дополнить подпунктами 9-10 следующего содержания: </w:t>
      </w:r>
    </w:p>
    <w:p>
      <w:pPr>
        <w:pStyle w:val="42"/>
        <w:ind w:firstLine="709"/>
        <w:jc w:val="both"/>
        <w:rPr>
          <w:rFonts w:ascii="Times New Roman" w:hAnsi="Times New Roman" w:cs="Times New Roman"/>
          <w:bCs/>
          <w:sz w:val="24"/>
          <w:szCs w:val="24"/>
        </w:rPr>
      </w:pPr>
      <w:r>
        <w:rPr>
          <w:rFonts w:ascii="Times New Roman" w:hAnsi="Times New Roman" w:cs="Times New Roman"/>
          <w:sz w:val="24"/>
          <w:szCs w:val="24"/>
        </w:rPr>
        <w:t>«</w:t>
      </w:r>
      <w:r>
        <w:rPr>
          <w:rFonts w:ascii="Times New Roman" w:hAnsi="Times New Roman" w:cs="Times New Roman"/>
          <w:bCs/>
          <w:sz w:val="24"/>
          <w:szCs w:val="24"/>
        </w:rPr>
        <w:t>9) на финансовое обеспечение затрат организациям коммунального комплекса на погашение задолженности за природный газ в 2022 году организаций коммунального комплекса за природный газ;</w:t>
      </w:r>
    </w:p>
    <w:p>
      <w:pPr>
        <w:pStyle w:val="42"/>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10) на обеспечение прироста сельскохозяйственной продукции собственного производства в рамках приоритетных подотраслей агропромышленного комплекса, источником финансового обеспечения которых являются субвенции местным бюджетам для осуществления переданных государственных полномочий по обеспечению прироста сельскохозяйственной продукции собственного производства в рамках приоритетных подотраслей агропромышленного комплекса.»;  </w:t>
      </w:r>
    </w:p>
    <w:p>
      <w:pPr>
        <w:pStyle w:val="42"/>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1.7) дополнить статьями 18.2,18.3 следующего содержания: </w:t>
      </w:r>
    </w:p>
    <w:p>
      <w:pPr>
        <w:pStyle w:val="42"/>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 «Статья 18.2</w:t>
      </w:r>
    </w:p>
    <w:p>
      <w:pPr>
        <w:pStyle w:val="42"/>
        <w:ind w:firstLine="709"/>
        <w:jc w:val="both"/>
        <w:rPr>
          <w:rFonts w:ascii="Times New Roman" w:hAnsi="Times New Roman" w:cs="Times New Roman"/>
          <w:bCs/>
          <w:sz w:val="24"/>
          <w:szCs w:val="24"/>
        </w:rPr>
      </w:pPr>
      <w:r>
        <w:rPr>
          <w:rFonts w:ascii="Times New Roman" w:hAnsi="Times New Roman" w:cs="Times New Roman"/>
          <w:bCs/>
          <w:sz w:val="24"/>
          <w:szCs w:val="24"/>
        </w:rPr>
        <w:t>Установить, что средства гранта, полученного в целях поощрения муниципальных районов, муниципальных округов, городских округов Нижегородской области, достигающих наилучших результатов в сфере повышения эффективности бюджетных расходов по итогам 2021 года, направляются главным администратором доходов бюджета Богородского муниципального округа Нижегородской области на обеспечение своей деятельности.</w:t>
      </w:r>
    </w:p>
    <w:p>
      <w:pPr>
        <w:pStyle w:val="42"/>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18.3</w:t>
      </w:r>
    </w:p>
    <w:p>
      <w:pPr>
        <w:pStyle w:val="42"/>
        <w:ind w:firstLine="709"/>
        <w:jc w:val="both"/>
        <w:rPr>
          <w:rFonts w:ascii="Times New Roman" w:hAnsi="Times New Roman" w:cs="Times New Roman"/>
          <w:bCs/>
          <w:sz w:val="24"/>
          <w:szCs w:val="24"/>
        </w:rPr>
      </w:pPr>
      <w:r>
        <w:rPr>
          <w:rFonts w:ascii="Times New Roman" w:hAnsi="Times New Roman" w:cs="Times New Roman"/>
          <w:bCs/>
          <w:sz w:val="24"/>
          <w:szCs w:val="24"/>
        </w:rPr>
        <w:t>Установить, что средства гранта, полученного за достижение наилучших значений показателей для оценки эффективности деятельности органов местного самоуправления муниципальных районов, муниципальных округов, городских округов Нижегородской области, направляются на обеспечение деятельности органов местного самоуправления.»</w:t>
      </w:r>
    </w:p>
    <w:p>
      <w:pPr>
        <w:pStyle w:val="42"/>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Pr>
          <w:rFonts w:ascii="Times New Roman" w:hAnsi="Times New Roman" w:cs="Times New Roman"/>
          <w:sz w:val="24"/>
          <w:szCs w:val="24"/>
        </w:rPr>
        <w:t>1.8) в приложении 1 таблицу изложить  в следующей редакции:</w:t>
      </w:r>
    </w:p>
    <w:p>
      <w:pPr>
        <w:tabs>
          <w:tab w:val="left" w:pos="568"/>
        </w:tabs>
        <w:ind w:left="5812"/>
        <w:jc w:val="center"/>
        <w:rPr>
          <w:color w:val="000000"/>
        </w:rPr>
      </w:pPr>
      <w:r>
        <w:rPr>
          <w:rFonts w:eastAsia="Lucida Sans Unicode"/>
          <w:kern w:val="1"/>
          <w:sz w:val="28"/>
          <w:szCs w:val="28"/>
        </w:rPr>
        <w:t>«</w:t>
      </w:r>
      <w:r>
        <w:rPr>
          <w:color w:val="000000"/>
        </w:rPr>
        <w:t>(тыс. рублей)</w:t>
      </w:r>
    </w:p>
    <w:tbl>
      <w:tblPr>
        <w:tblStyle w:val="12"/>
        <w:tblW w:w="9498" w:type="dxa"/>
        <w:tblInd w:w="28" w:type="dxa"/>
        <w:tblLayout w:type="fixed"/>
        <w:tblCellMar>
          <w:top w:w="0" w:type="dxa"/>
          <w:left w:w="108" w:type="dxa"/>
          <w:bottom w:w="0" w:type="dxa"/>
          <w:right w:w="108" w:type="dxa"/>
        </w:tblCellMar>
      </w:tblPr>
      <w:tblGrid>
        <w:gridCol w:w="2127"/>
        <w:gridCol w:w="3827"/>
        <w:gridCol w:w="1134"/>
        <w:gridCol w:w="1276"/>
        <w:gridCol w:w="1134"/>
      </w:tblGrid>
      <w:tr>
        <w:tblPrEx>
          <w:tblCellMar>
            <w:top w:w="0" w:type="dxa"/>
            <w:left w:w="108" w:type="dxa"/>
            <w:bottom w:w="0" w:type="dxa"/>
            <w:right w:w="108" w:type="dxa"/>
          </w:tblCellMar>
        </w:tblPrEx>
        <w:trPr>
          <w:wBefore w:w="0" w:type="dxa"/>
          <w:wAfter w:w="0" w:type="dxa"/>
          <w:trHeight w:val="276" w:hRule="atLeast"/>
          <w:tblHeader/>
        </w:trPr>
        <w:tc>
          <w:tcPr>
            <w:tcW w:w="2127" w:type="dxa"/>
            <w:vMerge w:val="restar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ind w:left="-21"/>
              <w:jc w:val="center"/>
              <w:rPr>
                <w:b/>
                <w:bCs/>
                <w:sz w:val="20"/>
                <w:szCs w:val="20"/>
              </w:rPr>
            </w:pPr>
            <w:r>
              <w:rPr>
                <w:b/>
                <w:bCs/>
                <w:sz w:val="20"/>
                <w:szCs w:val="20"/>
              </w:rPr>
              <w:t>Код бюджетной классификации Российской Федерации</w:t>
            </w:r>
          </w:p>
        </w:tc>
        <w:tc>
          <w:tcPr>
            <w:tcW w:w="3827" w:type="dxa"/>
            <w:vMerge w:val="restar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ind w:left="-21"/>
              <w:jc w:val="center"/>
              <w:rPr>
                <w:b/>
                <w:bCs/>
                <w:sz w:val="20"/>
                <w:szCs w:val="20"/>
              </w:rPr>
            </w:pPr>
            <w:r>
              <w:rPr>
                <w:b/>
                <w:bCs/>
                <w:sz w:val="20"/>
                <w:szCs w:val="20"/>
              </w:rPr>
              <w:t>Наименование доходов</w:t>
            </w:r>
          </w:p>
        </w:tc>
        <w:tc>
          <w:tcPr>
            <w:tcW w:w="1134" w:type="dxa"/>
            <w:vMerge w:val="restar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b/>
                <w:bCs/>
                <w:sz w:val="20"/>
                <w:szCs w:val="20"/>
              </w:rPr>
            </w:pPr>
            <w:r>
              <w:rPr>
                <w:b/>
                <w:bCs/>
                <w:sz w:val="20"/>
                <w:szCs w:val="20"/>
              </w:rPr>
              <w:t xml:space="preserve">2022 год </w:t>
            </w:r>
          </w:p>
        </w:tc>
        <w:tc>
          <w:tcPr>
            <w:tcW w:w="1276" w:type="dxa"/>
            <w:vMerge w:val="restar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b/>
                <w:bCs/>
                <w:sz w:val="20"/>
                <w:szCs w:val="20"/>
              </w:rPr>
            </w:pPr>
            <w:r>
              <w:rPr>
                <w:b/>
                <w:bCs/>
                <w:sz w:val="20"/>
                <w:szCs w:val="20"/>
              </w:rPr>
              <w:t xml:space="preserve">2023 год </w:t>
            </w:r>
          </w:p>
        </w:tc>
        <w:tc>
          <w:tcPr>
            <w:tcW w:w="1134" w:type="dxa"/>
            <w:vMerge w:val="restar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b/>
                <w:bCs/>
                <w:sz w:val="20"/>
                <w:szCs w:val="20"/>
              </w:rPr>
            </w:pPr>
            <w:r>
              <w:rPr>
                <w:b/>
                <w:bCs/>
                <w:sz w:val="20"/>
                <w:szCs w:val="20"/>
              </w:rPr>
              <w:t>2024 год</w:t>
            </w:r>
          </w:p>
        </w:tc>
      </w:tr>
      <w:tr>
        <w:tblPrEx>
          <w:tblCellMar>
            <w:top w:w="0" w:type="dxa"/>
            <w:left w:w="108" w:type="dxa"/>
            <w:bottom w:w="0" w:type="dxa"/>
            <w:right w:w="108" w:type="dxa"/>
          </w:tblCellMar>
        </w:tblPrEx>
        <w:trPr>
          <w:wBefore w:w="0" w:type="dxa"/>
          <w:wAfter w:w="0" w:type="dxa"/>
          <w:trHeight w:val="276" w:hRule="atLeast"/>
          <w:tblHeader/>
        </w:trPr>
        <w:tc>
          <w:tcPr>
            <w:tcW w:w="2127" w:type="dxa"/>
            <w:vMerge w:val="continue"/>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rPr>
                <w:b/>
                <w:bCs/>
              </w:rPr>
            </w:pPr>
          </w:p>
        </w:tc>
        <w:tc>
          <w:tcPr>
            <w:tcW w:w="3827" w:type="dxa"/>
            <w:vMerge w:val="continue"/>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rPr>
                <w:b/>
                <w:bCs/>
              </w:rPr>
            </w:pPr>
          </w:p>
        </w:tc>
        <w:tc>
          <w:tcPr>
            <w:tcW w:w="1134" w:type="dxa"/>
            <w:vMerge w:val="continue"/>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rPr>
                <w:b/>
                <w:bCs/>
              </w:rPr>
            </w:pPr>
          </w:p>
        </w:tc>
        <w:tc>
          <w:tcPr>
            <w:tcW w:w="1276" w:type="dxa"/>
            <w:vMerge w:val="continue"/>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rPr>
                <w:b/>
                <w:bCs/>
              </w:rPr>
            </w:pPr>
          </w:p>
        </w:tc>
        <w:tc>
          <w:tcPr>
            <w:tcW w:w="1134" w:type="dxa"/>
            <w:vMerge w:val="continue"/>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rPr>
                <w:b/>
                <w:bCs/>
              </w:rPr>
            </w:pPr>
          </w:p>
        </w:tc>
      </w:tr>
      <w:tr>
        <w:tblPrEx>
          <w:tblCellMar>
            <w:top w:w="0" w:type="dxa"/>
            <w:left w:w="108" w:type="dxa"/>
            <w:bottom w:w="0" w:type="dxa"/>
            <w:right w:w="108" w:type="dxa"/>
          </w:tblCellMar>
        </w:tblPrEx>
        <w:trPr>
          <w:wBefore w:w="0" w:type="dxa"/>
          <w:wAfter w:w="0" w:type="dxa"/>
          <w:trHeight w:val="20" w:hRule="atLeast"/>
        </w:trPr>
        <w:tc>
          <w:tcPr>
            <w:tcW w:w="2127" w:type="dxa"/>
            <w:tcBorders>
              <w:top w:val="nil"/>
              <w:left w:val="single" w:color="auto" w:sz="4" w:space="0"/>
              <w:bottom w:val="single" w:color="auto" w:sz="4" w:space="0"/>
              <w:right w:val="single" w:color="auto" w:sz="4" w:space="0"/>
            </w:tcBorders>
            <w:shd w:val="clear" w:color="auto" w:fill="FFFFFF"/>
            <w:noWrap w:val="0"/>
            <w:tcMar>
              <w:left w:w="28" w:type="dxa"/>
              <w:right w:w="28" w:type="dxa"/>
            </w:tcMar>
            <w:vAlign w:val="top"/>
          </w:tcPr>
          <w:p>
            <w:pPr>
              <w:ind w:left="-30"/>
              <w:jc w:val="center"/>
              <w:rPr>
                <w:b/>
                <w:bCs/>
                <w:sz w:val="20"/>
                <w:szCs w:val="20"/>
              </w:rPr>
            </w:pPr>
            <w:r>
              <w:rPr>
                <w:b/>
                <w:bCs/>
                <w:sz w:val="20"/>
                <w:szCs w:val="20"/>
              </w:rPr>
              <w:t>1 00 00000 00 0000 000</w:t>
            </w:r>
          </w:p>
        </w:tc>
        <w:tc>
          <w:tcPr>
            <w:tcW w:w="3827" w:type="dxa"/>
            <w:tcBorders>
              <w:top w:val="nil"/>
              <w:left w:val="nil"/>
              <w:bottom w:val="single" w:color="auto" w:sz="4" w:space="0"/>
              <w:right w:val="single" w:color="auto" w:sz="4" w:space="0"/>
            </w:tcBorders>
            <w:shd w:val="clear" w:color="auto" w:fill="FFFFFF"/>
            <w:noWrap w:val="0"/>
            <w:tcMar>
              <w:left w:w="28" w:type="dxa"/>
              <w:right w:w="28" w:type="dxa"/>
            </w:tcMar>
            <w:vAlign w:val="bottom"/>
          </w:tcPr>
          <w:p>
            <w:pPr>
              <w:rPr>
                <w:b/>
                <w:bCs/>
                <w:sz w:val="20"/>
                <w:szCs w:val="20"/>
              </w:rPr>
            </w:pPr>
            <w:r>
              <w:rPr>
                <w:b/>
                <w:bCs/>
                <w:sz w:val="20"/>
                <w:szCs w:val="20"/>
              </w:rPr>
              <w:t>1. Налоговые и неналоговые доходы</w:t>
            </w:r>
          </w:p>
        </w:tc>
        <w:tc>
          <w:tcPr>
            <w:tcW w:w="1134" w:type="dxa"/>
            <w:tcBorders>
              <w:top w:val="nil"/>
              <w:left w:val="nil"/>
              <w:bottom w:val="single" w:color="auto" w:sz="4" w:space="0"/>
              <w:right w:val="single" w:color="auto" w:sz="4" w:space="0"/>
            </w:tcBorders>
            <w:shd w:val="clear" w:color="auto" w:fill="FFFFFF"/>
            <w:noWrap/>
            <w:tcMar>
              <w:left w:w="28" w:type="dxa"/>
              <w:right w:w="28" w:type="dxa"/>
            </w:tcMar>
            <w:vAlign w:val="bottom"/>
          </w:tcPr>
          <w:p>
            <w:pPr>
              <w:jc w:val="center"/>
              <w:rPr>
                <w:b/>
                <w:bCs/>
                <w:color w:val="000000"/>
                <w:sz w:val="20"/>
                <w:szCs w:val="20"/>
              </w:rPr>
            </w:pPr>
            <w:r>
              <w:rPr>
                <w:b/>
                <w:bCs/>
                <w:color w:val="000000"/>
                <w:sz w:val="20"/>
                <w:szCs w:val="20"/>
              </w:rPr>
              <w:t>624 738,81</w:t>
            </w:r>
          </w:p>
        </w:tc>
        <w:tc>
          <w:tcPr>
            <w:tcW w:w="1276" w:type="dxa"/>
            <w:tcBorders>
              <w:top w:val="nil"/>
              <w:left w:val="nil"/>
              <w:bottom w:val="single" w:color="auto" w:sz="4" w:space="0"/>
              <w:right w:val="single" w:color="auto" w:sz="4" w:space="0"/>
            </w:tcBorders>
            <w:noWrap/>
            <w:tcMar>
              <w:left w:w="28" w:type="dxa"/>
              <w:right w:w="28" w:type="dxa"/>
            </w:tcMar>
            <w:vAlign w:val="bottom"/>
          </w:tcPr>
          <w:p>
            <w:pPr>
              <w:jc w:val="center"/>
              <w:rPr>
                <w:b/>
                <w:bCs/>
                <w:color w:val="000000"/>
                <w:sz w:val="20"/>
                <w:szCs w:val="20"/>
              </w:rPr>
            </w:pPr>
            <w:r>
              <w:rPr>
                <w:b/>
                <w:bCs/>
                <w:color w:val="000000"/>
                <w:sz w:val="20"/>
                <w:szCs w:val="20"/>
              </w:rPr>
              <w:t>693 293,10</w:t>
            </w:r>
          </w:p>
        </w:tc>
        <w:tc>
          <w:tcPr>
            <w:tcW w:w="1134" w:type="dxa"/>
            <w:tcBorders>
              <w:top w:val="nil"/>
              <w:left w:val="nil"/>
              <w:bottom w:val="single" w:color="auto" w:sz="4" w:space="0"/>
              <w:right w:val="single" w:color="auto" w:sz="4" w:space="0"/>
            </w:tcBorders>
            <w:noWrap/>
            <w:tcMar>
              <w:left w:w="28" w:type="dxa"/>
              <w:right w:w="28" w:type="dxa"/>
            </w:tcMar>
            <w:vAlign w:val="bottom"/>
          </w:tcPr>
          <w:p>
            <w:pPr>
              <w:jc w:val="center"/>
              <w:rPr>
                <w:b/>
                <w:bCs/>
                <w:color w:val="000000"/>
                <w:sz w:val="20"/>
                <w:szCs w:val="20"/>
              </w:rPr>
            </w:pPr>
            <w:r>
              <w:rPr>
                <w:b/>
                <w:bCs/>
                <w:color w:val="000000"/>
                <w:sz w:val="20"/>
                <w:szCs w:val="20"/>
              </w:rPr>
              <w:t>728 752,10</w:t>
            </w:r>
          </w:p>
        </w:tc>
      </w:tr>
      <w:tr>
        <w:tblPrEx>
          <w:tblCellMar>
            <w:top w:w="0" w:type="dxa"/>
            <w:left w:w="108" w:type="dxa"/>
            <w:bottom w:w="0" w:type="dxa"/>
            <w:right w:w="108" w:type="dxa"/>
          </w:tblCellMar>
        </w:tblPrEx>
        <w:trPr>
          <w:wBefore w:w="0" w:type="dxa"/>
          <w:wAfter w:w="0" w:type="dxa"/>
          <w:trHeight w:val="20" w:hRule="atLeast"/>
        </w:trPr>
        <w:tc>
          <w:tcPr>
            <w:tcW w:w="2127" w:type="dxa"/>
            <w:tcBorders>
              <w:top w:val="nil"/>
              <w:left w:val="single" w:color="auto" w:sz="4" w:space="0"/>
              <w:bottom w:val="single" w:color="auto" w:sz="4" w:space="0"/>
              <w:right w:val="single" w:color="auto" w:sz="4" w:space="0"/>
            </w:tcBorders>
            <w:shd w:val="clear" w:color="auto" w:fill="FFFFFF"/>
            <w:noWrap w:val="0"/>
            <w:tcMar>
              <w:left w:w="28" w:type="dxa"/>
              <w:right w:w="28" w:type="dxa"/>
            </w:tcMar>
            <w:vAlign w:val="top"/>
          </w:tcPr>
          <w:p>
            <w:pPr>
              <w:ind w:left="-30"/>
              <w:jc w:val="center"/>
              <w:rPr>
                <w:b/>
                <w:bCs/>
                <w:sz w:val="20"/>
                <w:szCs w:val="20"/>
              </w:rPr>
            </w:pPr>
            <w:r>
              <w:rPr>
                <w:b/>
                <w:bCs/>
                <w:sz w:val="20"/>
                <w:szCs w:val="20"/>
              </w:rPr>
              <w:t>1 01 00000 00 0000 000</w:t>
            </w:r>
          </w:p>
        </w:tc>
        <w:tc>
          <w:tcPr>
            <w:tcW w:w="3827" w:type="dxa"/>
            <w:tcBorders>
              <w:top w:val="nil"/>
              <w:left w:val="nil"/>
              <w:bottom w:val="single" w:color="auto" w:sz="4" w:space="0"/>
              <w:right w:val="single" w:color="auto" w:sz="4" w:space="0"/>
            </w:tcBorders>
            <w:shd w:val="clear" w:color="auto" w:fill="FFFFFF"/>
            <w:noWrap w:val="0"/>
            <w:tcMar>
              <w:left w:w="28" w:type="dxa"/>
              <w:right w:w="28" w:type="dxa"/>
            </w:tcMar>
            <w:vAlign w:val="bottom"/>
          </w:tcPr>
          <w:p>
            <w:pPr>
              <w:rPr>
                <w:b/>
                <w:bCs/>
                <w:sz w:val="20"/>
                <w:szCs w:val="20"/>
              </w:rPr>
            </w:pPr>
            <w:r>
              <w:rPr>
                <w:b/>
                <w:bCs/>
                <w:sz w:val="20"/>
                <w:szCs w:val="20"/>
              </w:rPr>
              <w:t>1.1. Налоги на прибыль, доходы</w:t>
            </w:r>
          </w:p>
        </w:tc>
        <w:tc>
          <w:tcPr>
            <w:tcW w:w="1134" w:type="dxa"/>
            <w:tcBorders>
              <w:top w:val="nil"/>
              <w:left w:val="nil"/>
              <w:bottom w:val="single" w:color="auto" w:sz="4" w:space="0"/>
              <w:right w:val="single" w:color="auto" w:sz="4" w:space="0"/>
            </w:tcBorders>
            <w:shd w:val="clear" w:color="auto" w:fill="FFFFFF"/>
            <w:noWrap/>
            <w:tcMar>
              <w:left w:w="28" w:type="dxa"/>
              <w:right w:w="28" w:type="dxa"/>
            </w:tcMar>
            <w:vAlign w:val="bottom"/>
          </w:tcPr>
          <w:p>
            <w:pPr>
              <w:jc w:val="center"/>
              <w:rPr>
                <w:b/>
                <w:bCs/>
                <w:color w:val="000000"/>
                <w:sz w:val="20"/>
                <w:szCs w:val="20"/>
              </w:rPr>
            </w:pPr>
            <w:r>
              <w:rPr>
                <w:b/>
                <w:bCs/>
                <w:color w:val="000000"/>
                <w:sz w:val="20"/>
                <w:szCs w:val="20"/>
              </w:rPr>
              <w:t>316 313,60</w:t>
            </w:r>
          </w:p>
        </w:tc>
        <w:tc>
          <w:tcPr>
            <w:tcW w:w="1276" w:type="dxa"/>
            <w:tcBorders>
              <w:top w:val="nil"/>
              <w:left w:val="nil"/>
              <w:bottom w:val="single" w:color="auto" w:sz="4" w:space="0"/>
              <w:right w:val="single" w:color="auto" w:sz="4" w:space="0"/>
            </w:tcBorders>
            <w:noWrap/>
            <w:tcMar>
              <w:left w:w="28" w:type="dxa"/>
              <w:right w:w="28" w:type="dxa"/>
            </w:tcMar>
            <w:vAlign w:val="bottom"/>
          </w:tcPr>
          <w:p>
            <w:pPr>
              <w:jc w:val="center"/>
              <w:rPr>
                <w:b/>
                <w:bCs/>
                <w:color w:val="000000"/>
                <w:sz w:val="20"/>
                <w:szCs w:val="20"/>
              </w:rPr>
            </w:pPr>
            <w:r>
              <w:rPr>
                <w:b/>
                <w:bCs/>
                <w:color w:val="000000"/>
                <w:sz w:val="20"/>
                <w:szCs w:val="20"/>
              </w:rPr>
              <w:t>384 840,40</w:t>
            </w:r>
          </w:p>
        </w:tc>
        <w:tc>
          <w:tcPr>
            <w:tcW w:w="1134" w:type="dxa"/>
            <w:tcBorders>
              <w:top w:val="nil"/>
              <w:left w:val="nil"/>
              <w:bottom w:val="single" w:color="auto" w:sz="4" w:space="0"/>
              <w:right w:val="single" w:color="auto" w:sz="4" w:space="0"/>
            </w:tcBorders>
            <w:noWrap/>
            <w:tcMar>
              <w:left w:w="28" w:type="dxa"/>
              <w:right w:w="28" w:type="dxa"/>
            </w:tcMar>
            <w:vAlign w:val="bottom"/>
          </w:tcPr>
          <w:p>
            <w:pPr>
              <w:jc w:val="center"/>
              <w:rPr>
                <w:b/>
                <w:bCs/>
                <w:color w:val="000000"/>
                <w:sz w:val="20"/>
                <w:szCs w:val="20"/>
              </w:rPr>
            </w:pPr>
            <w:r>
              <w:rPr>
                <w:b/>
                <w:bCs/>
                <w:color w:val="000000"/>
                <w:sz w:val="20"/>
                <w:szCs w:val="20"/>
              </w:rPr>
              <w:t>410 178,00</w:t>
            </w:r>
          </w:p>
        </w:tc>
      </w:tr>
      <w:tr>
        <w:tblPrEx>
          <w:tblCellMar>
            <w:top w:w="0" w:type="dxa"/>
            <w:left w:w="108" w:type="dxa"/>
            <w:bottom w:w="0" w:type="dxa"/>
            <w:right w:w="108" w:type="dxa"/>
          </w:tblCellMar>
        </w:tblPrEx>
        <w:trPr>
          <w:wBefore w:w="0" w:type="dxa"/>
          <w:wAfter w:w="0" w:type="dxa"/>
          <w:trHeight w:val="20" w:hRule="atLeast"/>
        </w:trPr>
        <w:tc>
          <w:tcPr>
            <w:tcW w:w="2127" w:type="dxa"/>
            <w:tcBorders>
              <w:top w:val="nil"/>
              <w:left w:val="single" w:color="auto" w:sz="4" w:space="0"/>
              <w:bottom w:val="single" w:color="auto" w:sz="4" w:space="0"/>
              <w:right w:val="single" w:color="auto" w:sz="4" w:space="0"/>
            </w:tcBorders>
            <w:shd w:val="clear" w:color="auto" w:fill="FFFFFF"/>
            <w:noWrap w:val="0"/>
            <w:tcMar>
              <w:left w:w="28" w:type="dxa"/>
              <w:right w:w="28" w:type="dxa"/>
            </w:tcMar>
            <w:vAlign w:val="top"/>
          </w:tcPr>
          <w:p>
            <w:pPr>
              <w:ind w:left="-30"/>
              <w:jc w:val="center"/>
              <w:rPr>
                <w:sz w:val="20"/>
                <w:szCs w:val="20"/>
              </w:rPr>
            </w:pPr>
            <w:r>
              <w:rPr>
                <w:sz w:val="20"/>
                <w:szCs w:val="20"/>
              </w:rPr>
              <w:t>1 01 02000 01 0000 110</w:t>
            </w:r>
          </w:p>
        </w:tc>
        <w:tc>
          <w:tcPr>
            <w:tcW w:w="3827" w:type="dxa"/>
            <w:tcBorders>
              <w:top w:val="nil"/>
              <w:left w:val="nil"/>
              <w:bottom w:val="single" w:color="auto" w:sz="4" w:space="0"/>
              <w:right w:val="single" w:color="auto" w:sz="4" w:space="0"/>
            </w:tcBorders>
            <w:shd w:val="clear" w:color="auto" w:fill="FFFFFF"/>
            <w:noWrap w:val="0"/>
            <w:tcMar>
              <w:left w:w="28" w:type="dxa"/>
              <w:right w:w="28" w:type="dxa"/>
            </w:tcMar>
            <w:vAlign w:val="bottom"/>
          </w:tcPr>
          <w:p>
            <w:pPr>
              <w:rPr>
                <w:sz w:val="20"/>
                <w:szCs w:val="20"/>
              </w:rPr>
            </w:pPr>
            <w:r>
              <w:rPr>
                <w:sz w:val="20"/>
                <w:szCs w:val="20"/>
              </w:rPr>
              <w:t>1.1.1. Налог на доходы физических лиц</w:t>
            </w:r>
          </w:p>
        </w:tc>
        <w:tc>
          <w:tcPr>
            <w:tcW w:w="1134" w:type="dxa"/>
            <w:tcBorders>
              <w:top w:val="nil"/>
              <w:left w:val="nil"/>
              <w:bottom w:val="single" w:color="auto" w:sz="4" w:space="0"/>
              <w:right w:val="single" w:color="auto" w:sz="4" w:space="0"/>
            </w:tcBorders>
            <w:shd w:val="clear" w:color="auto" w:fill="FFFFFF"/>
            <w:noWrap/>
            <w:tcMar>
              <w:left w:w="28" w:type="dxa"/>
              <w:right w:w="28" w:type="dxa"/>
            </w:tcMar>
            <w:vAlign w:val="bottom"/>
          </w:tcPr>
          <w:p>
            <w:pPr>
              <w:jc w:val="center"/>
              <w:rPr>
                <w:color w:val="000000"/>
                <w:sz w:val="20"/>
                <w:szCs w:val="20"/>
              </w:rPr>
            </w:pPr>
            <w:r>
              <w:rPr>
                <w:color w:val="000000"/>
                <w:sz w:val="20"/>
                <w:szCs w:val="20"/>
              </w:rPr>
              <w:t>316 313,60</w:t>
            </w:r>
          </w:p>
        </w:tc>
        <w:tc>
          <w:tcPr>
            <w:tcW w:w="1276" w:type="dxa"/>
            <w:tcBorders>
              <w:top w:val="nil"/>
              <w:left w:val="nil"/>
              <w:bottom w:val="single" w:color="auto" w:sz="4" w:space="0"/>
              <w:right w:val="single" w:color="auto" w:sz="4" w:space="0"/>
            </w:tcBorders>
            <w:noWrap/>
            <w:tcMar>
              <w:left w:w="28" w:type="dxa"/>
              <w:right w:w="28" w:type="dxa"/>
            </w:tcMar>
            <w:vAlign w:val="bottom"/>
          </w:tcPr>
          <w:p>
            <w:pPr>
              <w:jc w:val="center"/>
              <w:rPr>
                <w:color w:val="000000"/>
                <w:sz w:val="20"/>
                <w:szCs w:val="20"/>
              </w:rPr>
            </w:pPr>
            <w:r>
              <w:rPr>
                <w:color w:val="000000"/>
                <w:sz w:val="20"/>
                <w:szCs w:val="20"/>
              </w:rPr>
              <w:t>384 840,40</w:t>
            </w:r>
          </w:p>
        </w:tc>
        <w:tc>
          <w:tcPr>
            <w:tcW w:w="1134" w:type="dxa"/>
            <w:tcBorders>
              <w:top w:val="nil"/>
              <w:left w:val="nil"/>
              <w:bottom w:val="single" w:color="auto" w:sz="4" w:space="0"/>
              <w:right w:val="single" w:color="auto" w:sz="4" w:space="0"/>
            </w:tcBorders>
            <w:noWrap/>
            <w:tcMar>
              <w:left w:w="28" w:type="dxa"/>
              <w:right w:w="28" w:type="dxa"/>
            </w:tcMar>
            <w:vAlign w:val="bottom"/>
          </w:tcPr>
          <w:p>
            <w:pPr>
              <w:jc w:val="center"/>
              <w:rPr>
                <w:color w:val="000000"/>
                <w:sz w:val="20"/>
                <w:szCs w:val="20"/>
              </w:rPr>
            </w:pPr>
            <w:r>
              <w:rPr>
                <w:color w:val="000000"/>
                <w:sz w:val="20"/>
                <w:szCs w:val="20"/>
              </w:rPr>
              <w:t>410 178,00</w:t>
            </w:r>
          </w:p>
        </w:tc>
      </w:tr>
      <w:tr>
        <w:tblPrEx>
          <w:tblCellMar>
            <w:top w:w="0" w:type="dxa"/>
            <w:left w:w="108" w:type="dxa"/>
            <w:bottom w:w="0" w:type="dxa"/>
            <w:right w:w="108" w:type="dxa"/>
          </w:tblCellMar>
        </w:tblPrEx>
        <w:trPr>
          <w:wBefore w:w="0" w:type="dxa"/>
          <w:wAfter w:w="0" w:type="dxa"/>
          <w:trHeight w:val="20" w:hRule="atLeast"/>
        </w:trPr>
        <w:tc>
          <w:tcPr>
            <w:tcW w:w="2127" w:type="dxa"/>
            <w:tcBorders>
              <w:top w:val="nil"/>
              <w:left w:val="single" w:color="auto" w:sz="4" w:space="0"/>
              <w:bottom w:val="single" w:color="auto" w:sz="4" w:space="0"/>
              <w:right w:val="single" w:color="auto" w:sz="4" w:space="0"/>
            </w:tcBorders>
            <w:shd w:val="clear" w:color="auto" w:fill="FFFFFF"/>
            <w:noWrap w:val="0"/>
            <w:tcMar>
              <w:left w:w="28" w:type="dxa"/>
              <w:right w:w="28" w:type="dxa"/>
            </w:tcMar>
            <w:vAlign w:val="top"/>
          </w:tcPr>
          <w:p>
            <w:pPr>
              <w:ind w:left="-30"/>
              <w:jc w:val="center"/>
              <w:rPr>
                <w:b/>
                <w:bCs/>
                <w:sz w:val="20"/>
                <w:szCs w:val="20"/>
              </w:rPr>
            </w:pPr>
            <w:r>
              <w:rPr>
                <w:b/>
                <w:bCs/>
                <w:sz w:val="20"/>
                <w:szCs w:val="20"/>
              </w:rPr>
              <w:t>1 03 00000 00 0000 000</w:t>
            </w:r>
          </w:p>
        </w:tc>
        <w:tc>
          <w:tcPr>
            <w:tcW w:w="3827" w:type="dxa"/>
            <w:tcBorders>
              <w:top w:val="nil"/>
              <w:left w:val="nil"/>
              <w:bottom w:val="single" w:color="auto" w:sz="4" w:space="0"/>
              <w:right w:val="single" w:color="auto" w:sz="4" w:space="0"/>
            </w:tcBorders>
            <w:shd w:val="clear" w:color="auto" w:fill="FFFFFF"/>
            <w:noWrap w:val="0"/>
            <w:tcMar>
              <w:left w:w="28" w:type="dxa"/>
              <w:right w:w="28" w:type="dxa"/>
            </w:tcMar>
            <w:vAlign w:val="bottom"/>
          </w:tcPr>
          <w:p>
            <w:pPr>
              <w:rPr>
                <w:b/>
                <w:bCs/>
                <w:sz w:val="20"/>
                <w:szCs w:val="20"/>
              </w:rPr>
            </w:pPr>
            <w:r>
              <w:rPr>
                <w:b/>
                <w:bCs/>
                <w:sz w:val="20"/>
                <w:szCs w:val="20"/>
              </w:rPr>
              <w:t>1.2.Налоги на товары (работы, услуги), реализуемые на территории Российской Федерации</w:t>
            </w:r>
          </w:p>
        </w:tc>
        <w:tc>
          <w:tcPr>
            <w:tcW w:w="1134" w:type="dxa"/>
            <w:tcBorders>
              <w:top w:val="nil"/>
              <w:left w:val="nil"/>
              <w:bottom w:val="single" w:color="auto" w:sz="4" w:space="0"/>
              <w:right w:val="single" w:color="auto" w:sz="4" w:space="0"/>
            </w:tcBorders>
            <w:shd w:val="clear" w:color="auto" w:fill="FFFFFF"/>
            <w:noWrap/>
            <w:tcMar>
              <w:left w:w="28" w:type="dxa"/>
              <w:right w:w="28" w:type="dxa"/>
            </w:tcMar>
            <w:vAlign w:val="bottom"/>
          </w:tcPr>
          <w:p>
            <w:pPr>
              <w:jc w:val="center"/>
              <w:rPr>
                <w:b/>
                <w:bCs/>
                <w:color w:val="000000"/>
                <w:sz w:val="20"/>
                <w:szCs w:val="20"/>
              </w:rPr>
            </w:pPr>
            <w:r>
              <w:rPr>
                <w:b/>
                <w:bCs/>
                <w:color w:val="000000"/>
                <w:sz w:val="20"/>
                <w:szCs w:val="20"/>
              </w:rPr>
              <w:t>28 123,80</w:t>
            </w:r>
          </w:p>
        </w:tc>
        <w:tc>
          <w:tcPr>
            <w:tcW w:w="1276" w:type="dxa"/>
            <w:tcBorders>
              <w:top w:val="nil"/>
              <w:left w:val="nil"/>
              <w:bottom w:val="single" w:color="auto" w:sz="4" w:space="0"/>
              <w:right w:val="single" w:color="auto" w:sz="4" w:space="0"/>
            </w:tcBorders>
            <w:noWrap/>
            <w:tcMar>
              <w:left w:w="28" w:type="dxa"/>
              <w:right w:w="28" w:type="dxa"/>
            </w:tcMar>
            <w:vAlign w:val="bottom"/>
          </w:tcPr>
          <w:p>
            <w:pPr>
              <w:jc w:val="center"/>
              <w:rPr>
                <w:b/>
                <w:bCs/>
                <w:color w:val="000000"/>
                <w:sz w:val="20"/>
                <w:szCs w:val="20"/>
              </w:rPr>
            </w:pPr>
            <w:r>
              <w:rPr>
                <w:b/>
                <w:bCs/>
                <w:color w:val="000000"/>
                <w:sz w:val="20"/>
                <w:szCs w:val="20"/>
              </w:rPr>
              <w:t>26 654,10</w:t>
            </w:r>
          </w:p>
        </w:tc>
        <w:tc>
          <w:tcPr>
            <w:tcW w:w="1134" w:type="dxa"/>
            <w:tcBorders>
              <w:top w:val="nil"/>
              <w:left w:val="nil"/>
              <w:bottom w:val="single" w:color="auto" w:sz="4" w:space="0"/>
              <w:right w:val="single" w:color="auto" w:sz="4" w:space="0"/>
            </w:tcBorders>
            <w:noWrap/>
            <w:tcMar>
              <w:left w:w="28" w:type="dxa"/>
              <w:right w:w="28" w:type="dxa"/>
            </w:tcMar>
            <w:vAlign w:val="bottom"/>
          </w:tcPr>
          <w:p>
            <w:pPr>
              <w:jc w:val="center"/>
              <w:rPr>
                <w:b/>
                <w:bCs/>
                <w:color w:val="000000"/>
                <w:sz w:val="20"/>
                <w:szCs w:val="20"/>
              </w:rPr>
            </w:pPr>
            <w:r>
              <w:rPr>
                <w:b/>
                <w:bCs/>
                <w:color w:val="000000"/>
                <w:sz w:val="20"/>
                <w:szCs w:val="20"/>
              </w:rPr>
              <w:t>25 197,00</w:t>
            </w:r>
          </w:p>
        </w:tc>
      </w:tr>
      <w:tr>
        <w:tblPrEx>
          <w:tblCellMar>
            <w:top w:w="0" w:type="dxa"/>
            <w:left w:w="108" w:type="dxa"/>
            <w:bottom w:w="0" w:type="dxa"/>
            <w:right w:w="108" w:type="dxa"/>
          </w:tblCellMar>
        </w:tblPrEx>
        <w:trPr>
          <w:wBefore w:w="0" w:type="dxa"/>
          <w:wAfter w:w="0" w:type="dxa"/>
          <w:trHeight w:val="20" w:hRule="atLeast"/>
        </w:trPr>
        <w:tc>
          <w:tcPr>
            <w:tcW w:w="2127" w:type="dxa"/>
            <w:tcBorders>
              <w:top w:val="nil"/>
              <w:left w:val="single" w:color="auto" w:sz="4" w:space="0"/>
              <w:bottom w:val="single" w:color="auto" w:sz="4" w:space="0"/>
              <w:right w:val="single" w:color="auto" w:sz="4" w:space="0"/>
            </w:tcBorders>
            <w:shd w:val="clear" w:color="auto" w:fill="FFFFFF"/>
            <w:noWrap w:val="0"/>
            <w:tcMar>
              <w:left w:w="28" w:type="dxa"/>
              <w:right w:w="28" w:type="dxa"/>
            </w:tcMar>
            <w:vAlign w:val="top"/>
          </w:tcPr>
          <w:p>
            <w:pPr>
              <w:ind w:left="-30"/>
              <w:jc w:val="center"/>
              <w:rPr>
                <w:sz w:val="20"/>
                <w:szCs w:val="20"/>
              </w:rPr>
            </w:pPr>
            <w:r>
              <w:rPr>
                <w:sz w:val="20"/>
                <w:szCs w:val="20"/>
              </w:rPr>
              <w:t>1 03 02000 01 0000 110</w:t>
            </w:r>
          </w:p>
        </w:tc>
        <w:tc>
          <w:tcPr>
            <w:tcW w:w="3827" w:type="dxa"/>
            <w:tcBorders>
              <w:top w:val="nil"/>
              <w:left w:val="nil"/>
              <w:bottom w:val="single" w:color="auto" w:sz="4" w:space="0"/>
              <w:right w:val="single" w:color="auto" w:sz="4" w:space="0"/>
            </w:tcBorders>
            <w:shd w:val="clear" w:color="auto" w:fill="FFFFFF"/>
            <w:noWrap w:val="0"/>
            <w:tcMar>
              <w:left w:w="28" w:type="dxa"/>
              <w:right w:w="28" w:type="dxa"/>
            </w:tcMar>
            <w:vAlign w:val="bottom"/>
          </w:tcPr>
          <w:p>
            <w:pPr>
              <w:rPr>
                <w:sz w:val="20"/>
                <w:szCs w:val="20"/>
              </w:rPr>
            </w:pPr>
            <w:r>
              <w:rPr>
                <w:sz w:val="20"/>
                <w:szCs w:val="20"/>
              </w:rPr>
              <w:t>1.2.1. Акцизы по подакцизным товарам (продукции), производимым на территории Российской Федерации</w:t>
            </w:r>
          </w:p>
        </w:tc>
        <w:tc>
          <w:tcPr>
            <w:tcW w:w="1134" w:type="dxa"/>
            <w:tcBorders>
              <w:top w:val="nil"/>
              <w:left w:val="nil"/>
              <w:bottom w:val="single" w:color="auto" w:sz="4" w:space="0"/>
              <w:right w:val="single" w:color="auto" w:sz="4" w:space="0"/>
            </w:tcBorders>
            <w:shd w:val="clear" w:color="auto" w:fill="FFFFFF"/>
            <w:noWrap/>
            <w:tcMar>
              <w:left w:w="28" w:type="dxa"/>
              <w:right w:w="28" w:type="dxa"/>
            </w:tcMar>
            <w:vAlign w:val="bottom"/>
          </w:tcPr>
          <w:p>
            <w:pPr>
              <w:jc w:val="center"/>
              <w:rPr>
                <w:color w:val="000000"/>
                <w:sz w:val="20"/>
                <w:szCs w:val="20"/>
              </w:rPr>
            </w:pPr>
            <w:r>
              <w:rPr>
                <w:color w:val="000000"/>
                <w:sz w:val="20"/>
                <w:szCs w:val="20"/>
              </w:rPr>
              <w:t>28 123,80</w:t>
            </w:r>
          </w:p>
        </w:tc>
        <w:tc>
          <w:tcPr>
            <w:tcW w:w="1276" w:type="dxa"/>
            <w:tcBorders>
              <w:top w:val="nil"/>
              <w:left w:val="nil"/>
              <w:bottom w:val="single" w:color="auto" w:sz="4" w:space="0"/>
              <w:right w:val="single" w:color="auto" w:sz="4" w:space="0"/>
            </w:tcBorders>
            <w:noWrap/>
            <w:tcMar>
              <w:left w:w="28" w:type="dxa"/>
              <w:right w:w="28" w:type="dxa"/>
            </w:tcMar>
            <w:vAlign w:val="bottom"/>
          </w:tcPr>
          <w:p>
            <w:pPr>
              <w:jc w:val="center"/>
              <w:rPr>
                <w:color w:val="000000"/>
                <w:sz w:val="20"/>
                <w:szCs w:val="20"/>
              </w:rPr>
            </w:pPr>
            <w:r>
              <w:rPr>
                <w:color w:val="000000"/>
                <w:sz w:val="20"/>
                <w:szCs w:val="20"/>
              </w:rPr>
              <w:t>26 654,10</w:t>
            </w:r>
          </w:p>
        </w:tc>
        <w:tc>
          <w:tcPr>
            <w:tcW w:w="1134" w:type="dxa"/>
            <w:tcBorders>
              <w:top w:val="nil"/>
              <w:left w:val="nil"/>
              <w:bottom w:val="single" w:color="auto" w:sz="4" w:space="0"/>
              <w:right w:val="single" w:color="auto" w:sz="4" w:space="0"/>
            </w:tcBorders>
            <w:noWrap/>
            <w:tcMar>
              <w:left w:w="28" w:type="dxa"/>
              <w:right w:w="28" w:type="dxa"/>
            </w:tcMar>
            <w:vAlign w:val="bottom"/>
          </w:tcPr>
          <w:p>
            <w:pPr>
              <w:jc w:val="center"/>
              <w:rPr>
                <w:color w:val="000000"/>
                <w:sz w:val="20"/>
                <w:szCs w:val="20"/>
              </w:rPr>
            </w:pPr>
            <w:r>
              <w:rPr>
                <w:color w:val="000000"/>
                <w:sz w:val="20"/>
                <w:szCs w:val="20"/>
              </w:rPr>
              <w:t>25 197,00</w:t>
            </w:r>
          </w:p>
        </w:tc>
      </w:tr>
      <w:tr>
        <w:tblPrEx>
          <w:tblCellMar>
            <w:top w:w="0" w:type="dxa"/>
            <w:left w:w="108" w:type="dxa"/>
            <w:bottom w:w="0" w:type="dxa"/>
            <w:right w:w="108" w:type="dxa"/>
          </w:tblCellMar>
        </w:tblPrEx>
        <w:trPr>
          <w:wBefore w:w="0" w:type="dxa"/>
          <w:wAfter w:w="0" w:type="dxa"/>
          <w:trHeight w:val="20" w:hRule="atLeast"/>
        </w:trPr>
        <w:tc>
          <w:tcPr>
            <w:tcW w:w="2127" w:type="dxa"/>
            <w:tcBorders>
              <w:top w:val="nil"/>
              <w:left w:val="single" w:color="auto" w:sz="4" w:space="0"/>
              <w:bottom w:val="single" w:color="auto" w:sz="4" w:space="0"/>
              <w:right w:val="single" w:color="auto" w:sz="4" w:space="0"/>
            </w:tcBorders>
            <w:shd w:val="clear" w:color="auto" w:fill="FFFFFF"/>
            <w:noWrap w:val="0"/>
            <w:tcMar>
              <w:left w:w="28" w:type="dxa"/>
              <w:right w:w="28" w:type="dxa"/>
            </w:tcMar>
            <w:vAlign w:val="top"/>
          </w:tcPr>
          <w:p>
            <w:pPr>
              <w:ind w:left="-30"/>
              <w:jc w:val="center"/>
              <w:rPr>
                <w:b/>
                <w:bCs/>
                <w:sz w:val="20"/>
                <w:szCs w:val="20"/>
              </w:rPr>
            </w:pPr>
            <w:r>
              <w:rPr>
                <w:b/>
                <w:bCs/>
                <w:sz w:val="20"/>
                <w:szCs w:val="20"/>
              </w:rPr>
              <w:t>1 05 00000 00 0000 000</w:t>
            </w:r>
          </w:p>
        </w:tc>
        <w:tc>
          <w:tcPr>
            <w:tcW w:w="3827" w:type="dxa"/>
            <w:tcBorders>
              <w:top w:val="nil"/>
              <w:left w:val="nil"/>
              <w:bottom w:val="single" w:color="auto" w:sz="4" w:space="0"/>
              <w:right w:val="single" w:color="auto" w:sz="4" w:space="0"/>
            </w:tcBorders>
            <w:shd w:val="clear" w:color="auto" w:fill="FFFFFF"/>
            <w:noWrap w:val="0"/>
            <w:tcMar>
              <w:left w:w="28" w:type="dxa"/>
              <w:right w:w="28" w:type="dxa"/>
            </w:tcMar>
            <w:vAlign w:val="bottom"/>
          </w:tcPr>
          <w:p>
            <w:pPr>
              <w:rPr>
                <w:b/>
                <w:bCs/>
                <w:sz w:val="20"/>
                <w:szCs w:val="20"/>
              </w:rPr>
            </w:pPr>
            <w:r>
              <w:rPr>
                <w:b/>
                <w:bCs/>
                <w:sz w:val="20"/>
                <w:szCs w:val="20"/>
              </w:rPr>
              <w:t>1.3. Налоги на совокупный доход</w:t>
            </w:r>
          </w:p>
        </w:tc>
        <w:tc>
          <w:tcPr>
            <w:tcW w:w="1134" w:type="dxa"/>
            <w:tcBorders>
              <w:top w:val="nil"/>
              <w:left w:val="nil"/>
              <w:bottom w:val="single" w:color="auto" w:sz="4" w:space="0"/>
              <w:right w:val="single" w:color="auto" w:sz="4" w:space="0"/>
            </w:tcBorders>
            <w:shd w:val="clear" w:color="auto" w:fill="FFFFFF"/>
            <w:noWrap/>
            <w:tcMar>
              <w:left w:w="28" w:type="dxa"/>
              <w:right w:w="28" w:type="dxa"/>
            </w:tcMar>
            <w:vAlign w:val="bottom"/>
          </w:tcPr>
          <w:p>
            <w:pPr>
              <w:jc w:val="center"/>
              <w:rPr>
                <w:b/>
                <w:bCs/>
                <w:color w:val="000000"/>
                <w:sz w:val="20"/>
                <w:szCs w:val="20"/>
              </w:rPr>
            </w:pPr>
            <w:r>
              <w:rPr>
                <w:b/>
                <w:bCs/>
                <w:color w:val="000000"/>
                <w:sz w:val="20"/>
                <w:szCs w:val="20"/>
              </w:rPr>
              <w:t>60 178,50</w:t>
            </w:r>
          </w:p>
        </w:tc>
        <w:tc>
          <w:tcPr>
            <w:tcW w:w="1276" w:type="dxa"/>
            <w:tcBorders>
              <w:top w:val="nil"/>
              <w:left w:val="nil"/>
              <w:bottom w:val="single" w:color="auto" w:sz="4" w:space="0"/>
              <w:right w:val="single" w:color="auto" w:sz="4" w:space="0"/>
            </w:tcBorders>
            <w:noWrap/>
            <w:tcMar>
              <w:left w:w="28" w:type="dxa"/>
              <w:right w:w="28" w:type="dxa"/>
            </w:tcMar>
            <w:vAlign w:val="bottom"/>
          </w:tcPr>
          <w:p>
            <w:pPr>
              <w:jc w:val="center"/>
              <w:rPr>
                <w:b/>
                <w:bCs/>
                <w:color w:val="000000"/>
                <w:sz w:val="20"/>
                <w:szCs w:val="20"/>
              </w:rPr>
            </w:pPr>
            <w:r>
              <w:rPr>
                <w:b/>
                <w:bCs/>
                <w:color w:val="000000"/>
                <w:sz w:val="20"/>
                <w:szCs w:val="20"/>
              </w:rPr>
              <w:t>64 521,30</w:t>
            </w:r>
          </w:p>
        </w:tc>
        <w:tc>
          <w:tcPr>
            <w:tcW w:w="1134" w:type="dxa"/>
            <w:tcBorders>
              <w:top w:val="nil"/>
              <w:left w:val="nil"/>
              <w:bottom w:val="single" w:color="auto" w:sz="4" w:space="0"/>
              <w:right w:val="single" w:color="auto" w:sz="4" w:space="0"/>
            </w:tcBorders>
            <w:noWrap/>
            <w:tcMar>
              <w:left w:w="28" w:type="dxa"/>
              <w:right w:w="28" w:type="dxa"/>
            </w:tcMar>
            <w:vAlign w:val="bottom"/>
          </w:tcPr>
          <w:p>
            <w:pPr>
              <w:jc w:val="center"/>
              <w:rPr>
                <w:b/>
                <w:bCs/>
                <w:color w:val="000000"/>
                <w:sz w:val="20"/>
                <w:szCs w:val="20"/>
              </w:rPr>
            </w:pPr>
            <w:r>
              <w:rPr>
                <w:b/>
                <w:bCs/>
                <w:color w:val="000000"/>
                <w:sz w:val="20"/>
                <w:szCs w:val="20"/>
              </w:rPr>
              <w:t>68 241,50</w:t>
            </w:r>
          </w:p>
        </w:tc>
      </w:tr>
      <w:tr>
        <w:tblPrEx>
          <w:tblCellMar>
            <w:top w:w="0" w:type="dxa"/>
            <w:left w:w="108" w:type="dxa"/>
            <w:bottom w:w="0" w:type="dxa"/>
            <w:right w:w="108" w:type="dxa"/>
          </w:tblCellMar>
        </w:tblPrEx>
        <w:trPr>
          <w:wBefore w:w="0" w:type="dxa"/>
          <w:wAfter w:w="0" w:type="dxa"/>
          <w:trHeight w:val="20" w:hRule="atLeast"/>
        </w:trPr>
        <w:tc>
          <w:tcPr>
            <w:tcW w:w="2127" w:type="dxa"/>
            <w:tcBorders>
              <w:top w:val="nil"/>
              <w:left w:val="single" w:color="auto" w:sz="4" w:space="0"/>
              <w:bottom w:val="single" w:color="auto" w:sz="4" w:space="0"/>
              <w:right w:val="single" w:color="auto" w:sz="4" w:space="0"/>
            </w:tcBorders>
            <w:shd w:val="clear" w:color="auto" w:fill="FFFFFF"/>
            <w:noWrap w:val="0"/>
            <w:tcMar>
              <w:left w:w="28" w:type="dxa"/>
              <w:right w:w="28" w:type="dxa"/>
            </w:tcMar>
            <w:vAlign w:val="top"/>
          </w:tcPr>
          <w:p>
            <w:pPr>
              <w:ind w:left="-30"/>
              <w:jc w:val="center"/>
              <w:rPr>
                <w:sz w:val="20"/>
                <w:szCs w:val="20"/>
              </w:rPr>
            </w:pPr>
            <w:r>
              <w:rPr>
                <w:sz w:val="20"/>
                <w:szCs w:val="20"/>
              </w:rPr>
              <w:t>1 05 01000 00 0000 110</w:t>
            </w:r>
          </w:p>
        </w:tc>
        <w:tc>
          <w:tcPr>
            <w:tcW w:w="3827" w:type="dxa"/>
            <w:tcBorders>
              <w:top w:val="nil"/>
              <w:left w:val="nil"/>
              <w:bottom w:val="single" w:color="auto" w:sz="4" w:space="0"/>
              <w:right w:val="single" w:color="auto" w:sz="4" w:space="0"/>
            </w:tcBorders>
            <w:shd w:val="clear" w:color="auto" w:fill="FFFFFF"/>
            <w:noWrap w:val="0"/>
            <w:tcMar>
              <w:left w:w="28" w:type="dxa"/>
              <w:right w:w="28" w:type="dxa"/>
            </w:tcMar>
            <w:vAlign w:val="bottom"/>
          </w:tcPr>
          <w:p>
            <w:pPr>
              <w:rPr>
                <w:sz w:val="20"/>
                <w:szCs w:val="20"/>
              </w:rPr>
            </w:pPr>
            <w:r>
              <w:rPr>
                <w:sz w:val="20"/>
                <w:szCs w:val="20"/>
              </w:rPr>
              <w:t>1.3.1. Налог, взимаемый в связи с применением упрощенной системы налогообложения</w:t>
            </w:r>
          </w:p>
        </w:tc>
        <w:tc>
          <w:tcPr>
            <w:tcW w:w="1134" w:type="dxa"/>
            <w:tcBorders>
              <w:top w:val="nil"/>
              <w:left w:val="nil"/>
              <w:bottom w:val="single" w:color="auto" w:sz="4" w:space="0"/>
              <w:right w:val="single" w:color="auto" w:sz="4" w:space="0"/>
            </w:tcBorders>
            <w:shd w:val="clear" w:color="auto" w:fill="FFFFFF"/>
            <w:noWrap/>
            <w:tcMar>
              <w:left w:w="28" w:type="dxa"/>
              <w:right w:w="28" w:type="dxa"/>
            </w:tcMar>
            <w:vAlign w:val="bottom"/>
          </w:tcPr>
          <w:p>
            <w:pPr>
              <w:jc w:val="center"/>
              <w:rPr>
                <w:color w:val="000000"/>
                <w:sz w:val="20"/>
                <w:szCs w:val="20"/>
              </w:rPr>
            </w:pPr>
            <w:r>
              <w:rPr>
                <w:color w:val="000000"/>
                <w:sz w:val="20"/>
                <w:szCs w:val="20"/>
              </w:rPr>
              <w:t>46 099,40</w:t>
            </w:r>
          </w:p>
        </w:tc>
        <w:tc>
          <w:tcPr>
            <w:tcW w:w="1276" w:type="dxa"/>
            <w:tcBorders>
              <w:top w:val="nil"/>
              <w:left w:val="nil"/>
              <w:bottom w:val="single" w:color="auto" w:sz="4" w:space="0"/>
              <w:right w:val="single" w:color="auto" w:sz="4" w:space="0"/>
            </w:tcBorders>
            <w:noWrap/>
            <w:tcMar>
              <w:left w:w="28" w:type="dxa"/>
              <w:right w:w="28" w:type="dxa"/>
            </w:tcMar>
            <w:vAlign w:val="bottom"/>
          </w:tcPr>
          <w:p>
            <w:pPr>
              <w:jc w:val="center"/>
              <w:rPr>
                <w:color w:val="000000"/>
                <w:sz w:val="20"/>
                <w:szCs w:val="20"/>
              </w:rPr>
            </w:pPr>
            <w:r>
              <w:rPr>
                <w:color w:val="000000"/>
                <w:sz w:val="20"/>
                <w:szCs w:val="20"/>
              </w:rPr>
              <w:t>49 603,00</w:t>
            </w:r>
          </w:p>
        </w:tc>
        <w:tc>
          <w:tcPr>
            <w:tcW w:w="1134" w:type="dxa"/>
            <w:tcBorders>
              <w:top w:val="nil"/>
              <w:left w:val="nil"/>
              <w:bottom w:val="single" w:color="auto" w:sz="4" w:space="0"/>
              <w:right w:val="single" w:color="auto" w:sz="4" w:space="0"/>
            </w:tcBorders>
            <w:noWrap/>
            <w:tcMar>
              <w:left w:w="28" w:type="dxa"/>
              <w:right w:w="28" w:type="dxa"/>
            </w:tcMar>
            <w:vAlign w:val="bottom"/>
          </w:tcPr>
          <w:p>
            <w:pPr>
              <w:jc w:val="center"/>
              <w:rPr>
                <w:color w:val="000000"/>
                <w:sz w:val="20"/>
                <w:szCs w:val="20"/>
              </w:rPr>
            </w:pPr>
            <w:r>
              <w:rPr>
                <w:color w:val="000000"/>
                <w:sz w:val="20"/>
                <w:szCs w:val="20"/>
              </w:rPr>
              <w:t>52 430,40</w:t>
            </w:r>
          </w:p>
        </w:tc>
      </w:tr>
      <w:tr>
        <w:tblPrEx>
          <w:tblCellMar>
            <w:top w:w="0" w:type="dxa"/>
            <w:left w:w="108" w:type="dxa"/>
            <w:bottom w:w="0" w:type="dxa"/>
            <w:right w:w="108" w:type="dxa"/>
          </w:tblCellMar>
        </w:tblPrEx>
        <w:trPr>
          <w:wBefore w:w="0" w:type="dxa"/>
          <w:wAfter w:w="0" w:type="dxa"/>
          <w:trHeight w:val="20" w:hRule="atLeast"/>
        </w:trPr>
        <w:tc>
          <w:tcPr>
            <w:tcW w:w="2127" w:type="dxa"/>
            <w:tcBorders>
              <w:top w:val="nil"/>
              <w:left w:val="single" w:color="auto" w:sz="4" w:space="0"/>
              <w:bottom w:val="single" w:color="auto" w:sz="4" w:space="0"/>
              <w:right w:val="single" w:color="auto" w:sz="4" w:space="0"/>
            </w:tcBorders>
            <w:shd w:val="clear" w:color="auto" w:fill="FFFFFF"/>
            <w:noWrap w:val="0"/>
            <w:tcMar>
              <w:left w:w="28" w:type="dxa"/>
              <w:right w:w="28" w:type="dxa"/>
            </w:tcMar>
            <w:vAlign w:val="top"/>
          </w:tcPr>
          <w:p>
            <w:pPr>
              <w:ind w:left="-30"/>
              <w:rPr>
                <w:bCs/>
                <w:sz w:val="20"/>
                <w:szCs w:val="20"/>
              </w:rPr>
            </w:pPr>
            <w:r>
              <w:rPr>
                <w:bCs/>
                <w:sz w:val="20"/>
                <w:szCs w:val="20"/>
              </w:rPr>
              <w:t>1 05 03000 01 0000 110</w:t>
            </w:r>
          </w:p>
        </w:tc>
        <w:tc>
          <w:tcPr>
            <w:tcW w:w="3827" w:type="dxa"/>
            <w:tcBorders>
              <w:top w:val="nil"/>
              <w:left w:val="nil"/>
              <w:bottom w:val="single" w:color="auto" w:sz="4" w:space="0"/>
              <w:right w:val="single" w:color="auto" w:sz="4" w:space="0"/>
            </w:tcBorders>
            <w:shd w:val="clear" w:color="auto" w:fill="FFFFFF"/>
            <w:noWrap w:val="0"/>
            <w:tcMar>
              <w:left w:w="28" w:type="dxa"/>
              <w:right w:w="28" w:type="dxa"/>
            </w:tcMar>
            <w:vAlign w:val="top"/>
          </w:tcPr>
          <w:p>
            <w:pPr>
              <w:rPr>
                <w:bCs/>
                <w:snapToGrid w:val="0"/>
                <w:sz w:val="20"/>
                <w:szCs w:val="20"/>
              </w:rPr>
            </w:pPr>
            <w:r>
              <w:rPr>
                <w:bCs/>
                <w:snapToGrid w:val="0"/>
                <w:sz w:val="20"/>
                <w:szCs w:val="20"/>
              </w:rPr>
              <w:t>1.3.2.Единый сельскохозяйственный налог</w:t>
            </w:r>
          </w:p>
        </w:tc>
        <w:tc>
          <w:tcPr>
            <w:tcW w:w="1134" w:type="dxa"/>
            <w:tcBorders>
              <w:top w:val="nil"/>
              <w:left w:val="nil"/>
              <w:bottom w:val="single" w:color="auto" w:sz="4" w:space="0"/>
              <w:right w:val="single" w:color="auto" w:sz="4" w:space="0"/>
            </w:tcBorders>
            <w:shd w:val="clear" w:color="auto" w:fill="FFFFFF"/>
            <w:noWrap/>
            <w:tcMar>
              <w:left w:w="28" w:type="dxa"/>
              <w:right w:w="28" w:type="dxa"/>
            </w:tcMar>
            <w:vAlign w:val="bottom"/>
          </w:tcPr>
          <w:p>
            <w:pPr>
              <w:jc w:val="center"/>
              <w:rPr>
                <w:color w:val="000000"/>
                <w:sz w:val="20"/>
                <w:szCs w:val="20"/>
              </w:rPr>
            </w:pPr>
            <w:r>
              <w:rPr>
                <w:color w:val="000000"/>
                <w:sz w:val="20"/>
                <w:szCs w:val="20"/>
              </w:rPr>
              <w:t>3 627,50</w:t>
            </w:r>
          </w:p>
        </w:tc>
        <w:tc>
          <w:tcPr>
            <w:tcW w:w="1276" w:type="dxa"/>
            <w:tcBorders>
              <w:top w:val="nil"/>
              <w:left w:val="nil"/>
              <w:bottom w:val="single" w:color="auto" w:sz="4" w:space="0"/>
              <w:right w:val="single" w:color="auto" w:sz="4" w:space="0"/>
            </w:tcBorders>
            <w:noWrap/>
            <w:tcMar>
              <w:left w:w="28" w:type="dxa"/>
              <w:right w:w="28" w:type="dxa"/>
            </w:tcMar>
            <w:vAlign w:val="bottom"/>
          </w:tcPr>
          <w:p>
            <w:pPr>
              <w:jc w:val="center"/>
              <w:rPr>
                <w:color w:val="000000"/>
                <w:sz w:val="20"/>
                <w:szCs w:val="20"/>
              </w:rPr>
            </w:pPr>
            <w:r>
              <w:rPr>
                <w:color w:val="000000"/>
                <w:sz w:val="20"/>
                <w:szCs w:val="20"/>
              </w:rPr>
              <w:t>3 703,70</w:t>
            </w:r>
          </w:p>
        </w:tc>
        <w:tc>
          <w:tcPr>
            <w:tcW w:w="1134" w:type="dxa"/>
            <w:tcBorders>
              <w:top w:val="nil"/>
              <w:left w:val="nil"/>
              <w:bottom w:val="single" w:color="auto" w:sz="4" w:space="0"/>
              <w:right w:val="single" w:color="auto" w:sz="4" w:space="0"/>
            </w:tcBorders>
            <w:noWrap/>
            <w:tcMar>
              <w:left w:w="28" w:type="dxa"/>
              <w:right w:w="28" w:type="dxa"/>
            </w:tcMar>
            <w:vAlign w:val="bottom"/>
          </w:tcPr>
          <w:p>
            <w:pPr>
              <w:jc w:val="center"/>
              <w:rPr>
                <w:color w:val="000000"/>
                <w:sz w:val="20"/>
                <w:szCs w:val="20"/>
              </w:rPr>
            </w:pPr>
            <w:r>
              <w:rPr>
                <w:color w:val="000000"/>
                <w:sz w:val="20"/>
                <w:szCs w:val="20"/>
              </w:rPr>
              <w:t>3 777,80</w:t>
            </w:r>
          </w:p>
        </w:tc>
      </w:tr>
      <w:tr>
        <w:tblPrEx>
          <w:tblCellMar>
            <w:top w:w="0" w:type="dxa"/>
            <w:left w:w="108" w:type="dxa"/>
            <w:bottom w:w="0" w:type="dxa"/>
            <w:right w:w="108" w:type="dxa"/>
          </w:tblCellMar>
        </w:tblPrEx>
        <w:trPr>
          <w:wBefore w:w="0" w:type="dxa"/>
          <w:wAfter w:w="0" w:type="dxa"/>
          <w:trHeight w:val="20" w:hRule="atLeast"/>
        </w:trPr>
        <w:tc>
          <w:tcPr>
            <w:tcW w:w="2127" w:type="dxa"/>
            <w:tcBorders>
              <w:top w:val="nil"/>
              <w:left w:val="single" w:color="auto" w:sz="4" w:space="0"/>
              <w:bottom w:val="single" w:color="auto" w:sz="4" w:space="0"/>
              <w:right w:val="single" w:color="auto" w:sz="4" w:space="0"/>
            </w:tcBorders>
            <w:shd w:val="clear" w:color="auto" w:fill="FFFFFF"/>
            <w:noWrap w:val="0"/>
            <w:tcMar>
              <w:left w:w="28" w:type="dxa"/>
              <w:right w:w="28" w:type="dxa"/>
            </w:tcMar>
            <w:vAlign w:val="top"/>
          </w:tcPr>
          <w:p>
            <w:pPr>
              <w:ind w:left="-30"/>
              <w:rPr>
                <w:bCs/>
                <w:sz w:val="20"/>
                <w:szCs w:val="20"/>
              </w:rPr>
            </w:pPr>
            <w:r>
              <w:rPr>
                <w:bCs/>
                <w:sz w:val="20"/>
                <w:szCs w:val="20"/>
              </w:rPr>
              <w:t>1 05 04000 02 0000 110</w:t>
            </w:r>
          </w:p>
        </w:tc>
        <w:tc>
          <w:tcPr>
            <w:tcW w:w="3827" w:type="dxa"/>
            <w:tcBorders>
              <w:top w:val="nil"/>
              <w:left w:val="nil"/>
              <w:bottom w:val="single" w:color="auto" w:sz="4" w:space="0"/>
              <w:right w:val="single" w:color="auto" w:sz="4" w:space="0"/>
            </w:tcBorders>
            <w:shd w:val="clear" w:color="auto" w:fill="FFFFFF"/>
            <w:noWrap w:val="0"/>
            <w:tcMar>
              <w:left w:w="28" w:type="dxa"/>
              <w:right w:w="28" w:type="dxa"/>
            </w:tcMar>
            <w:vAlign w:val="top"/>
          </w:tcPr>
          <w:p>
            <w:pPr>
              <w:rPr>
                <w:bCs/>
                <w:snapToGrid w:val="0"/>
                <w:sz w:val="20"/>
                <w:szCs w:val="20"/>
              </w:rPr>
            </w:pPr>
            <w:r>
              <w:rPr>
                <w:bCs/>
                <w:snapToGrid w:val="0"/>
                <w:sz w:val="20"/>
                <w:szCs w:val="20"/>
              </w:rPr>
              <w:t>1.3.3. Налог , взимаемый в связи с применением патентной системы налогообложения</w:t>
            </w:r>
          </w:p>
        </w:tc>
        <w:tc>
          <w:tcPr>
            <w:tcW w:w="1134" w:type="dxa"/>
            <w:tcBorders>
              <w:top w:val="nil"/>
              <w:left w:val="nil"/>
              <w:bottom w:val="single" w:color="auto" w:sz="4" w:space="0"/>
              <w:right w:val="single" w:color="auto" w:sz="4" w:space="0"/>
            </w:tcBorders>
            <w:shd w:val="clear" w:color="auto" w:fill="FFFFFF"/>
            <w:noWrap/>
            <w:tcMar>
              <w:left w:w="28" w:type="dxa"/>
              <w:right w:w="28" w:type="dxa"/>
            </w:tcMar>
            <w:vAlign w:val="bottom"/>
          </w:tcPr>
          <w:p>
            <w:pPr>
              <w:jc w:val="center"/>
              <w:rPr>
                <w:color w:val="000000"/>
                <w:sz w:val="20"/>
                <w:szCs w:val="20"/>
              </w:rPr>
            </w:pPr>
            <w:r>
              <w:rPr>
                <w:color w:val="000000"/>
                <w:sz w:val="20"/>
                <w:szCs w:val="20"/>
              </w:rPr>
              <w:t>10 451,60</w:t>
            </w:r>
          </w:p>
        </w:tc>
        <w:tc>
          <w:tcPr>
            <w:tcW w:w="1276" w:type="dxa"/>
            <w:tcBorders>
              <w:top w:val="nil"/>
              <w:left w:val="nil"/>
              <w:bottom w:val="single" w:color="auto" w:sz="4" w:space="0"/>
              <w:right w:val="single" w:color="auto" w:sz="4" w:space="0"/>
            </w:tcBorders>
            <w:noWrap/>
            <w:tcMar>
              <w:left w:w="28" w:type="dxa"/>
              <w:right w:w="28" w:type="dxa"/>
            </w:tcMar>
            <w:vAlign w:val="bottom"/>
          </w:tcPr>
          <w:p>
            <w:pPr>
              <w:jc w:val="center"/>
              <w:rPr>
                <w:color w:val="000000"/>
                <w:sz w:val="20"/>
                <w:szCs w:val="20"/>
              </w:rPr>
            </w:pPr>
            <w:r>
              <w:rPr>
                <w:color w:val="000000"/>
                <w:sz w:val="20"/>
                <w:szCs w:val="20"/>
              </w:rPr>
              <w:t>11 214,60</w:t>
            </w:r>
          </w:p>
        </w:tc>
        <w:tc>
          <w:tcPr>
            <w:tcW w:w="1134" w:type="dxa"/>
            <w:tcBorders>
              <w:top w:val="nil"/>
              <w:left w:val="nil"/>
              <w:bottom w:val="single" w:color="auto" w:sz="4" w:space="0"/>
              <w:right w:val="single" w:color="auto" w:sz="4" w:space="0"/>
            </w:tcBorders>
            <w:noWrap/>
            <w:tcMar>
              <w:left w:w="28" w:type="dxa"/>
              <w:right w:w="28" w:type="dxa"/>
            </w:tcMar>
            <w:vAlign w:val="bottom"/>
          </w:tcPr>
          <w:p>
            <w:pPr>
              <w:jc w:val="center"/>
              <w:rPr>
                <w:color w:val="000000"/>
                <w:sz w:val="20"/>
                <w:szCs w:val="20"/>
              </w:rPr>
            </w:pPr>
            <w:r>
              <w:rPr>
                <w:color w:val="000000"/>
                <w:sz w:val="20"/>
                <w:szCs w:val="20"/>
              </w:rPr>
              <w:t>12 033,30</w:t>
            </w:r>
          </w:p>
        </w:tc>
      </w:tr>
      <w:tr>
        <w:tblPrEx>
          <w:tblCellMar>
            <w:top w:w="0" w:type="dxa"/>
            <w:left w:w="108" w:type="dxa"/>
            <w:bottom w:w="0" w:type="dxa"/>
            <w:right w:w="108" w:type="dxa"/>
          </w:tblCellMar>
        </w:tblPrEx>
        <w:trPr>
          <w:wBefore w:w="0" w:type="dxa"/>
          <w:wAfter w:w="0" w:type="dxa"/>
          <w:trHeight w:val="20" w:hRule="atLeast"/>
        </w:trPr>
        <w:tc>
          <w:tcPr>
            <w:tcW w:w="2127" w:type="dxa"/>
            <w:tcBorders>
              <w:top w:val="nil"/>
              <w:left w:val="single" w:color="auto" w:sz="4" w:space="0"/>
              <w:bottom w:val="single" w:color="auto" w:sz="4" w:space="0"/>
              <w:right w:val="single" w:color="auto" w:sz="4" w:space="0"/>
            </w:tcBorders>
            <w:shd w:val="clear" w:color="auto" w:fill="FFFFFF"/>
            <w:noWrap w:val="0"/>
            <w:tcMar>
              <w:left w:w="28" w:type="dxa"/>
              <w:right w:w="28" w:type="dxa"/>
            </w:tcMar>
            <w:vAlign w:val="top"/>
          </w:tcPr>
          <w:p>
            <w:pPr>
              <w:ind w:left="-30"/>
              <w:jc w:val="center"/>
              <w:rPr>
                <w:b/>
                <w:bCs/>
                <w:sz w:val="20"/>
                <w:szCs w:val="20"/>
              </w:rPr>
            </w:pPr>
            <w:r>
              <w:rPr>
                <w:b/>
                <w:bCs/>
                <w:sz w:val="20"/>
                <w:szCs w:val="20"/>
              </w:rPr>
              <w:t>1 06 00000 00 0000 000</w:t>
            </w:r>
          </w:p>
        </w:tc>
        <w:tc>
          <w:tcPr>
            <w:tcW w:w="3827" w:type="dxa"/>
            <w:tcBorders>
              <w:top w:val="nil"/>
              <w:left w:val="nil"/>
              <w:bottom w:val="single" w:color="auto" w:sz="4" w:space="0"/>
              <w:right w:val="single" w:color="auto" w:sz="4" w:space="0"/>
            </w:tcBorders>
            <w:shd w:val="clear" w:color="auto" w:fill="FFFFFF"/>
            <w:noWrap w:val="0"/>
            <w:tcMar>
              <w:left w:w="28" w:type="dxa"/>
              <w:right w:w="28" w:type="dxa"/>
            </w:tcMar>
            <w:vAlign w:val="bottom"/>
          </w:tcPr>
          <w:p>
            <w:pPr>
              <w:rPr>
                <w:b/>
                <w:bCs/>
                <w:sz w:val="20"/>
                <w:szCs w:val="20"/>
              </w:rPr>
            </w:pPr>
            <w:r>
              <w:rPr>
                <w:b/>
                <w:bCs/>
                <w:sz w:val="20"/>
                <w:szCs w:val="20"/>
              </w:rPr>
              <w:t>1.4. Налоги на имущество</w:t>
            </w:r>
          </w:p>
        </w:tc>
        <w:tc>
          <w:tcPr>
            <w:tcW w:w="1134" w:type="dxa"/>
            <w:tcBorders>
              <w:top w:val="nil"/>
              <w:left w:val="nil"/>
              <w:bottom w:val="single" w:color="auto" w:sz="4" w:space="0"/>
              <w:right w:val="single" w:color="auto" w:sz="4" w:space="0"/>
            </w:tcBorders>
            <w:shd w:val="clear" w:color="auto" w:fill="FFFFFF"/>
            <w:noWrap/>
            <w:tcMar>
              <w:left w:w="28" w:type="dxa"/>
              <w:right w:w="28" w:type="dxa"/>
            </w:tcMar>
            <w:vAlign w:val="bottom"/>
          </w:tcPr>
          <w:p>
            <w:pPr>
              <w:jc w:val="center"/>
              <w:rPr>
                <w:b/>
                <w:bCs/>
                <w:color w:val="000000"/>
                <w:sz w:val="20"/>
                <w:szCs w:val="20"/>
              </w:rPr>
            </w:pPr>
            <w:r>
              <w:rPr>
                <w:b/>
                <w:bCs/>
                <w:color w:val="000000"/>
                <w:sz w:val="20"/>
                <w:szCs w:val="20"/>
              </w:rPr>
              <w:t>150 103,90</w:t>
            </w:r>
          </w:p>
        </w:tc>
        <w:tc>
          <w:tcPr>
            <w:tcW w:w="1276" w:type="dxa"/>
            <w:tcBorders>
              <w:top w:val="nil"/>
              <w:left w:val="nil"/>
              <w:bottom w:val="single" w:color="auto" w:sz="4" w:space="0"/>
              <w:right w:val="single" w:color="auto" w:sz="4" w:space="0"/>
            </w:tcBorders>
            <w:noWrap/>
            <w:tcMar>
              <w:left w:w="28" w:type="dxa"/>
              <w:right w:w="28" w:type="dxa"/>
            </w:tcMar>
            <w:vAlign w:val="bottom"/>
          </w:tcPr>
          <w:p>
            <w:pPr>
              <w:jc w:val="center"/>
              <w:rPr>
                <w:b/>
                <w:bCs/>
                <w:color w:val="000000"/>
                <w:sz w:val="20"/>
                <w:szCs w:val="20"/>
              </w:rPr>
            </w:pPr>
            <w:r>
              <w:rPr>
                <w:b/>
                <w:bCs/>
                <w:color w:val="000000"/>
                <w:sz w:val="20"/>
                <w:szCs w:val="20"/>
              </w:rPr>
              <w:t>157 173,20</w:t>
            </w:r>
          </w:p>
        </w:tc>
        <w:tc>
          <w:tcPr>
            <w:tcW w:w="1134" w:type="dxa"/>
            <w:tcBorders>
              <w:top w:val="nil"/>
              <w:left w:val="nil"/>
              <w:bottom w:val="single" w:color="auto" w:sz="4" w:space="0"/>
              <w:right w:val="single" w:color="auto" w:sz="4" w:space="0"/>
            </w:tcBorders>
            <w:noWrap/>
            <w:tcMar>
              <w:left w:w="28" w:type="dxa"/>
              <w:right w:w="28" w:type="dxa"/>
            </w:tcMar>
            <w:vAlign w:val="bottom"/>
          </w:tcPr>
          <w:p>
            <w:pPr>
              <w:jc w:val="center"/>
              <w:rPr>
                <w:b/>
                <w:bCs/>
                <w:color w:val="000000"/>
                <w:sz w:val="20"/>
                <w:szCs w:val="20"/>
              </w:rPr>
            </w:pPr>
            <w:r>
              <w:rPr>
                <w:b/>
                <w:bCs/>
                <w:color w:val="000000"/>
                <w:sz w:val="20"/>
                <w:szCs w:val="20"/>
              </w:rPr>
              <w:t>164 680,00</w:t>
            </w:r>
          </w:p>
        </w:tc>
      </w:tr>
      <w:tr>
        <w:tblPrEx>
          <w:tblCellMar>
            <w:top w:w="0" w:type="dxa"/>
            <w:left w:w="108" w:type="dxa"/>
            <w:bottom w:w="0" w:type="dxa"/>
            <w:right w:w="108" w:type="dxa"/>
          </w:tblCellMar>
        </w:tblPrEx>
        <w:trPr>
          <w:wBefore w:w="0" w:type="dxa"/>
          <w:wAfter w:w="0" w:type="dxa"/>
          <w:trHeight w:val="20" w:hRule="atLeast"/>
        </w:trPr>
        <w:tc>
          <w:tcPr>
            <w:tcW w:w="2127" w:type="dxa"/>
            <w:tcBorders>
              <w:top w:val="nil"/>
              <w:left w:val="single" w:color="auto" w:sz="4" w:space="0"/>
              <w:bottom w:val="single" w:color="auto" w:sz="4" w:space="0"/>
              <w:right w:val="single" w:color="auto" w:sz="4" w:space="0"/>
            </w:tcBorders>
            <w:shd w:val="clear" w:color="auto" w:fill="FFFFFF"/>
            <w:noWrap w:val="0"/>
            <w:tcMar>
              <w:left w:w="28" w:type="dxa"/>
              <w:right w:w="28" w:type="dxa"/>
            </w:tcMar>
            <w:vAlign w:val="top"/>
          </w:tcPr>
          <w:p>
            <w:pPr>
              <w:ind w:left="-30"/>
              <w:jc w:val="center"/>
              <w:rPr>
                <w:sz w:val="20"/>
                <w:szCs w:val="20"/>
              </w:rPr>
            </w:pPr>
            <w:r>
              <w:rPr>
                <w:sz w:val="20"/>
                <w:szCs w:val="20"/>
              </w:rPr>
              <w:t>1 06 01000 14 0000 110</w:t>
            </w:r>
          </w:p>
        </w:tc>
        <w:tc>
          <w:tcPr>
            <w:tcW w:w="3827" w:type="dxa"/>
            <w:tcBorders>
              <w:top w:val="nil"/>
              <w:left w:val="nil"/>
              <w:bottom w:val="single" w:color="auto" w:sz="4" w:space="0"/>
              <w:right w:val="single" w:color="auto" w:sz="4" w:space="0"/>
            </w:tcBorders>
            <w:shd w:val="clear" w:color="auto" w:fill="FFFFFF"/>
            <w:noWrap w:val="0"/>
            <w:tcMar>
              <w:left w:w="28" w:type="dxa"/>
              <w:right w:w="28" w:type="dxa"/>
            </w:tcMar>
            <w:vAlign w:val="bottom"/>
          </w:tcPr>
          <w:p>
            <w:pPr>
              <w:rPr>
                <w:sz w:val="20"/>
                <w:szCs w:val="20"/>
              </w:rPr>
            </w:pPr>
            <w:r>
              <w:rPr>
                <w:sz w:val="20"/>
                <w:szCs w:val="20"/>
              </w:rPr>
              <w:t>1.4.1. Налог на имущество физических лиц</w:t>
            </w:r>
          </w:p>
        </w:tc>
        <w:tc>
          <w:tcPr>
            <w:tcW w:w="1134" w:type="dxa"/>
            <w:tcBorders>
              <w:top w:val="nil"/>
              <w:left w:val="nil"/>
              <w:bottom w:val="single" w:color="auto" w:sz="4" w:space="0"/>
              <w:right w:val="single" w:color="auto" w:sz="4" w:space="0"/>
            </w:tcBorders>
            <w:shd w:val="clear" w:color="auto" w:fill="FFFFFF"/>
            <w:noWrap/>
            <w:tcMar>
              <w:left w:w="28" w:type="dxa"/>
              <w:right w:w="28" w:type="dxa"/>
            </w:tcMar>
            <w:vAlign w:val="bottom"/>
          </w:tcPr>
          <w:p>
            <w:pPr>
              <w:jc w:val="center"/>
              <w:rPr>
                <w:color w:val="000000"/>
                <w:sz w:val="20"/>
                <w:szCs w:val="20"/>
              </w:rPr>
            </w:pPr>
            <w:r>
              <w:rPr>
                <w:color w:val="000000"/>
                <w:sz w:val="20"/>
                <w:szCs w:val="20"/>
              </w:rPr>
              <w:t>49 583,70</w:t>
            </w:r>
          </w:p>
        </w:tc>
        <w:tc>
          <w:tcPr>
            <w:tcW w:w="1276" w:type="dxa"/>
            <w:tcBorders>
              <w:top w:val="nil"/>
              <w:left w:val="nil"/>
              <w:bottom w:val="single" w:color="auto" w:sz="4" w:space="0"/>
              <w:right w:val="single" w:color="auto" w:sz="4" w:space="0"/>
            </w:tcBorders>
            <w:noWrap/>
            <w:tcMar>
              <w:left w:w="28" w:type="dxa"/>
              <w:right w:w="28" w:type="dxa"/>
            </w:tcMar>
            <w:vAlign w:val="bottom"/>
          </w:tcPr>
          <w:p>
            <w:pPr>
              <w:jc w:val="center"/>
              <w:rPr>
                <w:color w:val="000000"/>
                <w:sz w:val="20"/>
                <w:szCs w:val="20"/>
              </w:rPr>
            </w:pPr>
            <w:r>
              <w:rPr>
                <w:color w:val="000000"/>
                <w:sz w:val="20"/>
                <w:szCs w:val="20"/>
              </w:rPr>
              <w:t>54 542,10</w:t>
            </w:r>
          </w:p>
        </w:tc>
        <w:tc>
          <w:tcPr>
            <w:tcW w:w="1134" w:type="dxa"/>
            <w:tcBorders>
              <w:top w:val="nil"/>
              <w:left w:val="nil"/>
              <w:bottom w:val="single" w:color="auto" w:sz="4" w:space="0"/>
              <w:right w:val="single" w:color="auto" w:sz="4" w:space="0"/>
            </w:tcBorders>
            <w:noWrap/>
            <w:tcMar>
              <w:left w:w="28" w:type="dxa"/>
              <w:right w:w="28" w:type="dxa"/>
            </w:tcMar>
            <w:vAlign w:val="bottom"/>
          </w:tcPr>
          <w:p>
            <w:pPr>
              <w:jc w:val="center"/>
              <w:rPr>
                <w:color w:val="000000"/>
                <w:sz w:val="20"/>
                <w:szCs w:val="20"/>
              </w:rPr>
            </w:pPr>
            <w:r>
              <w:rPr>
                <w:color w:val="000000"/>
                <w:sz w:val="20"/>
                <w:szCs w:val="20"/>
              </w:rPr>
              <w:t>59 996,30</w:t>
            </w:r>
          </w:p>
        </w:tc>
      </w:tr>
      <w:tr>
        <w:tblPrEx>
          <w:tblCellMar>
            <w:top w:w="0" w:type="dxa"/>
            <w:left w:w="108" w:type="dxa"/>
            <w:bottom w:w="0" w:type="dxa"/>
            <w:right w:w="108" w:type="dxa"/>
          </w:tblCellMar>
        </w:tblPrEx>
        <w:trPr>
          <w:wBefore w:w="0" w:type="dxa"/>
          <w:wAfter w:w="0" w:type="dxa"/>
          <w:trHeight w:val="20" w:hRule="atLeast"/>
        </w:trPr>
        <w:tc>
          <w:tcPr>
            <w:tcW w:w="2127" w:type="dxa"/>
            <w:tcBorders>
              <w:top w:val="nil"/>
              <w:left w:val="single" w:color="auto" w:sz="4" w:space="0"/>
              <w:bottom w:val="single" w:color="auto" w:sz="4" w:space="0"/>
              <w:right w:val="single" w:color="auto" w:sz="4" w:space="0"/>
            </w:tcBorders>
            <w:shd w:val="clear" w:color="auto" w:fill="FFFFFF"/>
            <w:noWrap w:val="0"/>
            <w:tcMar>
              <w:left w:w="28" w:type="dxa"/>
              <w:right w:w="28" w:type="dxa"/>
            </w:tcMar>
            <w:vAlign w:val="top"/>
          </w:tcPr>
          <w:p>
            <w:pPr>
              <w:ind w:left="-30"/>
              <w:jc w:val="center"/>
              <w:rPr>
                <w:sz w:val="20"/>
                <w:szCs w:val="20"/>
              </w:rPr>
            </w:pPr>
            <w:r>
              <w:rPr>
                <w:sz w:val="20"/>
                <w:szCs w:val="20"/>
              </w:rPr>
              <w:t>1 06 06000 14 0000 110</w:t>
            </w:r>
          </w:p>
        </w:tc>
        <w:tc>
          <w:tcPr>
            <w:tcW w:w="3827" w:type="dxa"/>
            <w:tcBorders>
              <w:top w:val="nil"/>
              <w:left w:val="nil"/>
              <w:bottom w:val="single" w:color="auto" w:sz="4" w:space="0"/>
              <w:right w:val="single" w:color="auto" w:sz="4" w:space="0"/>
            </w:tcBorders>
            <w:shd w:val="clear" w:color="auto" w:fill="FFFFFF"/>
            <w:noWrap w:val="0"/>
            <w:tcMar>
              <w:left w:w="28" w:type="dxa"/>
              <w:right w:w="28" w:type="dxa"/>
            </w:tcMar>
            <w:vAlign w:val="bottom"/>
          </w:tcPr>
          <w:p>
            <w:pPr>
              <w:rPr>
                <w:sz w:val="20"/>
                <w:szCs w:val="20"/>
              </w:rPr>
            </w:pPr>
            <w:r>
              <w:rPr>
                <w:sz w:val="20"/>
                <w:szCs w:val="20"/>
              </w:rPr>
              <w:t xml:space="preserve">1.4.2. </w:t>
            </w:r>
            <w:r>
              <w:rPr>
                <w:sz w:val="20"/>
                <w:szCs w:val="20"/>
                <w:lang w:val="en-US"/>
              </w:rPr>
              <w:t>Земельны</w:t>
            </w:r>
            <w:r>
              <w:rPr>
                <w:sz w:val="20"/>
                <w:szCs w:val="20"/>
              </w:rPr>
              <w:t xml:space="preserve">й  налог </w:t>
            </w:r>
          </w:p>
        </w:tc>
        <w:tc>
          <w:tcPr>
            <w:tcW w:w="1134" w:type="dxa"/>
            <w:tcBorders>
              <w:top w:val="nil"/>
              <w:left w:val="nil"/>
              <w:bottom w:val="single" w:color="auto" w:sz="4" w:space="0"/>
              <w:right w:val="single" w:color="auto" w:sz="4" w:space="0"/>
            </w:tcBorders>
            <w:shd w:val="clear" w:color="auto" w:fill="FFFFFF"/>
            <w:noWrap/>
            <w:tcMar>
              <w:left w:w="28" w:type="dxa"/>
              <w:right w:w="28" w:type="dxa"/>
            </w:tcMar>
            <w:vAlign w:val="bottom"/>
          </w:tcPr>
          <w:p>
            <w:pPr>
              <w:jc w:val="center"/>
              <w:rPr>
                <w:color w:val="000000"/>
                <w:sz w:val="20"/>
                <w:szCs w:val="20"/>
              </w:rPr>
            </w:pPr>
            <w:r>
              <w:rPr>
                <w:color w:val="000000"/>
                <w:sz w:val="20"/>
                <w:szCs w:val="20"/>
              </w:rPr>
              <w:t>100 520,20</w:t>
            </w:r>
          </w:p>
        </w:tc>
        <w:tc>
          <w:tcPr>
            <w:tcW w:w="1276" w:type="dxa"/>
            <w:tcBorders>
              <w:top w:val="nil"/>
              <w:left w:val="nil"/>
              <w:bottom w:val="single" w:color="auto" w:sz="4" w:space="0"/>
              <w:right w:val="single" w:color="auto" w:sz="4" w:space="0"/>
            </w:tcBorders>
            <w:noWrap/>
            <w:tcMar>
              <w:left w:w="28" w:type="dxa"/>
              <w:right w:w="28" w:type="dxa"/>
            </w:tcMar>
            <w:vAlign w:val="bottom"/>
          </w:tcPr>
          <w:p>
            <w:pPr>
              <w:jc w:val="center"/>
              <w:rPr>
                <w:color w:val="000000"/>
                <w:sz w:val="20"/>
                <w:szCs w:val="20"/>
              </w:rPr>
            </w:pPr>
            <w:r>
              <w:rPr>
                <w:color w:val="000000"/>
                <w:sz w:val="20"/>
                <w:szCs w:val="20"/>
              </w:rPr>
              <w:t>102 631,10</w:t>
            </w:r>
          </w:p>
        </w:tc>
        <w:tc>
          <w:tcPr>
            <w:tcW w:w="1134" w:type="dxa"/>
            <w:tcBorders>
              <w:top w:val="nil"/>
              <w:left w:val="nil"/>
              <w:bottom w:val="single" w:color="auto" w:sz="4" w:space="0"/>
              <w:right w:val="single" w:color="auto" w:sz="4" w:space="0"/>
            </w:tcBorders>
            <w:noWrap/>
            <w:tcMar>
              <w:left w:w="28" w:type="dxa"/>
              <w:right w:w="28" w:type="dxa"/>
            </w:tcMar>
            <w:vAlign w:val="bottom"/>
          </w:tcPr>
          <w:p>
            <w:pPr>
              <w:jc w:val="center"/>
              <w:rPr>
                <w:color w:val="000000"/>
                <w:sz w:val="20"/>
                <w:szCs w:val="20"/>
              </w:rPr>
            </w:pPr>
            <w:r>
              <w:rPr>
                <w:color w:val="000000"/>
                <w:sz w:val="20"/>
                <w:szCs w:val="20"/>
              </w:rPr>
              <w:t>104 683,70</w:t>
            </w:r>
          </w:p>
        </w:tc>
      </w:tr>
      <w:tr>
        <w:tblPrEx>
          <w:tblCellMar>
            <w:top w:w="0" w:type="dxa"/>
            <w:left w:w="108" w:type="dxa"/>
            <w:bottom w:w="0" w:type="dxa"/>
            <w:right w:w="108" w:type="dxa"/>
          </w:tblCellMar>
        </w:tblPrEx>
        <w:trPr>
          <w:wBefore w:w="0" w:type="dxa"/>
          <w:wAfter w:w="0" w:type="dxa"/>
          <w:trHeight w:val="20" w:hRule="atLeast"/>
        </w:trPr>
        <w:tc>
          <w:tcPr>
            <w:tcW w:w="2127" w:type="dxa"/>
            <w:tcBorders>
              <w:top w:val="nil"/>
              <w:left w:val="single" w:color="auto" w:sz="4" w:space="0"/>
              <w:bottom w:val="single" w:color="auto" w:sz="4" w:space="0"/>
              <w:right w:val="single" w:color="auto" w:sz="4" w:space="0"/>
            </w:tcBorders>
            <w:shd w:val="clear" w:color="auto" w:fill="FFFFFF"/>
            <w:noWrap w:val="0"/>
            <w:tcMar>
              <w:left w:w="28" w:type="dxa"/>
              <w:right w:w="28" w:type="dxa"/>
            </w:tcMar>
            <w:vAlign w:val="top"/>
          </w:tcPr>
          <w:p>
            <w:pPr>
              <w:ind w:left="-30"/>
              <w:jc w:val="center"/>
              <w:rPr>
                <w:b/>
                <w:bCs/>
                <w:sz w:val="20"/>
                <w:szCs w:val="20"/>
              </w:rPr>
            </w:pPr>
            <w:r>
              <w:rPr>
                <w:b/>
                <w:bCs/>
                <w:sz w:val="20"/>
                <w:szCs w:val="20"/>
              </w:rPr>
              <w:t>1 08 00000 00 0000 000</w:t>
            </w:r>
          </w:p>
        </w:tc>
        <w:tc>
          <w:tcPr>
            <w:tcW w:w="3827" w:type="dxa"/>
            <w:tcBorders>
              <w:top w:val="nil"/>
              <w:left w:val="nil"/>
              <w:bottom w:val="single" w:color="auto" w:sz="4" w:space="0"/>
              <w:right w:val="single" w:color="auto" w:sz="4" w:space="0"/>
            </w:tcBorders>
            <w:shd w:val="clear" w:color="auto" w:fill="FFFFFF"/>
            <w:noWrap w:val="0"/>
            <w:tcMar>
              <w:left w:w="28" w:type="dxa"/>
              <w:right w:w="28" w:type="dxa"/>
            </w:tcMar>
            <w:vAlign w:val="bottom"/>
          </w:tcPr>
          <w:p>
            <w:pPr>
              <w:rPr>
                <w:b/>
                <w:bCs/>
                <w:sz w:val="20"/>
                <w:szCs w:val="20"/>
              </w:rPr>
            </w:pPr>
            <w:r>
              <w:rPr>
                <w:b/>
                <w:bCs/>
                <w:sz w:val="20"/>
                <w:szCs w:val="20"/>
              </w:rPr>
              <w:t>1.5. Государственная пошлина</w:t>
            </w:r>
          </w:p>
        </w:tc>
        <w:tc>
          <w:tcPr>
            <w:tcW w:w="1134" w:type="dxa"/>
            <w:tcBorders>
              <w:top w:val="nil"/>
              <w:left w:val="nil"/>
              <w:bottom w:val="single" w:color="auto" w:sz="4" w:space="0"/>
              <w:right w:val="single" w:color="auto" w:sz="4" w:space="0"/>
            </w:tcBorders>
            <w:shd w:val="clear" w:color="auto" w:fill="FFFFFF"/>
            <w:noWrap/>
            <w:tcMar>
              <w:left w:w="28" w:type="dxa"/>
              <w:right w:w="28" w:type="dxa"/>
            </w:tcMar>
            <w:vAlign w:val="bottom"/>
          </w:tcPr>
          <w:p>
            <w:pPr>
              <w:jc w:val="center"/>
              <w:rPr>
                <w:b/>
                <w:bCs/>
                <w:color w:val="000000"/>
                <w:sz w:val="20"/>
                <w:szCs w:val="20"/>
              </w:rPr>
            </w:pPr>
            <w:r>
              <w:rPr>
                <w:b/>
                <w:bCs/>
                <w:color w:val="000000"/>
                <w:sz w:val="20"/>
                <w:szCs w:val="20"/>
              </w:rPr>
              <w:t>8 909,20</w:t>
            </w:r>
          </w:p>
        </w:tc>
        <w:tc>
          <w:tcPr>
            <w:tcW w:w="1276" w:type="dxa"/>
            <w:tcBorders>
              <w:top w:val="nil"/>
              <w:left w:val="nil"/>
              <w:bottom w:val="single" w:color="auto" w:sz="4" w:space="0"/>
              <w:right w:val="single" w:color="auto" w:sz="4" w:space="0"/>
            </w:tcBorders>
            <w:noWrap/>
            <w:tcMar>
              <w:left w:w="28" w:type="dxa"/>
              <w:right w:w="28" w:type="dxa"/>
            </w:tcMar>
            <w:vAlign w:val="bottom"/>
          </w:tcPr>
          <w:p>
            <w:pPr>
              <w:jc w:val="center"/>
              <w:rPr>
                <w:b/>
                <w:bCs/>
                <w:color w:val="000000"/>
                <w:sz w:val="20"/>
                <w:szCs w:val="20"/>
              </w:rPr>
            </w:pPr>
            <w:r>
              <w:rPr>
                <w:b/>
                <w:bCs/>
                <w:color w:val="000000"/>
                <w:sz w:val="20"/>
                <w:szCs w:val="20"/>
              </w:rPr>
              <w:t>10 324,60</w:t>
            </w:r>
          </w:p>
        </w:tc>
        <w:tc>
          <w:tcPr>
            <w:tcW w:w="1134" w:type="dxa"/>
            <w:tcBorders>
              <w:top w:val="nil"/>
              <w:left w:val="nil"/>
              <w:bottom w:val="single" w:color="auto" w:sz="4" w:space="0"/>
              <w:right w:val="single" w:color="auto" w:sz="4" w:space="0"/>
            </w:tcBorders>
            <w:noWrap/>
            <w:tcMar>
              <w:left w:w="28" w:type="dxa"/>
              <w:right w:w="28" w:type="dxa"/>
            </w:tcMar>
            <w:vAlign w:val="bottom"/>
          </w:tcPr>
          <w:p>
            <w:pPr>
              <w:jc w:val="center"/>
              <w:rPr>
                <w:b/>
                <w:bCs/>
                <w:color w:val="000000"/>
                <w:sz w:val="20"/>
                <w:szCs w:val="20"/>
              </w:rPr>
            </w:pPr>
            <w:r>
              <w:rPr>
                <w:b/>
                <w:bCs/>
                <w:color w:val="000000"/>
                <w:sz w:val="20"/>
                <w:szCs w:val="20"/>
              </w:rPr>
              <w:t>10 776,40</w:t>
            </w:r>
          </w:p>
        </w:tc>
      </w:tr>
      <w:tr>
        <w:tblPrEx>
          <w:tblCellMar>
            <w:top w:w="0" w:type="dxa"/>
            <w:left w:w="108" w:type="dxa"/>
            <w:bottom w:w="0" w:type="dxa"/>
            <w:right w:w="108" w:type="dxa"/>
          </w:tblCellMar>
        </w:tblPrEx>
        <w:trPr>
          <w:wBefore w:w="0" w:type="dxa"/>
          <w:wAfter w:w="0" w:type="dxa"/>
          <w:trHeight w:val="20" w:hRule="atLeast"/>
        </w:trPr>
        <w:tc>
          <w:tcPr>
            <w:tcW w:w="2127" w:type="dxa"/>
            <w:tcBorders>
              <w:top w:val="nil"/>
              <w:left w:val="single" w:color="auto" w:sz="4" w:space="0"/>
              <w:bottom w:val="single" w:color="auto" w:sz="4" w:space="0"/>
              <w:right w:val="single" w:color="auto" w:sz="4" w:space="0"/>
            </w:tcBorders>
            <w:shd w:val="clear" w:color="auto" w:fill="FFFFFF"/>
            <w:noWrap w:val="0"/>
            <w:tcMar>
              <w:left w:w="28" w:type="dxa"/>
              <w:right w:w="28" w:type="dxa"/>
            </w:tcMar>
            <w:vAlign w:val="top"/>
          </w:tcPr>
          <w:p>
            <w:pPr>
              <w:ind w:left="-30"/>
              <w:jc w:val="center"/>
              <w:rPr>
                <w:sz w:val="20"/>
                <w:szCs w:val="20"/>
              </w:rPr>
            </w:pPr>
            <w:r>
              <w:rPr>
                <w:sz w:val="20"/>
                <w:szCs w:val="20"/>
              </w:rPr>
              <w:t>1 08 03000 01 0000 110</w:t>
            </w:r>
          </w:p>
        </w:tc>
        <w:tc>
          <w:tcPr>
            <w:tcW w:w="3827" w:type="dxa"/>
            <w:tcBorders>
              <w:top w:val="nil"/>
              <w:left w:val="nil"/>
              <w:bottom w:val="single" w:color="auto" w:sz="4" w:space="0"/>
              <w:right w:val="single" w:color="auto" w:sz="4" w:space="0"/>
            </w:tcBorders>
            <w:shd w:val="clear" w:color="auto" w:fill="FFFFFF"/>
            <w:noWrap w:val="0"/>
            <w:tcMar>
              <w:left w:w="28" w:type="dxa"/>
              <w:right w:w="28" w:type="dxa"/>
            </w:tcMar>
            <w:vAlign w:val="top"/>
          </w:tcPr>
          <w:p>
            <w:pPr>
              <w:rPr>
                <w:sz w:val="20"/>
                <w:szCs w:val="20"/>
              </w:rPr>
            </w:pPr>
            <w:r>
              <w:rPr>
                <w:sz w:val="20"/>
                <w:szCs w:val="20"/>
              </w:rPr>
              <w:t xml:space="preserve">1.5.1.Государственная пошлина по делам, рассматриваемым в судах общей юрисдикции, мировыми судьями  </w:t>
            </w:r>
          </w:p>
        </w:tc>
        <w:tc>
          <w:tcPr>
            <w:tcW w:w="1134" w:type="dxa"/>
            <w:tcBorders>
              <w:top w:val="nil"/>
              <w:left w:val="nil"/>
              <w:bottom w:val="single" w:color="auto" w:sz="4" w:space="0"/>
              <w:right w:val="single" w:color="auto" w:sz="4" w:space="0"/>
            </w:tcBorders>
            <w:shd w:val="clear" w:color="auto" w:fill="FFFFFF"/>
            <w:noWrap/>
            <w:tcMar>
              <w:left w:w="28" w:type="dxa"/>
              <w:right w:w="28" w:type="dxa"/>
            </w:tcMar>
            <w:vAlign w:val="bottom"/>
          </w:tcPr>
          <w:p>
            <w:pPr>
              <w:jc w:val="center"/>
              <w:rPr>
                <w:color w:val="000000"/>
                <w:sz w:val="20"/>
                <w:szCs w:val="20"/>
              </w:rPr>
            </w:pPr>
            <w:r>
              <w:rPr>
                <w:color w:val="000000"/>
                <w:sz w:val="20"/>
                <w:szCs w:val="20"/>
              </w:rPr>
              <w:t>8 819,20</w:t>
            </w:r>
          </w:p>
        </w:tc>
        <w:tc>
          <w:tcPr>
            <w:tcW w:w="1276" w:type="dxa"/>
            <w:tcBorders>
              <w:top w:val="nil"/>
              <w:left w:val="nil"/>
              <w:bottom w:val="single" w:color="auto" w:sz="4" w:space="0"/>
              <w:right w:val="single" w:color="auto" w:sz="4" w:space="0"/>
            </w:tcBorders>
            <w:noWrap/>
            <w:tcMar>
              <w:left w:w="28" w:type="dxa"/>
              <w:right w:w="28" w:type="dxa"/>
            </w:tcMar>
            <w:vAlign w:val="bottom"/>
          </w:tcPr>
          <w:p>
            <w:pPr>
              <w:jc w:val="center"/>
              <w:rPr>
                <w:color w:val="000000"/>
                <w:sz w:val="20"/>
                <w:szCs w:val="20"/>
              </w:rPr>
            </w:pPr>
            <w:r>
              <w:rPr>
                <w:color w:val="000000"/>
                <w:sz w:val="20"/>
                <w:szCs w:val="20"/>
              </w:rPr>
              <w:t>10 230,40</w:t>
            </w:r>
          </w:p>
        </w:tc>
        <w:tc>
          <w:tcPr>
            <w:tcW w:w="1134" w:type="dxa"/>
            <w:tcBorders>
              <w:top w:val="nil"/>
              <w:left w:val="nil"/>
              <w:bottom w:val="single" w:color="auto" w:sz="4" w:space="0"/>
              <w:right w:val="single" w:color="auto" w:sz="4" w:space="0"/>
            </w:tcBorders>
            <w:noWrap/>
            <w:tcMar>
              <w:left w:w="28" w:type="dxa"/>
              <w:right w:w="28" w:type="dxa"/>
            </w:tcMar>
            <w:vAlign w:val="bottom"/>
          </w:tcPr>
          <w:p>
            <w:pPr>
              <w:jc w:val="center"/>
              <w:rPr>
                <w:color w:val="000000"/>
                <w:sz w:val="20"/>
                <w:szCs w:val="20"/>
              </w:rPr>
            </w:pPr>
            <w:r>
              <w:rPr>
                <w:color w:val="000000"/>
                <w:sz w:val="20"/>
                <w:szCs w:val="20"/>
              </w:rPr>
              <w:t>10 678,10</w:t>
            </w:r>
          </w:p>
        </w:tc>
      </w:tr>
      <w:tr>
        <w:tblPrEx>
          <w:tblCellMar>
            <w:top w:w="0" w:type="dxa"/>
            <w:left w:w="108" w:type="dxa"/>
            <w:bottom w:w="0" w:type="dxa"/>
            <w:right w:w="108" w:type="dxa"/>
          </w:tblCellMar>
        </w:tblPrEx>
        <w:trPr>
          <w:wBefore w:w="0" w:type="dxa"/>
          <w:wAfter w:w="0" w:type="dxa"/>
          <w:trHeight w:val="20" w:hRule="atLeast"/>
        </w:trPr>
        <w:tc>
          <w:tcPr>
            <w:tcW w:w="2127" w:type="dxa"/>
            <w:tcBorders>
              <w:top w:val="nil"/>
              <w:left w:val="single" w:color="auto" w:sz="4" w:space="0"/>
              <w:bottom w:val="single" w:color="auto" w:sz="4" w:space="0"/>
              <w:right w:val="single" w:color="auto" w:sz="4" w:space="0"/>
            </w:tcBorders>
            <w:shd w:val="clear" w:color="auto" w:fill="FFFFFF"/>
            <w:noWrap w:val="0"/>
            <w:tcMar>
              <w:left w:w="28" w:type="dxa"/>
              <w:right w:w="28" w:type="dxa"/>
            </w:tcMar>
            <w:vAlign w:val="top"/>
          </w:tcPr>
          <w:p>
            <w:pPr>
              <w:ind w:left="-30"/>
              <w:jc w:val="center"/>
              <w:rPr>
                <w:sz w:val="20"/>
                <w:szCs w:val="20"/>
              </w:rPr>
            </w:pPr>
            <w:r>
              <w:rPr>
                <w:sz w:val="20"/>
                <w:szCs w:val="20"/>
              </w:rPr>
              <w:t>1 08 07000 01 0000 110</w:t>
            </w:r>
          </w:p>
        </w:tc>
        <w:tc>
          <w:tcPr>
            <w:tcW w:w="3827" w:type="dxa"/>
            <w:tcBorders>
              <w:top w:val="nil"/>
              <w:left w:val="nil"/>
              <w:bottom w:val="single" w:color="auto" w:sz="4" w:space="0"/>
              <w:right w:val="single" w:color="auto" w:sz="4" w:space="0"/>
            </w:tcBorders>
            <w:shd w:val="clear" w:color="auto" w:fill="FFFFFF"/>
            <w:noWrap w:val="0"/>
            <w:tcMar>
              <w:left w:w="28" w:type="dxa"/>
              <w:right w:w="28" w:type="dxa"/>
            </w:tcMar>
            <w:vAlign w:val="bottom"/>
          </w:tcPr>
          <w:p>
            <w:pPr>
              <w:rPr>
                <w:sz w:val="20"/>
                <w:szCs w:val="20"/>
              </w:rPr>
            </w:pPr>
            <w:r>
              <w:rPr>
                <w:sz w:val="20"/>
                <w:szCs w:val="20"/>
              </w:rPr>
              <w:t>1.5.2. Государственная пошлина за государственную регистрацию, а также за совершение прочих юридически значимых действий</w:t>
            </w:r>
          </w:p>
        </w:tc>
        <w:tc>
          <w:tcPr>
            <w:tcW w:w="1134" w:type="dxa"/>
            <w:tcBorders>
              <w:top w:val="nil"/>
              <w:left w:val="nil"/>
              <w:bottom w:val="single" w:color="auto" w:sz="4" w:space="0"/>
              <w:right w:val="single" w:color="auto" w:sz="4" w:space="0"/>
            </w:tcBorders>
            <w:shd w:val="clear" w:color="auto" w:fill="FFFFFF"/>
            <w:noWrap/>
            <w:tcMar>
              <w:left w:w="28" w:type="dxa"/>
              <w:right w:w="28" w:type="dxa"/>
            </w:tcMar>
            <w:vAlign w:val="bottom"/>
          </w:tcPr>
          <w:p>
            <w:pPr>
              <w:jc w:val="center"/>
              <w:rPr>
                <w:color w:val="000000"/>
                <w:sz w:val="20"/>
                <w:szCs w:val="20"/>
              </w:rPr>
            </w:pPr>
            <w:r>
              <w:rPr>
                <w:color w:val="000000"/>
                <w:sz w:val="20"/>
                <w:szCs w:val="20"/>
              </w:rPr>
              <w:t>90,00</w:t>
            </w:r>
          </w:p>
        </w:tc>
        <w:tc>
          <w:tcPr>
            <w:tcW w:w="1276" w:type="dxa"/>
            <w:tcBorders>
              <w:top w:val="nil"/>
              <w:left w:val="nil"/>
              <w:bottom w:val="single" w:color="auto" w:sz="4" w:space="0"/>
              <w:right w:val="single" w:color="auto" w:sz="4" w:space="0"/>
            </w:tcBorders>
            <w:noWrap/>
            <w:tcMar>
              <w:left w:w="28" w:type="dxa"/>
              <w:right w:w="28" w:type="dxa"/>
            </w:tcMar>
            <w:vAlign w:val="bottom"/>
          </w:tcPr>
          <w:p>
            <w:pPr>
              <w:jc w:val="center"/>
              <w:rPr>
                <w:color w:val="000000"/>
                <w:sz w:val="20"/>
                <w:szCs w:val="20"/>
              </w:rPr>
            </w:pPr>
            <w:r>
              <w:rPr>
                <w:color w:val="000000"/>
                <w:sz w:val="20"/>
                <w:szCs w:val="20"/>
              </w:rPr>
              <w:t>94,20</w:t>
            </w:r>
          </w:p>
        </w:tc>
        <w:tc>
          <w:tcPr>
            <w:tcW w:w="1134" w:type="dxa"/>
            <w:tcBorders>
              <w:top w:val="nil"/>
              <w:left w:val="nil"/>
              <w:bottom w:val="single" w:color="auto" w:sz="4" w:space="0"/>
              <w:right w:val="single" w:color="auto" w:sz="4" w:space="0"/>
            </w:tcBorders>
            <w:noWrap/>
            <w:tcMar>
              <w:left w:w="28" w:type="dxa"/>
              <w:right w:w="28" w:type="dxa"/>
            </w:tcMar>
            <w:vAlign w:val="bottom"/>
          </w:tcPr>
          <w:p>
            <w:pPr>
              <w:jc w:val="center"/>
              <w:rPr>
                <w:color w:val="000000"/>
                <w:sz w:val="20"/>
                <w:szCs w:val="20"/>
              </w:rPr>
            </w:pPr>
            <w:r>
              <w:rPr>
                <w:color w:val="000000"/>
                <w:sz w:val="20"/>
                <w:szCs w:val="20"/>
              </w:rPr>
              <w:t>98,30</w:t>
            </w:r>
          </w:p>
        </w:tc>
      </w:tr>
      <w:tr>
        <w:tblPrEx>
          <w:tblCellMar>
            <w:top w:w="0" w:type="dxa"/>
            <w:left w:w="108" w:type="dxa"/>
            <w:bottom w:w="0" w:type="dxa"/>
            <w:right w:w="108" w:type="dxa"/>
          </w:tblCellMar>
        </w:tblPrEx>
        <w:trPr>
          <w:wBefore w:w="0" w:type="dxa"/>
          <w:wAfter w:w="0" w:type="dxa"/>
          <w:trHeight w:val="20" w:hRule="atLeast"/>
        </w:trPr>
        <w:tc>
          <w:tcPr>
            <w:tcW w:w="2127" w:type="dxa"/>
            <w:tcBorders>
              <w:top w:val="nil"/>
              <w:left w:val="single" w:color="auto" w:sz="4" w:space="0"/>
              <w:bottom w:val="single" w:color="auto" w:sz="4" w:space="0"/>
              <w:right w:val="single" w:color="auto" w:sz="4" w:space="0"/>
            </w:tcBorders>
            <w:shd w:val="clear" w:color="auto" w:fill="FFFFFF"/>
            <w:noWrap w:val="0"/>
            <w:tcMar>
              <w:left w:w="28" w:type="dxa"/>
              <w:right w:w="28" w:type="dxa"/>
            </w:tcMar>
            <w:vAlign w:val="top"/>
          </w:tcPr>
          <w:p>
            <w:pPr>
              <w:ind w:left="-30"/>
              <w:jc w:val="center"/>
              <w:rPr>
                <w:b/>
                <w:bCs/>
                <w:sz w:val="20"/>
                <w:szCs w:val="20"/>
              </w:rPr>
            </w:pPr>
            <w:r>
              <w:rPr>
                <w:b/>
                <w:bCs/>
                <w:sz w:val="20"/>
                <w:szCs w:val="20"/>
              </w:rPr>
              <w:t>1 11 00000 00 0000 000</w:t>
            </w:r>
          </w:p>
        </w:tc>
        <w:tc>
          <w:tcPr>
            <w:tcW w:w="3827" w:type="dxa"/>
            <w:tcBorders>
              <w:top w:val="nil"/>
              <w:left w:val="nil"/>
              <w:bottom w:val="single" w:color="auto" w:sz="4" w:space="0"/>
              <w:right w:val="single" w:color="auto" w:sz="4" w:space="0"/>
            </w:tcBorders>
            <w:shd w:val="clear" w:color="auto" w:fill="FFFFFF"/>
            <w:noWrap w:val="0"/>
            <w:tcMar>
              <w:left w:w="28" w:type="dxa"/>
              <w:right w:w="28" w:type="dxa"/>
            </w:tcMar>
            <w:vAlign w:val="bottom"/>
          </w:tcPr>
          <w:p>
            <w:pPr>
              <w:rPr>
                <w:b/>
                <w:bCs/>
                <w:sz w:val="20"/>
                <w:szCs w:val="20"/>
              </w:rPr>
            </w:pPr>
            <w:r>
              <w:rPr>
                <w:b/>
                <w:bCs/>
                <w:sz w:val="20"/>
                <w:szCs w:val="20"/>
              </w:rPr>
              <w:t>1.6. Доходы от использования имущества, находящегося в государственной и муниципальной собственности</w:t>
            </w:r>
          </w:p>
        </w:tc>
        <w:tc>
          <w:tcPr>
            <w:tcW w:w="1134" w:type="dxa"/>
            <w:tcBorders>
              <w:top w:val="nil"/>
              <w:left w:val="nil"/>
              <w:bottom w:val="single" w:color="auto" w:sz="4" w:space="0"/>
              <w:right w:val="single" w:color="auto" w:sz="4" w:space="0"/>
            </w:tcBorders>
            <w:shd w:val="clear" w:color="auto" w:fill="FFFFFF"/>
            <w:noWrap/>
            <w:tcMar>
              <w:left w:w="28" w:type="dxa"/>
              <w:right w:w="28" w:type="dxa"/>
            </w:tcMar>
            <w:vAlign w:val="bottom"/>
          </w:tcPr>
          <w:p>
            <w:pPr>
              <w:jc w:val="center"/>
              <w:rPr>
                <w:b/>
                <w:bCs/>
                <w:color w:val="000000"/>
                <w:sz w:val="20"/>
                <w:szCs w:val="20"/>
              </w:rPr>
            </w:pPr>
            <w:r>
              <w:rPr>
                <w:b/>
                <w:bCs/>
                <w:color w:val="000000"/>
                <w:sz w:val="20"/>
                <w:szCs w:val="20"/>
              </w:rPr>
              <w:t>24 142,00</w:t>
            </w:r>
          </w:p>
        </w:tc>
        <w:tc>
          <w:tcPr>
            <w:tcW w:w="1276" w:type="dxa"/>
            <w:tcBorders>
              <w:top w:val="nil"/>
              <w:left w:val="nil"/>
              <w:bottom w:val="single" w:color="auto" w:sz="4" w:space="0"/>
              <w:right w:val="single" w:color="auto" w:sz="4" w:space="0"/>
            </w:tcBorders>
            <w:noWrap/>
            <w:tcMar>
              <w:left w:w="28" w:type="dxa"/>
              <w:right w:w="28" w:type="dxa"/>
            </w:tcMar>
            <w:vAlign w:val="bottom"/>
          </w:tcPr>
          <w:p>
            <w:pPr>
              <w:jc w:val="center"/>
              <w:rPr>
                <w:b/>
                <w:bCs/>
                <w:color w:val="000000"/>
                <w:sz w:val="20"/>
                <w:szCs w:val="20"/>
              </w:rPr>
            </w:pPr>
            <w:r>
              <w:rPr>
                <w:b/>
                <w:bCs/>
                <w:color w:val="000000"/>
                <w:sz w:val="20"/>
                <w:szCs w:val="20"/>
              </w:rPr>
              <w:t>25 107,70</w:t>
            </w:r>
          </w:p>
        </w:tc>
        <w:tc>
          <w:tcPr>
            <w:tcW w:w="1134" w:type="dxa"/>
            <w:tcBorders>
              <w:top w:val="nil"/>
              <w:left w:val="nil"/>
              <w:bottom w:val="single" w:color="auto" w:sz="4" w:space="0"/>
              <w:right w:val="single" w:color="auto" w:sz="4" w:space="0"/>
            </w:tcBorders>
            <w:noWrap/>
            <w:tcMar>
              <w:left w:w="28" w:type="dxa"/>
              <w:right w:w="28" w:type="dxa"/>
            </w:tcMar>
            <w:vAlign w:val="bottom"/>
          </w:tcPr>
          <w:p>
            <w:pPr>
              <w:jc w:val="center"/>
              <w:rPr>
                <w:b/>
                <w:bCs/>
                <w:color w:val="000000"/>
                <w:sz w:val="20"/>
                <w:szCs w:val="20"/>
              </w:rPr>
            </w:pPr>
            <w:r>
              <w:rPr>
                <w:b/>
                <w:bCs/>
                <w:color w:val="000000"/>
                <w:sz w:val="20"/>
                <w:szCs w:val="20"/>
              </w:rPr>
              <w:t>26 112,10</w:t>
            </w:r>
          </w:p>
        </w:tc>
      </w:tr>
      <w:tr>
        <w:tblPrEx>
          <w:tblCellMar>
            <w:top w:w="0" w:type="dxa"/>
            <w:left w:w="108" w:type="dxa"/>
            <w:bottom w:w="0" w:type="dxa"/>
            <w:right w:w="108" w:type="dxa"/>
          </w:tblCellMar>
        </w:tblPrEx>
        <w:trPr>
          <w:wBefore w:w="0" w:type="dxa"/>
          <w:wAfter w:w="0" w:type="dxa"/>
          <w:trHeight w:val="20" w:hRule="atLeast"/>
        </w:trPr>
        <w:tc>
          <w:tcPr>
            <w:tcW w:w="2127" w:type="dxa"/>
            <w:tcBorders>
              <w:top w:val="nil"/>
              <w:left w:val="single" w:color="auto" w:sz="4" w:space="0"/>
              <w:bottom w:val="single" w:color="auto" w:sz="4" w:space="0"/>
              <w:right w:val="single" w:color="auto" w:sz="4" w:space="0"/>
            </w:tcBorders>
            <w:shd w:val="clear" w:color="auto" w:fill="FFFFFF"/>
            <w:noWrap w:val="0"/>
            <w:tcMar>
              <w:left w:w="28" w:type="dxa"/>
              <w:right w:w="28" w:type="dxa"/>
            </w:tcMar>
            <w:vAlign w:val="top"/>
          </w:tcPr>
          <w:p>
            <w:pPr>
              <w:ind w:left="-30"/>
              <w:jc w:val="center"/>
              <w:rPr>
                <w:sz w:val="20"/>
                <w:szCs w:val="20"/>
              </w:rPr>
            </w:pPr>
            <w:r>
              <w:rPr>
                <w:sz w:val="20"/>
                <w:szCs w:val="20"/>
              </w:rPr>
              <w:t>1 11 05000 00 0000 120</w:t>
            </w:r>
          </w:p>
        </w:tc>
        <w:tc>
          <w:tcPr>
            <w:tcW w:w="3827" w:type="dxa"/>
            <w:tcBorders>
              <w:top w:val="nil"/>
              <w:left w:val="nil"/>
              <w:bottom w:val="single" w:color="auto" w:sz="4" w:space="0"/>
              <w:right w:val="single" w:color="auto" w:sz="4" w:space="0"/>
            </w:tcBorders>
            <w:shd w:val="clear" w:color="auto" w:fill="FFFFFF"/>
            <w:noWrap w:val="0"/>
            <w:tcMar>
              <w:left w:w="28" w:type="dxa"/>
              <w:right w:w="28" w:type="dxa"/>
            </w:tcMar>
            <w:vAlign w:val="bottom"/>
          </w:tcPr>
          <w:p>
            <w:pPr>
              <w:rPr>
                <w:sz w:val="20"/>
                <w:szCs w:val="20"/>
              </w:rPr>
            </w:pPr>
            <w:r>
              <w:rPr>
                <w:sz w:val="20"/>
                <w:szCs w:val="20"/>
              </w:rPr>
              <w:t xml:space="preserve">1.6.1. </w:t>
            </w:r>
            <w:r>
              <w:rPr>
                <w:bCs/>
                <w:snapToGrid w:val="0"/>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tcBorders>
              <w:top w:val="nil"/>
              <w:left w:val="nil"/>
              <w:bottom w:val="single" w:color="auto" w:sz="4" w:space="0"/>
              <w:right w:val="single" w:color="auto" w:sz="4" w:space="0"/>
            </w:tcBorders>
            <w:shd w:val="clear" w:color="auto" w:fill="FFFFFF"/>
            <w:noWrap/>
            <w:tcMar>
              <w:left w:w="28" w:type="dxa"/>
              <w:right w:w="28" w:type="dxa"/>
            </w:tcMar>
            <w:vAlign w:val="bottom"/>
          </w:tcPr>
          <w:p>
            <w:pPr>
              <w:jc w:val="center"/>
              <w:rPr>
                <w:color w:val="000000"/>
                <w:sz w:val="20"/>
                <w:szCs w:val="20"/>
              </w:rPr>
            </w:pPr>
            <w:r>
              <w:rPr>
                <w:color w:val="000000"/>
                <w:sz w:val="20"/>
                <w:szCs w:val="20"/>
              </w:rPr>
              <w:t>20 481,90</w:t>
            </w:r>
          </w:p>
        </w:tc>
        <w:tc>
          <w:tcPr>
            <w:tcW w:w="1276" w:type="dxa"/>
            <w:tcBorders>
              <w:top w:val="nil"/>
              <w:left w:val="nil"/>
              <w:bottom w:val="single" w:color="auto" w:sz="4" w:space="0"/>
              <w:right w:val="single" w:color="auto" w:sz="4" w:space="0"/>
            </w:tcBorders>
            <w:noWrap/>
            <w:tcMar>
              <w:left w:w="28" w:type="dxa"/>
              <w:right w:w="28" w:type="dxa"/>
            </w:tcMar>
            <w:vAlign w:val="bottom"/>
          </w:tcPr>
          <w:p>
            <w:pPr>
              <w:jc w:val="center"/>
              <w:rPr>
                <w:color w:val="000000"/>
                <w:sz w:val="20"/>
                <w:szCs w:val="20"/>
              </w:rPr>
            </w:pPr>
            <w:r>
              <w:rPr>
                <w:color w:val="000000"/>
                <w:sz w:val="20"/>
                <w:szCs w:val="20"/>
              </w:rPr>
              <w:t>21 301,20</w:t>
            </w:r>
          </w:p>
        </w:tc>
        <w:tc>
          <w:tcPr>
            <w:tcW w:w="1134" w:type="dxa"/>
            <w:tcBorders>
              <w:top w:val="nil"/>
              <w:left w:val="nil"/>
              <w:bottom w:val="single" w:color="auto" w:sz="4" w:space="0"/>
              <w:right w:val="single" w:color="auto" w:sz="4" w:space="0"/>
            </w:tcBorders>
            <w:noWrap/>
            <w:tcMar>
              <w:left w:w="28" w:type="dxa"/>
              <w:right w:w="28" w:type="dxa"/>
            </w:tcMar>
            <w:vAlign w:val="bottom"/>
          </w:tcPr>
          <w:p>
            <w:pPr>
              <w:jc w:val="center"/>
              <w:rPr>
                <w:color w:val="000000"/>
                <w:sz w:val="20"/>
                <w:szCs w:val="20"/>
              </w:rPr>
            </w:pPr>
            <w:r>
              <w:rPr>
                <w:color w:val="000000"/>
                <w:sz w:val="20"/>
                <w:szCs w:val="20"/>
              </w:rPr>
              <w:t>22 153,30</w:t>
            </w:r>
          </w:p>
        </w:tc>
      </w:tr>
      <w:tr>
        <w:tblPrEx>
          <w:tblCellMar>
            <w:top w:w="0" w:type="dxa"/>
            <w:left w:w="108" w:type="dxa"/>
            <w:bottom w:w="0" w:type="dxa"/>
            <w:right w:w="108" w:type="dxa"/>
          </w:tblCellMar>
        </w:tblPrEx>
        <w:trPr>
          <w:wBefore w:w="0" w:type="dxa"/>
          <w:wAfter w:w="0" w:type="dxa"/>
          <w:trHeight w:val="20" w:hRule="atLeast"/>
        </w:trPr>
        <w:tc>
          <w:tcPr>
            <w:tcW w:w="2127" w:type="dxa"/>
            <w:tcBorders>
              <w:top w:val="nil"/>
              <w:left w:val="single" w:color="auto" w:sz="4" w:space="0"/>
              <w:bottom w:val="single" w:color="auto" w:sz="4" w:space="0"/>
              <w:right w:val="single" w:color="auto" w:sz="4" w:space="0"/>
            </w:tcBorders>
            <w:shd w:val="clear" w:color="auto" w:fill="FFFFFF"/>
            <w:noWrap w:val="0"/>
            <w:tcMar>
              <w:left w:w="28" w:type="dxa"/>
              <w:right w:w="28" w:type="dxa"/>
            </w:tcMar>
            <w:vAlign w:val="top"/>
          </w:tcPr>
          <w:p>
            <w:pPr>
              <w:ind w:left="-30"/>
              <w:jc w:val="center"/>
              <w:rPr>
                <w:sz w:val="20"/>
                <w:szCs w:val="20"/>
              </w:rPr>
            </w:pPr>
            <w:r>
              <w:rPr>
                <w:sz w:val="20"/>
                <w:szCs w:val="20"/>
              </w:rPr>
              <w:t>1 11 05300 00 0000 120</w:t>
            </w:r>
          </w:p>
        </w:tc>
        <w:tc>
          <w:tcPr>
            <w:tcW w:w="3827" w:type="dxa"/>
            <w:tcBorders>
              <w:top w:val="nil"/>
              <w:left w:val="nil"/>
              <w:bottom w:val="single" w:color="auto" w:sz="4" w:space="0"/>
              <w:right w:val="single" w:color="auto" w:sz="4" w:space="0"/>
            </w:tcBorders>
            <w:shd w:val="clear" w:color="auto" w:fill="FFFFFF"/>
            <w:noWrap w:val="0"/>
            <w:tcMar>
              <w:left w:w="28" w:type="dxa"/>
              <w:right w:w="28" w:type="dxa"/>
            </w:tcMar>
            <w:vAlign w:val="bottom"/>
          </w:tcPr>
          <w:p>
            <w:pPr>
              <w:rPr>
                <w:sz w:val="20"/>
                <w:szCs w:val="20"/>
              </w:rPr>
            </w:pPr>
            <w:r>
              <w:rPr>
                <w:sz w:val="20"/>
                <w:szCs w:val="20"/>
              </w:rPr>
              <w:t>1.6.2. Плата по соглашениям об установлении сервитута в отношении земельных участков, находящихся в государственной или муниципальной собственности</w:t>
            </w:r>
          </w:p>
        </w:tc>
        <w:tc>
          <w:tcPr>
            <w:tcW w:w="1134" w:type="dxa"/>
            <w:tcBorders>
              <w:top w:val="nil"/>
              <w:left w:val="nil"/>
              <w:bottom w:val="single" w:color="auto" w:sz="4" w:space="0"/>
              <w:right w:val="single" w:color="auto" w:sz="4" w:space="0"/>
            </w:tcBorders>
            <w:shd w:val="clear" w:color="auto" w:fill="FFFFFF"/>
            <w:noWrap/>
            <w:tcMar>
              <w:left w:w="28" w:type="dxa"/>
              <w:right w:w="28" w:type="dxa"/>
            </w:tcMar>
            <w:vAlign w:val="bottom"/>
          </w:tcPr>
          <w:p>
            <w:pPr>
              <w:jc w:val="center"/>
              <w:rPr>
                <w:color w:val="000000"/>
                <w:sz w:val="20"/>
                <w:szCs w:val="20"/>
              </w:rPr>
            </w:pPr>
            <w:r>
              <w:rPr>
                <w:color w:val="000000"/>
                <w:sz w:val="20"/>
                <w:szCs w:val="20"/>
              </w:rPr>
              <w:t>7,00</w:t>
            </w:r>
          </w:p>
        </w:tc>
        <w:tc>
          <w:tcPr>
            <w:tcW w:w="1276" w:type="dxa"/>
            <w:tcBorders>
              <w:top w:val="nil"/>
              <w:left w:val="nil"/>
              <w:bottom w:val="single" w:color="auto" w:sz="4" w:space="0"/>
              <w:right w:val="single" w:color="auto" w:sz="4" w:space="0"/>
            </w:tcBorders>
            <w:noWrap/>
            <w:tcMar>
              <w:left w:w="28" w:type="dxa"/>
              <w:right w:w="28" w:type="dxa"/>
            </w:tcMar>
            <w:vAlign w:val="bottom"/>
          </w:tcPr>
          <w:p>
            <w:pPr>
              <w:jc w:val="center"/>
              <w:rPr>
                <w:color w:val="000000"/>
                <w:sz w:val="20"/>
                <w:szCs w:val="20"/>
              </w:rPr>
            </w:pPr>
            <w:r>
              <w:rPr>
                <w:color w:val="000000"/>
                <w:sz w:val="20"/>
                <w:szCs w:val="20"/>
              </w:rPr>
              <w:t>7,30</w:t>
            </w:r>
          </w:p>
        </w:tc>
        <w:tc>
          <w:tcPr>
            <w:tcW w:w="1134" w:type="dxa"/>
            <w:tcBorders>
              <w:top w:val="nil"/>
              <w:left w:val="nil"/>
              <w:bottom w:val="single" w:color="auto" w:sz="4" w:space="0"/>
              <w:right w:val="single" w:color="auto" w:sz="4" w:space="0"/>
            </w:tcBorders>
            <w:noWrap/>
            <w:tcMar>
              <w:left w:w="28" w:type="dxa"/>
              <w:right w:w="28" w:type="dxa"/>
            </w:tcMar>
            <w:vAlign w:val="bottom"/>
          </w:tcPr>
          <w:p>
            <w:pPr>
              <w:jc w:val="center"/>
              <w:rPr>
                <w:color w:val="000000"/>
                <w:sz w:val="20"/>
                <w:szCs w:val="20"/>
              </w:rPr>
            </w:pPr>
            <w:r>
              <w:rPr>
                <w:color w:val="000000"/>
                <w:sz w:val="20"/>
                <w:szCs w:val="20"/>
              </w:rPr>
              <w:t>7,60</w:t>
            </w:r>
          </w:p>
        </w:tc>
      </w:tr>
      <w:tr>
        <w:tblPrEx>
          <w:tblCellMar>
            <w:top w:w="0" w:type="dxa"/>
            <w:left w:w="108" w:type="dxa"/>
            <w:bottom w:w="0" w:type="dxa"/>
            <w:right w:w="108" w:type="dxa"/>
          </w:tblCellMar>
        </w:tblPrEx>
        <w:trPr>
          <w:wBefore w:w="0" w:type="dxa"/>
          <w:wAfter w:w="0" w:type="dxa"/>
          <w:trHeight w:val="20" w:hRule="atLeast"/>
        </w:trPr>
        <w:tc>
          <w:tcPr>
            <w:tcW w:w="2127" w:type="dxa"/>
            <w:tcBorders>
              <w:top w:val="nil"/>
              <w:left w:val="single" w:color="auto" w:sz="4" w:space="0"/>
              <w:bottom w:val="single" w:color="auto" w:sz="4" w:space="0"/>
              <w:right w:val="single" w:color="auto" w:sz="4" w:space="0"/>
            </w:tcBorders>
            <w:shd w:val="clear" w:color="auto" w:fill="FFFFFF"/>
            <w:noWrap w:val="0"/>
            <w:tcMar>
              <w:left w:w="28" w:type="dxa"/>
              <w:right w:w="28" w:type="dxa"/>
            </w:tcMar>
            <w:vAlign w:val="top"/>
          </w:tcPr>
          <w:p>
            <w:pPr>
              <w:ind w:left="-30"/>
              <w:jc w:val="center"/>
              <w:rPr>
                <w:sz w:val="20"/>
                <w:szCs w:val="20"/>
              </w:rPr>
            </w:pPr>
            <w:r>
              <w:rPr>
                <w:sz w:val="20"/>
                <w:szCs w:val="20"/>
              </w:rPr>
              <w:t>1 11 07000 00 0000 120</w:t>
            </w:r>
          </w:p>
        </w:tc>
        <w:tc>
          <w:tcPr>
            <w:tcW w:w="3827" w:type="dxa"/>
            <w:tcBorders>
              <w:top w:val="nil"/>
              <w:left w:val="nil"/>
              <w:bottom w:val="single" w:color="auto" w:sz="4" w:space="0"/>
              <w:right w:val="single" w:color="auto" w:sz="4" w:space="0"/>
            </w:tcBorders>
            <w:shd w:val="clear" w:color="auto" w:fill="FFFFFF"/>
            <w:noWrap w:val="0"/>
            <w:tcMar>
              <w:left w:w="28" w:type="dxa"/>
              <w:right w:w="28" w:type="dxa"/>
            </w:tcMar>
            <w:vAlign w:val="bottom"/>
          </w:tcPr>
          <w:p>
            <w:pPr>
              <w:rPr>
                <w:sz w:val="20"/>
                <w:szCs w:val="20"/>
              </w:rPr>
            </w:pPr>
            <w:r>
              <w:rPr>
                <w:sz w:val="20"/>
                <w:szCs w:val="20"/>
              </w:rPr>
              <w:t>1.6.3. Платежи от государственных и муниципальных унитарных предприятий</w:t>
            </w:r>
          </w:p>
        </w:tc>
        <w:tc>
          <w:tcPr>
            <w:tcW w:w="1134" w:type="dxa"/>
            <w:tcBorders>
              <w:top w:val="nil"/>
              <w:left w:val="nil"/>
              <w:bottom w:val="single" w:color="auto" w:sz="4" w:space="0"/>
              <w:right w:val="single" w:color="auto" w:sz="4" w:space="0"/>
            </w:tcBorders>
            <w:shd w:val="clear" w:color="auto" w:fill="FFFFFF"/>
            <w:noWrap/>
            <w:tcMar>
              <w:left w:w="28" w:type="dxa"/>
              <w:right w:w="28" w:type="dxa"/>
            </w:tcMar>
            <w:vAlign w:val="bottom"/>
          </w:tcPr>
          <w:p>
            <w:pPr>
              <w:jc w:val="center"/>
              <w:rPr>
                <w:color w:val="000000"/>
                <w:sz w:val="20"/>
                <w:szCs w:val="20"/>
              </w:rPr>
            </w:pPr>
            <w:r>
              <w:rPr>
                <w:color w:val="000000"/>
                <w:sz w:val="20"/>
                <w:szCs w:val="20"/>
              </w:rPr>
              <w:t>26,00</w:t>
            </w:r>
          </w:p>
        </w:tc>
        <w:tc>
          <w:tcPr>
            <w:tcW w:w="1276" w:type="dxa"/>
            <w:tcBorders>
              <w:top w:val="nil"/>
              <w:left w:val="nil"/>
              <w:bottom w:val="single" w:color="auto" w:sz="4" w:space="0"/>
              <w:right w:val="single" w:color="auto" w:sz="4" w:space="0"/>
            </w:tcBorders>
            <w:noWrap/>
            <w:tcMar>
              <w:left w:w="28" w:type="dxa"/>
              <w:right w:w="28" w:type="dxa"/>
            </w:tcMar>
            <w:vAlign w:val="bottom"/>
          </w:tcPr>
          <w:p>
            <w:pPr>
              <w:jc w:val="center"/>
              <w:rPr>
                <w:color w:val="000000"/>
                <w:sz w:val="20"/>
                <w:szCs w:val="20"/>
              </w:rPr>
            </w:pPr>
            <w:r>
              <w:rPr>
                <w:color w:val="000000"/>
                <w:sz w:val="20"/>
                <w:szCs w:val="20"/>
              </w:rPr>
              <w:t>27,00</w:t>
            </w:r>
          </w:p>
        </w:tc>
        <w:tc>
          <w:tcPr>
            <w:tcW w:w="1134" w:type="dxa"/>
            <w:tcBorders>
              <w:top w:val="nil"/>
              <w:left w:val="nil"/>
              <w:bottom w:val="single" w:color="auto" w:sz="4" w:space="0"/>
              <w:right w:val="single" w:color="auto" w:sz="4" w:space="0"/>
            </w:tcBorders>
            <w:noWrap/>
            <w:tcMar>
              <w:left w:w="28" w:type="dxa"/>
              <w:right w:w="28" w:type="dxa"/>
            </w:tcMar>
            <w:vAlign w:val="bottom"/>
          </w:tcPr>
          <w:p>
            <w:pPr>
              <w:jc w:val="center"/>
              <w:rPr>
                <w:color w:val="000000"/>
                <w:sz w:val="20"/>
                <w:szCs w:val="20"/>
              </w:rPr>
            </w:pPr>
            <w:r>
              <w:rPr>
                <w:color w:val="000000"/>
                <w:sz w:val="20"/>
                <w:szCs w:val="20"/>
              </w:rPr>
              <w:t>28,10</w:t>
            </w:r>
          </w:p>
        </w:tc>
      </w:tr>
      <w:tr>
        <w:tblPrEx>
          <w:tblCellMar>
            <w:top w:w="0" w:type="dxa"/>
            <w:left w:w="108" w:type="dxa"/>
            <w:bottom w:w="0" w:type="dxa"/>
            <w:right w:w="108" w:type="dxa"/>
          </w:tblCellMar>
        </w:tblPrEx>
        <w:trPr>
          <w:wBefore w:w="0" w:type="dxa"/>
          <w:wAfter w:w="0" w:type="dxa"/>
          <w:trHeight w:val="20" w:hRule="atLeast"/>
        </w:trPr>
        <w:tc>
          <w:tcPr>
            <w:tcW w:w="2127" w:type="dxa"/>
            <w:tcBorders>
              <w:top w:val="nil"/>
              <w:left w:val="single" w:color="auto" w:sz="4" w:space="0"/>
              <w:bottom w:val="single" w:color="auto" w:sz="4" w:space="0"/>
              <w:right w:val="single" w:color="auto" w:sz="4" w:space="0"/>
            </w:tcBorders>
            <w:shd w:val="clear" w:color="auto" w:fill="FFFFFF"/>
            <w:noWrap w:val="0"/>
            <w:tcMar>
              <w:left w:w="28" w:type="dxa"/>
              <w:right w:w="28" w:type="dxa"/>
            </w:tcMar>
            <w:vAlign w:val="top"/>
          </w:tcPr>
          <w:p>
            <w:pPr>
              <w:ind w:left="-30"/>
              <w:jc w:val="center"/>
              <w:rPr>
                <w:sz w:val="20"/>
                <w:szCs w:val="20"/>
              </w:rPr>
            </w:pPr>
            <w:r>
              <w:rPr>
                <w:sz w:val="20"/>
                <w:szCs w:val="20"/>
              </w:rPr>
              <w:t>1 11 09000 00 0000 120</w:t>
            </w:r>
          </w:p>
        </w:tc>
        <w:tc>
          <w:tcPr>
            <w:tcW w:w="3827" w:type="dxa"/>
            <w:tcBorders>
              <w:top w:val="nil"/>
              <w:left w:val="nil"/>
              <w:bottom w:val="single" w:color="auto" w:sz="4" w:space="0"/>
              <w:right w:val="single" w:color="auto" w:sz="4" w:space="0"/>
            </w:tcBorders>
            <w:shd w:val="clear" w:color="auto" w:fill="FFFFFF"/>
            <w:noWrap w:val="0"/>
            <w:tcMar>
              <w:left w:w="28" w:type="dxa"/>
              <w:right w:w="28" w:type="dxa"/>
            </w:tcMar>
            <w:vAlign w:val="bottom"/>
          </w:tcPr>
          <w:p>
            <w:pPr>
              <w:rPr>
                <w:sz w:val="20"/>
                <w:szCs w:val="20"/>
              </w:rPr>
            </w:pPr>
            <w:r>
              <w:rPr>
                <w:sz w:val="20"/>
                <w:szCs w:val="20"/>
              </w:rPr>
              <w:t>1.6.4. 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tcBorders>
              <w:top w:val="nil"/>
              <w:left w:val="nil"/>
              <w:bottom w:val="single" w:color="auto" w:sz="4" w:space="0"/>
              <w:right w:val="single" w:color="auto" w:sz="4" w:space="0"/>
            </w:tcBorders>
            <w:shd w:val="clear" w:color="auto" w:fill="FFFFFF"/>
            <w:noWrap/>
            <w:tcMar>
              <w:left w:w="28" w:type="dxa"/>
              <w:right w:w="28" w:type="dxa"/>
            </w:tcMar>
            <w:vAlign w:val="bottom"/>
          </w:tcPr>
          <w:p>
            <w:pPr>
              <w:jc w:val="center"/>
              <w:rPr>
                <w:color w:val="000000"/>
                <w:sz w:val="20"/>
                <w:szCs w:val="20"/>
              </w:rPr>
            </w:pPr>
            <w:r>
              <w:rPr>
                <w:color w:val="000000"/>
                <w:sz w:val="20"/>
                <w:szCs w:val="20"/>
              </w:rPr>
              <w:t>3 627,10</w:t>
            </w:r>
          </w:p>
        </w:tc>
        <w:tc>
          <w:tcPr>
            <w:tcW w:w="1276" w:type="dxa"/>
            <w:tcBorders>
              <w:top w:val="nil"/>
              <w:left w:val="nil"/>
              <w:bottom w:val="single" w:color="auto" w:sz="4" w:space="0"/>
              <w:right w:val="single" w:color="auto" w:sz="4" w:space="0"/>
            </w:tcBorders>
            <w:noWrap/>
            <w:tcMar>
              <w:left w:w="28" w:type="dxa"/>
              <w:right w:w="28" w:type="dxa"/>
            </w:tcMar>
            <w:vAlign w:val="bottom"/>
          </w:tcPr>
          <w:p>
            <w:pPr>
              <w:jc w:val="center"/>
              <w:rPr>
                <w:color w:val="000000"/>
                <w:sz w:val="20"/>
                <w:szCs w:val="20"/>
              </w:rPr>
            </w:pPr>
            <w:r>
              <w:rPr>
                <w:color w:val="000000"/>
                <w:sz w:val="20"/>
                <w:szCs w:val="20"/>
              </w:rPr>
              <w:t>3 772,20</w:t>
            </w:r>
          </w:p>
        </w:tc>
        <w:tc>
          <w:tcPr>
            <w:tcW w:w="1134" w:type="dxa"/>
            <w:tcBorders>
              <w:top w:val="nil"/>
              <w:left w:val="nil"/>
              <w:bottom w:val="single" w:color="auto" w:sz="4" w:space="0"/>
              <w:right w:val="single" w:color="auto" w:sz="4" w:space="0"/>
            </w:tcBorders>
            <w:noWrap/>
            <w:tcMar>
              <w:left w:w="28" w:type="dxa"/>
              <w:right w:w="28" w:type="dxa"/>
            </w:tcMar>
            <w:vAlign w:val="bottom"/>
          </w:tcPr>
          <w:p>
            <w:pPr>
              <w:jc w:val="center"/>
              <w:rPr>
                <w:color w:val="000000"/>
                <w:sz w:val="20"/>
                <w:szCs w:val="20"/>
              </w:rPr>
            </w:pPr>
            <w:r>
              <w:rPr>
                <w:color w:val="000000"/>
                <w:sz w:val="20"/>
                <w:szCs w:val="20"/>
              </w:rPr>
              <w:t>3 923,10</w:t>
            </w:r>
          </w:p>
        </w:tc>
      </w:tr>
      <w:tr>
        <w:tblPrEx>
          <w:tblCellMar>
            <w:top w:w="0" w:type="dxa"/>
            <w:left w:w="108" w:type="dxa"/>
            <w:bottom w:w="0" w:type="dxa"/>
            <w:right w:w="108" w:type="dxa"/>
          </w:tblCellMar>
        </w:tblPrEx>
        <w:trPr>
          <w:wBefore w:w="0" w:type="dxa"/>
          <w:wAfter w:w="0" w:type="dxa"/>
          <w:trHeight w:val="20" w:hRule="atLeast"/>
        </w:trPr>
        <w:tc>
          <w:tcPr>
            <w:tcW w:w="2127" w:type="dxa"/>
            <w:tcBorders>
              <w:top w:val="nil"/>
              <w:left w:val="single" w:color="auto" w:sz="4" w:space="0"/>
              <w:bottom w:val="single" w:color="auto" w:sz="4" w:space="0"/>
              <w:right w:val="single" w:color="auto" w:sz="4" w:space="0"/>
            </w:tcBorders>
            <w:shd w:val="clear" w:color="auto" w:fill="FFFFFF"/>
            <w:noWrap w:val="0"/>
            <w:tcMar>
              <w:left w:w="28" w:type="dxa"/>
              <w:right w:w="28" w:type="dxa"/>
            </w:tcMar>
            <w:vAlign w:val="top"/>
          </w:tcPr>
          <w:p>
            <w:pPr>
              <w:ind w:left="-30"/>
              <w:jc w:val="center"/>
              <w:rPr>
                <w:b/>
                <w:bCs/>
                <w:sz w:val="20"/>
                <w:szCs w:val="20"/>
              </w:rPr>
            </w:pPr>
            <w:r>
              <w:rPr>
                <w:b/>
                <w:bCs/>
                <w:sz w:val="20"/>
                <w:szCs w:val="20"/>
              </w:rPr>
              <w:t>1 12 00000 00 0000 000</w:t>
            </w:r>
          </w:p>
        </w:tc>
        <w:tc>
          <w:tcPr>
            <w:tcW w:w="3827" w:type="dxa"/>
            <w:tcBorders>
              <w:top w:val="nil"/>
              <w:left w:val="nil"/>
              <w:bottom w:val="single" w:color="auto" w:sz="4" w:space="0"/>
              <w:right w:val="single" w:color="auto" w:sz="4" w:space="0"/>
            </w:tcBorders>
            <w:shd w:val="clear" w:color="auto" w:fill="FFFFFF"/>
            <w:noWrap w:val="0"/>
            <w:tcMar>
              <w:left w:w="28" w:type="dxa"/>
              <w:right w:w="28" w:type="dxa"/>
            </w:tcMar>
            <w:vAlign w:val="bottom"/>
          </w:tcPr>
          <w:p>
            <w:pPr>
              <w:rPr>
                <w:b/>
                <w:bCs/>
                <w:sz w:val="20"/>
                <w:szCs w:val="20"/>
              </w:rPr>
            </w:pPr>
            <w:r>
              <w:rPr>
                <w:b/>
                <w:bCs/>
                <w:sz w:val="20"/>
                <w:szCs w:val="20"/>
              </w:rPr>
              <w:t>1.7. Платежи при пользовании природными ресурсами</w:t>
            </w:r>
          </w:p>
        </w:tc>
        <w:tc>
          <w:tcPr>
            <w:tcW w:w="1134" w:type="dxa"/>
            <w:tcBorders>
              <w:top w:val="nil"/>
              <w:left w:val="nil"/>
              <w:bottom w:val="single" w:color="auto" w:sz="4" w:space="0"/>
              <w:right w:val="single" w:color="auto" w:sz="4" w:space="0"/>
            </w:tcBorders>
            <w:shd w:val="clear" w:color="auto" w:fill="FFFFFF"/>
            <w:noWrap/>
            <w:tcMar>
              <w:left w:w="28" w:type="dxa"/>
              <w:right w:w="28" w:type="dxa"/>
            </w:tcMar>
            <w:vAlign w:val="bottom"/>
          </w:tcPr>
          <w:p>
            <w:pPr>
              <w:jc w:val="center"/>
              <w:rPr>
                <w:b/>
                <w:bCs/>
                <w:color w:val="000000"/>
                <w:sz w:val="20"/>
                <w:szCs w:val="20"/>
              </w:rPr>
            </w:pPr>
            <w:r>
              <w:rPr>
                <w:b/>
                <w:bCs/>
                <w:color w:val="000000"/>
                <w:sz w:val="20"/>
                <w:szCs w:val="20"/>
              </w:rPr>
              <w:t>6 500,00</w:t>
            </w:r>
          </w:p>
        </w:tc>
        <w:tc>
          <w:tcPr>
            <w:tcW w:w="1276" w:type="dxa"/>
            <w:tcBorders>
              <w:top w:val="nil"/>
              <w:left w:val="nil"/>
              <w:bottom w:val="single" w:color="auto" w:sz="4" w:space="0"/>
              <w:right w:val="single" w:color="auto" w:sz="4" w:space="0"/>
            </w:tcBorders>
            <w:noWrap/>
            <w:tcMar>
              <w:left w:w="28" w:type="dxa"/>
              <w:right w:w="28" w:type="dxa"/>
            </w:tcMar>
            <w:vAlign w:val="bottom"/>
          </w:tcPr>
          <w:p>
            <w:pPr>
              <w:jc w:val="center"/>
              <w:rPr>
                <w:b/>
                <w:bCs/>
                <w:color w:val="000000"/>
                <w:sz w:val="20"/>
                <w:szCs w:val="20"/>
              </w:rPr>
            </w:pPr>
            <w:r>
              <w:rPr>
                <w:b/>
                <w:bCs/>
                <w:color w:val="000000"/>
                <w:sz w:val="20"/>
                <w:szCs w:val="20"/>
              </w:rPr>
              <w:t>6 760,00</w:t>
            </w:r>
          </w:p>
        </w:tc>
        <w:tc>
          <w:tcPr>
            <w:tcW w:w="1134" w:type="dxa"/>
            <w:tcBorders>
              <w:top w:val="nil"/>
              <w:left w:val="nil"/>
              <w:bottom w:val="single" w:color="auto" w:sz="4" w:space="0"/>
              <w:right w:val="single" w:color="auto" w:sz="4" w:space="0"/>
            </w:tcBorders>
            <w:noWrap/>
            <w:tcMar>
              <w:left w:w="28" w:type="dxa"/>
              <w:right w:w="28" w:type="dxa"/>
            </w:tcMar>
            <w:vAlign w:val="bottom"/>
          </w:tcPr>
          <w:p>
            <w:pPr>
              <w:jc w:val="center"/>
              <w:rPr>
                <w:b/>
                <w:bCs/>
                <w:color w:val="000000"/>
                <w:sz w:val="20"/>
                <w:szCs w:val="20"/>
              </w:rPr>
            </w:pPr>
            <w:r>
              <w:rPr>
                <w:b/>
                <w:bCs/>
                <w:color w:val="000000"/>
                <w:sz w:val="20"/>
                <w:szCs w:val="20"/>
              </w:rPr>
              <w:t>7 030,40</w:t>
            </w:r>
          </w:p>
        </w:tc>
      </w:tr>
      <w:tr>
        <w:tblPrEx>
          <w:tblCellMar>
            <w:top w:w="0" w:type="dxa"/>
            <w:left w:w="108" w:type="dxa"/>
            <w:bottom w:w="0" w:type="dxa"/>
            <w:right w:w="108" w:type="dxa"/>
          </w:tblCellMar>
        </w:tblPrEx>
        <w:trPr>
          <w:wBefore w:w="0" w:type="dxa"/>
          <w:wAfter w:w="0" w:type="dxa"/>
          <w:trHeight w:val="20" w:hRule="atLeast"/>
        </w:trPr>
        <w:tc>
          <w:tcPr>
            <w:tcW w:w="2127" w:type="dxa"/>
            <w:tcBorders>
              <w:top w:val="nil"/>
              <w:left w:val="single" w:color="auto" w:sz="4" w:space="0"/>
              <w:bottom w:val="single" w:color="auto" w:sz="4" w:space="0"/>
              <w:right w:val="single" w:color="auto" w:sz="4" w:space="0"/>
            </w:tcBorders>
            <w:shd w:val="clear" w:color="auto" w:fill="FFFFFF"/>
            <w:noWrap w:val="0"/>
            <w:tcMar>
              <w:left w:w="28" w:type="dxa"/>
              <w:right w:w="28" w:type="dxa"/>
            </w:tcMar>
            <w:vAlign w:val="top"/>
          </w:tcPr>
          <w:p>
            <w:pPr>
              <w:ind w:left="-30"/>
              <w:jc w:val="center"/>
              <w:rPr>
                <w:sz w:val="20"/>
                <w:szCs w:val="20"/>
              </w:rPr>
            </w:pPr>
            <w:r>
              <w:rPr>
                <w:sz w:val="20"/>
                <w:szCs w:val="20"/>
              </w:rPr>
              <w:t>1 12 01000 01 0000 120</w:t>
            </w:r>
          </w:p>
        </w:tc>
        <w:tc>
          <w:tcPr>
            <w:tcW w:w="3827" w:type="dxa"/>
            <w:tcBorders>
              <w:top w:val="nil"/>
              <w:left w:val="nil"/>
              <w:bottom w:val="single" w:color="auto" w:sz="4" w:space="0"/>
              <w:right w:val="single" w:color="auto" w:sz="4" w:space="0"/>
            </w:tcBorders>
            <w:shd w:val="clear" w:color="auto" w:fill="FFFFFF"/>
            <w:noWrap w:val="0"/>
            <w:tcMar>
              <w:left w:w="28" w:type="dxa"/>
              <w:right w:w="28" w:type="dxa"/>
            </w:tcMar>
            <w:vAlign w:val="bottom"/>
          </w:tcPr>
          <w:p>
            <w:pPr>
              <w:rPr>
                <w:sz w:val="20"/>
                <w:szCs w:val="20"/>
              </w:rPr>
            </w:pPr>
            <w:r>
              <w:rPr>
                <w:sz w:val="20"/>
                <w:szCs w:val="20"/>
              </w:rPr>
              <w:t xml:space="preserve">1.7.1. Плата за негативное воздействие на окружающую среду </w:t>
            </w:r>
          </w:p>
        </w:tc>
        <w:tc>
          <w:tcPr>
            <w:tcW w:w="1134" w:type="dxa"/>
            <w:tcBorders>
              <w:top w:val="nil"/>
              <w:left w:val="nil"/>
              <w:bottom w:val="single" w:color="auto" w:sz="4" w:space="0"/>
              <w:right w:val="single" w:color="auto" w:sz="4" w:space="0"/>
            </w:tcBorders>
            <w:shd w:val="clear" w:color="auto" w:fill="FFFFFF"/>
            <w:noWrap/>
            <w:tcMar>
              <w:left w:w="28" w:type="dxa"/>
              <w:right w:w="28" w:type="dxa"/>
            </w:tcMar>
            <w:vAlign w:val="bottom"/>
          </w:tcPr>
          <w:p>
            <w:pPr>
              <w:jc w:val="center"/>
              <w:rPr>
                <w:color w:val="000000"/>
                <w:sz w:val="20"/>
                <w:szCs w:val="20"/>
              </w:rPr>
            </w:pPr>
            <w:r>
              <w:rPr>
                <w:color w:val="000000"/>
                <w:sz w:val="20"/>
                <w:szCs w:val="20"/>
              </w:rPr>
              <w:t>6 500,00</w:t>
            </w:r>
          </w:p>
        </w:tc>
        <w:tc>
          <w:tcPr>
            <w:tcW w:w="1276" w:type="dxa"/>
            <w:tcBorders>
              <w:top w:val="nil"/>
              <w:left w:val="nil"/>
              <w:bottom w:val="single" w:color="auto" w:sz="4" w:space="0"/>
              <w:right w:val="single" w:color="auto" w:sz="4" w:space="0"/>
            </w:tcBorders>
            <w:noWrap/>
            <w:tcMar>
              <w:left w:w="28" w:type="dxa"/>
              <w:right w:w="28" w:type="dxa"/>
            </w:tcMar>
            <w:vAlign w:val="bottom"/>
          </w:tcPr>
          <w:p>
            <w:pPr>
              <w:jc w:val="center"/>
              <w:rPr>
                <w:color w:val="000000"/>
                <w:sz w:val="20"/>
                <w:szCs w:val="20"/>
              </w:rPr>
            </w:pPr>
            <w:r>
              <w:rPr>
                <w:color w:val="000000"/>
                <w:sz w:val="20"/>
                <w:szCs w:val="20"/>
              </w:rPr>
              <w:t>6 760,00</w:t>
            </w:r>
          </w:p>
        </w:tc>
        <w:tc>
          <w:tcPr>
            <w:tcW w:w="1134" w:type="dxa"/>
            <w:tcBorders>
              <w:top w:val="nil"/>
              <w:left w:val="nil"/>
              <w:bottom w:val="single" w:color="auto" w:sz="4" w:space="0"/>
              <w:right w:val="single" w:color="auto" w:sz="4" w:space="0"/>
            </w:tcBorders>
            <w:noWrap/>
            <w:tcMar>
              <w:left w:w="28" w:type="dxa"/>
              <w:right w:w="28" w:type="dxa"/>
            </w:tcMar>
            <w:vAlign w:val="bottom"/>
          </w:tcPr>
          <w:p>
            <w:pPr>
              <w:jc w:val="center"/>
              <w:rPr>
                <w:color w:val="000000"/>
                <w:sz w:val="20"/>
                <w:szCs w:val="20"/>
              </w:rPr>
            </w:pPr>
            <w:r>
              <w:rPr>
                <w:color w:val="000000"/>
                <w:sz w:val="20"/>
                <w:szCs w:val="20"/>
              </w:rPr>
              <w:t>7 030,40</w:t>
            </w:r>
          </w:p>
        </w:tc>
      </w:tr>
      <w:tr>
        <w:tblPrEx>
          <w:tblCellMar>
            <w:top w:w="0" w:type="dxa"/>
            <w:left w:w="108" w:type="dxa"/>
            <w:bottom w:w="0" w:type="dxa"/>
            <w:right w:w="108" w:type="dxa"/>
          </w:tblCellMar>
        </w:tblPrEx>
        <w:trPr>
          <w:wBefore w:w="0" w:type="dxa"/>
          <w:wAfter w:w="0" w:type="dxa"/>
          <w:trHeight w:val="20" w:hRule="atLeast"/>
        </w:trPr>
        <w:tc>
          <w:tcPr>
            <w:tcW w:w="2127" w:type="dxa"/>
            <w:tcBorders>
              <w:top w:val="nil"/>
              <w:left w:val="single" w:color="auto" w:sz="4" w:space="0"/>
              <w:bottom w:val="single" w:color="auto" w:sz="4" w:space="0"/>
              <w:right w:val="single" w:color="auto" w:sz="4" w:space="0"/>
            </w:tcBorders>
            <w:shd w:val="clear" w:color="auto" w:fill="FFFFFF"/>
            <w:noWrap w:val="0"/>
            <w:tcMar>
              <w:left w:w="28" w:type="dxa"/>
              <w:right w:w="28" w:type="dxa"/>
            </w:tcMar>
            <w:vAlign w:val="top"/>
          </w:tcPr>
          <w:p>
            <w:pPr>
              <w:ind w:left="-30"/>
              <w:jc w:val="center"/>
              <w:rPr>
                <w:b/>
                <w:bCs/>
                <w:sz w:val="20"/>
                <w:szCs w:val="20"/>
              </w:rPr>
            </w:pPr>
            <w:r>
              <w:rPr>
                <w:b/>
                <w:bCs/>
                <w:sz w:val="20"/>
                <w:szCs w:val="20"/>
              </w:rPr>
              <w:t>1 13 00000 00 0000 000</w:t>
            </w:r>
          </w:p>
        </w:tc>
        <w:tc>
          <w:tcPr>
            <w:tcW w:w="3827" w:type="dxa"/>
            <w:tcBorders>
              <w:top w:val="nil"/>
              <w:left w:val="nil"/>
              <w:bottom w:val="single" w:color="auto" w:sz="4" w:space="0"/>
              <w:right w:val="single" w:color="auto" w:sz="4" w:space="0"/>
            </w:tcBorders>
            <w:shd w:val="clear" w:color="auto" w:fill="FFFFFF"/>
            <w:noWrap w:val="0"/>
            <w:tcMar>
              <w:left w:w="28" w:type="dxa"/>
              <w:right w:w="28" w:type="dxa"/>
            </w:tcMar>
            <w:vAlign w:val="bottom"/>
          </w:tcPr>
          <w:p>
            <w:pPr>
              <w:rPr>
                <w:b/>
                <w:bCs/>
                <w:sz w:val="20"/>
                <w:szCs w:val="20"/>
              </w:rPr>
            </w:pPr>
            <w:r>
              <w:rPr>
                <w:b/>
                <w:bCs/>
                <w:sz w:val="20"/>
                <w:szCs w:val="20"/>
              </w:rPr>
              <w:t>1.8. Доходы от оказания платных услуг и компенсации затрат государства</w:t>
            </w:r>
          </w:p>
        </w:tc>
        <w:tc>
          <w:tcPr>
            <w:tcW w:w="1134" w:type="dxa"/>
            <w:tcBorders>
              <w:top w:val="nil"/>
              <w:left w:val="nil"/>
              <w:bottom w:val="single" w:color="auto" w:sz="4" w:space="0"/>
              <w:right w:val="single" w:color="auto" w:sz="4" w:space="0"/>
            </w:tcBorders>
            <w:shd w:val="clear" w:color="auto" w:fill="FFFFFF"/>
            <w:noWrap/>
            <w:tcMar>
              <w:left w:w="28" w:type="dxa"/>
              <w:right w:w="28" w:type="dxa"/>
            </w:tcMar>
            <w:vAlign w:val="bottom"/>
          </w:tcPr>
          <w:p>
            <w:pPr>
              <w:jc w:val="center"/>
              <w:rPr>
                <w:b/>
                <w:bCs/>
                <w:color w:val="000000"/>
                <w:sz w:val="20"/>
                <w:szCs w:val="20"/>
              </w:rPr>
            </w:pPr>
            <w:r>
              <w:rPr>
                <w:b/>
                <w:bCs/>
                <w:color w:val="000000"/>
                <w:sz w:val="20"/>
                <w:szCs w:val="20"/>
              </w:rPr>
              <w:t>10 292,66</w:t>
            </w:r>
          </w:p>
          <w:p>
            <w:pPr>
              <w:jc w:val="center"/>
              <w:rPr>
                <w:b/>
                <w:bCs/>
                <w:color w:val="000000"/>
                <w:sz w:val="20"/>
                <w:szCs w:val="20"/>
              </w:rPr>
            </w:pPr>
            <w:r>
              <w:rPr>
                <w:b/>
                <w:bCs/>
                <w:color w:val="000000"/>
                <w:sz w:val="20"/>
                <w:szCs w:val="20"/>
              </w:rPr>
              <w:t>11 251,87</w:t>
            </w:r>
          </w:p>
        </w:tc>
        <w:tc>
          <w:tcPr>
            <w:tcW w:w="1276" w:type="dxa"/>
            <w:tcBorders>
              <w:top w:val="nil"/>
              <w:left w:val="nil"/>
              <w:bottom w:val="single" w:color="auto" w:sz="4" w:space="0"/>
              <w:right w:val="single" w:color="auto" w:sz="4" w:space="0"/>
            </w:tcBorders>
            <w:noWrap/>
            <w:tcMar>
              <w:left w:w="28" w:type="dxa"/>
              <w:right w:w="28" w:type="dxa"/>
            </w:tcMar>
            <w:vAlign w:val="bottom"/>
          </w:tcPr>
          <w:p>
            <w:pPr>
              <w:jc w:val="center"/>
              <w:rPr>
                <w:b/>
                <w:bCs/>
                <w:color w:val="000000"/>
                <w:sz w:val="20"/>
                <w:szCs w:val="20"/>
              </w:rPr>
            </w:pPr>
            <w:r>
              <w:rPr>
                <w:b/>
                <w:bCs/>
                <w:color w:val="000000"/>
                <w:sz w:val="20"/>
                <w:szCs w:val="20"/>
              </w:rPr>
              <w:t>268,20</w:t>
            </w:r>
          </w:p>
        </w:tc>
        <w:tc>
          <w:tcPr>
            <w:tcW w:w="1134" w:type="dxa"/>
            <w:tcBorders>
              <w:top w:val="nil"/>
              <w:left w:val="nil"/>
              <w:bottom w:val="single" w:color="auto" w:sz="4" w:space="0"/>
              <w:right w:val="single" w:color="auto" w:sz="4" w:space="0"/>
            </w:tcBorders>
            <w:noWrap/>
            <w:tcMar>
              <w:left w:w="28" w:type="dxa"/>
              <w:right w:w="28" w:type="dxa"/>
            </w:tcMar>
            <w:vAlign w:val="bottom"/>
          </w:tcPr>
          <w:p>
            <w:pPr>
              <w:jc w:val="center"/>
              <w:rPr>
                <w:b/>
                <w:bCs/>
                <w:color w:val="000000"/>
                <w:sz w:val="20"/>
                <w:szCs w:val="20"/>
              </w:rPr>
            </w:pPr>
            <w:r>
              <w:rPr>
                <w:b/>
                <w:bCs/>
                <w:color w:val="000000"/>
                <w:sz w:val="20"/>
                <w:szCs w:val="20"/>
              </w:rPr>
              <w:t>278,90</w:t>
            </w:r>
          </w:p>
        </w:tc>
      </w:tr>
      <w:tr>
        <w:tblPrEx>
          <w:tblCellMar>
            <w:top w:w="0" w:type="dxa"/>
            <w:left w:w="108" w:type="dxa"/>
            <w:bottom w:w="0" w:type="dxa"/>
            <w:right w:w="108" w:type="dxa"/>
          </w:tblCellMar>
        </w:tblPrEx>
        <w:trPr>
          <w:wBefore w:w="0" w:type="dxa"/>
          <w:wAfter w:w="0" w:type="dxa"/>
          <w:trHeight w:val="20" w:hRule="atLeast"/>
        </w:trPr>
        <w:tc>
          <w:tcPr>
            <w:tcW w:w="2127" w:type="dxa"/>
            <w:tcBorders>
              <w:top w:val="nil"/>
              <w:left w:val="single" w:color="auto" w:sz="4" w:space="0"/>
              <w:bottom w:val="single" w:color="auto" w:sz="4" w:space="0"/>
              <w:right w:val="single" w:color="auto" w:sz="4" w:space="0"/>
            </w:tcBorders>
            <w:shd w:val="clear" w:color="auto" w:fill="FFFFFF"/>
            <w:noWrap w:val="0"/>
            <w:tcMar>
              <w:left w:w="28" w:type="dxa"/>
              <w:right w:w="28" w:type="dxa"/>
            </w:tcMar>
            <w:vAlign w:val="top"/>
          </w:tcPr>
          <w:p>
            <w:pPr>
              <w:ind w:left="-30"/>
              <w:jc w:val="center"/>
              <w:rPr>
                <w:sz w:val="20"/>
                <w:szCs w:val="20"/>
              </w:rPr>
            </w:pPr>
            <w:r>
              <w:rPr>
                <w:sz w:val="20"/>
                <w:szCs w:val="20"/>
              </w:rPr>
              <w:t>1 13 01000 00 0000 130</w:t>
            </w:r>
          </w:p>
        </w:tc>
        <w:tc>
          <w:tcPr>
            <w:tcW w:w="3827" w:type="dxa"/>
            <w:tcBorders>
              <w:top w:val="nil"/>
              <w:left w:val="nil"/>
              <w:bottom w:val="single" w:color="auto" w:sz="4" w:space="0"/>
              <w:right w:val="single" w:color="auto" w:sz="4" w:space="0"/>
            </w:tcBorders>
            <w:shd w:val="clear" w:color="auto" w:fill="FFFFFF"/>
            <w:noWrap w:val="0"/>
            <w:tcMar>
              <w:left w:w="28" w:type="dxa"/>
              <w:right w:w="28" w:type="dxa"/>
            </w:tcMar>
            <w:vAlign w:val="bottom"/>
          </w:tcPr>
          <w:p>
            <w:pPr>
              <w:rPr>
                <w:sz w:val="20"/>
                <w:szCs w:val="20"/>
              </w:rPr>
            </w:pPr>
            <w:r>
              <w:rPr>
                <w:sz w:val="20"/>
                <w:szCs w:val="20"/>
              </w:rPr>
              <w:t>1.8.1. Доходы от оказания платных услуг (работ)</w:t>
            </w:r>
          </w:p>
        </w:tc>
        <w:tc>
          <w:tcPr>
            <w:tcW w:w="1134" w:type="dxa"/>
            <w:tcBorders>
              <w:top w:val="nil"/>
              <w:left w:val="nil"/>
              <w:bottom w:val="single" w:color="auto" w:sz="4" w:space="0"/>
              <w:right w:val="single" w:color="auto" w:sz="4" w:space="0"/>
            </w:tcBorders>
            <w:shd w:val="clear" w:color="auto" w:fill="FFFFFF"/>
            <w:noWrap/>
            <w:tcMar>
              <w:left w:w="28" w:type="dxa"/>
              <w:right w:w="28" w:type="dxa"/>
            </w:tcMar>
            <w:vAlign w:val="bottom"/>
          </w:tcPr>
          <w:p>
            <w:pPr>
              <w:jc w:val="center"/>
              <w:rPr>
                <w:color w:val="000000"/>
                <w:sz w:val="20"/>
                <w:szCs w:val="20"/>
              </w:rPr>
            </w:pPr>
            <w:r>
              <w:rPr>
                <w:color w:val="000000"/>
                <w:sz w:val="20"/>
                <w:szCs w:val="20"/>
              </w:rPr>
              <w:t>47,80</w:t>
            </w:r>
          </w:p>
        </w:tc>
        <w:tc>
          <w:tcPr>
            <w:tcW w:w="1276" w:type="dxa"/>
            <w:tcBorders>
              <w:top w:val="nil"/>
              <w:left w:val="nil"/>
              <w:bottom w:val="single" w:color="auto" w:sz="4" w:space="0"/>
              <w:right w:val="single" w:color="auto" w:sz="4" w:space="0"/>
            </w:tcBorders>
            <w:noWrap/>
            <w:tcMar>
              <w:left w:w="28" w:type="dxa"/>
              <w:right w:w="28" w:type="dxa"/>
            </w:tcMar>
            <w:vAlign w:val="bottom"/>
          </w:tcPr>
          <w:p>
            <w:pPr>
              <w:jc w:val="center"/>
              <w:rPr>
                <w:color w:val="000000"/>
                <w:sz w:val="20"/>
                <w:szCs w:val="20"/>
              </w:rPr>
            </w:pPr>
            <w:r>
              <w:rPr>
                <w:color w:val="000000"/>
                <w:sz w:val="20"/>
                <w:szCs w:val="20"/>
              </w:rPr>
              <w:t>49,70</w:t>
            </w:r>
          </w:p>
        </w:tc>
        <w:tc>
          <w:tcPr>
            <w:tcW w:w="1134" w:type="dxa"/>
            <w:tcBorders>
              <w:top w:val="nil"/>
              <w:left w:val="nil"/>
              <w:bottom w:val="single" w:color="auto" w:sz="4" w:space="0"/>
              <w:right w:val="single" w:color="auto" w:sz="4" w:space="0"/>
            </w:tcBorders>
            <w:noWrap/>
            <w:tcMar>
              <w:left w:w="28" w:type="dxa"/>
              <w:right w:w="28" w:type="dxa"/>
            </w:tcMar>
            <w:vAlign w:val="bottom"/>
          </w:tcPr>
          <w:p>
            <w:pPr>
              <w:jc w:val="center"/>
              <w:rPr>
                <w:color w:val="000000"/>
                <w:sz w:val="20"/>
                <w:szCs w:val="20"/>
              </w:rPr>
            </w:pPr>
            <w:r>
              <w:rPr>
                <w:color w:val="000000"/>
                <w:sz w:val="20"/>
                <w:szCs w:val="20"/>
              </w:rPr>
              <w:t>51,70</w:t>
            </w:r>
          </w:p>
        </w:tc>
      </w:tr>
      <w:tr>
        <w:tblPrEx>
          <w:tblCellMar>
            <w:top w:w="0" w:type="dxa"/>
            <w:left w:w="108" w:type="dxa"/>
            <w:bottom w:w="0" w:type="dxa"/>
            <w:right w:w="108" w:type="dxa"/>
          </w:tblCellMar>
        </w:tblPrEx>
        <w:trPr>
          <w:wBefore w:w="0" w:type="dxa"/>
          <w:wAfter w:w="0" w:type="dxa"/>
          <w:trHeight w:val="20" w:hRule="atLeast"/>
        </w:trPr>
        <w:tc>
          <w:tcPr>
            <w:tcW w:w="2127" w:type="dxa"/>
            <w:tcBorders>
              <w:top w:val="nil"/>
              <w:left w:val="single" w:color="auto" w:sz="4" w:space="0"/>
              <w:bottom w:val="single" w:color="auto" w:sz="4" w:space="0"/>
              <w:right w:val="single" w:color="auto" w:sz="4" w:space="0"/>
            </w:tcBorders>
            <w:shd w:val="clear" w:color="auto" w:fill="FFFFFF"/>
            <w:noWrap w:val="0"/>
            <w:tcMar>
              <w:left w:w="28" w:type="dxa"/>
              <w:right w:w="28" w:type="dxa"/>
            </w:tcMar>
            <w:vAlign w:val="top"/>
          </w:tcPr>
          <w:p>
            <w:pPr>
              <w:ind w:left="-30"/>
              <w:jc w:val="center"/>
              <w:rPr>
                <w:sz w:val="20"/>
                <w:szCs w:val="20"/>
              </w:rPr>
            </w:pPr>
            <w:r>
              <w:rPr>
                <w:sz w:val="20"/>
                <w:szCs w:val="20"/>
              </w:rPr>
              <w:t>1 13 02000 00 0000 130</w:t>
            </w:r>
          </w:p>
        </w:tc>
        <w:tc>
          <w:tcPr>
            <w:tcW w:w="3827" w:type="dxa"/>
            <w:tcBorders>
              <w:top w:val="nil"/>
              <w:left w:val="nil"/>
              <w:bottom w:val="single" w:color="auto" w:sz="4" w:space="0"/>
              <w:right w:val="single" w:color="auto" w:sz="4" w:space="0"/>
            </w:tcBorders>
            <w:shd w:val="clear" w:color="auto" w:fill="FFFFFF"/>
            <w:noWrap w:val="0"/>
            <w:tcMar>
              <w:left w:w="28" w:type="dxa"/>
              <w:right w:w="28" w:type="dxa"/>
            </w:tcMar>
            <w:vAlign w:val="bottom"/>
          </w:tcPr>
          <w:p>
            <w:pPr>
              <w:rPr>
                <w:sz w:val="20"/>
                <w:szCs w:val="20"/>
              </w:rPr>
            </w:pPr>
            <w:r>
              <w:rPr>
                <w:sz w:val="20"/>
                <w:szCs w:val="20"/>
              </w:rPr>
              <w:t>1.8.2. Доходы от компенсации затрат государства</w:t>
            </w:r>
          </w:p>
        </w:tc>
        <w:tc>
          <w:tcPr>
            <w:tcW w:w="1134" w:type="dxa"/>
            <w:tcBorders>
              <w:top w:val="nil"/>
              <w:left w:val="nil"/>
              <w:bottom w:val="single" w:color="auto" w:sz="4" w:space="0"/>
              <w:right w:val="single" w:color="auto" w:sz="4" w:space="0"/>
            </w:tcBorders>
            <w:shd w:val="clear" w:color="auto" w:fill="FFFFFF"/>
            <w:noWrap/>
            <w:tcMar>
              <w:left w:w="28" w:type="dxa"/>
              <w:right w:w="28" w:type="dxa"/>
            </w:tcMar>
            <w:vAlign w:val="bottom"/>
          </w:tcPr>
          <w:p>
            <w:pPr>
              <w:jc w:val="center"/>
              <w:rPr>
                <w:color w:val="000000"/>
                <w:sz w:val="20"/>
                <w:szCs w:val="20"/>
              </w:rPr>
            </w:pPr>
            <w:r>
              <w:rPr>
                <w:color w:val="000000"/>
                <w:sz w:val="20"/>
                <w:szCs w:val="20"/>
              </w:rPr>
              <w:t>11 204,07</w:t>
            </w:r>
          </w:p>
        </w:tc>
        <w:tc>
          <w:tcPr>
            <w:tcW w:w="1276" w:type="dxa"/>
            <w:tcBorders>
              <w:top w:val="nil"/>
              <w:left w:val="nil"/>
              <w:bottom w:val="single" w:color="auto" w:sz="4" w:space="0"/>
              <w:right w:val="single" w:color="auto" w:sz="4" w:space="0"/>
            </w:tcBorders>
            <w:noWrap/>
            <w:tcMar>
              <w:left w:w="28" w:type="dxa"/>
              <w:right w:w="28" w:type="dxa"/>
            </w:tcMar>
            <w:vAlign w:val="bottom"/>
          </w:tcPr>
          <w:p>
            <w:pPr>
              <w:jc w:val="center"/>
              <w:rPr>
                <w:color w:val="000000"/>
                <w:sz w:val="20"/>
                <w:szCs w:val="20"/>
              </w:rPr>
            </w:pPr>
            <w:r>
              <w:rPr>
                <w:color w:val="000000"/>
                <w:sz w:val="20"/>
                <w:szCs w:val="20"/>
              </w:rPr>
              <w:t>218,50</w:t>
            </w:r>
          </w:p>
        </w:tc>
        <w:tc>
          <w:tcPr>
            <w:tcW w:w="1134" w:type="dxa"/>
            <w:tcBorders>
              <w:top w:val="nil"/>
              <w:left w:val="nil"/>
              <w:bottom w:val="single" w:color="auto" w:sz="4" w:space="0"/>
              <w:right w:val="single" w:color="auto" w:sz="4" w:space="0"/>
            </w:tcBorders>
            <w:noWrap/>
            <w:tcMar>
              <w:left w:w="28" w:type="dxa"/>
              <w:right w:w="28" w:type="dxa"/>
            </w:tcMar>
            <w:vAlign w:val="bottom"/>
          </w:tcPr>
          <w:p>
            <w:pPr>
              <w:jc w:val="center"/>
              <w:rPr>
                <w:color w:val="000000"/>
                <w:sz w:val="20"/>
                <w:szCs w:val="20"/>
              </w:rPr>
            </w:pPr>
            <w:r>
              <w:rPr>
                <w:color w:val="000000"/>
                <w:sz w:val="20"/>
                <w:szCs w:val="20"/>
              </w:rPr>
              <w:t>227,20</w:t>
            </w:r>
          </w:p>
        </w:tc>
      </w:tr>
      <w:tr>
        <w:tblPrEx>
          <w:tblCellMar>
            <w:top w:w="0" w:type="dxa"/>
            <w:left w:w="108" w:type="dxa"/>
            <w:bottom w:w="0" w:type="dxa"/>
            <w:right w:w="108" w:type="dxa"/>
          </w:tblCellMar>
        </w:tblPrEx>
        <w:trPr>
          <w:wBefore w:w="0" w:type="dxa"/>
          <w:wAfter w:w="0" w:type="dxa"/>
          <w:trHeight w:val="20" w:hRule="atLeast"/>
        </w:trPr>
        <w:tc>
          <w:tcPr>
            <w:tcW w:w="2127" w:type="dxa"/>
            <w:tcBorders>
              <w:top w:val="nil"/>
              <w:left w:val="single" w:color="auto" w:sz="4" w:space="0"/>
              <w:bottom w:val="single" w:color="auto" w:sz="4" w:space="0"/>
              <w:right w:val="single" w:color="auto" w:sz="4" w:space="0"/>
            </w:tcBorders>
            <w:shd w:val="clear" w:color="auto" w:fill="FFFFFF"/>
            <w:noWrap w:val="0"/>
            <w:tcMar>
              <w:left w:w="28" w:type="dxa"/>
              <w:right w:w="28" w:type="dxa"/>
            </w:tcMar>
            <w:vAlign w:val="top"/>
          </w:tcPr>
          <w:p>
            <w:pPr>
              <w:ind w:left="-30"/>
              <w:jc w:val="center"/>
              <w:rPr>
                <w:b/>
                <w:bCs/>
                <w:sz w:val="20"/>
                <w:szCs w:val="20"/>
              </w:rPr>
            </w:pPr>
            <w:r>
              <w:rPr>
                <w:b/>
                <w:bCs/>
                <w:sz w:val="20"/>
                <w:szCs w:val="20"/>
              </w:rPr>
              <w:t>1 14 00000 00 0000 000</w:t>
            </w:r>
          </w:p>
        </w:tc>
        <w:tc>
          <w:tcPr>
            <w:tcW w:w="3827" w:type="dxa"/>
            <w:tcBorders>
              <w:top w:val="nil"/>
              <w:left w:val="nil"/>
              <w:bottom w:val="single" w:color="auto" w:sz="4" w:space="0"/>
              <w:right w:val="single" w:color="auto" w:sz="4" w:space="0"/>
            </w:tcBorders>
            <w:shd w:val="clear" w:color="auto" w:fill="FFFFFF"/>
            <w:noWrap w:val="0"/>
            <w:tcMar>
              <w:left w:w="28" w:type="dxa"/>
              <w:right w:w="28" w:type="dxa"/>
            </w:tcMar>
            <w:vAlign w:val="bottom"/>
          </w:tcPr>
          <w:p>
            <w:pPr>
              <w:rPr>
                <w:b/>
                <w:bCs/>
                <w:sz w:val="20"/>
                <w:szCs w:val="20"/>
              </w:rPr>
            </w:pPr>
            <w:r>
              <w:rPr>
                <w:b/>
                <w:bCs/>
                <w:sz w:val="20"/>
                <w:szCs w:val="20"/>
              </w:rPr>
              <w:t>1.9. Доходы от продажи материальных и нематериальных активов</w:t>
            </w:r>
          </w:p>
        </w:tc>
        <w:tc>
          <w:tcPr>
            <w:tcW w:w="1134" w:type="dxa"/>
            <w:tcBorders>
              <w:top w:val="nil"/>
              <w:left w:val="nil"/>
              <w:bottom w:val="single" w:color="auto" w:sz="4" w:space="0"/>
              <w:right w:val="single" w:color="auto" w:sz="4" w:space="0"/>
            </w:tcBorders>
            <w:shd w:val="clear" w:color="auto" w:fill="FFFFFF"/>
            <w:noWrap/>
            <w:tcMar>
              <w:left w:w="28" w:type="dxa"/>
              <w:right w:w="28" w:type="dxa"/>
            </w:tcMar>
            <w:vAlign w:val="bottom"/>
          </w:tcPr>
          <w:p>
            <w:pPr>
              <w:jc w:val="center"/>
              <w:rPr>
                <w:b/>
                <w:bCs/>
                <w:color w:val="000000"/>
                <w:sz w:val="20"/>
                <w:szCs w:val="20"/>
              </w:rPr>
            </w:pPr>
            <w:r>
              <w:rPr>
                <w:b/>
                <w:bCs/>
                <w:color w:val="000000"/>
                <w:sz w:val="20"/>
                <w:szCs w:val="20"/>
              </w:rPr>
              <w:t>16 600,00</w:t>
            </w:r>
          </w:p>
        </w:tc>
        <w:tc>
          <w:tcPr>
            <w:tcW w:w="1276" w:type="dxa"/>
            <w:tcBorders>
              <w:top w:val="nil"/>
              <w:left w:val="nil"/>
              <w:bottom w:val="single" w:color="auto" w:sz="4" w:space="0"/>
              <w:right w:val="single" w:color="auto" w:sz="4" w:space="0"/>
            </w:tcBorders>
            <w:noWrap/>
            <w:tcMar>
              <w:left w:w="28" w:type="dxa"/>
              <w:right w:w="28" w:type="dxa"/>
            </w:tcMar>
            <w:vAlign w:val="bottom"/>
          </w:tcPr>
          <w:p>
            <w:pPr>
              <w:jc w:val="center"/>
              <w:rPr>
                <w:b/>
                <w:bCs/>
                <w:color w:val="000000"/>
                <w:sz w:val="20"/>
                <w:szCs w:val="20"/>
              </w:rPr>
            </w:pPr>
            <w:r>
              <w:rPr>
                <w:b/>
                <w:bCs/>
                <w:color w:val="000000"/>
                <w:sz w:val="20"/>
                <w:szCs w:val="20"/>
              </w:rPr>
              <w:t>14 940,00</w:t>
            </w:r>
          </w:p>
        </w:tc>
        <w:tc>
          <w:tcPr>
            <w:tcW w:w="1134" w:type="dxa"/>
            <w:tcBorders>
              <w:top w:val="nil"/>
              <w:left w:val="nil"/>
              <w:bottom w:val="single" w:color="auto" w:sz="4" w:space="0"/>
              <w:right w:val="single" w:color="auto" w:sz="4" w:space="0"/>
            </w:tcBorders>
            <w:noWrap/>
            <w:tcMar>
              <w:left w:w="28" w:type="dxa"/>
              <w:right w:w="28" w:type="dxa"/>
            </w:tcMar>
            <w:vAlign w:val="bottom"/>
          </w:tcPr>
          <w:p>
            <w:pPr>
              <w:jc w:val="center"/>
              <w:rPr>
                <w:b/>
                <w:bCs/>
                <w:color w:val="000000"/>
                <w:sz w:val="20"/>
                <w:szCs w:val="20"/>
              </w:rPr>
            </w:pPr>
            <w:r>
              <w:rPr>
                <w:b/>
                <w:bCs/>
                <w:color w:val="000000"/>
                <w:sz w:val="20"/>
                <w:szCs w:val="20"/>
              </w:rPr>
              <w:t>13 446,00</w:t>
            </w:r>
          </w:p>
        </w:tc>
      </w:tr>
      <w:tr>
        <w:tblPrEx>
          <w:tblCellMar>
            <w:top w:w="0" w:type="dxa"/>
            <w:left w:w="108" w:type="dxa"/>
            <w:bottom w:w="0" w:type="dxa"/>
            <w:right w:w="108" w:type="dxa"/>
          </w:tblCellMar>
        </w:tblPrEx>
        <w:trPr>
          <w:wBefore w:w="0" w:type="dxa"/>
          <w:wAfter w:w="0" w:type="dxa"/>
          <w:trHeight w:val="20" w:hRule="atLeast"/>
        </w:trPr>
        <w:tc>
          <w:tcPr>
            <w:tcW w:w="2127" w:type="dxa"/>
            <w:tcBorders>
              <w:top w:val="nil"/>
              <w:left w:val="single" w:color="auto" w:sz="4" w:space="0"/>
              <w:bottom w:val="single" w:color="auto" w:sz="4" w:space="0"/>
              <w:right w:val="single" w:color="auto" w:sz="4" w:space="0"/>
            </w:tcBorders>
            <w:shd w:val="clear" w:color="auto" w:fill="FFFFFF"/>
            <w:noWrap w:val="0"/>
            <w:tcMar>
              <w:left w:w="28" w:type="dxa"/>
              <w:right w:w="28" w:type="dxa"/>
            </w:tcMar>
            <w:vAlign w:val="top"/>
          </w:tcPr>
          <w:p>
            <w:pPr>
              <w:ind w:left="-30"/>
              <w:jc w:val="center"/>
              <w:rPr>
                <w:sz w:val="20"/>
                <w:szCs w:val="20"/>
              </w:rPr>
            </w:pPr>
            <w:r>
              <w:rPr>
                <w:sz w:val="20"/>
                <w:szCs w:val="20"/>
              </w:rPr>
              <w:t>1 14 06000 00 0000 430</w:t>
            </w:r>
          </w:p>
        </w:tc>
        <w:tc>
          <w:tcPr>
            <w:tcW w:w="3827" w:type="dxa"/>
            <w:tcBorders>
              <w:top w:val="nil"/>
              <w:left w:val="nil"/>
              <w:bottom w:val="single" w:color="auto" w:sz="4" w:space="0"/>
              <w:right w:val="single" w:color="auto" w:sz="4" w:space="0"/>
            </w:tcBorders>
            <w:shd w:val="clear" w:color="auto" w:fill="FFFFFF"/>
            <w:noWrap w:val="0"/>
            <w:tcMar>
              <w:left w:w="28" w:type="dxa"/>
              <w:right w:w="28" w:type="dxa"/>
            </w:tcMar>
            <w:vAlign w:val="bottom"/>
          </w:tcPr>
          <w:p>
            <w:pPr>
              <w:rPr>
                <w:sz w:val="20"/>
                <w:szCs w:val="20"/>
              </w:rPr>
            </w:pPr>
            <w:r>
              <w:rPr>
                <w:sz w:val="20"/>
                <w:szCs w:val="20"/>
              </w:rPr>
              <w:t>1.9.1. Доходы от продажи земельных участков, находящихся в государственной и муниципальной собственности</w:t>
            </w:r>
          </w:p>
        </w:tc>
        <w:tc>
          <w:tcPr>
            <w:tcW w:w="1134" w:type="dxa"/>
            <w:tcBorders>
              <w:top w:val="nil"/>
              <w:left w:val="nil"/>
              <w:bottom w:val="single" w:color="auto" w:sz="4" w:space="0"/>
              <w:right w:val="single" w:color="auto" w:sz="4" w:space="0"/>
            </w:tcBorders>
            <w:shd w:val="clear" w:color="auto" w:fill="FFFFFF"/>
            <w:noWrap/>
            <w:tcMar>
              <w:left w:w="28" w:type="dxa"/>
              <w:right w:w="28" w:type="dxa"/>
            </w:tcMar>
            <w:vAlign w:val="bottom"/>
          </w:tcPr>
          <w:p>
            <w:pPr>
              <w:jc w:val="center"/>
              <w:rPr>
                <w:color w:val="000000"/>
                <w:sz w:val="20"/>
                <w:szCs w:val="20"/>
              </w:rPr>
            </w:pPr>
            <w:r>
              <w:rPr>
                <w:color w:val="000000"/>
                <w:sz w:val="20"/>
                <w:szCs w:val="20"/>
              </w:rPr>
              <w:t>9 000,00</w:t>
            </w:r>
          </w:p>
        </w:tc>
        <w:tc>
          <w:tcPr>
            <w:tcW w:w="1276" w:type="dxa"/>
            <w:tcBorders>
              <w:top w:val="nil"/>
              <w:left w:val="nil"/>
              <w:bottom w:val="single" w:color="auto" w:sz="4" w:space="0"/>
              <w:right w:val="single" w:color="auto" w:sz="4" w:space="0"/>
            </w:tcBorders>
            <w:noWrap/>
            <w:tcMar>
              <w:left w:w="28" w:type="dxa"/>
              <w:right w:w="28" w:type="dxa"/>
            </w:tcMar>
            <w:vAlign w:val="bottom"/>
          </w:tcPr>
          <w:p>
            <w:pPr>
              <w:jc w:val="center"/>
              <w:rPr>
                <w:color w:val="000000"/>
                <w:sz w:val="20"/>
                <w:szCs w:val="20"/>
              </w:rPr>
            </w:pPr>
            <w:r>
              <w:rPr>
                <w:color w:val="000000"/>
                <w:sz w:val="20"/>
                <w:szCs w:val="20"/>
              </w:rPr>
              <w:t>8 100,00</w:t>
            </w:r>
          </w:p>
        </w:tc>
        <w:tc>
          <w:tcPr>
            <w:tcW w:w="1134" w:type="dxa"/>
            <w:tcBorders>
              <w:top w:val="nil"/>
              <w:left w:val="nil"/>
              <w:bottom w:val="single" w:color="auto" w:sz="4" w:space="0"/>
              <w:right w:val="single" w:color="auto" w:sz="4" w:space="0"/>
            </w:tcBorders>
            <w:noWrap/>
            <w:tcMar>
              <w:left w:w="28" w:type="dxa"/>
              <w:right w:w="28" w:type="dxa"/>
            </w:tcMar>
            <w:vAlign w:val="bottom"/>
          </w:tcPr>
          <w:p>
            <w:pPr>
              <w:jc w:val="center"/>
              <w:rPr>
                <w:color w:val="000000"/>
                <w:sz w:val="20"/>
                <w:szCs w:val="20"/>
              </w:rPr>
            </w:pPr>
            <w:r>
              <w:rPr>
                <w:color w:val="000000"/>
                <w:sz w:val="20"/>
                <w:szCs w:val="20"/>
              </w:rPr>
              <w:t>7 290,00</w:t>
            </w:r>
          </w:p>
        </w:tc>
      </w:tr>
      <w:tr>
        <w:tblPrEx>
          <w:tblCellMar>
            <w:top w:w="0" w:type="dxa"/>
            <w:left w:w="108" w:type="dxa"/>
            <w:bottom w:w="0" w:type="dxa"/>
            <w:right w:w="108" w:type="dxa"/>
          </w:tblCellMar>
        </w:tblPrEx>
        <w:trPr>
          <w:wBefore w:w="0" w:type="dxa"/>
          <w:wAfter w:w="0" w:type="dxa"/>
          <w:trHeight w:val="20" w:hRule="atLeast"/>
        </w:trPr>
        <w:tc>
          <w:tcPr>
            <w:tcW w:w="2127" w:type="dxa"/>
            <w:tcBorders>
              <w:top w:val="nil"/>
              <w:left w:val="single" w:color="auto" w:sz="4" w:space="0"/>
              <w:bottom w:val="single" w:color="auto" w:sz="4" w:space="0"/>
              <w:right w:val="single" w:color="auto" w:sz="4" w:space="0"/>
            </w:tcBorders>
            <w:shd w:val="clear" w:color="auto" w:fill="FFFFFF"/>
            <w:noWrap w:val="0"/>
            <w:tcMar>
              <w:left w:w="28" w:type="dxa"/>
              <w:right w:w="28" w:type="dxa"/>
            </w:tcMar>
            <w:vAlign w:val="center"/>
          </w:tcPr>
          <w:p>
            <w:pPr>
              <w:ind w:left="-30"/>
              <w:rPr>
                <w:sz w:val="20"/>
                <w:szCs w:val="20"/>
              </w:rPr>
            </w:pPr>
            <w:r>
              <w:rPr>
                <w:sz w:val="20"/>
                <w:szCs w:val="20"/>
              </w:rPr>
              <w:t xml:space="preserve"> 1 14 06300 00 0000 430</w:t>
            </w:r>
          </w:p>
        </w:tc>
        <w:tc>
          <w:tcPr>
            <w:tcW w:w="3827" w:type="dxa"/>
            <w:tcBorders>
              <w:top w:val="nil"/>
              <w:left w:val="nil"/>
              <w:bottom w:val="single" w:color="auto" w:sz="4" w:space="0"/>
              <w:right w:val="single" w:color="auto" w:sz="4" w:space="0"/>
            </w:tcBorders>
            <w:shd w:val="clear" w:color="auto" w:fill="FFFFFF"/>
            <w:noWrap w:val="0"/>
            <w:tcMar>
              <w:left w:w="28" w:type="dxa"/>
              <w:right w:w="28" w:type="dxa"/>
            </w:tcMar>
            <w:vAlign w:val="center"/>
          </w:tcPr>
          <w:p>
            <w:pPr>
              <w:rPr>
                <w:sz w:val="20"/>
                <w:szCs w:val="20"/>
              </w:rPr>
            </w:pPr>
            <w:r>
              <w:rPr>
                <w:sz w:val="20"/>
                <w:szCs w:val="20"/>
              </w:rPr>
              <w:t>1.9.2.Плата за увеличение площади земельных участков , находящихся в частной собственности, в результате перераспределения таких земельных участков и земель (или) земельных участков , находящихся в государственной или муниципальной собственности</w:t>
            </w:r>
          </w:p>
        </w:tc>
        <w:tc>
          <w:tcPr>
            <w:tcW w:w="1134" w:type="dxa"/>
            <w:tcBorders>
              <w:top w:val="nil"/>
              <w:left w:val="nil"/>
              <w:bottom w:val="single" w:color="auto" w:sz="4" w:space="0"/>
              <w:right w:val="single" w:color="auto" w:sz="4" w:space="0"/>
            </w:tcBorders>
            <w:shd w:val="clear" w:color="auto" w:fill="FFFFFF"/>
            <w:noWrap/>
            <w:tcMar>
              <w:left w:w="28" w:type="dxa"/>
              <w:right w:w="28" w:type="dxa"/>
            </w:tcMar>
            <w:vAlign w:val="bottom"/>
          </w:tcPr>
          <w:p>
            <w:pPr>
              <w:jc w:val="center"/>
              <w:rPr>
                <w:color w:val="000000"/>
                <w:sz w:val="20"/>
                <w:szCs w:val="20"/>
              </w:rPr>
            </w:pPr>
            <w:r>
              <w:rPr>
                <w:color w:val="000000"/>
                <w:sz w:val="20"/>
                <w:szCs w:val="20"/>
              </w:rPr>
              <w:t>7 000,00</w:t>
            </w:r>
          </w:p>
        </w:tc>
        <w:tc>
          <w:tcPr>
            <w:tcW w:w="1276" w:type="dxa"/>
            <w:tcBorders>
              <w:top w:val="nil"/>
              <w:left w:val="nil"/>
              <w:bottom w:val="single" w:color="auto" w:sz="4" w:space="0"/>
              <w:right w:val="single" w:color="auto" w:sz="4" w:space="0"/>
            </w:tcBorders>
            <w:noWrap/>
            <w:tcMar>
              <w:left w:w="28" w:type="dxa"/>
              <w:right w:w="28" w:type="dxa"/>
            </w:tcMar>
            <w:vAlign w:val="bottom"/>
          </w:tcPr>
          <w:p>
            <w:pPr>
              <w:jc w:val="center"/>
              <w:rPr>
                <w:color w:val="000000"/>
                <w:sz w:val="20"/>
                <w:szCs w:val="20"/>
              </w:rPr>
            </w:pPr>
            <w:r>
              <w:rPr>
                <w:color w:val="000000"/>
                <w:sz w:val="20"/>
                <w:szCs w:val="20"/>
              </w:rPr>
              <w:t>6 300,00</w:t>
            </w:r>
          </w:p>
        </w:tc>
        <w:tc>
          <w:tcPr>
            <w:tcW w:w="1134" w:type="dxa"/>
            <w:tcBorders>
              <w:top w:val="nil"/>
              <w:left w:val="nil"/>
              <w:bottom w:val="single" w:color="auto" w:sz="4" w:space="0"/>
              <w:right w:val="single" w:color="auto" w:sz="4" w:space="0"/>
            </w:tcBorders>
            <w:noWrap/>
            <w:tcMar>
              <w:left w:w="28" w:type="dxa"/>
              <w:right w:w="28" w:type="dxa"/>
            </w:tcMar>
            <w:vAlign w:val="bottom"/>
          </w:tcPr>
          <w:p>
            <w:pPr>
              <w:jc w:val="center"/>
              <w:rPr>
                <w:color w:val="000000"/>
                <w:sz w:val="20"/>
                <w:szCs w:val="20"/>
              </w:rPr>
            </w:pPr>
            <w:r>
              <w:rPr>
                <w:color w:val="000000"/>
                <w:sz w:val="20"/>
                <w:szCs w:val="20"/>
              </w:rPr>
              <w:t>5 670,00</w:t>
            </w:r>
          </w:p>
        </w:tc>
      </w:tr>
      <w:tr>
        <w:tblPrEx>
          <w:tblCellMar>
            <w:top w:w="0" w:type="dxa"/>
            <w:left w:w="108" w:type="dxa"/>
            <w:bottom w:w="0" w:type="dxa"/>
            <w:right w:w="108" w:type="dxa"/>
          </w:tblCellMar>
        </w:tblPrEx>
        <w:trPr>
          <w:wBefore w:w="0" w:type="dxa"/>
          <w:wAfter w:w="0" w:type="dxa"/>
          <w:trHeight w:val="20" w:hRule="atLeast"/>
        </w:trPr>
        <w:tc>
          <w:tcPr>
            <w:tcW w:w="2127" w:type="dxa"/>
            <w:tcBorders>
              <w:top w:val="nil"/>
              <w:left w:val="single" w:color="auto" w:sz="4" w:space="0"/>
              <w:bottom w:val="single" w:color="auto" w:sz="4" w:space="0"/>
              <w:right w:val="single" w:color="auto" w:sz="4" w:space="0"/>
            </w:tcBorders>
            <w:shd w:val="clear" w:color="auto" w:fill="FFFFFF"/>
            <w:noWrap w:val="0"/>
            <w:tcMar>
              <w:left w:w="28" w:type="dxa"/>
              <w:right w:w="28" w:type="dxa"/>
            </w:tcMar>
            <w:vAlign w:val="top"/>
          </w:tcPr>
          <w:p>
            <w:pPr>
              <w:ind w:left="-30"/>
              <w:jc w:val="center"/>
              <w:rPr>
                <w:sz w:val="20"/>
                <w:szCs w:val="20"/>
              </w:rPr>
            </w:pPr>
            <w:r>
              <w:rPr>
                <w:sz w:val="20"/>
                <w:szCs w:val="20"/>
              </w:rPr>
              <w:t>1 14 13000 00 0000 000</w:t>
            </w:r>
          </w:p>
        </w:tc>
        <w:tc>
          <w:tcPr>
            <w:tcW w:w="3827" w:type="dxa"/>
            <w:tcBorders>
              <w:top w:val="nil"/>
              <w:left w:val="nil"/>
              <w:bottom w:val="single" w:color="auto" w:sz="4" w:space="0"/>
              <w:right w:val="single" w:color="auto" w:sz="4" w:space="0"/>
            </w:tcBorders>
            <w:shd w:val="clear" w:color="auto" w:fill="FFFFFF"/>
            <w:noWrap w:val="0"/>
            <w:tcMar>
              <w:left w:w="28" w:type="dxa"/>
              <w:right w:w="28" w:type="dxa"/>
            </w:tcMar>
            <w:vAlign w:val="bottom"/>
          </w:tcPr>
          <w:p>
            <w:pPr>
              <w:rPr>
                <w:sz w:val="20"/>
                <w:szCs w:val="20"/>
              </w:rPr>
            </w:pPr>
            <w:r>
              <w:rPr>
                <w:sz w:val="20"/>
                <w:szCs w:val="20"/>
              </w:rPr>
              <w:t>1.9.3. Доходы от приватизации имущества, находящегося в государственной и муниципальной собственности</w:t>
            </w:r>
          </w:p>
        </w:tc>
        <w:tc>
          <w:tcPr>
            <w:tcW w:w="1134" w:type="dxa"/>
            <w:tcBorders>
              <w:top w:val="nil"/>
              <w:left w:val="nil"/>
              <w:bottom w:val="single" w:color="auto" w:sz="4" w:space="0"/>
              <w:right w:val="single" w:color="auto" w:sz="4" w:space="0"/>
            </w:tcBorders>
            <w:shd w:val="clear" w:color="auto" w:fill="FFFFFF"/>
            <w:noWrap/>
            <w:tcMar>
              <w:left w:w="28" w:type="dxa"/>
              <w:right w:w="28" w:type="dxa"/>
            </w:tcMar>
            <w:vAlign w:val="bottom"/>
          </w:tcPr>
          <w:p>
            <w:pPr>
              <w:jc w:val="center"/>
              <w:rPr>
                <w:color w:val="000000"/>
                <w:sz w:val="20"/>
                <w:szCs w:val="20"/>
              </w:rPr>
            </w:pPr>
            <w:r>
              <w:rPr>
                <w:color w:val="000000"/>
                <w:sz w:val="20"/>
                <w:szCs w:val="20"/>
              </w:rPr>
              <w:t>600,00</w:t>
            </w:r>
          </w:p>
        </w:tc>
        <w:tc>
          <w:tcPr>
            <w:tcW w:w="1276" w:type="dxa"/>
            <w:tcBorders>
              <w:top w:val="nil"/>
              <w:left w:val="nil"/>
              <w:bottom w:val="single" w:color="auto" w:sz="4" w:space="0"/>
              <w:right w:val="single" w:color="auto" w:sz="4" w:space="0"/>
            </w:tcBorders>
            <w:noWrap/>
            <w:tcMar>
              <w:left w:w="28" w:type="dxa"/>
              <w:right w:w="28" w:type="dxa"/>
            </w:tcMar>
            <w:vAlign w:val="bottom"/>
          </w:tcPr>
          <w:p>
            <w:pPr>
              <w:jc w:val="center"/>
              <w:rPr>
                <w:color w:val="000000"/>
                <w:sz w:val="20"/>
                <w:szCs w:val="20"/>
              </w:rPr>
            </w:pPr>
            <w:r>
              <w:rPr>
                <w:color w:val="000000"/>
                <w:sz w:val="20"/>
                <w:szCs w:val="20"/>
              </w:rPr>
              <w:t>540,00</w:t>
            </w:r>
          </w:p>
        </w:tc>
        <w:tc>
          <w:tcPr>
            <w:tcW w:w="1134" w:type="dxa"/>
            <w:tcBorders>
              <w:top w:val="nil"/>
              <w:left w:val="nil"/>
              <w:bottom w:val="single" w:color="auto" w:sz="4" w:space="0"/>
              <w:right w:val="single" w:color="auto" w:sz="4" w:space="0"/>
            </w:tcBorders>
            <w:noWrap/>
            <w:tcMar>
              <w:left w:w="28" w:type="dxa"/>
              <w:right w:w="28" w:type="dxa"/>
            </w:tcMar>
            <w:vAlign w:val="bottom"/>
          </w:tcPr>
          <w:p>
            <w:pPr>
              <w:jc w:val="center"/>
              <w:rPr>
                <w:color w:val="000000"/>
                <w:sz w:val="20"/>
                <w:szCs w:val="20"/>
              </w:rPr>
            </w:pPr>
            <w:r>
              <w:rPr>
                <w:color w:val="000000"/>
                <w:sz w:val="20"/>
                <w:szCs w:val="20"/>
              </w:rPr>
              <w:t>486,00</w:t>
            </w:r>
          </w:p>
        </w:tc>
      </w:tr>
      <w:tr>
        <w:tblPrEx>
          <w:tblCellMar>
            <w:top w:w="0" w:type="dxa"/>
            <w:left w:w="108" w:type="dxa"/>
            <w:bottom w:w="0" w:type="dxa"/>
            <w:right w:w="108" w:type="dxa"/>
          </w:tblCellMar>
        </w:tblPrEx>
        <w:trPr>
          <w:wBefore w:w="0" w:type="dxa"/>
          <w:wAfter w:w="0" w:type="dxa"/>
          <w:trHeight w:val="20" w:hRule="atLeast"/>
        </w:trPr>
        <w:tc>
          <w:tcPr>
            <w:tcW w:w="2127" w:type="dxa"/>
            <w:tcBorders>
              <w:top w:val="nil"/>
              <w:left w:val="single" w:color="auto" w:sz="4" w:space="0"/>
              <w:bottom w:val="single" w:color="auto" w:sz="4" w:space="0"/>
              <w:right w:val="single" w:color="auto" w:sz="4" w:space="0"/>
            </w:tcBorders>
            <w:shd w:val="clear" w:color="auto" w:fill="FFFFFF"/>
            <w:noWrap w:val="0"/>
            <w:tcMar>
              <w:left w:w="28" w:type="dxa"/>
              <w:right w:w="28" w:type="dxa"/>
            </w:tcMar>
            <w:vAlign w:val="top"/>
          </w:tcPr>
          <w:p>
            <w:pPr>
              <w:ind w:left="-30"/>
              <w:jc w:val="center"/>
              <w:rPr>
                <w:b/>
                <w:bCs/>
                <w:sz w:val="20"/>
                <w:szCs w:val="20"/>
              </w:rPr>
            </w:pPr>
            <w:r>
              <w:rPr>
                <w:b/>
                <w:bCs/>
                <w:sz w:val="20"/>
                <w:szCs w:val="20"/>
              </w:rPr>
              <w:t>1 16 00000 00 0000 000</w:t>
            </w:r>
          </w:p>
        </w:tc>
        <w:tc>
          <w:tcPr>
            <w:tcW w:w="3827" w:type="dxa"/>
            <w:tcBorders>
              <w:top w:val="nil"/>
              <w:left w:val="nil"/>
              <w:bottom w:val="single" w:color="auto" w:sz="4" w:space="0"/>
              <w:right w:val="single" w:color="auto" w:sz="4" w:space="0"/>
            </w:tcBorders>
            <w:shd w:val="clear" w:color="auto" w:fill="FFFFFF"/>
            <w:noWrap w:val="0"/>
            <w:tcMar>
              <w:left w:w="28" w:type="dxa"/>
              <w:right w:w="28" w:type="dxa"/>
            </w:tcMar>
            <w:vAlign w:val="bottom"/>
          </w:tcPr>
          <w:p>
            <w:pPr>
              <w:rPr>
                <w:b/>
                <w:bCs/>
                <w:sz w:val="20"/>
                <w:szCs w:val="20"/>
              </w:rPr>
            </w:pPr>
            <w:r>
              <w:rPr>
                <w:b/>
                <w:bCs/>
                <w:sz w:val="20"/>
                <w:szCs w:val="20"/>
              </w:rPr>
              <w:t>1.10. Штрафы, санкции, возмещение ущерба</w:t>
            </w:r>
          </w:p>
        </w:tc>
        <w:tc>
          <w:tcPr>
            <w:tcW w:w="1134" w:type="dxa"/>
            <w:tcBorders>
              <w:top w:val="nil"/>
              <w:left w:val="nil"/>
              <w:bottom w:val="single" w:color="auto" w:sz="4" w:space="0"/>
              <w:right w:val="single" w:color="auto" w:sz="4" w:space="0"/>
            </w:tcBorders>
            <w:shd w:val="clear" w:color="auto" w:fill="FFFFFF"/>
            <w:noWrap/>
            <w:tcMar>
              <w:left w:w="28" w:type="dxa"/>
              <w:right w:w="28" w:type="dxa"/>
            </w:tcMar>
            <w:vAlign w:val="bottom"/>
          </w:tcPr>
          <w:p>
            <w:pPr>
              <w:jc w:val="center"/>
              <w:rPr>
                <w:b/>
                <w:bCs/>
                <w:color w:val="000000"/>
                <w:sz w:val="20"/>
                <w:szCs w:val="20"/>
              </w:rPr>
            </w:pPr>
            <w:r>
              <w:rPr>
                <w:b/>
                <w:bCs/>
                <w:color w:val="000000"/>
                <w:sz w:val="20"/>
                <w:szCs w:val="20"/>
              </w:rPr>
              <w:t>937,50</w:t>
            </w:r>
          </w:p>
        </w:tc>
        <w:tc>
          <w:tcPr>
            <w:tcW w:w="1276" w:type="dxa"/>
            <w:tcBorders>
              <w:top w:val="nil"/>
              <w:left w:val="nil"/>
              <w:bottom w:val="single" w:color="auto" w:sz="4" w:space="0"/>
              <w:right w:val="single" w:color="auto" w:sz="4" w:space="0"/>
            </w:tcBorders>
            <w:noWrap/>
            <w:tcMar>
              <w:left w:w="28" w:type="dxa"/>
              <w:right w:w="28" w:type="dxa"/>
            </w:tcMar>
            <w:vAlign w:val="bottom"/>
          </w:tcPr>
          <w:p>
            <w:pPr>
              <w:jc w:val="center"/>
              <w:rPr>
                <w:b/>
                <w:bCs/>
                <w:color w:val="000000"/>
                <w:sz w:val="20"/>
                <w:szCs w:val="20"/>
              </w:rPr>
            </w:pPr>
            <w:r>
              <w:rPr>
                <w:b/>
                <w:bCs/>
                <w:color w:val="000000"/>
                <w:sz w:val="20"/>
                <w:szCs w:val="20"/>
              </w:rPr>
              <w:t>974,00</w:t>
            </w:r>
          </w:p>
        </w:tc>
        <w:tc>
          <w:tcPr>
            <w:tcW w:w="1134" w:type="dxa"/>
            <w:tcBorders>
              <w:top w:val="nil"/>
              <w:left w:val="nil"/>
              <w:bottom w:val="single" w:color="auto" w:sz="4" w:space="0"/>
              <w:right w:val="single" w:color="auto" w:sz="4" w:space="0"/>
            </w:tcBorders>
            <w:noWrap/>
            <w:tcMar>
              <w:left w:w="28" w:type="dxa"/>
              <w:right w:w="28" w:type="dxa"/>
            </w:tcMar>
            <w:vAlign w:val="bottom"/>
          </w:tcPr>
          <w:p>
            <w:pPr>
              <w:jc w:val="center"/>
              <w:rPr>
                <w:b/>
                <w:bCs/>
                <w:color w:val="000000"/>
                <w:sz w:val="20"/>
                <w:szCs w:val="20"/>
              </w:rPr>
            </w:pPr>
            <w:r>
              <w:rPr>
                <w:b/>
                <w:bCs/>
                <w:color w:val="000000"/>
                <w:sz w:val="20"/>
                <w:szCs w:val="20"/>
              </w:rPr>
              <w:t>1 013,00</w:t>
            </w:r>
          </w:p>
        </w:tc>
      </w:tr>
      <w:tr>
        <w:tblPrEx>
          <w:tblCellMar>
            <w:top w:w="0" w:type="dxa"/>
            <w:left w:w="108" w:type="dxa"/>
            <w:bottom w:w="0" w:type="dxa"/>
            <w:right w:w="108" w:type="dxa"/>
          </w:tblCellMar>
        </w:tblPrEx>
        <w:trPr>
          <w:wBefore w:w="0" w:type="dxa"/>
          <w:wAfter w:w="0" w:type="dxa"/>
          <w:trHeight w:val="20" w:hRule="atLeast"/>
        </w:trPr>
        <w:tc>
          <w:tcPr>
            <w:tcW w:w="2127" w:type="dxa"/>
            <w:tcBorders>
              <w:top w:val="nil"/>
              <w:left w:val="single" w:color="auto" w:sz="4" w:space="0"/>
              <w:bottom w:val="single" w:color="auto" w:sz="4" w:space="0"/>
              <w:right w:val="single" w:color="auto" w:sz="4" w:space="0"/>
            </w:tcBorders>
            <w:shd w:val="clear" w:color="auto" w:fill="FFFFFF"/>
            <w:noWrap w:val="0"/>
            <w:tcMar>
              <w:left w:w="28" w:type="dxa"/>
              <w:right w:w="28" w:type="dxa"/>
            </w:tcMar>
            <w:vAlign w:val="top"/>
          </w:tcPr>
          <w:p>
            <w:pPr>
              <w:ind w:left="-30"/>
              <w:jc w:val="center"/>
              <w:rPr>
                <w:sz w:val="20"/>
                <w:szCs w:val="20"/>
              </w:rPr>
            </w:pPr>
            <w:r>
              <w:rPr>
                <w:sz w:val="20"/>
                <w:szCs w:val="20"/>
              </w:rPr>
              <w:t>1 16 01000 01 0000 140</w:t>
            </w:r>
          </w:p>
        </w:tc>
        <w:tc>
          <w:tcPr>
            <w:tcW w:w="3827" w:type="dxa"/>
            <w:tcBorders>
              <w:top w:val="nil"/>
              <w:left w:val="nil"/>
              <w:bottom w:val="single" w:color="auto" w:sz="4" w:space="0"/>
              <w:right w:val="single" w:color="auto" w:sz="4" w:space="0"/>
            </w:tcBorders>
            <w:shd w:val="clear" w:color="auto" w:fill="FFFFFF"/>
            <w:noWrap w:val="0"/>
            <w:tcMar>
              <w:left w:w="28" w:type="dxa"/>
              <w:right w:w="28" w:type="dxa"/>
            </w:tcMar>
            <w:vAlign w:val="bottom"/>
          </w:tcPr>
          <w:p>
            <w:pPr>
              <w:rPr>
                <w:sz w:val="20"/>
                <w:szCs w:val="20"/>
              </w:rPr>
            </w:pPr>
            <w:r>
              <w:rPr>
                <w:sz w:val="20"/>
                <w:szCs w:val="20"/>
              </w:rPr>
              <w:t>1.10.1. Административные штрафы, установленные Кодексом Российской Федерации об административных правонарушениях</w:t>
            </w:r>
          </w:p>
        </w:tc>
        <w:tc>
          <w:tcPr>
            <w:tcW w:w="1134" w:type="dxa"/>
            <w:tcBorders>
              <w:top w:val="nil"/>
              <w:left w:val="nil"/>
              <w:bottom w:val="single" w:color="auto" w:sz="4" w:space="0"/>
              <w:right w:val="single" w:color="auto" w:sz="4" w:space="0"/>
            </w:tcBorders>
            <w:shd w:val="clear" w:color="auto" w:fill="FFFFFF"/>
            <w:noWrap/>
            <w:tcMar>
              <w:left w:w="28" w:type="dxa"/>
              <w:right w:w="28" w:type="dxa"/>
            </w:tcMar>
            <w:vAlign w:val="bottom"/>
          </w:tcPr>
          <w:p>
            <w:pPr>
              <w:jc w:val="center"/>
              <w:rPr>
                <w:color w:val="000000"/>
                <w:sz w:val="20"/>
                <w:szCs w:val="20"/>
              </w:rPr>
            </w:pPr>
            <w:r>
              <w:rPr>
                <w:color w:val="000000"/>
                <w:sz w:val="20"/>
                <w:szCs w:val="20"/>
              </w:rPr>
              <w:t>361,20</w:t>
            </w:r>
          </w:p>
        </w:tc>
        <w:tc>
          <w:tcPr>
            <w:tcW w:w="1276" w:type="dxa"/>
            <w:tcBorders>
              <w:top w:val="nil"/>
              <w:left w:val="nil"/>
              <w:bottom w:val="single" w:color="auto" w:sz="4" w:space="0"/>
              <w:right w:val="single" w:color="auto" w:sz="4" w:space="0"/>
            </w:tcBorders>
            <w:noWrap/>
            <w:tcMar>
              <w:left w:w="28" w:type="dxa"/>
              <w:right w:w="28" w:type="dxa"/>
            </w:tcMar>
            <w:vAlign w:val="bottom"/>
          </w:tcPr>
          <w:p>
            <w:pPr>
              <w:jc w:val="center"/>
              <w:rPr>
                <w:color w:val="000000"/>
                <w:sz w:val="20"/>
                <w:szCs w:val="20"/>
              </w:rPr>
            </w:pPr>
            <w:r>
              <w:rPr>
                <w:color w:val="000000"/>
                <w:sz w:val="20"/>
                <w:szCs w:val="20"/>
              </w:rPr>
              <w:t>375,60</w:t>
            </w:r>
          </w:p>
        </w:tc>
        <w:tc>
          <w:tcPr>
            <w:tcW w:w="1134" w:type="dxa"/>
            <w:tcBorders>
              <w:top w:val="nil"/>
              <w:left w:val="nil"/>
              <w:bottom w:val="single" w:color="auto" w:sz="4" w:space="0"/>
              <w:right w:val="single" w:color="auto" w:sz="4" w:space="0"/>
            </w:tcBorders>
            <w:noWrap/>
            <w:tcMar>
              <w:left w:w="28" w:type="dxa"/>
              <w:right w:w="28" w:type="dxa"/>
            </w:tcMar>
            <w:vAlign w:val="bottom"/>
          </w:tcPr>
          <w:p>
            <w:pPr>
              <w:jc w:val="center"/>
              <w:rPr>
                <w:color w:val="000000"/>
                <w:sz w:val="20"/>
                <w:szCs w:val="20"/>
              </w:rPr>
            </w:pPr>
            <w:r>
              <w:rPr>
                <w:color w:val="000000"/>
                <w:sz w:val="20"/>
                <w:szCs w:val="20"/>
              </w:rPr>
              <w:t>390,70</w:t>
            </w:r>
          </w:p>
        </w:tc>
      </w:tr>
      <w:tr>
        <w:tblPrEx>
          <w:tblCellMar>
            <w:top w:w="0" w:type="dxa"/>
            <w:left w:w="108" w:type="dxa"/>
            <w:bottom w:w="0" w:type="dxa"/>
            <w:right w:w="108" w:type="dxa"/>
          </w:tblCellMar>
        </w:tblPrEx>
        <w:trPr>
          <w:wBefore w:w="0" w:type="dxa"/>
          <w:wAfter w:w="0" w:type="dxa"/>
          <w:trHeight w:val="20" w:hRule="atLeast"/>
        </w:trPr>
        <w:tc>
          <w:tcPr>
            <w:tcW w:w="2127" w:type="dxa"/>
            <w:tcBorders>
              <w:top w:val="nil"/>
              <w:left w:val="single" w:color="auto" w:sz="4" w:space="0"/>
              <w:bottom w:val="single" w:color="auto" w:sz="4" w:space="0"/>
              <w:right w:val="single" w:color="auto" w:sz="4" w:space="0"/>
            </w:tcBorders>
            <w:shd w:val="clear" w:color="auto" w:fill="FFFFFF"/>
            <w:noWrap w:val="0"/>
            <w:tcMar>
              <w:left w:w="28" w:type="dxa"/>
              <w:right w:w="28" w:type="dxa"/>
            </w:tcMar>
            <w:vAlign w:val="top"/>
          </w:tcPr>
          <w:p>
            <w:pPr>
              <w:ind w:left="-30"/>
              <w:jc w:val="center"/>
              <w:rPr>
                <w:sz w:val="20"/>
                <w:szCs w:val="20"/>
              </w:rPr>
            </w:pPr>
            <w:r>
              <w:rPr>
                <w:sz w:val="20"/>
                <w:szCs w:val="20"/>
              </w:rPr>
              <w:t>1 16 02000 02 0000 140</w:t>
            </w:r>
          </w:p>
        </w:tc>
        <w:tc>
          <w:tcPr>
            <w:tcW w:w="3827" w:type="dxa"/>
            <w:tcBorders>
              <w:top w:val="nil"/>
              <w:left w:val="nil"/>
              <w:bottom w:val="single" w:color="auto" w:sz="4" w:space="0"/>
              <w:right w:val="single" w:color="auto" w:sz="4" w:space="0"/>
            </w:tcBorders>
            <w:shd w:val="clear" w:color="auto" w:fill="FFFFFF"/>
            <w:noWrap w:val="0"/>
            <w:tcMar>
              <w:left w:w="28" w:type="dxa"/>
              <w:right w:w="28" w:type="dxa"/>
            </w:tcMar>
            <w:vAlign w:val="bottom"/>
          </w:tcPr>
          <w:p>
            <w:pPr>
              <w:rPr>
                <w:sz w:val="20"/>
                <w:szCs w:val="20"/>
              </w:rPr>
            </w:pPr>
            <w:r>
              <w:rPr>
                <w:sz w:val="20"/>
                <w:szCs w:val="20"/>
              </w:rPr>
              <w:t>1.10.2. Административные штрафы, установленные законами субъектов Российской Федерации об административных правонарушениях</w:t>
            </w:r>
          </w:p>
        </w:tc>
        <w:tc>
          <w:tcPr>
            <w:tcW w:w="1134" w:type="dxa"/>
            <w:tcBorders>
              <w:top w:val="nil"/>
              <w:left w:val="nil"/>
              <w:bottom w:val="single" w:color="auto" w:sz="4" w:space="0"/>
              <w:right w:val="single" w:color="auto" w:sz="4" w:space="0"/>
            </w:tcBorders>
            <w:shd w:val="clear" w:color="auto" w:fill="FFFFFF"/>
            <w:noWrap/>
            <w:tcMar>
              <w:left w:w="28" w:type="dxa"/>
              <w:right w:w="28" w:type="dxa"/>
            </w:tcMar>
            <w:vAlign w:val="bottom"/>
          </w:tcPr>
          <w:p>
            <w:pPr>
              <w:jc w:val="center"/>
              <w:rPr>
                <w:color w:val="000000"/>
                <w:sz w:val="20"/>
                <w:szCs w:val="20"/>
              </w:rPr>
            </w:pPr>
            <w:r>
              <w:rPr>
                <w:color w:val="000000"/>
                <w:sz w:val="20"/>
                <w:szCs w:val="20"/>
              </w:rPr>
              <w:t>509,00</w:t>
            </w:r>
          </w:p>
        </w:tc>
        <w:tc>
          <w:tcPr>
            <w:tcW w:w="1276" w:type="dxa"/>
            <w:tcBorders>
              <w:top w:val="nil"/>
              <w:left w:val="nil"/>
              <w:bottom w:val="single" w:color="auto" w:sz="4" w:space="0"/>
              <w:right w:val="single" w:color="auto" w:sz="4" w:space="0"/>
            </w:tcBorders>
            <w:noWrap/>
            <w:tcMar>
              <w:left w:w="28" w:type="dxa"/>
              <w:right w:w="28" w:type="dxa"/>
            </w:tcMar>
            <w:vAlign w:val="bottom"/>
          </w:tcPr>
          <w:p>
            <w:pPr>
              <w:jc w:val="center"/>
              <w:rPr>
                <w:color w:val="000000"/>
                <w:sz w:val="20"/>
                <w:szCs w:val="20"/>
              </w:rPr>
            </w:pPr>
            <w:r>
              <w:rPr>
                <w:color w:val="000000"/>
                <w:sz w:val="20"/>
                <w:szCs w:val="20"/>
              </w:rPr>
              <w:t>529,40</w:t>
            </w:r>
          </w:p>
        </w:tc>
        <w:tc>
          <w:tcPr>
            <w:tcW w:w="1134" w:type="dxa"/>
            <w:tcBorders>
              <w:top w:val="nil"/>
              <w:left w:val="nil"/>
              <w:bottom w:val="single" w:color="auto" w:sz="4" w:space="0"/>
              <w:right w:val="single" w:color="auto" w:sz="4" w:space="0"/>
            </w:tcBorders>
            <w:noWrap/>
            <w:tcMar>
              <w:left w:w="28" w:type="dxa"/>
              <w:right w:w="28" w:type="dxa"/>
            </w:tcMar>
            <w:vAlign w:val="bottom"/>
          </w:tcPr>
          <w:p>
            <w:pPr>
              <w:jc w:val="center"/>
              <w:rPr>
                <w:color w:val="000000"/>
                <w:sz w:val="20"/>
                <w:szCs w:val="20"/>
              </w:rPr>
            </w:pPr>
            <w:r>
              <w:rPr>
                <w:color w:val="000000"/>
                <w:sz w:val="20"/>
                <w:szCs w:val="20"/>
              </w:rPr>
              <w:t>550,60</w:t>
            </w:r>
          </w:p>
        </w:tc>
      </w:tr>
      <w:tr>
        <w:tblPrEx>
          <w:tblCellMar>
            <w:top w:w="0" w:type="dxa"/>
            <w:left w:w="108" w:type="dxa"/>
            <w:bottom w:w="0" w:type="dxa"/>
            <w:right w:w="108" w:type="dxa"/>
          </w:tblCellMar>
        </w:tblPrEx>
        <w:trPr>
          <w:wBefore w:w="0" w:type="dxa"/>
          <w:wAfter w:w="0" w:type="dxa"/>
          <w:trHeight w:val="20" w:hRule="atLeast"/>
        </w:trPr>
        <w:tc>
          <w:tcPr>
            <w:tcW w:w="2127" w:type="dxa"/>
            <w:tcBorders>
              <w:top w:val="nil"/>
              <w:left w:val="single" w:color="auto" w:sz="4" w:space="0"/>
              <w:bottom w:val="single" w:color="auto" w:sz="4" w:space="0"/>
              <w:right w:val="single" w:color="auto" w:sz="4" w:space="0"/>
            </w:tcBorders>
            <w:shd w:val="clear" w:color="auto" w:fill="FFFFFF"/>
            <w:noWrap w:val="0"/>
            <w:tcMar>
              <w:left w:w="28" w:type="dxa"/>
              <w:right w:w="28" w:type="dxa"/>
            </w:tcMar>
            <w:vAlign w:val="top"/>
          </w:tcPr>
          <w:p>
            <w:pPr>
              <w:ind w:left="-30"/>
              <w:jc w:val="center"/>
              <w:rPr>
                <w:b/>
                <w:sz w:val="20"/>
                <w:szCs w:val="20"/>
              </w:rPr>
            </w:pPr>
            <w:r>
              <w:rPr>
                <w:sz w:val="20"/>
                <w:szCs w:val="20"/>
              </w:rPr>
              <w:t>1 16 07000 00 0000 140</w:t>
            </w:r>
          </w:p>
        </w:tc>
        <w:tc>
          <w:tcPr>
            <w:tcW w:w="3827" w:type="dxa"/>
            <w:tcBorders>
              <w:top w:val="nil"/>
              <w:left w:val="nil"/>
              <w:bottom w:val="single" w:color="auto" w:sz="4" w:space="0"/>
              <w:right w:val="single" w:color="auto" w:sz="4" w:space="0"/>
            </w:tcBorders>
            <w:shd w:val="clear" w:color="auto" w:fill="FFFFFF"/>
            <w:noWrap w:val="0"/>
            <w:tcMar>
              <w:left w:w="28" w:type="dxa"/>
              <w:right w:w="28" w:type="dxa"/>
            </w:tcMar>
            <w:vAlign w:val="top"/>
          </w:tcPr>
          <w:p>
            <w:pPr>
              <w:adjustRightInd w:val="0"/>
              <w:rPr>
                <w:sz w:val="20"/>
                <w:szCs w:val="20"/>
              </w:rPr>
            </w:pPr>
            <w:r>
              <w:rPr>
                <w:sz w:val="20"/>
                <w:szCs w:val="20"/>
              </w:rPr>
              <w:t>1.10.3. Штрафы , неустойки, пни, уплаченные в соответствии с законом или договором в случае неисполнения или ненадлежащего исполнения обязательств перед государственным(муниципальным)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134" w:type="dxa"/>
            <w:tcBorders>
              <w:top w:val="nil"/>
              <w:left w:val="nil"/>
              <w:bottom w:val="single" w:color="auto" w:sz="4" w:space="0"/>
              <w:right w:val="single" w:color="auto" w:sz="4" w:space="0"/>
            </w:tcBorders>
            <w:shd w:val="clear" w:color="auto" w:fill="FFFFFF"/>
            <w:noWrap/>
            <w:tcMar>
              <w:left w:w="28" w:type="dxa"/>
              <w:right w:w="28" w:type="dxa"/>
            </w:tcMar>
            <w:vAlign w:val="bottom"/>
          </w:tcPr>
          <w:p>
            <w:pPr>
              <w:jc w:val="center"/>
              <w:rPr>
                <w:color w:val="000000"/>
                <w:sz w:val="20"/>
                <w:szCs w:val="20"/>
              </w:rPr>
            </w:pPr>
            <w:r>
              <w:rPr>
                <w:color w:val="000000"/>
                <w:sz w:val="20"/>
                <w:szCs w:val="20"/>
              </w:rPr>
              <w:t>67,30</w:t>
            </w:r>
          </w:p>
        </w:tc>
        <w:tc>
          <w:tcPr>
            <w:tcW w:w="1276" w:type="dxa"/>
            <w:tcBorders>
              <w:top w:val="nil"/>
              <w:left w:val="nil"/>
              <w:bottom w:val="single" w:color="auto" w:sz="4" w:space="0"/>
              <w:right w:val="single" w:color="auto" w:sz="4" w:space="0"/>
            </w:tcBorders>
            <w:noWrap/>
            <w:tcMar>
              <w:left w:w="28" w:type="dxa"/>
              <w:right w:w="28" w:type="dxa"/>
            </w:tcMar>
            <w:vAlign w:val="bottom"/>
          </w:tcPr>
          <w:p>
            <w:pPr>
              <w:jc w:val="center"/>
              <w:rPr>
                <w:color w:val="000000"/>
                <w:sz w:val="20"/>
                <w:szCs w:val="20"/>
              </w:rPr>
            </w:pPr>
            <w:r>
              <w:rPr>
                <w:color w:val="000000"/>
                <w:sz w:val="20"/>
                <w:szCs w:val="20"/>
              </w:rPr>
              <w:t>69,00</w:t>
            </w:r>
          </w:p>
        </w:tc>
        <w:tc>
          <w:tcPr>
            <w:tcW w:w="1134" w:type="dxa"/>
            <w:tcBorders>
              <w:top w:val="nil"/>
              <w:left w:val="nil"/>
              <w:bottom w:val="single" w:color="auto" w:sz="4" w:space="0"/>
              <w:right w:val="single" w:color="auto" w:sz="4" w:space="0"/>
            </w:tcBorders>
            <w:noWrap/>
            <w:tcMar>
              <w:left w:w="28" w:type="dxa"/>
              <w:right w:w="28" w:type="dxa"/>
            </w:tcMar>
            <w:vAlign w:val="bottom"/>
          </w:tcPr>
          <w:p>
            <w:pPr>
              <w:jc w:val="center"/>
              <w:rPr>
                <w:color w:val="000000"/>
                <w:sz w:val="20"/>
                <w:szCs w:val="20"/>
              </w:rPr>
            </w:pPr>
            <w:r>
              <w:rPr>
                <w:color w:val="000000"/>
                <w:sz w:val="20"/>
                <w:szCs w:val="20"/>
              </w:rPr>
              <w:t>71,70</w:t>
            </w:r>
          </w:p>
        </w:tc>
      </w:tr>
      <w:tr>
        <w:tblPrEx>
          <w:tblCellMar>
            <w:top w:w="0" w:type="dxa"/>
            <w:left w:w="108" w:type="dxa"/>
            <w:bottom w:w="0" w:type="dxa"/>
            <w:right w:w="108" w:type="dxa"/>
          </w:tblCellMar>
        </w:tblPrEx>
        <w:trPr>
          <w:wBefore w:w="0" w:type="dxa"/>
          <w:wAfter w:w="0" w:type="dxa"/>
          <w:trHeight w:val="20" w:hRule="atLeast"/>
        </w:trPr>
        <w:tc>
          <w:tcPr>
            <w:tcW w:w="2127" w:type="dxa"/>
            <w:tcBorders>
              <w:top w:val="nil"/>
              <w:left w:val="single" w:color="auto" w:sz="4" w:space="0"/>
              <w:bottom w:val="single" w:color="auto" w:sz="4" w:space="0"/>
              <w:right w:val="single" w:color="auto" w:sz="4" w:space="0"/>
            </w:tcBorders>
            <w:shd w:val="clear" w:color="auto" w:fill="FFFFFF"/>
            <w:noWrap w:val="0"/>
            <w:tcMar>
              <w:left w:w="28" w:type="dxa"/>
              <w:right w:w="28" w:type="dxa"/>
            </w:tcMar>
            <w:vAlign w:val="top"/>
          </w:tcPr>
          <w:p>
            <w:pPr>
              <w:ind w:left="-30"/>
              <w:jc w:val="center"/>
              <w:rPr>
                <w:b/>
                <w:sz w:val="20"/>
                <w:szCs w:val="20"/>
              </w:rPr>
            </w:pPr>
            <w:r>
              <w:rPr>
                <w:b/>
                <w:sz w:val="20"/>
                <w:szCs w:val="20"/>
              </w:rPr>
              <w:t>1 17 0000 00 0000 000</w:t>
            </w:r>
          </w:p>
        </w:tc>
        <w:tc>
          <w:tcPr>
            <w:tcW w:w="3827" w:type="dxa"/>
            <w:tcBorders>
              <w:top w:val="nil"/>
              <w:left w:val="nil"/>
              <w:bottom w:val="single" w:color="auto" w:sz="4" w:space="0"/>
              <w:right w:val="single" w:color="auto" w:sz="4" w:space="0"/>
            </w:tcBorders>
            <w:shd w:val="clear" w:color="auto" w:fill="FFFFFF"/>
            <w:noWrap w:val="0"/>
            <w:tcMar>
              <w:left w:w="28" w:type="dxa"/>
              <w:right w:w="28" w:type="dxa"/>
            </w:tcMar>
            <w:vAlign w:val="top"/>
          </w:tcPr>
          <w:p>
            <w:pPr>
              <w:adjustRightInd w:val="0"/>
              <w:rPr>
                <w:b/>
                <w:sz w:val="20"/>
                <w:szCs w:val="20"/>
              </w:rPr>
            </w:pPr>
            <w:r>
              <w:rPr>
                <w:b/>
                <w:sz w:val="20"/>
                <w:szCs w:val="20"/>
              </w:rPr>
              <w:t>1.11. Прочие неналоговые  доходы</w:t>
            </w:r>
          </w:p>
        </w:tc>
        <w:tc>
          <w:tcPr>
            <w:tcW w:w="1134" w:type="dxa"/>
            <w:tcBorders>
              <w:top w:val="nil"/>
              <w:left w:val="nil"/>
              <w:bottom w:val="single" w:color="auto" w:sz="4" w:space="0"/>
              <w:right w:val="single" w:color="auto" w:sz="4" w:space="0"/>
            </w:tcBorders>
            <w:shd w:val="clear" w:color="auto" w:fill="FFFFFF"/>
            <w:noWrap/>
            <w:tcMar>
              <w:left w:w="28" w:type="dxa"/>
              <w:right w:w="28" w:type="dxa"/>
            </w:tcMar>
            <w:vAlign w:val="bottom"/>
          </w:tcPr>
          <w:p>
            <w:pPr>
              <w:jc w:val="center"/>
              <w:rPr>
                <w:b/>
                <w:bCs/>
                <w:color w:val="000000"/>
                <w:sz w:val="20"/>
                <w:szCs w:val="20"/>
              </w:rPr>
            </w:pPr>
            <w:r>
              <w:rPr>
                <w:b/>
                <w:bCs/>
                <w:color w:val="000000"/>
                <w:sz w:val="20"/>
                <w:szCs w:val="20"/>
              </w:rPr>
              <w:t>1 678,44</w:t>
            </w:r>
          </w:p>
        </w:tc>
        <w:tc>
          <w:tcPr>
            <w:tcW w:w="1276" w:type="dxa"/>
            <w:tcBorders>
              <w:top w:val="nil"/>
              <w:left w:val="nil"/>
              <w:bottom w:val="single" w:color="auto" w:sz="4" w:space="0"/>
              <w:right w:val="single" w:color="auto" w:sz="4" w:space="0"/>
            </w:tcBorders>
            <w:noWrap/>
            <w:tcMar>
              <w:left w:w="28" w:type="dxa"/>
              <w:right w:w="28" w:type="dxa"/>
            </w:tcMar>
            <w:vAlign w:val="bottom"/>
          </w:tcPr>
          <w:p>
            <w:pPr>
              <w:jc w:val="center"/>
              <w:rPr>
                <w:b/>
                <w:bCs/>
                <w:color w:val="000000"/>
                <w:sz w:val="20"/>
                <w:szCs w:val="20"/>
              </w:rPr>
            </w:pPr>
            <w:r>
              <w:rPr>
                <w:b/>
                <w:bCs/>
                <w:color w:val="000000"/>
                <w:sz w:val="20"/>
                <w:szCs w:val="20"/>
              </w:rPr>
              <w:t>1 729,60</w:t>
            </w:r>
          </w:p>
        </w:tc>
        <w:tc>
          <w:tcPr>
            <w:tcW w:w="1134" w:type="dxa"/>
            <w:tcBorders>
              <w:top w:val="nil"/>
              <w:left w:val="nil"/>
              <w:bottom w:val="single" w:color="auto" w:sz="4" w:space="0"/>
              <w:right w:val="single" w:color="auto" w:sz="4" w:space="0"/>
            </w:tcBorders>
            <w:noWrap/>
            <w:tcMar>
              <w:left w:w="28" w:type="dxa"/>
              <w:right w:w="28" w:type="dxa"/>
            </w:tcMar>
            <w:vAlign w:val="bottom"/>
          </w:tcPr>
          <w:p>
            <w:pPr>
              <w:jc w:val="center"/>
              <w:rPr>
                <w:b/>
                <w:bCs/>
                <w:color w:val="000000"/>
                <w:sz w:val="20"/>
                <w:szCs w:val="20"/>
              </w:rPr>
            </w:pPr>
            <w:r>
              <w:rPr>
                <w:b/>
                <w:bCs/>
                <w:color w:val="000000"/>
                <w:sz w:val="20"/>
                <w:szCs w:val="20"/>
              </w:rPr>
              <w:t>1 798,80</w:t>
            </w:r>
          </w:p>
        </w:tc>
      </w:tr>
      <w:tr>
        <w:tblPrEx>
          <w:tblCellMar>
            <w:top w:w="0" w:type="dxa"/>
            <w:left w:w="108" w:type="dxa"/>
            <w:bottom w:w="0" w:type="dxa"/>
            <w:right w:w="108" w:type="dxa"/>
          </w:tblCellMar>
        </w:tblPrEx>
        <w:trPr>
          <w:wBefore w:w="0" w:type="dxa"/>
          <w:wAfter w:w="0" w:type="dxa"/>
          <w:trHeight w:val="20" w:hRule="atLeast"/>
        </w:trPr>
        <w:tc>
          <w:tcPr>
            <w:tcW w:w="2127" w:type="dxa"/>
            <w:tcBorders>
              <w:top w:val="nil"/>
              <w:left w:val="single" w:color="auto" w:sz="4" w:space="0"/>
              <w:bottom w:val="single" w:color="auto" w:sz="4" w:space="0"/>
              <w:right w:val="single" w:color="auto" w:sz="4" w:space="0"/>
            </w:tcBorders>
            <w:shd w:val="clear" w:color="auto" w:fill="FFFFFF"/>
            <w:noWrap w:val="0"/>
            <w:tcMar>
              <w:left w:w="28" w:type="dxa"/>
              <w:right w:w="28" w:type="dxa"/>
            </w:tcMar>
            <w:vAlign w:val="top"/>
          </w:tcPr>
          <w:p>
            <w:pPr>
              <w:ind w:left="-30"/>
              <w:jc w:val="center"/>
              <w:rPr>
                <w:sz w:val="20"/>
                <w:szCs w:val="20"/>
              </w:rPr>
            </w:pPr>
            <w:r>
              <w:rPr>
                <w:sz w:val="20"/>
                <w:szCs w:val="20"/>
              </w:rPr>
              <w:t>1 17 05040 14 0000 180</w:t>
            </w:r>
          </w:p>
        </w:tc>
        <w:tc>
          <w:tcPr>
            <w:tcW w:w="3827" w:type="dxa"/>
            <w:tcBorders>
              <w:top w:val="nil"/>
              <w:left w:val="nil"/>
              <w:bottom w:val="single" w:color="auto" w:sz="4" w:space="0"/>
              <w:right w:val="single" w:color="auto" w:sz="4" w:space="0"/>
            </w:tcBorders>
            <w:shd w:val="clear" w:color="auto" w:fill="FFFFFF"/>
            <w:noWrap w:val="0"/>
            <w:tcMar>
              <w:left w:w="28" w:type="dxa"/>
              <w:right w:w="28" w:type="dxa"/>
            </w:tcMar>
            <w:vAlign w:val="bottom"/>
          </w:tcPr>
          <w:p>
            <w:pPr>
              <w:rPr>
                <w:sz w:val="20"/>
                <w:szCs w:val="20"/>
              </w:rPr>
            </w:pPr>
            <w:r>
              <w:rPr>
                <w:sz w:val="20"/>
                <w:szCs w:val="20"/>
              </w:rPr>
              <w:t>1.11.1. Прочие неналоговые доходы бюджетов муниципальных округов</w:t>
            </w:r>
          </w:p>
        </w:tc>
        <w:tc>
          <w:tcPr>
            <w:tcW w:w="1134" w:type="dxa"/>
            <w:tcBorders>
              <w:top w:val="nil"/>
              <w:left w:val="nil"/>
              <w:bottom w:val="single" w:color="auto" w:sz="4" w:space="0"/>
              <w:right w:val="single" w:color="auto" w:sz="4" w:space="0"/>
            </w:tcBorders>
            <w:shd w:val="clear" w:color="auto" w:fill="FFFFFF"/>
            <w:noWrap/>
            <w:tcMar>
              <w:left w:w="28" w:type="dxa"/>
              <w:right w:w="28" w:type="dxa"/>
            </w:tcMar>
            <w:vAlign w:val="bottom"/>
          </w:tcPr>
          <w:p>
            <w:pPr>
              <w:jc w:val="center"/>
              <w:rPr>
                <w:color w:val="000000"/>
                <w:sz w:val="20"/>
                <w:szCs w:val="20"/>
              </w:rPr>
            </w:pPr>
            <w:r>
              <w:rPr>
                <w:color w:val="000000"/>
                <w:sz w:val="20"/>
                <w:szCs w:val="20"/>
              </w:rPr>
              <w:t>1 231,70</w:t>
            </w:r>
          </w:p>
        </w:tc>
        <w:tc>
          <w:tcPr>
            <w:tcW w:w="1276" w:type="dxa"/>
            <w:tcBorders>
              <w:top w:val="nil"/>
              <w:left w:val="nil"/>
              <w:bottom w:val="single" w:color="auto" w:sz="4" w:space="0"/>
              <w:right w:val="single" w:color="auto" w:sz="4" w:space="0"/>
            </w:tcBorders>
            <w:noWrap/>
            <w:tcMar>
              <w:left w:w="28" w:type="dxa"/>
              <w:right w:w="28" w:type="dxa"/>
            </w:tcMar>
            <w:vAlign w:val="bottom"/>
          </w:tcPr>
          <w:p>
            <w:pPr>
              <w:jc w:val="center"/>
              <w:rPr>
                <w:color w:val="000000"/>
                <w:sz w:val="20"/>
                <w:szCs w:val="20"/>
              </w:rPr>
            </w:pPr>
            <w:r>
              <w:rPr>
                <w:color w:val="000000"/>
                <w:sz w:val="20"/>
                <w:szCs w:val="20"/>
              </w:rPr>
              <w:t>1 281,00</w:t>
            </w:r>
          </w:p>
        </w:tc>
        <w:tc>
          <w:tcPr>
            <w:tcW w:w="1134" w:type="dxa"/>
            <w:tcBorders>
              <w:top w:val="nil"/>
              <w:left w:val="nil"/>
              <w:bottom w:val="single" w:color="auto" w:sz="4" w:space="0"/>
              <w:right w:val="single" w:color="auto" w:sz="4" w:space="0"/>
            </w:tcBorders>
            <w:noWrap/>
            <w:tcMar>
              <w:left w:w="28" w:type="dxa"/>
              <w:right w:w="28" w:type="dxa"/>
            </w:tcMar>
            <w:vAlign w:val="bottom"/>
          </w:tcPr>
          <w:p>
            <w:pPr>
              <w:jc w:val="center"/>
              <w:rPr>
                <w:color w:val="000000"/>
                <w:sz w:val="20"/>
                <w:szCs w:val="20"/>
              </w:rPr>
            </w:pPr>
            <w:r>
              <w:rPr>
                <w:color w:val="000000"/>
                <w:sz w:val="20"/>
                <w:szCs w:val="20"/>
              </w:rPr>
              <w:t>1 332,30</w:t>
            </w:r>
          </w:p>
        </w:tc>
      </w:tr>
      <w:tr>
        <w:tblPrEx>
          <w:tblCellMar>
            <w:top w:w="0" w:type="dxa"/>
            <w:left w:w="108" w:type="dxa"/>
            <w:bottom w:w="0" w:type="dxa"/>
            <w:right w:w="108" w:type="dxa"/>
          </w:tblCellMar>
        </w:tblPrEx>
        <w:trPr>
          <w:wBefore w:w="0" w:type="dxa"/>
          <w:wAfter w:w="0" w:type="dxa"/>
          <w:trHeight w:val="20" w:hRule="atLeast"/>
        </w:trPr>
        <w:tc>
          <w:tcPr>
            <w:tcW w:w="2127" w:type="dxa"/>
            <w:tcBorders>
              <w:top w:val="nil"/>
              <w:left w:val="single" w:color="auto" w:sz="4" w:space="0"/>
              <w:bottom w:val="single" w:color="auto" w:sz="4" w:space="0"/>
              <w:right w:val="single" w:color="auto" w:sz="4" w:space="0"/>
            </w:tcBorders>
            <w:shd w:val="clear" w:color="auto" w:fill="FFFFFF"/>
            <w:noWrap w:val="0"/>
            <w:tcMar>
              <w:left w:w="28" w:type="dxa"/>
              <w:right w:w="28" w:type="dxa"/>
            </w:tcMar>
            <w:vAlign w:val="top"/>
          </w:tcPr>
          <w:p>
            <w:pPr>
              <w:ind w:left="-30"/>
              <w:jc w:val="center"/>
              <w:rPr>
                <w:sz w:val="20"/>
                <w:szCs w:val="20"/>
              </w:rPr>
            </w:pPr>
            <w:r>
              <w:rPr>
                <w:sz w:val="20"/>
                <w:szCs w:val="20"/>
              </w:rPr>
              <w:t>1 17 15020 14 0000 150</w:t>
            </w:r>
          </w:p>
        </w:tc>
        <w:tc>
          <w:tcPr>
            <w:tcW w:w="3827" w:type="dxa"/>
            <w:tcBorders>
              <w:top w:val="nil"/>
              <w:left w:val="nil"/>
              <w:bottom w:val="single" w:color="auto" w:sz="4" w:space="0"/>
              <w:right w:val="single" w:color="auto" w:sz="4" w:space="0"/>
            </w:tcBorders>
            <w:shd w:val="clear" w:color="auto" w:fill="FFFFFF"/>
            <w:noWrap w:val="0"/>
            <w:tcMar>
              <w:left w:w="28" w:type="dxa"/>
              <w:right w:w="28" w:type="dxa"/>
            </w:tcMar>
            <w:vAlign w:val="bottom"/>
          </w:tcPr>
          <w:p>
            <w:pPr>
              <w:rPr>
                <w:sz w:val="20"/>
                <w:szCs w:val="20"/>
              </w:rPr>
            </w:pPr>
            <w:r>
              <w:rPr>
                <w:sz w:val="20"/>
                <w:szCs w:val="20"/>
              </w:rPr>
              <w:t>1.11.2. Инициативные платежи, зачисляемые в бюджеты муниципальных округов</w:t>
            </w:r>
          </w:p>
        </w:tc>
        <w:tc>
          <w:tcPr>
            <w:tcW w:w="1134" w:type="dxa"/>
            <w:tcBorders>
              <w:top w:val="nil"/>
              <w:left w:val="nil"/>
              <w:bottom w:val="single" w:color="auto" w:sz="4" w:space="0"/>
              <w:right w:val="single" w:color="auto" w:sz="4" w:space="0"/>
            </w:tcBorders>
            <w:shd w:val="clear" w:color="auto" w:fill="FFFFFF"/>
            <w:noWrap/>
            <w:tcMar>
              <w:left w:w="28" w:type="dxa"/>
              <w:right w:w="28" w:type="dxa"/>
            </w:tcMar>
            <w:vAlign w:val="bottom"/>
          </w:tcPr>
          <w:p>
            <w:pPr>
              <w:jc w:val="center"/>
              <w:rPr>
                <w:color w:val="000000"/>
                <w:sz w:val="20"/>
                <w:szCs w:val="20"/>
              </w:rPr>
            </w:pPr>
            <w:r>
              <w:rPr>
                <w:color w:val="000000"/>
                <w:sz w:val="20"/>
                <w:szCs w:val="20"/>
              </w:rPr>
              <w:t>446,74</w:t>
            </w:r>
          </w:p>
        </w:tc>
        <w:tc>
          <w:tcPr>
            <w:tcW w:w="1276" w:type="dxa"/>
            <w:tcBorders>
              <w:top w:val="nil"/>
              <w:left w:val="nil"/>
              <w:bottom w:val="single" w:color="auto" w:sz="4" w:space="0"/>
              <w:right w:val="single" w:color="auto" w:sz="4" w:space="0"/>
            </w:tcBorders>
            <w:noWrap/>
            <w:tcMar>
              <w:left w:w="28" w:type="dxa"/>
              <w:right w:w="28" w:type="dxa"/>
            </w:tcMar>
            <w:vAlign w:val="bottom"/>
          </w:tcPr>
          <w:p>
            <w:pPr>
              <w:jc w:val="center"/>
              <w:rPr>
                <w:color w:val="000000"/>
                <w:sz w:val="20"/>
                <w:szCs w:val="20"/>
              </w:rPr>
            </w:pPr>
            <w:r>
              <w:rPr>
                <w:color w:val="000000"/>
                <w:sz w:val="20"/>
                <w:szCs w:val="20"/>
              </w:rPr>
              <w:t>448,60</w:t>
            </w:r>
          </w:p>
        </w:tc>
        <w:tc>
          <w:tcPr>
            <w:tcW w:w="1134" w:type="dxa"/>
            <w:tcBorders>
              <w:top w:val="nil"/>
              <w:left w:val="nil"/>
              <w:bottom w:val="single" w:color="auto" w:sz="4" w:space="0"/>
              <w:right w:val="single" w:color="auto" w:sz="4" w:space="0"/>
            </w:tcBorders>
            <w:noWrap/>
            <w:tcMar>
              <w:left w:w="28" w:type="dxa"/>
              <w:right w:w="28" w:type="dxa"/>
            </w:tcMar>
            <w:vAlign w:val="bottom"/>
          </w:tcPr>
          <w:p>
            <w:pPr>
              <w:jc w:val="center"/>
              <w:rPr>
                <w:color w:val="000000"/>
                <w:sz w:val="20"/>
                <w:szCs w:val="20"/>
              </w:rPr>
            </w:pPr>
            <w:r>
              <w:rPr>
                <w:color w:val="000000"/>
                <w:sz w:val="20"/>
                <w:szCs w:val="20"/>
              </w:rPr>
              <w:t>466,50</w:t>
            </w:r>
          </w:p>
        </w:tc>
      </w:tr>
      <w:tr>
        <w:tblPrEx>
          <w:tblCellMar>
            <w:top w:w="0" w:type="dxa"/>
            <w:left w:w="108" w:type="dxa"/>
            <w:bottom w:w="0" w:type="dxa"/>
            <w:right w:w="108" w:type="dxa"/>
          </w:tblCellMar>
        </w:tblPrEx>
        <w:trPr>
          <w:wBefore w:w="0" w:type="dxa"/>
          <w:wAfter w:w="0" w:type="dxa"/>
          <w:trHeight w:val="20" w:hRule="atLeast"/>
        </w:trPr>
        <w:tc>
          <w:tcPr>
            <w:tcW w:w="2127" w:type="dxa"/>
            <w:tcBorders>
              <w:top w:val="nil"/>
              <w:left w:val="single" w:color="auto" w:sz="4" w:space="0"/>
              <w:bottom w:val="single" w:color="auto" w:sz="4" w:space="0"/>
              <w:right w:val="single" w:color="auto" w:sz="4" w:space="0"/>
            </w:tcBorders>
            <w:shd w:val="clear" w:color="auto" w:fill="FFFFFF"/>
            <w:noWrap w:val="0"/>
            <w:tcMar>
              <w:left w:w="28" w:type="dxa"/>
              <w:right w:w="28" w:type="dxa"/>
            </w:tcMar>
            <w:vAlign w:val="top"/>
          </w:tcPr>
          <w:p>
            <w:pPr>
              <w:ind w:left="-30"/>
              <w:jc w:val="center"/>
              <w:rPr>
                <w:b/>
                <w:bCs/>
                <w:sz w:val="20"/>
                <w:szCs w:val="20"/>
              </w:rPr>
            </w:pPr>
            <w:r>
              <w:rPr>
                <w:b/>
                <w:bCs/>
                <w:sz w:val="20"/>
                <w:szCs w:val="20"/>
              </w:rPr>
              <w:t>2 00 00000 00 0000 000</w:t>
            </w:r>
          </w:p>
        </w:tc>
        <w:tc>
          <w:tcPr>
            <w:tcW w:w="3827" w:type="dxa"/>
            <w:tcBorders>
              <w:top w:val="nil"/>
              <w:left w:val="nil"/>
              <w:bottom w:val="single" w:color="auto" w:sz="4" w:space="0"/>
              <w:right w:val="single" w:color="auto" w:sz="4" w:space="0"/>
            </w:tcBorders>
            <w:shd w:val="clear" w:color="auto" w:fill="FFFFFF"/>
            <w:noWrap w:val="0"/>
            <w:tcMar>
              <w:left w:w="28" w:type="dxa"/>
              <w:right w:w="28" w:type="dxa"/>
            </w:tcMar>
            <w:vAlign w:val="bottom"/>
          </w:tcPr>
          <w:p>
            <w:pPr>
              <w:rPr>
                <w:b/>
                <w:bCs/>
                <w:sz w:val="20"/>
                <w:szCs w:val="20"/>
              </w:rPr>
            </w:pPr>
            <w:r>
              <w:rPr>
                <w:b/>
                <w:bCs/>
                <w:sz w:val="20"/>
                <w:szCs w:val="20"/>
              </w:rPr>
              <w:t>2. Безвозмездные поступления</w:t>
            </w:r>
          </w:p>
        </w:tc>
        <w:tc>
          <w:tcPr>
            <w:tcW w:w="1134" w:type="dxa"/>
            <w:tcBorders>
              <w:top w:val="nil"/>
              <w:left w:val="nil"/>
              <w:bottom w:val="single" w:color="auto" w:sz="4" w:space="0"/>
              <w:right w:val="single" w:color="auto" w:sz="4" w:space="0"/>
            </w:tcBorders>
            <w:shd w:val="clear" w:color="auto" w:fill="FFFFFF"/>
            <w:noWrap/>
            <w:tcMar>
              <w:left w:w="28" w:type="dxa"/>
              <w:right w:w="28" w:type="dxa"/>
            </w:tcMar>
            <w:vAlign w:val="bottom"/>
          </w:tcPr>
          <w:p>
            <w:pPr>
              <w:jc w:val="center"/>
              <w:rPr>
                <w:b/>
                <w:bCs/>
                <w:sz w:val="20"/>
                <w:szCs w:val="20"/>
              </w:rPr>
            </w:pPr>
            <w:r>
              <w:rPr>
                <w:b/>
                <w:bCs/>
                <w:sz w:val="20"/>
                <w:szCs w:val="20"/>
              </w:rPr>
              <w:t> </w:t>
            </w:r>
          </w:p>
          <w:p>
            <w:pPr>
              <w:jc w:val="center"/>
              <w:rPr>
                <w:b/>
                <w:bCs/>
                <w:sz w:val="20"/>
                <w:szCs w:val="20"/>
              </w:rPr>
            </w:pPr>
            <w:r>
              <w:rPr>
                <w:b/>
                <w:bCs/>
                <w:sz w:val="20"/>
                <w:szCs w:val="20"/>
              </w:rPr>
              <w:t>2 903 832,23</w:t>
            </w:r>
          </w:p>
        </w:tc>
        <w:tc>
          <w:tcPr>
            <w:tcW w:w="1276" w:type="dxa"/>
            <w:tcBorders>
              <w:top w:val="nil"/>
              <w:left w:val="nil"/>
              <w:bottom w:val="single" w:color="auto" w:sz="4" w:space="0"/>
              <w:right w:val="single" w:color="auto" w:sz="4" w:space="0"/>
            </w:tcBorders>
            <w:noWrap/>
            <w:tcMar>
              <w:left w:w="28" w:type="dxa"/>
              <w:right w:w="28" w:type="dxa"/>
            </w:tcMar>
            <w:vAlign w:val="bottom"/>
          </w:tcPr>
          <w:p>
            <w:pPr>
              <w:jc w:val="center"/>
              <w:rPr>
                <w:b/>
                <w:bCs/>
                <w:sz w:val="20"/>
                <w:szCs w:val="20"/>
              </w:rPr>
            </w:pPr>
            <w:r>
              <w:rPr>
                <w:b/>
                <w:bCs/>
                <w:color w:val="000000"/>
                <w:sz w:val="20"/>
                <w:szCs w:val="20"/>
              </w:rPr>
              <w:t>1 431 504,36</w:t>
            </w:r>
          </w:p>
        </w:tc>
        <w:tc>
          <w:tcPr>
            <w:tcW w:w="1134" w:type="dxa"/>
            <w:tcBorders>
              <w:top w:val="nil"/>
              <w:left w:val="nil"/>
              <w:bottom w:val="single" w:color="auto" w:sz="4" w:space="0"/>
              <w:right w:val="single" w:color="auto" w:sz="4" w:space="0"/>
            </w:tcBorders>
            <w:noWrap/>
            <w:tcMar>
              <w:left w:w="28" w:type="dxa"/>
              <w:right w:w="28" w:type="dxa"/>
            </w:tcMar>
            <w:vAlign w:val="bottom"/>
          </w:tcPr>
          <w:p>
            <w:pPr>
              <w:jc w:val="center"/>
              <w:rPr>
                <w:b/>
                <w:bCs/>
                <w:sz w:val="20"/>
                <w:szCs w:val="20"/>
              </w:rPr>
            </w:pPr>
            <w:r>
              <w:rPr>
                <w:b/>
                <w:bCs/>
                <w:sz w:val="20"/>
                <w:szCs w:val="20"/>
              </w:rPr>
              <w:t>1 227 590, 67</w:t>
            </w:r>
          </w:p>
        </w:tc>
      </w:tr>
      <w:tr>
        <w:tblPrEx>
          <w:tblCellMar>
            <w:top w:w="0" w:type="dxa"/>
            <w:left w:w="108" w:type="dxa"/>
            <w:bottom w:w="0" w:type="dxa"/>
            <w:right w:w="108" w:type="dxa"/>
          </w:tblCellMar>
        </w:tblPrEx>
        <w:trPr>
          <w:wBefore w:w="0" w:type="dxa"/>
          <w:wAfter w:w="0" w:type="dxa"/>
          <w:trHeight w:val="20" w:hRule="atLeast"/>
        </w:trPr>
        <w:tc>
          <w:tcPr>
            <w:tcW w:w="2127" w:type="dxa"/>
            <w:tcBorders>
              <w:top w:val="nil"/>
              <w:left w:val="single" w:color="auto" w:sz="4" w:space="0"/>
              <w:bottom w:val="single" w:color="auto" w:sz="4" w:space="0"/>
              <w:right w:val="single" w:color="auto" w:sz="4" w:space="0"/>
            </w:tcBorders>
            <w:shd w:val="clear" w:color="auto" w:fill="FFFFFF"/>
            <w:noWrap w:val="0"/>
            <w:tcMar>
              <w:left w:w="28" w:type="dxa"/>
              <w:right w:w="28" w:type="dxa"/>
            </w:tcMar>
            <w:vAlign w:val="top"/>
          </w:tcPr>
          <w:p>
            <w:pPr>
              <w:ind w:left="-30"/>
              <w:jc w:val="center"/>
              <w:rPr>
                <w:b/>
                <w:bCs/>
                <w:sz w:val="20"/>
                <w:szCs w:val="20"/>
              </w:rPr>
            </w:pPr>
            <w:r>
              <w:rPr>
                <w:b/>
                <w:bCs/>
                <w:sz w:val="20"/>
                <w:szCs w:val="20"/>
              </w:rPr>
              <w:t>2 02 00000 00 0000 000</w:t>
            </w:r>
          </w:p>
        </w:tc>
        <w:tc>
          <w:tcPr>
            <w:tcW w:w="3827" w:type="dxa"/>
            <w:tcBorders>
              <w:top w:val="nil"/>
              <w:left w:val="nil"/>
              <w:bottom w:val="single" w:color="auto" w:sz="4" w:space="0"/>
              <w:right w:val="single" w:color="auto" w:sz="4" w:space="0"/>
            </w:tcBorders>
            <w:shd w:val="clear" w:color="auto" w:fill="FFFFFF"/>
            <w:noWrap w:val="0"/>
            <w:tcMar>
              <w:left w:w="28" w:type="dxa"/>
              <w:right w:w="28" w:type="dxa"/>
            </w:tcMar>
            <w:vAlign w:val="bottom"/>
          </w:tcPr>
          <w:p>
            <w:pPr>
              <w:rPr>
                <w:b/>
                <w:bCs/>
                <w:sz w:val="20"/>
                <w:szCs w:val="20"/>
              </w:rPr>
            </w:pPr>
            <w:r>
              <w:rPr>
                <w:b/>
                <w:bCs/>
                <w:sz w:val="20"/>
                <w:szCs w:val="20"/>
              </w:rPr>
              <w:t>2.1. Безвозмездные поступления от других бюджетов бюджетной системы Российской Федерации</w:t>
            </w:r>
          </w:p>
        </w:tc>
        <w:tc>
          <w:tcPr>
            <w:tcW w:w="1134" w:type="dxa"/>
            <w:tcBorders>
              <w:top w:val="nil"/>
              <w:left w:val="nil"/>
              <w:bottom w:val="single" w:color="auto" w:sz="4" w:space="0"/>
              <w:right w:val="single" w:color="auto" w:sz="4" w:space="0"/>
            </w:tcBorders>
            <w:shd w:val="clear" w:color="auto" w:fill="FFFFFF"/>
            <w:noWrap/>
            <w:tcMar>
              <w:left w:w="28" w:type="dxa"/>
              <w:right w:w="28" w:type="dxa"/>
            </w:tcMar>
            <w:vAlign w:val="bottom"/>
          </w:tcPr>
          <w:p>
            <w:pPr>
              <w:jc w:val="center"/>
              <w:rPr>
                <w:b/>
                <w:bCs/>
                <w:color w:val="000000"/>
                <w:sz w:val="20"/>
                <w:szCs w:val="20"/>
              </w:rPr>
            </w:pPr>
          </w:p>
          <w:p>
            <w:pPr>
              <w:jc w:val="center"/>
              <w:rPr>
                <w:b/>
                <w:bCs/>
                <w:color w:val="000000"/>
                <w:sz w:val="20"/>
                <w:szCs w:val="20"/>
              </w:rPr>
            </w:pPr>
            <w:r>
              <w:rPr>
                <w:b/>
                <w:bCs/>
                <w:color w:val="000000"/>
                <w:sz w:val="20"/>
                <w:szCs w:val="20"/>
              </w:rPr>
              <w:t>2 896 898.47</w:t>
            </w:r>
          </w:p>
        </w:tc>
        <w:tc>
          <w:tcPr>
            <w:tcW w:w="1276" w:type="dxa"/>
            <w:tcBorders>
              <w:top w:val="nil"/>
              <w:left w:val="nil"/>
              <w:bottom w:val="single" w:color="auto" w:sz="4" w:space="0"/>
              <w:right w:val="single" w:color="auto" w:sz="4" w:space="0"/>
            </w:tcBorders>
            <w:noWrap/>
            <w:tcMar>
              <w:left w:w="28" w:type="dxa"/>
              <w:right w:w="28" w:type="dxa"/>
            </w:tcMar>
            <w:vAlign w:val="bottom"/>
          </w:tcPr>
          <w:p>
            <w:pPr>
              <w:jc w:val="center"/>
              <w:rPr>
                <w:b/>
                <w:bCs/>
                <w:color w:val="000000"/>
                <w:sz w:val="20"/>
                <w:szCs w:val="20"/>
              </w:rPr>
            </w:pPr>
            <w:r>
              <w:rPr>
                <w:b/>
                <w:bCs/>
                <w:color w:val="000000"/>
                <w:sz w:val="20"/>
                <w:szCs w:val="20"/>
              </w:rPr>
              <w:t>1 431 504,36</w:t>
            </w:r>
          </w:p>
        </w:tc>
        <w:tc>
          <w:tcPr>
            <w:tcW w:w="1134" w:type="dxa"/>
            <w:tcBorders>
              <w:top w:val="nil"/>
              <w:left w:val="nil"/>
              <w:bottom w:val="single" w:color="auto" w:sz="4" w:space="0"/>
              <w:right w:val="single" w:color="auto" w:sz="4" w:space="0"/>
            </w:tcBorders>
            <w:noWrap/>
            <w:tcMar>
              <w:left w:w="28" w:type="dxa"/>
              <w:right w:w="28" w:type="dxa"/>
            </w:tcMar>
            <w:vAlign w:val="bottom"/>
          </w:tcPr>
          <w:p>
            <w:pPr>
              <w:jc w:val="center"/>
              <w:rPr>
                <w:b/>
                <w:bCs/>
                <w:color w:val="000000"/>
                <w:sz w:val="20"/>
                <w:szCs w:val="20"/>
              </w:rPr>
            </w:pPr>
            <w:r>
              <w:rPr>
                <w:b/>
                <w:bCs/>
                <w:color w:val="000000"/>
                <w:sz w:val="20"/>
                <w:szCs w:val="20"/>
              </w:rPr>
              <w:t>1 227 590, 67</w:t>
            </w:r>
          </w:p>
        </w:tc>
      </w:tr>
      <w:tr>
        <w:tblPrEx>
          <w:tblCellMar>
            <w:top w:w="0" w:type="dxa"/>
            <w:left w:w="108" w:type="dxa"/>
            <w:bottom w:w="0" w:type="dxa"/>
            <w:right w:w="108" w:type="dxa"/>
          </w:tblCellMar>
        </w:tblPrEx>
        <w:trPr>
          <w:wBefore w:w="0" w:type="dxa"/>
          <w:wAfter w:w="0" w:type="dxa"/>
          <w:trHeight w:val="20" w:hRule="atLeast"/>
        </w:trPr>
        <w:tc>
          <w:tcPr>
            <w:tcW w:w="2127" w:type="dxa"/>
            <w:tcBorders>
              <w:top w:val="nil"/>
              <w:left w:val="single" w:color="auto" w:sz="4" w:space="0"/>
              <w:bottom w:val="single" w:color="auto" w:sz="4" w:space="0"/>
              <w:right w:val="single" w:color="auto" w:sz="4" w:space="0"/>
            </w:tcBorders>
            <w:shd w:val="clear" w:color="auto" w:fill="FFFFFF"/>
            <w:noWrap w:val="0"/>
            <w:tcMar>
              <w:left w:w="28" w:type="dxa"/>
              <w:right w:w="28" w:type="dxa"/>
            </w:tcMar>
            <w:vAlign w:val="top"/>
          </w:tcPr>
          <w:p>
            <w:pPr>
              <w:ind w:left="-30"/>
              <w:jc w:val="center"/>
              <w:rPr>
                <w:sz w:val="20"/>
                <w:szCs w:val="20"/>
              </w:rPr>
            </w:pPr>
            <w:r>
              <w:rPr>
                <w:sz w:val="20"/>
                <w:szCs w:val="20"/>
              </w:rPr>
              <w:t>2 02 10000 00 0000 150</w:t>
            </w:r>
          </w:p>
        </w:tc>
        <w:tc>
          <w:tcPr>
            <w:tcW w:w="3827" w:type="dxa"/>
            <w:tcBorders>
              <w:top w:val="nil"/>
              <w:left w:val="nil"/>
              <w:bottom w:val="single" w:color="auto" w:sz="4" w:space="0"/>
              <w:right w:val="single" w:color="auto" w:sz="4" w:space="0"/>
            </w:tcBorders>
            <w:shd w:val="clear" w:color="auto" w:fill="FFFFFF"/>
            <w:noWrap w:val="0"/>
            <w:tcMar>
              <w:left w:w="28" w:type="dxa"/>
              <w:right w:w="28" w:type="dxa"/>
            </w:tcMar>
            <w:vAlign w:val="bottom"/>
          </w:tcPr>
          <w:p>
            <w:pPr>
              <w:rPr>
                <w:sz w:val="20"/>
                <w:szCs w:val="20"/>
              </w:rPr>
            </w:pPr>
            <w:r>
              <w:rPr>
                <w:sz w:val="20"/>
                <w:szCs w:val="20"/>
              </w:rPr>
              <w:t>2.1.1. Дотации бюджетам субъектов Российской Федерации и муниципальных образований</w:t>
            </w:r>
          </w:p>
        </w:tc>
        <w:tc>
          <w:tcPr>
            <w:tcW w:w="1134" w:type="dxa"/>
            <w:tcBorders>
              <w:top w:val="nil"/>
              <w:left w:val="nil"/>
              <w:bottom w:val="single" w:color="auto" w:sz="4" w:space="0"/>
              <w:right w:val="single" w:color="auto" w:sz="4" w:space="0"/>
            </w:tcBorders>
            <w:shd w:val="clear" w:color="auto" w:fill="FFFFFF"/>
            <w:noWrap/>
            <w:tcMar>
              <w:left w:w="28" w:type="dxa"/>
              <w:right w:w="28" w:type="dxa"/>
            </w:tcMar>
            <w:vAlign w:val="bottom"/>
          </w:tcPr>
          <w:p>
            <w:pPr>
              <w:jc w:val="center"/>
              <w:rPr>
                <w:color w:val="000000"/>
                <w:sz w:val="20"/>
                <w:szCs w:val="20"/>
              </w:rPr>
            </w:pPr>
            <w:r>
              <w:rPr>
                <w:color w:val="000000"/>
                <w:sz w:val="20"/>
                <w:szCs w:val="20"/>
              </w:rPr>
              <w:t>384 647,50</w:t>
            </w:r>
          </w:p>
        </w:tc>
        <w:tc>
          <w:tcPr>
            <w:tcW w:w="1276" w:type="dxa"/>
            <w:tcBorders>
              <w:top w:val="nil"/>
              <w:left w:val="nil"/>
              <w:bottom w:val="single" w:color="auto" w:sz="4" w:space="0"/>
              <w:right w:val="single" w:color="auto" w:sz="4" w:space="0"/>
            </w:tcBorders>
            <w:noWrap/>
            <w:tcMar>
              <w:left w:w="28" w:type="dxa"/>
              <w:right w:w="28" w:type="dxa"/>
            </w:tcMar>
            <w:vAlign w:val="bottom"/>
          </w:tcPr>
          <w:p>
            <w:pPr>
              <w:jc w:val="center"/>
              <w:rPr>
                <w:color w:val="000000"/>
                <w:sz w:val="20"/>
                <w:szCs w:val="20"/>
              </w:rPr>
            </w:pPr>
            <w:r>
              <w:rPr>
                <w:color w:val="000000"/>
                <w:sz w:val="20"/>
                <w:szCs w:val="20"/>
              </w:rPr>
              <w:t>288 650,00</w:t>
            </w:r>
          </w:p>
        </w:tc>
        <w:tc>
          <w:tcPr>
            <w:tcW w:w="1134" w:type="dxa"/>
            <w:tcBorders>
              <w:top w:val="nil"/>
              <w:left w:val="nil"/>
              <w:bottom w:val="single" w:color="auto" w:sz="4" w:space="0"/>
              <w:right w:val="single" w:color="auto" w:sz="4" w:space="0"/>
            </w:tcBorders>
            <w:noWrap/>
            <w:tcMar>
              <w:left w:w="28" w:type="dxa"/>
              <w:right w:w="28" w:type="dxa"/>
            </w:tcMar>
            <w:vAlign w:val="bottom"/>
          </w:tcPr>
          <w:p>
            <w:pPr>
              <w:jc w:val="center"/>
              <w:rPr>
                <w:color w:val="000000"/>
                <w:sz w:val="20"/>
                <w:szCs w:val="20"/>
              </w:rPr>
            </w:pPr>
            <w:r>
              <w:rPr>
                <w:color w:val="000000"/>
                <w:sz w:val="20"/>
                <w:szCs w:val="20"/>
              </w:rPr>
              <w:t>285 111,70</w:t>
            </w:r>
          </w:p>
        </w:tc>
      </w:tr>
      <w:tr>
        <w:tblPrEx>
          <w:tblCellMar>
            <w:top w:w="0" w:type="dxa"/>
            <w:left w:w="108" w:type="dxa"/>
            <w:bottom w:w="0" w:type="dxa"/>
            <w:right w:w="108" w:type="dxa"/>
          </w:tblCellMar>
        </w:tblPrEx>
        <w:trPr>
          <w:wBefore w:w="0" w:type="dxa"/>
          <w:wAfter w:w="0" w:type="dxa"/>
          <w:trHeight w:val="20" w:hRule="atLeast"/>
        </w:trPr>
        <w:tc>
          <w:tcPr>
            <w:tcW w:w="2127" w:type="dxa"/>
            <w:tcBorders>
              <w:top w:val="nil"/>
              <w:left w:val="single" w:color="auto" w:sz="4" w:space="0"/>
              <w:bottom w:val="single" w:color="auto" w:sz="4" w:space="0"/>
              <w:right w:val="single" w:color="auto" w:sz="4" w:space="0"/>
            </w:tcBorders>
            <w:shd w:val="clear" w:color="auto" w:fill="FFFFFF"/>
            <w:noWrap w:val="0"/>
            <w:tcMar>
              <w:left w:w="28" w:type="dxa"/>
              <w:right w:w="28" w:type="dxa"/>
            </w:tcMar>
            <w:vAlign w:val="top"/>
          </w:tcPr>
          <w:p>
            <w:pPr>
              <w:ind w:left="-30"/>
              <w:jc w:val="center"/>
              <w:rPr>
                <w:sz w:val="20"/>
                <w:szCs w:val="20"/>
              </w:rPr>
            </w:pPr>
            <w:r>
              <w:rPr>
                <w:sz w:val="20"/>
                <w:szCs w:val="20"/>
              </w:rPr>
              <w:t>2 02 20000 00 0000 150</w:t>
            </w:r>
          </w:p>
        </w:tc>
        <w:tc>
          <w:tcPr>
            <w:tcW w:w="3827" w:type="dxa"/>
            <w:tcBorders>
              <w:top w:val="nil"/>
              <w:left w:val="nil"/>
              <w:bottom w:val="single" w:color="auto" w:sz="4" w:space="0"/>
              <w:right w:val="single" w:color="auto" w:sz="4" w:space="0"/>
            </w:tcBorders>
            <w:shd w:val="clear" w:color="auto" w:fill="FFFFFF"/>
            <w:noWrap w:val="0"/>
            <w:tcMar>
              <w:left w:w="28" w:type="dxa"/>
              <w:right w:w="28" w:type="dxa"/>
            </w:tcMar>
            <w:vAlign w:val="bottom"/>
          </w:tcPr>
          <w:p>
            <w:pPr>
              <w:rPr>
                <w:sz w:val="20"/>
                <w:szCs w:val="20"/>
              </w:rPr>
            </w:pPr>
            <w:r>
              <w:rPr>
                <w:sz w:val="20"/>
                <w:szCs w:val="20"/>
              </w:rPr>
              <w:t>2.1.2. Субсидии бюджетам бюджетной системы Российской Федерации (межбюджетные субсидии)</w:t>
            </w:r>
          </w:p>
        </w:tc>
        <w:tc>
          <w:tcPr>
            <w:tcW w:w="1134" w:type="dxa"/>
            <w:tcBorders>
              <w:top w:val="nil"/>
              <w:left w:val="nil"/>
              <w:bottom w:val="single" w:color="auto" w:sz="4" w:space="0"/>
              <w:right w:val="single" w:color="auto" w:sz="4" w:space="0"/>
            </w:tcBorders>
            <w:shd w:val="clear" w:color="auto" w:fill="FFFFFF"/>
            <w:noWrap/>
            <w:tcMar>
              <w:left w:w="28" w:type="dxa"/>
              <w:right w:w="28" w:type="dxa"/>
            </w:tcMar>
            <w:vAlign w:val="bottom"/>
          </w:tcPr>
          <w:p>
            <w:pPr>
              <w:jc w:val="center"/>
              <w:rPr>
                <w:color w:val="000000"/>
                <w:sz w:val="20"/>
                <w:szCs w:val="20"/>
              </w:rPr>
            </w:pPr>
            <w:r>
              <w:rPr>
                <w:color w:val="000000"/>
                <w:sz w:val="20"/>
                <w:szCs w:val="20"/>
              </w:rPr>
              <w:t>1 426 663,67</w:t>
            </w:r>
          </w:p>
        </w:tc>
        <w:tc>
          <w:tcPr>
            <w:tcW w:w="1276" w:type="dxa"/>
            <w:tcBorders>
              <w:top w:val="nil"/>
              <w:left w:val="nil"/>
              <w:bottom w:val="single" w:color="auto" w:sz="4" w:space="0"/>
              <w:right w:val="single" w:color="auto" w:sz="4" w:space="0"/>
            </w:tcBorders>
            <w:noWrap/>
            <w:tcMar>
              <w:left w:w="28" w:type="dxa"/>
              <w:right w:w="28" w:type="dxa"/>
            </w:tcMar>
            <w:vAlign w:val="bottom"/>
          </w:tcPr>
          <w:p>
            <w:pPr>
              <w:jc w:val="center"/>
              <w:rPr>
                <w:color w:val="000000"/>
                <w:sz w:val="20"/>
                <w:szCs w:val="20"/>
              </w:rPr>
            </w:pPr>
            <w:r>
              <w:rPr>
                <w:color w:val="000000"/>
                <w:sz w:val="20"/>
                <w:szCs w:val="20"/>
              </w:rPr>
              <w:t>286 816,22</w:t>
            </w:r>
          </w:p>
        </w:tc>
        <w:tc>
          <w:tcPr>
            <w:tcW w:w="1134" w:type="dxa"/>
            <w:tcBorders>
              <w:top w:val="nil"/>
              <w:left w:val="nil"/>
              <w:bottom w:val="single" w:color="auto" w:sz="4" w:space="0"/>
              <w:right w:val="single" w:color="auto" w:sz="4" w:space="0"/>
            </w:tcBorders>
            <w:noWrap/>
            <w:tcMar>
              <w:left w:w="28" w:type="dxa"/>
              <w:right w:w="28" w:type="dxa"/>
            </w:tcMar>
            <w:vAlign w:val="bottom"/>
          </w:tcPr>
          <w:p>
            <w:pPr>
              <w:jc w:val="center"/>
              <w:rPr>
                <w:color w:val="000000"/>
                <w:sz w:val="20"/>
                <w:szCs w:val="20"/>
              </w:rPr>
            </w:pPr>
            <w:r>
              <w:rPr>
                <w:color w:val="000000"/>
                <w:sz w:val="20"/>
                <w:szCs w:val="20"/>
              </w:rPr>
              <w:t>87 218, 60</w:t>
            </w:r>
          </w:p>
        </w:tc>
      </w:tr>
      <w:tr>
        <w:tblPrEx>
          <w:tblCellMar>
            <w:top w:w="0" w:type="dxa"/>
            <w:left w:w="108" w:type="dxa"/>
            <w:bottom w:w="0" w:type="dxa"/>
            <w:right w:w="108" w:type="dxa"/>
          </w:tblCellMar>
        </w:tblPrEx>
        <w:trPr>
          <w:wBefore w:w="0" w:type="dxa"/>
          <w:wAfter w:w="0" w:type="dxa"/>
          <w:trHeight w:val="20" w:hRule="atLeast"/>
        </w:trPr>
        <w:tc>
          <w:tcPr>
            <w:tcW w:w="2127" w:type="dxa"/>
            <w:tcBorders>
              <w:top w:val="nil"/>
              <w:left w:val="single" w:color="auto" w:sz="4" w:space="0"/>
              <w:bottom w:val="single" w:color="auto" w:sz="4" w:space="0"/>
              <w:right w:val="single" w:color="auto" w:sz="4" w:space="0"/>
            </w:tcBorders>
            <w:shd w:val="clear" w:color="auto" w:fill="FFFFFF"/>
            <w:noWrap w:val="0"/>
            <w:tcMar>
              <w:left w:w="28" w:type="dxa"/>
              <w:right w:w="28" w:type="dxa"/>
            </w:tcMar>
            <w:vAlign w:val="top"/>
          </w:tcPr>
          <w:p>
            <w:pPr>
              <w:ind w:left="-30"/>
              <w:jc w:val="center"/>
              <w:rPr>
                <w:sz w:val="20"/>
                <w:szCs w:val="20"/>
              </w:rPr>
            </w:pPr>
            <w:r>
              <w:rPr>
                <w:sz w:val="20"/>
                <w:szCs w:val="20"/>
              </w:rPr>
              <w:t>2 02 30000 00 0000 150</w:t>
            </w:r>
          </w:p>
        </w:tc>
        <w:tc>
          <w:tcPr>
            <w:tcW w:w="3827" w:type="dxa"/>
            <w:tcBorders>
              <w:top w:val="nil"/>
              <w:left w:val="nil"/>
              <w:bottom w:val="single" w:color="auto" w:sz="4" w:space="0"/>
              <w:right w:val="single" w:color="auto" w:sz="4" w:space="0"/>
            </w:tcBorders>
            <w:shd w:val="clear" w:color="auto" w:fill="FFFFFF"/>
            <w:noWrap w:val="0"/>
            <w:tcMar>
              <w:left w:w="28" w:type="dxa"/>
              <w:right w:w="28" w:type="dxa"/>
            </w:tcMar>
            <w:vAlign w:val="bottom"/>
          </w:tcPr>
          <w:p>
            <w:pPr>
              <w:rPr>
                <w:sz w:val="20"/>
                <w:szCs w:val="20"/>
              </w:rPr>
            </w:pPr>
            <w:r>
              <w:rPr>
                <w:sz w:val="20"/>
                <w:szCs w:val="20"/>
              </w:rPr>
              <w:t>2.1.3. Субвенции бюджетам бюджетной системы Российской Федерации</w:t>
            </w:r>
          </w:p>
        </w:tc>
        <w:tc>
          <w:tcPr>
            <w:tcW w:w="1134" w:type="dxa"/>
            <w:tcBorders>
              <w:top w:val="nil"/>
              <w:left w:val="nil"/>
              <w:bottom w:val="single" w:color="auto" w:sz="4" w:space="0"/>
              <w:right w:val="single" w:color="auto" w:sz="4" w:space="0"/>
            </w:tcBorders>
            <w:shd w:val="clear" w:color="auto" w:fill="FFFFFF"/>
            <w:noWrap/>
            <w:tcMar>
              <w:left w:w="28" w:type="dxa"/>
              <w:right w:w="28" w:type="dxa"/>
            </w:tcMar>
            <w:vAlign w:val="bottom"/>
          </w:tcPr>
          <w:p>
            <w:pPr>
              <w:jc w:val="center"/>
              <w:rPr>
                <w:color w:val="000000"/>
                <w:sz w:val="20"/>
                <w:szCs w:val="20"/>
              </w:rPr>
            </w:pPr>
            <w:r>
              <w:rPr>
                <w:color w:val="000000"/>
                <w:sz w:val="20"/>
                <w:szCs w:val="20"/>
              </w:rPr>
              <w:t>906 541,68</w:t>
            </w:r>
          </w:p>
        </w:tc>
        <w:tc>
          <w:tcPr>
            <w:tcW w:w="1276" w:type="dxa"/>
            <w:tcBorders>
              <w:top w:val="nil"/>
              <w:left w:val="nil"/>
              <w:bottom w:val="single" w:color="auto" w:sz="4" w:space="0"/>
              <w:right w:val="single" w:color="auto" w:sz="4" w:space="0"/>
            </w:tcBorders>
            <w:noWrap/>
            <w:tcMar>
              <w:left w:w="28" w:type="dxa"/>
              <w:right w:w="28" w:type="dxa"/>
            </w:tcMar>
            <w:vAlign w:val="bottom"/>
          </w:tcPr>
          <w:p>
            <w:pPr>
              <w:jc w:val="center"/>
              <w:rPr>
                <w:color w:val="000000"/>
                <w:sz w:val="20"/>
                <w:szCs w:val="20"/>
              </w:rPr>
            </w:pPr>
            <w:r>
              <w:rPr>
                <w:color w:val="000000"/>
                <w:sz w:val="20"/>
                <w:szCs w:val="20"/>
              </w:rPr>
              <w:t>854 155, 12</w:t>
            </w:r>
          </w:p>
        </w:tc>
        <w:tc>
          <w:tcPr>
            <w:tcW w:w="1134" w:type="dxa"/>
            <w:tcBorders>
              <w:top w:val="nil"/>
              <w:left w:val="nil"/>
              <w:bottom w:val="single" w:color="auto" w:sz="4" w:space="0"/>
              <w:right w:val="single" w:color="auto" w:sz="4" w:space="0"/>
            </w:tcBorders>
            <w:noWrap/>
            <w:tcMar>
              <w:left w:w="28" w:type="dxa"/>
              <w:right w:w="28" w:type="dxa"/>
            </w:tcMar>
            <w:vAlign w:val="bottom"/>
          </w:tcPr>
          <w:p>
            <w:pPr>
              <w:jc w:val="center"/>
              <w:rPr>
                <w:color w:val="000000"/>
                <w:sz w:val="20"/>
                <w:szCs w:val="20"/>
              </w:rPr>
            </w:pPr>
            <w:r>
              <w:rPr>
                <w:color w:val="000000"/>
                <w:sz w:val="20"/>
                <w:szCs w:val="20"/>
              </w:rPr>
              <w:t>852 564 ,15</w:t>
            </w:r>
          </w:p>
        </w:tc>
      </w:tr>
      <w:tr>
        <w:tblPrEx>
          <w:tblCellMar>
            <w:top w:w="0" w:type="dxa"/>
            <w:left w:w="108" w:type="dxa"/>
            <w:bottom w:w="0" w:type="dxa"/>
            <w:right w:w="108" w:type="dxa"/>
          </w:tblCellMar>
        </w:tblPrEx>
        <w:trPr>
          <w:wBefore w:w="0" w:type="dxa"/>
          <w:wAfter w:w="0" w:type="dxa"/>
          <w:trHeight w:val="20" w:hRule="atLeast"/>
        </w:trPr>
        <w:tc>
          <w:tcPr>
            <w:tcW w:w="2127" w:type="dxa"/>
            <w:tcBorders>
              <w:top w:val="nil"/>
              <w:left w:val="single" w:color="auto" w:sz="4" w:space="0"/>
              <w:bottom w:val="single" w:color="auto" w:sz="4" w:space="0"/>
              <w:right w:val="single" w:color="auto" w:sz="4" w:space="0"/>
            </w:tcBorders>
            <w:shd w:val="clear" w:color="auto" w:fill="FFFFFF"/>
            <w:noWrap w:val="0"/>
            <w:tcMar>
              <w:left w:w="28" w:type="dxa"/>
              <w:right w:w="28" w:type="dxa"/>
            </w:tcMar>
            <w:vAlign w:val="top"/>
          </w:tcPr>
          <w:p>
            <w:pPr>
              <w:ind w:left="-30"/>
              <w:jc w:val="center"/>
              <w:rPr>
                <w:sz w:val="20"/>
                <w:szCs w:val="20"/>
              </w:rPr>
            </w:pPr>
            <w:r>
              <w:rPr>
                <w:sz w:val="20"/>
                <w:szCs w:val="20"/>
              </w:rPr>
              <w:t>2 02 40000 00 0000 150</w:t>
            </w:r>
          </w:p>
        </w:tc>
        <w:tc>
          <w:tcPr>
            <w:tcW w:w="3827" w:type="dxa"/>
            <w:tcBorders>
              <w:top w:val="nil"/>
              <w:left w:val="nil"/>
              <w:bottom w:val="single" w:color="auto" w:sz="4" w:space="0"/>
              <w:right w:val="single" w:color="auto" w:sz="4" w:space="0"/>
            </w:tcBorders>
            <w:shd w:val="clear" w:color="auto" w:fill="FFFFFF"/>
            <w:noWrap w:val="0"/>
            <w:tcMar>
              <w:left w:w="28" w:type="dxa"/>
              <w:right w:w="28" w:type="dxa"/>
            </w:tcMar>
            <w:vAlign w:val="top"/>
          </w:tcPr>
          <w:p>
            <w:pPr>
              <w:rPr>
                <w:sz w:val="20"/>
                <w:szCs w:val="20"/>
              </w:rPr>
            </w:pPr>
            <w:r>
              <w:rPr>
                <w:sz w:val="20"/>
                <w:szCs w:val="20"/>
              </w:rPr>
              <w:t>2.1.4. Иные межбюджетные трансферты</w:t>
            </w:r>
          </w:p>
        </w:tc>
        <w:tc>
          <w:tcPr>
            <w:tcW w:w="1134" w:type="dxa"/>
            <w:tcBorders>
              <w:top w:val="nil"/>
              <w:left w:val="nil"/>
              <w:bottom w:val="single" w:color="auto" w:sz="4" w:space="0"/>
              <w:right w:val="single" w:color="auto" w:sz="4" w:space="0"/>
            </w:tcBorders>
            <w:shd w:val="clear" w:color="auto" w:fill="FFFFFF"/>
            <w:noWrap/>
            <w:tcMar>
              <w:left w:w="28" w:type="dxa"/>
              <w:right w:w="28" w:type="dxa"/>
            </w:tcMar>
            <w:vAlign w:val="top"/>
          </w:tcPr>
          <w:p>
            <w:pPr>
              <w:jc w:val="center"/>
              <w:rPr>
                <w:color w:val="000000"/>
                <w:sz w:val="20"/>
                <w:szCs w:val="20"/>
              </w:rPr>
            </w:pPr>
            <w:r>
              <w:rPr>
                <w:color w:val="000000"/>
                <w:sz w:val="20"/>
                <w:szCs w:val="20"/>
              </w:rPr>
              <w:t xml:space="preserve">179 045,62 </w:t>
            </w:r>
          </w:p>
        </w:tc>
        <w:tc>
          <w:tcPr>
            <w:tcW w:w="1276" w:type="dxa"/>
            <w:tcBorders>
              <w:top w:val="nil"/>
              <w:left w:val="nil"/>
              <w:bottom w:val="single" w:color="auto" w:sz="4" w:space="0"/>
              <w:right w:val="single" w:color="auto" w:sz="4" w:space="0"/>
            </w:tcBorders>
            <w:noWrap/>
            <w:tcMar>
              <w:left w:w="28" w:type="dxa"/>
              <w:right w:w="28" w:type="dxa"/>
            </w:tcMar>
            <w:vAlign w:val="top"/>
          </w:tcPr>
          <w:p>
            <w:pPr>
              <w:jc w:val="center"/>
              <w:rPr>
                <w:color w:val="000000"/>
                <w:sz w:val="20"/>
                <w:szCs w:val="20"/>
              </w:rPr>
            </w:pPr>
            <w:r>
              <w:rPr>
                <w:color w:val="000000"/>
                <w:sz w:val="20"/>
                <w:szCs w:val="20"/>
              </w:rPr>
              <w:t>1 883,02</w:t>
            </w:r>
          </w:p>
        </w:tc>
        <w:tc>
          <w:tcPr>
            <w:tcW w:w="1134" w:type="dxa"/>
            <w:tcBorders>
              <w:top w:val="nil"/>
              <w:left w:val="nil"/>
              <w:bottom w:val="single" w:color="auto" w:sz="4" w:space="0"/>
              <w:right w:val="single" w:color="auto" w:sz="4" w:space="0"/>
            </w:tcBorders>
            <w:noWrap/>
            <w:tcMar>
              <w:left w:w="28" w:type="dxa"/>
              <w:right w:w="28" w:type="dxa"/>
            </w:tcMar>
            <w:vAlign w:val="top"/>
          </w:tcPr>
          <w:p>
            <w:pPr>
              <w:jc w:val="center"/>
              <w:rPr>
                <w:color w:val="000000"/>
                <w:sz w:val="20"/>
                <w:szCs w:val="20"/>
              </w:rPr>
            </w:pPr>
            <w:r>
              <w:rPr>
                <w:color w:val="000000"/>
                <w:sz w:val="20"/>
                <w:szCs w:val="20"/>
              </w:rPr>
              <w:t>2 696,22</w:t>
            </w:r>
          </w:p>
        </w:tc>
      </w:tr>
      <w:tr>
        <w:tblPrEx>
          <w:tblCellMar>
            <w:top w:w="0" w:type="dxa"/>
            <w:left w:w="108" w:type="dxa"/>
            <w:bottom w:w="0" w:type="dxa"/>
            <w:right w:w="108" w:type="dxa"/>
          </w:tblCellMar>
        </w:tblPrEx>
        <w:trPr>
          <w:wBefore w:w="0" w:type="dxa"/>
          <w:wAfter w:w="0" w:type="dxa"/>
          <w:trHeight w:val="20" w:hRule="atLeast"/>
        </w:trPr>
        <w:tc>
          <w:tcPr>
            <w:tcW w:w="2127" w:type="dxa"/>
            <w:tcBorders>
              <w:top w:val="nil"/>
              <w:left w:val="single" w:color="auto" w:sz="4" w:space="0"/>
              <w:bottom w:val="single" w:color="auto" w:sz="4" w:space="0"/>
              <w:right w:val="single" w:color="auto" w:sz="4" w:space="0"/>
            </w:tcBorders>
            <w:shd w:val="clear" w:color="auto" w:fill="FFFFFF"/>
            <w:noWrap w:val="0"/>
            <w:tcMar>
              <w:left w:w="28" w:type="dxa"/>
              <w:right w:w="28" w:type="dxa"/>
            </w:tcMar>
            <w:vAlign w:val="top"/>
          </w:tcPr>
          <w:p>
            <w:pPr>
              <w:ind w:left="-108"/>
              <w:jc w:val="center"/>
              <w:rPr>
                <w:b/>
                <w:sz w:val="20"/>
                <w:szCs w:val="20"/>
              </w:rPr>
            </w:pPr>
            <w:r>
              <w:rPr>
                <w:b/>
                <w:sz w:val="20"/>
                <w:szCs w:val="20"/>
              </w:rPr>
              <w:t>2 07 00000 00 0000 000</w:t>
            </w:r>
          </w:p>
        </w:tc>
        <w:tc>
          <w:tcPr>
            <w:tcW w:w="3827" w:type="dxa"/>
            <w:tcBorders>
              <w:top w:val="nil"/>
              <w:left w:val="nil"/>
              <w:bottom w:val="single" w:color="auto" w:sz="4" w:space="0"/>
              <w:right w:val="single" w:color="auto" w:sz="4" w:space="0"/>
            </w:tcBorders>
            <w:shd w:val="clear" w:color="auto" w:fill="FFFFFF"/>
            <w:noWrap w:val="0"/>
            <w:tcMar>
              <w:left w:w="28" w:type="dxa"/>
              <w:right w:w="28" w:type="dxa"/>
            </w:tcMar>
            <w:vAlign w:val="bottom"/>
          </w:tcPr>
          <w:p>
            <w:pPr>
              <w:rPr>
                <w:b/>
                <w:sz w:val="20"/>
                <w:szCs w:val="20"/>
              </w:rPr>
            </w:pPr>
            <w:r>
              <w:rPr>
                <w:b/>
                <w:sz w:val="20"/>
                <w:szCs w:val="20"/>
              </w:rPr>
              <w:t>2.2.Прочие безвозмездные поступления</w:t>
            </w:r>
          </w:p>
        </w:tc>
        <w:tc>
          <w:tcPr>
            <w:tcW w:w="1134" w:type="dxa"/>
            <w:tcBorders>
              <w:top w:val="nil"/>
              <w:left w:val="nil"/>
              <w:bottom w:val="single" w:color="auto" w:sz="4" w:space="0"/>
              <w:right w:val="single" w:color="auto" w:sz="4" w:space="0"/>
            </w:tcBorders>
            <w:shd w:val="clear" w:color="auto" w:fill="FFFFFF"/>
            <w:noWrap/>
            <w:tcMar>
              <w:left w:w="28" w:type="dxa"/>
              <w:right w:w="28" w:type="dxa"/>
            </w:tcMar>
            <w:vAlign w:val="bottom"/>
          </w:tcPr>
          <w:p>
            <w:pPr>
              <w:jc w:val="right"/>
              <w:rPr>
                <w:b/>
                <w:bCs/>
                <w:color w:val="000000"/>
                <w:sz w:val="20"/>
                <w:szCs w:val="20"/>
              </w:rPr>
            </w:pPr>
            <w:r>
              <w:rPr>
                <w:b/>
                <w:bCs/>
                <w:color w:val="000000"/>
                <w:sz w:val="20"/>
                <w:szCs w:val="20"/>
              </w:rPr>
              <w:t>17 387,09</w:t>
            </w:r>
          </w:p>
        </w:tc>
        <w:tc>
          <w:tcPr>
            <w:tcW w:w="1276" w:type="dxa"/>
            <w:tcBorders>
              <w:top w:val="nil"/>
              <w:left w:val="nil"/>
              <w:bottom w:val="single" w:color="auto" w:sz="4" w:space="0"/>
              <w:right w:val="single" w:color="auto" w:sz="4" w:space="0"/>
            </w:tcBorders>
            <w:noWrap/>
            <w:tcMar>
              <w:left w:w="28" w:type="dxa"/>
              <w:right w:w="28" w:type="dxa"/>
            </w:tcMar>
            <w:vAlign w:val="bottom"/>
          </w:tcPr>
          <w:p>
            <w:pPr>
              <w:jc w:val="center"/>
              <w:rPr>
                <w:b/>
                <w:bCs/>
                <w:color w:val="000000"/>
                <w:sz w:val="20"/>
                <w:szCs w:val="20"/>
              </w:rPr>
            </w:pPr>
          </w:p>
        </w:tc>
        <w:tc>
          <w:tcPr>
            <w:tcW w:w="1134" w:type="dxa"/>
            <w:tcBorders>
              <w:top w:val="nil"/>
              <w:left w:val="nil"/>
              <w:bottom w:val="single" w:color="auto" w:sz="4" w:space="0"/>
              <w:right w:val="single" w:color="auto" w:sz="4" w:space="0"/>
            </w:tcBorders>
            <w:noWrap/>
            <w:tcMar>
              <w:left w:w="28" w:type="dxa"/>
              <w:right w:w="28" w:type="dxa"/>
            </w:tcMar>
            <w:vAlign w:val="bottom"/>
          </w:tcPr>
          <w:p>
            <w:pPr>
              <w:jc w:val="center"/>
              <w:rPr>
                <w:b/>
                <w:bCs/>
                <w:color w:val="000000"/>
                <w:sz w:val="20"/>
                <w:szCs w:val="20"/>
              </w:rPr>
            </w:pPr>
          </w:p>
        </w:tc>
      </w:tr>
      <w:tr>
        <w:tblPrEx>
          <w:tblCellMar>
            <w:top w:w="0" w:type="dxa"/>
            <w:left w:w="108" w:type="dxa"/>
            <w:bottom w:w="0" w:type="dxa"/>
            <w:right w:w="108" w:type="dxa"/>
          </w:tblCellMar>
        </w:tblPrEx>
        <w:trPr>
          <w:wBefore w:w="0" w:type="dxa"/>
          <w:wAfter w:w="0" w:type="dxa"/>
          <w:trHeight w:val="20" w:hRule="atLeast"/>
        </w:trPr>
        <w:tc>
          <w:tcPr>
            <w:tcW w:w="2127" w:type="dxa"/>
            <w:tcBorders>
              <w:top w:val="nil"/>
              <w:left w:val="single" w:color="auto" w:sz="4" w:space="0"/>
              <w:bottom w:val="single" w:color="auto" w:sz="4" w:space="0"/>
              <w:right w:val="single" w:color="auto" w:sz="4" w:space="0"/>
            </w:tcBorders>
            <w:shd w:val="clear" w:color="auto" w:fill="FFFFFF"/>
            <w:noWrap w:val="0"/>
            <w:tcMar>
              <w:left w:w="28" w:type="dxa"/>
              <w:right w:w="28" w:type="dxa"/>
            </w:tcMar>
            <w:vAlign w:val="top"/>
          </w:tcPr>
          <w:p>
            <w:pPr>
              <w:ind w:left="-108"/>
              <w:jc w:val="center"/>
              <w:rPr>
                <w:sz w:val="20"/>
                <w:szCs w:val="20"/>
              </w:rPr>
            </w:pPr>
            <w:r>
              <w:rPr>
                <w:sz w:val="20"/>
                <w:szCs w:val="20"/>
              </w:rPr>
              <w:t>2 07 04000 14 0000 150</w:t>
            </w:r>
          </w:p>
        </w:tc>
        <w:tc>
          <w:tcPr>
            <w:tcW w:w="3827" w:type="dxa"/>
            <w:tcBorders>
              <w:top w:val="nil"/>
              <w:left w:val="nil"/>
              <w:bottom w:val="single" w:color="auto" w:sz="4" w:space="0"/>
              <w:right w:val="single" w:color="auto" w:sz="4" w:space="0"/>
            </w:tcBorders>
            <w:shd w:val="clear" w:color="auto" w:fill="FFFFFF"/>
            <w:noWrap w:val="0"/>
            <w:tcMar>
              <w:left w:w="28" w:type="dxa"/>
              <w:right w:w="28" w:type="dxa"/>
            </w:tcMar>
            <w:vAlign w:val="bottom"/>
          </w:tcPr>
          <w:p>
            <w:pPr>
              <w:rPr>
                <w:b/>
                <w:sz w:val="20"/>
                <w:szCs w:val="20"/>
              </w:rPr>
            </w:pPr>
            <w:r>
              <w:rPr>
                <w:sz w:val="20"/>
                <w:szCs w:val="20"/>
              </w:rPr>
              <w:t>2.2.1.Прочие безвозмездные поступления в бюджеты муниципальных округов</w:t>
            </w:r>
          </w:p>
        </w:tc>
        <w:tc>
          <w:tcPr>
            <w:tcW w:w="1134" w:type="dxa"/>
            <w:tcBorders>
              <w:top w:val="nil"/>
              <w:left w:val="nil"/>
              <w:bottom w:val="single" w:color="auto" w:sz="4" w:space="0"/>
              <w:right w:val="single" w:color="auto" w:sz="4" w:space="0"/>
            </w:tcBorders>
            <w:shd w:val="clear" w:color="auto" w:fill="FFFFFF"/>
            <w:noWrap/>
            <w:tcMar>
              <w:left w:w="28" w:type="dxa"/>
              <w:right w:w="28" w:type="dxa"/>
            </w:tcMar>
            <w:vAlign w:val="bottom"/>
          </w:tcPr>
          <w:p>
            <w:pPr>
              <w:jc w:val="right"/>
              <w:rPr>
                <w:bCs/>
                <w:color w:val="000000"/>
                <w:sz w:val="20"/>
                <w:szCs w:val="20"/>
              </w:rPr>
            </w:pPr>
            <w:r>
              <w:rPr>
                <w:bCs/>
                <w:color w:val="000000"/>
                <w:sz w:val="20"/>
                <w:szCs w:val="20"/>
              </w:rPr>
              <w:t>17 387,09</w:t>
            </w:r>
          </w:p>
        </w:tc>
        <w:tc>
          <w:tcPr>
            <w:tcW w:w="1276" w:type="dxa"/>
            <w:tcBorders>
              <w:top w:val="nil"/>
              <w:left w:val="nil"/>
              <w:bottom w:val="single" w:color="auto" w:sz="4" w:space="0"/>
              <w:right w:val="single" w:color="auto" w:sz="4" w:space="0"/>
            </w:tcBorders>
            <w:noWrap/>
            <w:tcMar>
              <w:left w:w="28" w:type="dxa"/>
              <w:right w:w="28" w:type="dxa"/>
            </w:tcMar>
            <w:vAlign w:val="bottom"/>
          </w:tcPr>
          <w:p>
            <w:pPr>
              <w:jc w:val="center"/>
              <w:rPr>
                <w:b/>
                <w:bCs/>
                <w:color w:val="000000"/>
                <w:sz w:val="20"/>
                <w:szCs w:val="20"/>
              </w:rPr>
            </w:pPr>
          </w:p>
        </w:tc>
        <w:tc>
          <w:tcPr>
            <w:tcW w:w="1134" w:type="dxa"/>
            <w:tcBorders>
              <w:top w:val="nil"/>
              <w:left w:val="nil"/>
              <w:bottom w:val="single" w:color="auto" w:sz="4" w:space="0"/>
              <w:right w:val="single" w:color="auto" w:sz="4" w:space="0"/>
            </w:tcBorders>
            <w:noWrap/>
            <w:tcMar>
              <w:left w:w="28" w:type="dxa"/>
              <w:right w:w="28" w:type="dxa"/>
            </w:tcMar>
            <w:vAlign w:val="bottom"/>
          </w:tcPr>
          <w:p>
            <w:pPr>
              <w:jc w:val="center"/>
              <w:rPr>
                <w:b/>
                <w:bCs/>
                <w:color w:val="000000"/>
                <w:sz w:val="20"/>
                <w:szCs w:val="20"/>
              </w:rPr>
            </w:pPr>
          </w:p>
        </w:tc>
      </w:tr>
      <w:tr>
        <w:tblPrEx>
          <w:tblCellMar>
            <w:top w:w="0" w:type="dxa"/>
            <w:left w:w="108" w:type="dxa"/>
            <w:bottom w:w="0" w:type="dxa"/>
            <w:right w:w="108" w:type="dxa"/>
          </w:tblCellMar>
        </w:tblPrEx>
        <w:trPr>
          <w:wBefore w:w="0" w:type="dxa"/>
          <w:wAfter w:w="0" w:type="dxa"/>
          <w:trHeight w:val="20" w:hRule="atLeast"/>
        </w:trPr>
        <w:tc>
          <w:tcPr>
            <w:tcW w:w="2127" w:type="dxa"/>
            <w:tcBorders>
              <w:top w:val="nil"/>
              <w:left w:val="single" w:color="auto" w:sz="4" w:space="0"/>
              <w:bottom w:val="single" w:color="auto" w:sz="4" w:space="0"/>
              <w:right w:val="single" w:color="auto" w:sz="4" w:space="0"/>
            </w:tcBorders>
            <w:shd w:val="clear" w:color="auto" w:fill="FFFFFF"/>
            <w:noWrap w:val="0"/>
            <w:tcMar>
              <w:left w:w="28" w:type="dxa"/>
              <w:right w:w="28" w:type="dxa"/>
            </w:tcMar>
            <w:vAlign w:val="top"/>
          </w:tcPr>
          <w:p>
            <w:pPr>
              <w:ind w:left="-108"/>
              <w:jc w:val="center"/>
              <w:rPr>
                <w:b/>
                <w:sz w:val="20"/>
                <w:szCs w:val="20"/>
              </w:rPr>
            </w:pPr>
            <w:r>
              <w:rPr>
                <w:b/>
                <w:sz w:val="20"/>
                <w:szCs w:val="20"/>
              </w:rPr>
              <w:t>2 18 00000 00 0000 000</w:t>
            </w:r>
          </w:p>
        </w:tc>
        <w:tc>
          <w:tcPr>
            <w:tcW w:w="3827" w:type="dxa"/>
            <w:tcBorders>
              <w:top w:val="nil"/>
              <w:left w:val="nil"/>
              <w:bottom w:val="single" w:color="auto" w:sz="4" w:space="0"/>
              <w:right w:val="single" w:color="auto" w:sz="4" w:space="0"/>
            </w:tcBorders>
            <w:shd w:val="clear" w:color="auto" w:fill="FFFFFF"/>
            <w:noWrap w:val="0"/>
            <w:tcMar>
              <w:left w:w="28" w:type="dxa"/>
              <w:right w:w="28" w:type="dxa"/>
            </w:tcMar>
            <w:vAlign w:val="bottom"/>
          </w:tcPr>
          <w:p>
            <w:pPr>
              <w:rPr>
                <w:b/>
                <w:sz w:val="20"/>
                <w:szCs w:val="20"/>
              </w:rPr>
            </w:pPr>
            <w:r>
              <w:rPr>
                <w:b/>
                <w:sz w:val="20"/>
                <w:szCs w:val="20"/>
              </w:rPr>
              <w:t>2.3.Доходы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1134" w:type="dxa"/>
            <w:tcBorders>
              <w:top w:val="nil"/>
              <w:left w:val="nil"/>
              <w:bottom w:val="single" w:color="auto" w:sz="4" w:space="0"/>
              <w:right w:val="single" w:color="auto" w:sz="4" w:space="0"/>
            </w:tcBorders>
            <w:shd w:val="clear" w:color="auto" w:fill="FFFFFF"/>
            <w:noWrap/>
            <w:tcMar>
              <w:left w:w="28" w:type="dxa"/>
              <w:right w:w="28" w:type="dxa"/>
            </w:tcMar>
            <w:vAlign w:val="bottom"/>
          </w:tcPr>
          <w:p>
            <w:pPr>
              <w:jc w:val="right"/>
              <w:rPr>
                <w:b/>
                <w:bCs/>
                <w:color w:val="000000"/>
                <w:sz w:val="20"/>
                <w:szCs w:val="20"/>
              </w:rPr>
            </w:pPr>
            <w:r>
              <w:rPr>
                <w:b/>
                <w:bCs/>
                <w:color w:val="000000"/>
                <w:sz w:val="20"/>
                <w:szCs w:val="20"/>
              </w:rPr>
              <w:t>11 714,69</w:t>
            </w:r>
          </w:p>
        </w:tc>
        <w:tc>
          <w:tcPr>
            <w:tcW w:w="1276" w:type="dxa"/>
            <w:tcBorders>
              <w:top w:val="nil"/>
              <w:left w:val="nil"/>
              <w:bottom w:val="single" w:color="auto" w:sz="4" w:space="0"/>
              <w:right w:val="single" w:color="auto" w:sz="4" w:space="0"/>
            </w:tcBorders>
            <w:noWrap/>
            <w:tcMar>
              <w:left w:w="28" w:type="dxa"/>
              <w:right w:w="28" w:type="dxa"/>
            </w:tcMar>
            <w:vAlign w:val="bottom"/>
          </w:tcPr>
          <w:p>
            <w:pPr>
              <w:jc w:val="center"/>
              <w:rPr>
                <w:b/>
                <w:bCs/>
                <w:color w:val="000000"/>
                <w:sz w:val="20"/>
                <w:szCs w:val="20"/>
              </w:rPr>
            </w:pPr>
          </w:p>
        </w:tc>
        <w:tc>
          <w:tcPr>
            <w:tcW w:w="1134" w:type="dxa"/>
            <w:tcBorders>
              <w:top w:val="nil"/>
              <w:left w:val="nil"/>
              <w:bottom w:val="single" w:color="auto" w:sz="4" w:space="0"/>
              <w:right w:val="single" w:color="auto" w:sz="4" w:space="0"/>
            </w:tcBorders>
            <w:noWrap/>
            <w:tcMar>
              <w:left w:w="28" w:type="dxa"/>
              <w:right w:w="28" w:type="dxa"/>
            </w:tcMar>
            <w:vAlign w:val="bottom"/>
          </w:tcPr>
          <w:p>
            <w:pPr>
              <w:jc w:val="center"/>
              <w:rPr>
                <w:b/>
                <w:bCs/>
                <w:color w:val="000000"/>
                <w:sz w:val="20"/>
                <w:szCs w:val="20"/>
              </w:rPr>
            </w:pPr>
          </w:p>
        </w:tc>
      </w:tr>
      <w:tr>
        <w:tblPrEx>
          <w:tblCellMar>
            <w:top w:w="0" w:type="dxa"/>
            <w:left w:w="108" w:type="dxa"/>
            <w:bottom w:w="0" w:type="dxa"/>
            <w:right w:w="108" w:type="dxa"/>
          </w:tblCellMar>
        </w:tblPrEx>
        <w:trPr>
          <w:wBefore w:w="0" w:type="dxa"/>
          <w:wAfter w:w="0" w:type="dxa"/>
          <w:trHeight w:val="20" w:hRule="atLeast"/>
        </w:trPr>
        <w:tc>
          <w:tcPr>
            <w:tcW w:w="2127" w:type="dxa"/>
            <w:tcBorders>
              <w:top w:val="nil"/>
              <w:left w:val="single" w:color="auto" w:sz="4" w:space="0"/>
              <w:bottom w:val="single" w:color="auto" w:sz="4" w:space="0"/>
              <w:right w:val="single" w:color="auto" w:sz="4" w:space="0"/>
            </w:tcBorders>
            <w:shd w:val="clear" w:color="auto" w:fill="FFFFFF"/>
            <w:noWrap w:val="0"/>
            <w:tcMar>
              <w:left w:w="28" w:type="dxa"/>
              <w:right w:w="28" w:type="dxa"/>
            </w:tcMar>
            <w:vAlign w:val="top"/>
          </w:tcPr>
          <w:p>
            <w:pPr>
              <w:ind w:left="-108"/>
              <w:jc w:val="center"/>
              <w:rPr>
                <w:sz w:val="20"/>
                <w:szCs w:val="20"/>
              </w:rPr>
            </w:pPr>
            <w:r>
              <w:rPr>
                <w:sz w:val="20"/>
                <w:szCs w:val="20"/>
              </w:rPr>
              <w:t>2 18 0400014 0000 150</w:t>
            </w:r>
          </w:p>
        </w:tc>
        <w:tc>
          <w:tcPr>
            <w:tcW w:w="3827" w:type="dxa"/>
            <w:tcBorders>
              <w:top w:val="nil"/>
              <w:left w:val="nil"/>
              <w:bottom w:val="single" w:color="auto" w:sz="4" w:space="0"/>
              <w:right w:val="single" w:color="auto" w:sz="4" w:space="0"/>
            </w:tcBorders>
            <w:shd w:val="clear" w:color="auto" w:fill="FFFFFF"/>
            <w:noWrap w:val="0"/>
            <w:tcMar>
              <w:left w:w="28" w:type="dxa"/>
              <w:right w:w="28" w:type="dxa"/>
            </w:tcMar>
            <w:vAlign w:val="bottom"/>
          </w:tcPr>
          <w:p>
            <w:pPr>
              <w:rPr>
                <w:sz w:val="20"/>
                <w:szCs w:val="20"/>
              </w:rPr>
            </w:pPr>
            <w:r>
              <w:rPr>
                <w:sz w:val="20"/>
                <w:szCs w:val="20"/>
              </w:rPr>
              <w:t>2.3.1.Доходы бюджетов муниципальных округов от возврата организациями остатков субсидий прошлых лет</w:t>
            </w:r>
          </w:p>
        </w:tc>
        <w:tc>
          <w:tcPr>
            <w:tcW w:w="1134" w:type="dxa"/>
            <w:tcBorders>
              <w:top w:val="nil"/>
              <w:left w:val="nil"/>
              <w:bottom w:val="single" w:color="auto" w:sz="4" w:space="0"/>
              <w:right w:val="single" w:color="auto" w:sz="4" w:space="0"/>
            </w:tcBorders>
            <w:shd w:val="clear" w:color="auto" w:fill="FFFFFF"/>
            <w:noWrap/>
            <w:tcMar>
              <w:left w:w="28" w:type="dxa"/>
              <w:right w:w="28" w:type="dxa"/>
            </w:tcMar>
            <w:vAlign w:val="bottom"/>
          </w:tcPr>
          <w:p>
            <w:pPr>
              <w:jc w:val="right"/>
              <w:rPr>
                <w:bCs/>
                <w:color w:val="000000"/>
                <w:sz w:val="20"/>
                <w:szCs w:val="20"/>
              </w:rPr>
            </w:pPr>
            <w:r>
              <w:rPr>
                <w:bCs/>
                <w:color w:val="000000"/>
                <w:sz w:val="20"/>
                <w:szCs w:val="20"/>
              </w:rPr>
              <w:t>11 714,69</w:t>
            </w:r>
          </w:p>
        </w:tc>
        <w:tc>
          <w:tcPr>
            <w:tcW w:w="1276" w:type="dxa"/>
            <w:tcBorders>
              <w:top w:val="nil"/>
              <w:left w:val="nil"/>
              <w:bottom w:val="single" w:color="auto" w:sz="4" w:space="0"/>
              <w:right w:val="single" w:color="auto" w:sz="4" w:space="0"/>
            </w:tcBorders>
            <w:noWrap/>
            <w:tcMar>
              <w:left w:w="28" w:type="dxa"/>
              <w:right w:w="28" w:type="dxa"/>
            </w:tcMar>
            <w:vAlign w:val="bottom"/>
          </w:tcPr>
          <w:p>
            <w:pPr>
              <w:jc w:val="center"/>
              <w:rPr>
                <w:b/>
                <w:bCs/>
                <w:color w:val="000000"/>
                <w:sz w:val="20"/>
                <w:szCs w:val="20"/>
              </w:rPr>
            </w:pPr>
          </w:p>
        </w:tc>
        <w:tc>
          <w:tcPr>
            <w:tcW w:w="1134" w:type="dxa"/>
            <w:tcBorders>
              <w:top w:val="nil"/>
              <w:left w:val="nil"/>
              <w:bottom w:val="single" w:color="auto" w:sz="4" w:space="0"/>
              <w:right w:val="single" w:color="auto" w:sz="4" w:space="0"/>
            </w:tcBorders>
            <w:noWrap/>
            <w:tcMar>
              <w:left w:w="28" w:type="dxa"/>
              <w:right w:w="28" w:type="dxa"/>
            </w:tcMar>
            <w:vAlign w:val="bottom"/>
          </w:tcPr>
          <w:p>
            <w:pPr>
              <w:jc w:val="center"/>
              <w:rPr>
                <w:b/>
                <w:bCs/>
                <w:color w:val="000000"/>
                <w:sz w:val="20"/>
                <w:szCs w:val="20"/>
              </w:rPr>
            </w:pPr>
          </w:p>
        </w:tc>
      </w:tr>
      <w:tr>
        <w:tblPrEx>
          <w:tblCellMar>
            <w:top w:w="0" w:type="dxa"/>
            <w:left w:w="108" w:type="dxa"/>
            <w:bottom w:w="0" w:type="dxa"/>
            <w:right w:w="108" w:type="dxa"/>
          </w:tblCellMar>
        </w:tblPrEx>
        <w:trPr>
          <w:wBefore w:w="0" w:type="dxa"/>
          <w:wAfter w:w="0" w:type="dxa"/>
          <w:trHeight w:val="20" w:hRule="atLeast"/>
        </w:trPr>
        <w:tc>
          <w:tcPr>
            <w:tcW w:w="2127" w:type="dxa"/>
            <w:tcBorders>
              <w:top w:val="nil"/>
              <w:left w:val="single" w:color="auto" w:sz="4" w:space="0"/>
              <w:bottom w:val="single" w:color="auto" w:sz="4" w:space="0"/>
              <w:right w:val="single" w:color="auto" w:sz="4" w:space="0"/>
            </w:tcBorders>
            <w:shd w:val="clear" w:color="auto" w:fill="FFFFFF"/>
            <w:noWrap w:val="0"/>
            <w:tcMar>
              <w:left w:w="28" w:type="dxa"/>
              <w:right w:w="28" w:type="dxa"/>
            </w:tcMar>
            <w:vAlign w:val="top"/>
          </w:tcPr>
          <w:p>
            <w:pPr>
              <w:ind w:left="-30"/>
              <w:jc w:val="center"/>
              <w:rPr>
                <w:b/>
                <w:sz w:val="20"/>
                <w:szCs w:val="20"/>
              </w:rPr>
            </w:pPr>
            <w:r>
              <w:rPr>
                <w:b/>
                <w:sz w:val="20"/>
                <w:szCs w:val="20"/>
              </w:rPr>
              <w:t>2 19 00000 00 0000 000</w:t>
            </w:r>
          </w:p>
        </w:tc>
        <w:tc>
          <w:tcPr>
            <w:tcW w:w="3827" w:type="dxa"/>
            <w:tcBorders>
              <w:top w:val="nil"/>
              <w:left w:val="nil"/>
              <w:bottom w:val="single" w:color="auto" w:sz="4" w:space="0"/>
              <w:right w:val="single" w:color="auto" w:sz="4" w:space="0"/>
            </w:tcBorders>
            <w:shd w:val="clear" w:color="auto" w:fill="FFFFFF"/>
            <w:noWrap w:val="0"/>
            <w:tcMar>
              <w:left w:w="28" w:type="dxa"/>
              <w:right w:w="28" w:type="dxa"/>
            </w:tcMar>
            <w:vAlign w:val="bottom"/>
          </w:tcPr>
          <w:p>
            <w:pPr>
              <w:rPr>
                <w:b/>
                <w:sz w:val="20"/>
                <w:szCs w:val="20"/>
              </w:rPr>
            </w:pPr>
            <w:r>
              <w:rPr>
                <w:b/>
                <w:sz w:val="20"/>
                <w:szCs w:val="20"/>
              </w:rPr>
              <w:t>2.4.Возврат остатков субсидий, субвенций и иных межбюджетных трансфертов, имеющих целевое назначение</w:t>
            </w:r>
          </w:p>
        </w:tc>
        <w:tc>
          <w:tcPr>
            <w:tcW w:w="1134" w:type="dxa"/>
            <w:tcBorders>
              <w:top w:val="nil"/>
              <w:left w:val="nil"/>
              <w:bottom w:val="single" w:color="auto" w:sz="4" w:space="0"/>
              <w:right w:val="single" w:color="auto" w:sz="4" w:space="0"/>
            </w:tcBorders>
            <w:shd w:val="clear" w:color="auto" w:fill="FFFFFF"/>
            <w:noWrap/>
            <w:tcMar>
              <w:left w:w="28" w:type="dxa"/>
              <w:right w:w="28" w:type="dxa"/>
            </w:tcMar>
            <w:vAlign w:val="bottom"/>
          </w:tcPr>
          <w:p>
            <w:pPr>
              <w:jc w:val="center"/>
              <w:rPr>
                <w:b/>
                <w:bCs/>
                <w:color w:val="000000"/>
                <w:sz w:val="20"/>
                <w:szCs w:val="20"/>
              </w:rPr>
            </w:pPr>
            <w:r>
              <w:rPr>
                <w:b/>
                <w:bCs/>
                <w:color w:val="000000"/>
                <w:sz w:val="20"/>
                <w:szCs w:val="20"/>
              </w:rPr>
              <w:t>-22 168,02</w:t>
            </w:r>
          </w:p>
        </w:tc>
        <w:tc>
          <w:tcPr>
            <w:tcW w:w="1276" w:type="dxa"/>
            <w:tcBorders>
              <w:top w:val="nil"/>
              <w:left w:val="nil"/>
              <w:bottom w:val="single" w:color="auto" w:sz="4" w:space="0"/>
              <w:right w:val="single" w:color="auto" w:sz="4" w:space="0"/>
            </w:tcBorders>
            <w:noWrap/>
            <w:tcMar>
              <w:left w:w="28" w:type="dxa"/>
              <w:right w:w="28" w:type="dxa"/>
            </w:tcMar>
            <w:vAlign w:val="bottom"/>
          </w:tcPr>
          <w:p>
            <w:pPr>
              <w:jc w:val="center"/>
              <w:rPr>
                <w:b/>
                <w:bCs/>
                <w:color w:val="000000"/>
                <w:sz w:val="20"/>
                <w:szCs w:val="20"/>
              </w:rPr>
            </w:pPr>
            <w:r>
              <w:rPr>
                <w:b/>
                <w:bCs/>
                <w:color w:val="000000"/>
                <w:sz w:val="20"/>
                <w:szCs w:val="20"/>
              </w:rPr>
              <w:t>0,00</w:t>
            </w:r>
          </w:p>
        </w:tc>
        <w:tc>
          <w:tcPr>
            <w:tcW w:w="1134" w:type="dxa"/>
            <w:tcBorders>
              <w:top w:val="nil"/>
              <w:left w:val="nil"/>
              <w:bottom w:val="single" w:color="auto" w:sz="4" w:space="0"/>
              <w:right w:val="single" w:color="auto" w:sz="4" w:space="0"/>
            </w:tcBorders>
            <w:noWrap/>
            <w:tcMar>
              <w:left w:w="28" w:type="dxa"/>
              <w:right w:w="28" w:type="dxa"/>
            </w:tcMar>
            <w:vAlign w:val="bottom"/>
          </w:tcPr>
          <w:p>
            <w:pPr>
              <w:jc w:val="center"/>
              <w:rPr>
                <w:b/>
                <w:bCs/>
                <w:color w:val="000000"/>
                <w:sz w:val="20"/>
                <w:szCs w:val="20"/>
              </w:rPr>
            </w:pPr>
            <w:r>
              <w:rPr>
                <w:b/>
                <w:bCs/>
                <w:color w:val="000000"/>
                <w:sz w:val="20"/>
                <w:szCs w:val="20"/>
              </w:rPr>
              <w:t>0,00</w:t>
            </w:r>
          </w:p>
        </w:tc>
      </w:tr>
      <w:tr>
        <w:tblPrEx>
          <w:tblCellMar>
            <w:top w:w="0" w:type="dxa"/>
            <w:left w:w="108" w:type="dxa"/>
            <w:bottom w:w="0" w:type="dxa"/>
            <w:right w:w="108" w:type="dxa"/>
          </w:tblCellMar>
        </w:tblPrEx>
        <w:trPr>
          <w:wBefore w:w="0" w:type="dxa"/>
          <w:wAfter w:w="0" w:type="dxa"/>
          <w:trHeight w:val="20" w:hRule="atLeast"/>
        </w:trPr>
        <w:tc>
          <w:tcPr>
            <w:tcW w:w="2127" w:type="dxa"/>
            <w:tcBorders>
              <w:top w:val="nil"/>
              <w:left w:val="single" w:color="auto" w:sz="4" w:space="0"/>
              <w:bottom w:val="single" w:color="auto" w:sz="4" w:space="0"/>
              <w:right w:val="single" w:color="auto" w:sz="4" w:space="0"/>
            </w:tcBorders>
            <w:shd w:val="clear" w:color="auto" w:fill="FFFFFF"/>
            <w:noWrap w:val="0"/>
            <w:tcMar>
              <w:left w:w="28" w:type="dxa"/>
              <w:right w:w="28" w:type="dxa"/>
            </w:tcMar>
            <w:vAlign w:val="top"/>
          </w:tcPr>
          <w:p>
            <w:pPr>
              <w:ind w:left="-30"/>
              <w:jc w:val="center"/>
              <w:rPr>
                <w:sz w:val="20"/>
                <w:szCs w:val="20"/>
              </w:rPr>
            </w:pPr>
            <w:r>
              <w:rPr>
                <w:sz w:val="20"/>
                <w:szCs w:val="20"/>
              </w:rPr>
              <w:t>2 19 45160 00 0000 150</w:t>
            </w:r>
          </w:p>
        </w:tc>
        <w:tc>
          <w:tcPr>
            <w:tcW w:w="3827" w:type="dxa"/>
            <w:tcBorders>
              <w:top w:val="nil"/>
              <w:left w:val="nil"/>
              <w:bottom w:val="single" w:color="auto" w:sz="4" w:space="0"/>
              <w:right w:val="single" w:color="auto" w:sz="4" w:space="0"/>
            </w:tcBorders>
            <w:shd w:val="clear" w:color="auto" w:fill="FFFFFF"/>
            <w:noWrap w:val="0"/>
            <w:tcMar>
              <w:left w:w="28" w:type="dxa"/>
              <w:right w:w="28" w:type="dxa"/>
            </w:tcMar>
            <w:vAlign w:val="bottom"/>
          </w:tcPr>
          <w:p>
            <w:pPr>
              <w:rPr>
                <w:sz w:val="20"/>
                <w:szCs w:val="20"/>
              </w:rPr>
            </w:pPr>
            <w:r>
              <w:rPr>
                <w:sz w:val="20"/>
                <w:szCs w:val="20"/>
              </w:rPr>
              <w:t>2.4.1. Возврат остатков субсидий, субвенций и иных межбюджетных трансфертов, имеющих целевое назначение, прошлых лет из бюджетов муниципальных округов</w:t>
            </w:r>
          </w:p>
        </w:tc>
        <w:tc>
          <w:tcPr>
            <w:tcW w:w="1134" w:type="dxa"/>
            <w:tcBorders>
              <w:top w:val="nil"/>
              <w:left w:val="nil"/>
              <w:bottom w:val="single" w:color="auto" w:sz="4" w:space="0"/>
              <w:right w:val="single" w:color="auto" w:sz="4" w:space="0"/>
            </w:tcBorders>
            <w:shd w:val="clear" w:color="auto" w:fill="FFFFFF"/>
            <w:noWrap/>
            <w:tcMar>
              <w:left w:w="28" w:type="dxa"/>
              <w:right w:w="28" w:type="dxa"/>
            </w:tcMar>
            <w:vAlign w:val="bottom"/>
          </w:tcPr>
          <w:p>
            <w:pPr>
              <w:jc w:val="center"/>
              <w:rPr>
                <w:color w:val="000000"/>
                <w:sz w:val="20"/>
                <w:szCs w:val="20"/>
              </w:rPr>
            </w:pPr>
            <w:r>
              <w:rPr>
                <w:color w:val="000000"/>
                <w:sz w:val="20"/>
                <w:szCs w:val="20"/>
              </w:rPr>
              <w:t>-22 168,02</w:t>
            </w:r>
          </w:p>
        </w:tc>
        <w:tc>
          <w:tcPr>
            <w:tcW w:w="1276" w:type="dxa"/>
            <w:tcBorders>
              <w:top w:val="nil"/>
              <w:left w:val="nil"/>
              <w:bottom w:val="single" w:color="auto" w:sz="4" w:space="0"/>
              <w:right w:val="single" w:color="auto" w:sz="4" w:space="0"/>
            </w:tcBorders>
            <w:noWrap/>
            <w:tcMar>
              <w:left w:w="28" w:type="dxa"/>
              <w:right w:w="28" w:type="dxa"/>
            </w:tcMar>
            <w:vAlign w:val="bottom"/>
          </w:tcPr>
          <w:p>
            <w:pPr>
              <w:jc w:val="center"/>
              <w:rPr>
                <w:color w:val="000000"/>
                <w:sz w:val="20"/>
                <w:szCs w:val="20"/>
              </w:rPr>
            </w:pPr>
            <w:r>
              <w:rPr>
                <w:color w:val="000000"/>
                <w:sz w:val="20"/>
                <w:szCs w:val="20"/>
              </w:rPr>
              <w:t>0,00</w:t>
            </w:r>
          </w:p>
        </w:tc>
        <w:tc>
          <w:tcPr>
            <w:tcW w:w="1134" w:type="dxa"/>
            <w:tcBorders>
              <w:top w:val="nil"/>
              <w:left w:val="nil"/>
              <w:bottom w:val="single" w:color="auto" w:sz="4" w:space="0"/>
              <w:right w:val="single" w:color="auto" w:sz="4" w:space="0"/>
            </w:tcBorders>
            <w:noWrap/>
            <w:tcMar>
              <w:left w:w="28" w:type="dxa"/>
              <w:right w:w="28" w:type="dxa"/>
            </w:tcMar>
            <w:vAlign w:val="bottom"/>
          </w:tcPr>
          <w:p>
            <w:pPr>
              <w:jc w:val="center"/>
              <w:rPr>
                <w:color w:val="000000"/>
                <w:sz w:val="20"/>
                <w:szCs w:val="20"/>
              </w:rPr>
            </w:pPr>
            <w:r>
              <w:rPr>
                <w:color w:val="000000"/>
                <w:sz w:val="20"/>
                <w:szCs w:val="20"/>
              </w:rPr>
              <w:t>0,00</w:t>
            </w:r>
          </w:p>
        </w:tc>
      </w:tr>
      <w:tr>
        <w:tblPrEx>
          <w:tblCellMar>
            <w:top w:w="0" w:type="dxa"/>
            <w:left w:w="108" w:type="dxa"/>
            <w:bottom w:w="0" w:type="dxa"/>
            <w:right w:w="108" w:type="dxa"/>
          </w:tblCellMar>
        </w:tblPrEx>
        <w:trPr>
          <w:wBefore w:w="0" w:type="dxa"/>
          <w:wAfter w:w="0" w:type="dxa"/>
          <w:trHeight w:val="20" w:hRule="atLeast"/>
        </w:trPr>
        <w:tc>
          <w:tcPr>
            <w:tcW w:w="2127" w:type="dxa"/>
            <w:tcBorders>
              <w:top w:val="nil"/>
              <w:left w:val="single" w:color="auto" w:sz="4" w:space="0"/>
              <w:bottom w:val="single" w:color="auto" w:sz="4" w:space="0"/>
              <w:right w:val="single" w:color="auto" w:sz="4" w:space="0"/>
            </w:tcBorders>
            <w:shd w:val="clear" w:color="auto" w:fill="FFFFFF"/>
            <w:noWrap w:val="0"/>
            <w:tcMar>
              <w:left w:w="28" w:type="dxa"/>
              <w:right w:w="28" w:type="dxa"/>
            </w:tcMar>
            <w:vAlign w:val="top"/>
          </w:tcPr>
          <w:p>
            <w:pPr>
              <w:ind w:left="-108"/>
              <w:jc w:val="center"/>
              <w:rPr>
                <w:b/>
                <w:bCs/>
                <w:sz w:val="20"/>
                <w:szCs w:val="20"/>
              </w:rPr>
            </w:pPr>
            <w:r>
              <w:rPr>
                <w:b/>
                <w:bCs/>
                <w:sz w:val="20"/>
                <w:szCs w:val="20"/>
              </w:rPr>
              <w:t> </w:t>
            </w:r>
          </w:p>
        </w:tc>
        <w:tc>
          <w:tcPr>
            <w:tcW w:w="3827" w:type="dxa"/>
            <w:tcBorders>
              <w:top w:val="nil"/>
              <w:left w:val="nil"/>
              <w:bottom w:val="single" w:color="auto" w:sz="4" w:space="0"/>
              <w:right w:val="single" w:color="auto" w:sz="4" w:space="0"/>
            </w:tcBorders>
            <w:shd w:val="clear" w:color="auto" w:fill="FFFFFF"/>
            <w:noWrap w:val="0"/>
            <w:tcMar>
              <w:left w:w="28" w:type="dxa"/>
              <w:right w:w="28" w:type="dxa"/>
            </w:tcMar>
            <w:vAlign w:val="bottom"/>
          </w:tcPr>
          <w:p>
            <w:pPr>
              <w:rPr>
                <w:b/>
                <w:bCs/>
                <w:sz w:val="20"/>
                <w:szCs w:val="20"/>
              </w:rPr>
            </w:pPr>
            <w:r>
              <w:rPr>
                <w:b/>
                <w:bCs/>
                <w:sz w:val="20"/>
                <w:szCs w:val="20"/>
              </w:rPr>
              <w:t>ВСЕГО доходов</w:t>
            </w:r>
          </w:p>
        </w:tc>
        <w:tc>
          <w:tcPr>
            <w:tcW w:w="1134" w:type="dxa"/>
            <w:tcBorders>
              <w:top w:val="nil"/>
              <w:left w:val="nil"/>
              <w:bottom w:val="single" w:color="auto" w:sz="4" w:space="0"/>
              <w:right w:val="single" w:color="auto" w:sz="4" w:space="0"/>
            </w:tcBorders>
            <w:shd w:val="clear" w:color="auto" w:fill="FFFFFF"/>
            <w:noWrap/>
            <w:tcMar>
              <w:left w:w="28" w:type="dxa"/>
              <w:right w:w="28" w:type="dxa"/>
            </w:tcMar>
            <w:vAlign w:val="bottom"/>
          </w:tcPr>
          <w:p>
            <w:pPr>
              <w:jc w:val="center"/>
              <w:rPr>
                <w:b/>
                <w:bCs/>
                <w:color w:val="000000"/>
                <w:sz w:val="20"/>
                <w:szCs w:val="20"/>
              </w:rPr>
            </w:pPr>
            <w:r>
              <w:rPr>
                <w:b/>
                <w:bCs/>
                <w:color w:val="000000"/>
                <w:sz w:val="20"/>
                <w:szCs w:val="20"/>
              </w:rPr>
              <w:t>3 528 571,04</w:t>
            </w:r>
          </w:p>
        </w:tc>
        <w:tc>
          <w:tcPr>
            <w:tcW w:w="1276" w:type="dxa"/>
            <w:tcBorders>
              <w:top w:val="nil"/>
              <w:left w:val="nil"/>
              <w:bottom w:val="single" w:color="auto" w:sz="4" w:space="0"/>
              <w:right w:val="single" w:color="auto" w:sz="4" w:space="0"/>
            </w:tcBorders>
            <w:noWrap/>
            <w:tcMar>
              <w:left w:w="28" w:type="dxa"/>
              <w:right w:w="28" w:type="dxa"/>
            </w:tcMar>
            <w:vAlign w:val="bottom"/>
          </w:tcPr>
          <w:p>
            <w:pPr>
              <w:jc w:val="center"/>
              <w:rPr>
                <w:b/>
                <w:bCs/>
                <w:color w:val="000000"/>
                <w:sz w:val="20"/>
                <w:szCs w:val="20"/>
              </w:rPr>
            </w:pPr>
            <w:r>
              <w:rPr>
                <w:b/>
                <w:bCs/>
                <w:color w:val="000000"/>
                <w:sz w:val="20"/>
                <w:szCs w:val="20"/>
              </w:rPr>
              <w:t>2 124 797,46</w:t>
            </w:r>
          </w:p>
        </w:tc>
        <w:tc>
          <w:tcPr>
            <w:tcW w:w="1134" w:type="dxa"/>
            <w:tcBorders>
              <w:top w:val="nil"/>
              <w:left w:val="nil"/>
              <w:bottom w:val="single" w:color="auto" w:sz="4" w:space="0"/>
              <w:right w:val="single" w:color="auto" w:sz="4" w:space="0"/>
            </w:tcBorders>
            <w:noWrap/>
            <w:tcMar>
              <w:left w:w="28" w:type="dxa"/>
              <w:right w:w="28" w:type="dxa"/>
            </w:tcMar>
            <w:vAlign w:val="bottom"/>
          </w:tcPr>
          <w:p>
            <w:pPr>
              <w:jc w:val="center"/>
              <w:rPr>
                <w:b/>
                <w:bCs/>
                <w:color w:val="000000"/>
                <w:sz w:val="20"/>
                <w:szCs w:val="20"/>
              </w:rPr>
            </w:pPr>
            <w:r>
              <w:rPr>
                <w:b/>
                <w:bCs/>
                <w:color w:val="000000"/>
                <w:sz w:val="20"/>
                <w:szCs w:val="20"/>
              </w:rPr>
              <w:t>1 956 342,77</w:t>
            </w:r>
          </w:p>
        </w:tc>
      </w:tr>
    </w:tbl>
    <w:p>
      <w:pPr>
        <w:jc w:val="center"/>
        <w:rPr>
          <w:rFonts w:eastAsia="Lucida Sans Unicode"/>
          <w:kern w:val="1"/>
        </w:rPr>
      </w:pPr>
      <w:r>
        <w:rPr>
          <w:rFonts w:eastAsia="Lucida Sans Unicode"/>
          <w:kern w:val="1"/>
        </w:rPr>
        <w:t>______________________________»;</w:t>
      </w:r>
    </w:p>
    <w:p>
      <w:pPr>
        <w:jc w:val="center"/>
        <w:rPr>
          <w:rFonts w:eastAsia="Lucida Sans Unicode"/>
          <w:kern w:val="1"/>
        </w:rPr>
      </w:pPr>
    </w:p>
    <w:p>
      <w:pPr>
        <w:pStyle w:val="42"/>
        <w:ind w:firstLine="709"/>
        <w:jc w:val="both"/>
        <w:rPr>
          <w:rFonts w:ascii="Times New Roman" w:hAnsi="Times New Roman" w:eastAsia="MS Mincho" w:cs="Times New Roman"/>
          <w:kern w:val="32"/>
          <w:sz w:val="24"/>
          <w:szCs w:val="24"/>
        </w:rPr>
      </w:pPr>
      <w:r>
        <w:rPr>
          <w:rFonts w:ascii="Times New Roman" w:hAnsi="Times New Roman" w:eastAsia="MS Mincho" w:cs="Times New Roman"/>
          <w:kern w:val="32"/>
          <w:sz w:val="24"/>
          <w:szCs w:val="24"/>
        </w:rPr>
        <w:t>1.9) в приложении 4 таблицу изложить в следующей редакции:</w:t>
      </w:r>
    </w:p>
    <w:p>
      <w:pPr>
        <w:tabs>
          <w:tab w:val="left" w:pos="568"/>
        </w:tabs>
        <w:spacing w:line="100" w:lineRule="atLeast"/>
        <w:ind w:firstLine="5580"/>
        <w:jc w:val="center"/>
        <w:rPr>
          <w:color w:val="000000"/>
          <w:sz w:val="20"/>
          <w:szCs w:val="20"/>
        </w:rPr>
      </w:pPr>
      <w:r>
        <w:rPr>
          <w:rFonts w:ascii="Arial" w:hAnsi="Arial" w:eastAsia="Lucida Sans Unicode" w:cs="Arial"/>
          <w:color w:val="000000"/>
          <w:kern w:val="2"/>
        </w:rPr>
        <w:t xml:space="preserve">             «</w:t>
      </w:r>
      <w:r>
        <w:rPr>
          <w:color w:val="000000"/>
          <w:sz w:val="20"/>
          <w:szCs w:val="20"/>
        </w:rPr>
        <w:t xml:space="preserve"> (тыс. руб.)</w:t>
      </w:r>
    </w:p>
    <w:tbl>
      <w:tblPr>
        <w:tblStyle w:val="12"/>
        <w:tblW w:w="506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
        <w:gridCol w:w="4121"/>
        <w:gridCol w:w="1275"/>
        <w:gridCol w:w="713"/>
        <w:gridCol w:w="1273"/>
        <w:gridCol w:w="1137"/>
        <w:gridCol w:w="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2172" w:type="pct"/>
            <w:gridSpan w:val="2"/>
            <w:vMerge w:val="restart"/>
            <w:shd w:val="clear" w:color="auto" w:fill="auto"/>
            <w:noWrap/>
            <w:tcMar>
              <w:left w:w="28" w:type="dxa"/>
              <w:right w:w="28" w:type="dxa"/>
            </w:tcMar>
            <w:vAlign w:val="center"/>
          </w:tcPr>
          <w:p>
            <w:pPr>
              <w:jc w:val="center"/>
              <w:rPr>
                <w:b/>
                <w:bCs/>
                <w:sz w:val="20"/>
                <w:szCs w:val="20"/>
              </w:rPr>
            </w:pPr>
            <w:r>
              <w:rPr>
                <w:b/>
                <w:bCs/>
                <w:sz w:val="20"/>
                <w:szCs w:val="20"/>
              </w:rPr>
              <w:t>Наименование</w:t>
            </w:r>
          </w:p>
        </w:tc>
        <w:tc>
          <w:tcPr>
            <w:tcW w:w="1043" w:type="pct"/>
            <w:gridSpan w:val="2"/>
            <w:shd w:val="clear" w:color="auto" w:fill="auto"/>
            <w:noWrap/>
            <w:tcMar>
              <w:left w:w="28" w:type="dxa"/>
              <w:right w:w="28" w:type="dxa"/>
            </w:tcMar>
            <w:vAlign w:val="center"/>
          </w:tcPr>
          <w:p>
            <w:pPr>
              <w:autoSpaceDE/>
              <w:autoSpaceDN/>
              <w:jc w:val="center"/>
              <w:rPr>
                <w:b/>
                <w:bCs/>
                <w:sz w:val="20"/>
                <w:szCs w:val="20"/>
              </w:rPr>
            </w:pPr>
            <w:r>
              <w:rPr>
                <w:b/>
                <w:bCs/>
                <w:sz w:val="20"/>
                <w:szCs w:val="20"/>
              </w:rPr>
              <w:t>Код бюджетной</w:t>
            </w:r>
          </w:p>
          <w:p>
            <w:pPr>
              <w:autoSpaceDE/>
              <w:autoSpaceDN/>
              <w:jc w:val="center"/>
              <w:rPr>
                <w:b/>
                <w:bCs/>
                <w:sz w:val="20"/>
                <w:szCs w:val="20"/>
              </w:rPr>
            </w:pPr>
            <w:r>
              <w:rPr>
                <w:b/>
                <w:bCs/>
                <w:sz w:val="20"/>
                <w:szCs w:val="20"/>
              </w:rPr>
              <w:t>классификации</w:t>
            </w:r>
          </w:p>
        </w:tc>
        <w:tc>
          <w:tcPr>
            <w:tcW w:w="668" w:type="pct"/>
            <w:vMerge w:val="restart"/>
            <w:shd w:val="clear" w:color="auto" w:fill="auto"/>
            <w:noWrap/>
            <w:tcMar>
              <w:left w:w="28" w:type="dxa"/>
              <w:right w:w="28" w:type="dxa"/>
            </w:tcMar>
            <w:vAlign w:val="center"/>
          </w:tcPr>
          <w:p>
            <w:pPr>
              <w:jc w:val="center"/>
              <w:rPr>
                <w:b/>
                <w:bCs/>
                <w:sz w:val="20"/>
                <w:szCs w:val="20"/>
              </w:rPr>
            </w:pPr>
            <w:r>
              <w:rPr>
                <w:b/>
                <w:bCs/>
                <w:sz w:val="20"/>
                <w:szCs w:val="20"/>
              </w:rPr>
              <w:t>2022 год</w:t>
            </w:r>
          </w:p>
        </w:tc>
        <w:tc>
          <w:tcPr>
            <w:tcW w:w="597" w:type="pct"/>
            <w:vMerge w:val="restart"/>
            <w:shd w:val="clear" w:color="auto" w:fill="auto"/>
            <w:noWrap/>
            <w:tcMar>
              <w:left w:w="28" w:type="dxa"/>
              <w:right w:w="28" w:type="dxa"/>
            </w:tcMar>
            <w:vAlign w:val="center"/>
          </w:tcPr>
          <w:p>
            <w:pPr>
              <w:jc w:val="center"/>
              <w:rPr>
                <w:b/>
                <w:bCs/>
                <w:sz w:val="20"/>
                <w:szCs w:val="20"/>
              </w:rPr>
            </w:pPr>
            <w:r>
              <w:rPr>
                <w:b/>
                <w:bCs/>
                <w:sz w:val="20"/>
                <w:szCs w:val="20"/>
              </w:rPr>
              <w:t>2023 год</w:t>
            </w:r>
          </w:p>
        </w:tc>
        <w:tc>
          <w:tcPr>
            <w:tcW w:w="519" w:type="pct"/>
            <w:vMerge w:val="restart"/>
            <w:shd w:val="clear" w:color="auto" w:fill="auto"/>
            <w:noWrap/>
            <w:tcMar>
              <w:left w:w="28" w:type="dxa"/>
              <w:right w:w="28" w:type="dxa"/>
            </w:tcMar>
            <w:vAlign w:val="center"/>
          </w:tcPr>
          <w:p>
            <w:pPr>
              <w:jc w:val="center"/>
              <w:rPr>
                <w:b/>
                <w:bCs/>
                <w:sz w:val="20"/>
                <w:szCs w:val="20"/>
              </w:rPr>
            </w:pPr>
            <w:r>
              <w:rPr>
                <w:b/>
                <w:bCs/>
                <w:sz w:val="20"/>
                <w:szCs w:val="20"/>
              </w:rPr>
              <w:t>2024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2172" w:type="pct"/>
            <w:gridSpan w:val="2"/>
            <w:vMerge w:val="continue"/>
            <w:shd w:val="clear" w:color="auto" w:fill="auto"/>
            <w:noWrap/>
            <w:tcMar>
              <w:left w:w="28" w:type="dxa"/>
              <w:right w:w="28" w:type="dxa"/>
            </w:tcMar>
            <w:vAlign w:val="center"/>
          </w:tcPr>
          <w:p>
            <w:pPr>
              <w:autoSpaceDE/>
              <w:autoSpaceDN/>
              <w:jc w:val="center"/>
              <w:rPr>
                <w:b/>
                <w:bCs/>
                <w:sz w:val="20"/>
                <w:szCs w:val="20"/>
              </w:rPr>
            </w:pPr>
          </w:p>
        </w:tc>
        <w:tc>
          <w:tcPr>
            <w:tcW w:w="669" w:type="pct"/>
            <w:shd w:val="clear" w:color="auto" w:fill="auto"/>
            <w:noWrap/>
            <w:tcMar>
              <w:left w:w="28" w:type="dxa"/>
              <w:right w:w="28" w:type="dxa"/>
            </w:tcMar>
            <w:vAlign w:val="center"/>
          </w:tcPr>
          <w:p>
            <w:pPr>
              <w:autoSpaceDE/>
              <w:autoSpaceDN/>
              <w:jc w:val="center"/>
              <w:rPr>
                <w:b/>
                <w:bCs/>
                <w:sz w:val="20"/>
                <w:szCs w:val="20"/>
              </w:rPr>
            </w:pPr>
            <w:r>
              <w:rPr>
                <w:b/>
                <w:bCs/>
                <w:sz w:val="20"/>
                <w:szCs w:val="20"/>
              </w:rPr>
              <w:t>Целевая статья расходов</w:t>
            </w:r>
          </w:p>
        </w:tc>
        <w:tc>
          <w:tcPr>
            <w:tcW w:w="374" w:type="pct"/>
            <w:shd w:val="clear" w:color="auto" w:fill="auto"/>
            <w:noWrap/>
            <w:tcMar>
              <w:left w:w="28" w:type="dxa"/>
              <w:right w:w="28" w:type="dxa"/>
            </w:tcMar>
            <w:vAlign w:val="center"/>
          </w:tcPr>
          <w:p>
            <w:pPr>
              <w:autoSpaceDE/>
              <w:autoSpaceDN/>
              <w:jc w:val="center"/>
              <w:rPr>
                <w:b/>
                <w:bCs/>
                <w:sz w:val="20"/>
                <w:szCs w:val="20"/>
              </w:rPr>
            </w:pPr>
            <w:r>
              <w:rPr>
                <w:b/>
                <w:bCs/>
                <w:sz w:val="20"/>
                <w:szCs w:val="20"/>
              </w:rPr>
              <w:t>Вид расходов</w:t>
            </w:r>
          </w:p>
        </w:tc>
        <w:tc>
          <w:tcPr>
            <w:tcW w:w="668" w:type="pct"/>
            <w:vMerge w:val="continue"/>
            <w:shd w:val="clear" w:color="auto" w:fill="auto"/>
            <w:noWrap/>
            <w:tcMar>
              <w:left w:w="28" w:type="dxa"/>
              <w:right w:w="28" w:type="dxa"/>
            </w:tcMar>
            <w:vAlign w:val="center"/>
          </w:tcPr>
          <w:p>
            <w:pPr>
              <w:autoSpaceDE/>
              <w:autoSpaceDN/>
              <w:jc w:val="center"/>
              <w:rPr>
                <w:b/>
                <w:bCs/>
                <w:sz w:val="20"/>
                <w:szCs w:val="20"/>
              </w:rPr>
            </w:pPr>
          </w:p>
        </w:tc>
        <w:tc>
          <w:tcPr>
            <w:tcW w:w="597" w:type="pct"/>
            <w:vMerge w:val="continue"/>
            <w:shd w:val="clear" w:color="auto" w:fill="auto"/>
            <w:noWrap/>
            <w:tcMar>
              <w:left w:w="28" w:type="dxa"/>
              <w:right w:w="28" w:type="dxa"/>
            </w:tcMar>
            <w:vAlign w:val="top"/>
          </w:tcPr>
          <w:p>
            <w:pPr>
              <w:autoSpaceDE/>
              <w:autoSpaceDN/>
              <w:jc w:val="center"/>
              <w:rPr>
                <w:b/>
                <w:bCs/>
                <w:sz w:val="20"/>
                <w:szCs w:val="20"/>
              </w:rPr>
            </w:pPr>
          </w:p>
        </w:tc>
        <w:tc>
          <w:tcPr>
            <w:tcW w:w="519" w:type="pct"/>
            <w:vMerge w:val="continue"/>
            <w:shd w:val="clear" w:color="auto" w:fill="auto"/>
            <w:noWrap/>
            <w:tcMar>
              <w:left w:w="28" w:type="dxa"/>
              <w:right w:w="28" w:type="dxa"/>
            </w:tcMar>
            <w:vAlign w:val="top"/>
          </w:tcPr>
          <w:p>
            <w:pPr>
              <w:autoSpaceDE/>
              <w:autoSpaceDN/>
              <w:jc w:val="center"/>
              <w:rPr>
                <w:b/>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«Развитие образования Богородского муниципального округа Нижегородской области»</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01.0.00.00000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1 363 910,12</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1 123 780,24</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1 128 609,29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«Развитие общего образования»</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01.1.00.00000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1 043 497,35</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1 032 136,67</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1 040 855,73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«Обеспечение условий развития дошкольного образования»</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01.1.01.00000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462 550,35</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459 995,57</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463 228,64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деятельности муниципальных учреждений</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01.1.01.00590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149 083,14</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150 655,97</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153 889,04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01.1.01.00590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149 083,14</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150 655,97</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153 889,04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за счет средств фонда поддержки территорий</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01.1.01.22000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49,97</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01.1.01.22000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49,97</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исполнение полномочий в сфере общего образования в муниципальных общеобразовательных организациях</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01.1.01.73070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294 627,60</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294 627,60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294 627,60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01.1.01.73070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294 627,60</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294 627,60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294 627,60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осуществление выплаты компенсации части родительской платы за присмотр и уход за ребенком в государственных, муниципальных и частных образовательных организациях, реализующих образовательную программу дошкольного образования, в том числе обеспечение организации выплаты компенсации части родительской платы</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01.1.01.73110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12 362,40</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12 362,40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12 362,40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01.1.01.73110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185,40</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185,40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185,40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Социальное обеспечение и иные выплаты населению</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01.1.01.73110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300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12 177,00</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12 177,00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12 177,00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исполнение полномочий по финансовому обеспечению осуществления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образовательные программы дошкольного образования</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01.1.01.73170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2 349,60</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2 349,60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2 349,60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01.1.01.73170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2 349,60</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2 349,60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2 349,60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выплату заработной платы (с начислениями на нее) работникам муниципальных учреждений и органов местного самоуправления</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01.1.01.S4090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4 077,64</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01.1.01.S4090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4 077,64</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«Обеспечение условий развития общеобразовательных учреждений»</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01.1.02.00000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574 850,07</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572 141,10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574 627,09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деятельности муниципальных учреждений</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01.1.02.00590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115 763,71</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129 000,13</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128 995,95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01.1.02.00590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115 763,71</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129 000,13</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128 995,95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по организации подвоза обучающихся</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01.1.02.45150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4 048,06</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4 048,06</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4 048,06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01.1.02.45150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4 048,06</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4 048,06</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4 048,06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по организации льготного питания обучающихся</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01.1.02.45190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1 468,90</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1 268,90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1 268,90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01.1.02.45190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1 468,90</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1 268,90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1 268,90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муниципальных образовательных организаций Нижегородской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01.1.02.53030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24 217,20</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24 217,20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25 520,10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01.1.02.53030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24 217,20</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24 217,20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25 520,10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исполнение полномочий в сфере общего образования в муниципальных общеобразовательных организациях</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01.1.02.73070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367 270,60</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367 270,60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367 270,60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01.1.02.73070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367 270,60</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367 270,60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367 270,60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и среднего общего образования</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01.1.02.73140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1 432,60</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1 432,60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1 432,60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01.1.02.73140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1 432,60</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1 432,60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1 432,60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исполнение полномочий по финансовому обеспечению двухразовым бесплатным питанием обучающихся с ограниченными возможностями здоровья, не проживающих в муниципальных организациях, осуществляющих образовательную деятельность по адаптированным основным общеобразовательным программам</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01.1.02.73180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2 861,40</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2 861,40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2 861,40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01.1.02.73180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2 861,40</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2 861,40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2 861,40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организацию бесплатного горячего питания обучающихся, получающих начальное общее образование в муниципальных образовательных организациях</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01.1.02.L3040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33 021,51</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31 647,27</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32 543,09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01.1.02.L3040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33 021,51</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31 647,27</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32 543,09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дополнительное финансовое обеспечение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Нижегородской области</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01.1.02.S2490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10 846,34</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10 394,94</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10 686,38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01.1.02.S2490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10 846,34</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10 394,94</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10 686,38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капитальный ремонт образовательных организаций, реализующих общеобразовательные программы</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01.1.02.S2540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10 101,01</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01.1.02.S2540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10 101,01</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выплату заработной платы (с начислениями на нее) работникам муниципальных учреждений и органов местного самоуправления</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01.1.02.S4090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3 818,75</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01.1.02.S4090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3 818,75</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Федеральный проект «Современная школа»</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01.1.E1.00000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4 471,49</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финансовое обеспечение деятельности центров образования цифрового и гуманитарного профилей «Точка роста»</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01.1.E1.74590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4 471,49</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01.1.E1.74590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4 471,49</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Федеральный проект «Успех каждого ребенка»</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01.1.E2.00000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3 000,00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01.1.E2.50970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3 000,00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01.1.E2.50970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3 000,00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Федеральный проект «Патриотическое воспитание граждан Российской Федерации»</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01.1.EВ.00000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1 625,44</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оснащения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01.1.EВ.57860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1 625,44</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01.1.EВ.57860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1 625,44</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«Развитие дополнительного образования и воспитания детей и молодежи»</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01.2.00.00000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42 367,27</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34 960,16</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34 960,16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«Формирование единого воспитательного пространства в Богородском округе, развитие системы дополнительного образования»</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01.2.01.00000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19 561,25</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24 137,96</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24 137,96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деятельности муниципальных учреждений</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01.2.01.00590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19 134,07</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24 137,96</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24 137,96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01.2.01.00590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19 134,07</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24 137,96</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24 137,96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выплату заработной платы (с начислениями на нее) работникам муниципальных учреждений и органов местного самоуправления</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01.2.01.S4090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427,18</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01.2.01.S4090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427,18</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«Организация отдыха и оздоровления детей»</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01.2.02.00000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11 129,57</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9 822,20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9 822,20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деятельности муниципальных учреждений</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01.2.02.00590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8 508,22</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7 382,08</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7 382,08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01.2.02.00590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8 508,22</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7 382,08</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7 382,08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по осуществлению выплат на возмещение части расходов по приобретению путевок в детские санатории, санаторно-оздоровительные центры (лагеря) круглогодичного действия, расположенные на территории Нижегородской области</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01.2.02.45170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964,02</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964,02</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964,02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Социальное обеспечение и иные выплаты населению</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01.2.02.45170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300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964,02</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964,02</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964,02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осуществление выплат на возмещение части расходов по приобретению путевок в детские санатории, санаторно-оздоровительные центры (лагеря) круглогодичного действия и иные организации, осуществляющие санаторно-курортное лечение детей в соответствии с имеющейся лицензией, иные организации, осуществляющие санаторно-курортную помощь детям в соответствии с имеющейся лицензией, расположенные на территории Российской Федерации</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01.2.02.73320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1 476,10</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1 476,10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1 476,10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Социальное обеспечение и иные выплаты населению</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01.2.02.73320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300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1 476,10</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1 476,10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1 476,10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выплату заработной платы (с начислениями на нее) работникам муниципальных учреждений и органов местного самоуправления</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01.2.02.S4090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181,23</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01.2.02.S4090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181,23</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Федеральный проект «Успех каждого ребенка»</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01.2.E2.00000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11 676,46</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1 000,00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1 000,00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деятельности муниципальных учреждений</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01.2.E2.00590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1 000,00</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1 000,00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1 000,00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01.2.E2.00590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1 000,00</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1 000,00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1 000,00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деятельности муниципальных учреждений в рамках системы персонифицированного финансирования дополнительного образования</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01.2.E2.00591</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9 856,48</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01.2.E2.00591</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9 856,48</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в рамках системы персонифицированного финансирования дополнительного образования детей</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01.2.E2.49840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819,98</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01.2.E2.49840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614,98</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Иные бюджетные ассигнования</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01.2.E2.49840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800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204,99</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«Развитие системы оценки качества образования и обеспечение деятельности системы образования»</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01.3.00.00000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34 499,83</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34 308,69</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34 308,69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«Развитие системы оценки качества образования обеспечение деятельности системы образования»</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01.3.01.00000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34 499,83</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34 308,69</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34 308,69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деятельности муниципальных учреждений</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01.3.01.00590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34 298,63</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34 308,69</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34 308,69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01.3.01.00590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100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31 506,14</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31 516,20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31 516,20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01.3.01.00590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2 782,98</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2 783,06</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2 783,06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Иные бюджетные ассигнования</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01.3.01.00590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800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9,51</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9,43</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9,43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выплату заработной платы (с начислениями на нее) работникам муниципальных учреждений и органов местного самоуправления</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01.3.01.S4090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201,20</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01.3.01.S4090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100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201,20</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«Организация и проведение мероприятий»</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01.4.00.00000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106,33</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106,33</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106,33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«Организация и проведение мероприятий с воспитанниками, обучающимися и молодежью»</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01.4.01.00000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106,33</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106,33</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106,33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деятельности муниципальных учреждений</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01.4.01.00590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106,33</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106,33</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106,33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01.4.01.00590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106,33</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106,33</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106,33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«Ресурсное обеспечение сферы образования»</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01.5.00.00000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233 628,33</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13 623,89</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9 733,89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«Создание условий и укрепление материальной базы в образовательных организациях»</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01.5.01.00000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233 628,33</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13 623,89</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9 733,89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деятельности муниципальных учреждений</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01.5.01.00590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16 541,54</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01.5.01.00590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16 541,54</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за счет средств фонда поддержки территорий</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01.5.01.22000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900,00</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01.5.01.22000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900,00</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Проектирование, строительство, реконструкция объектов муниципальной собственности</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01.5.01.44800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4 333,95</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01.5.01.44800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150,00</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Капитальные вложения в объекты государственной (муниципальной) собственности</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01.5.01.44800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400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4 183,95</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капитальный ремонт образовательных организаций, реализующих общеобразовательные программы</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01.5.01.S2180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9 920,32</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13 623,89</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9 733,89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01.5.01.S2180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9 920,32</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13 623,89</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9 733,89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реализацию мероприятий в рамках адресной инвестиционной программы</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01.5.01.S2450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201 932,53</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Капитальные вложения в объекты государственной (муниципальной) собственности</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01.5.01.S2450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400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201 932,53</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«Обеспечение реализации муниципальной программы»</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01.6.00.00000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9 811,01</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8 644,49</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8 644,49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«Содержание аппарата управления»</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01.6.01.00000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9 811,01</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8 644,49</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8 644,49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функций органов местного самоуправления</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01.6.01.00190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6 466,41</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5 299,89</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5 299,89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01.6.01.00190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100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6 425,51</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5 258,99</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5 258,99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01.6.01.00190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40,90</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40,90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40,90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осуществление полномочий по организационно-техническому и информационно- методическому сопровождению аттестации педагогических работников муниципальных и частных организаций, осуществляющих образовательную деятельность, с целью установления соответствия уровня квалификации требованиям, предъявляемым к первой квалификационной категории</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01.6.01.73010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1 391,30</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1 391,30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1 391,30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01.6.01.73010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100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762,80</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1 362,80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1 362,80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01.6.01.73010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628,50</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28,50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28,50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осуществление полномочий по организации и осуществлению деятельности по опеке и попечительству в отношении несовершеннолетних граждан</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01.6.01.73020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1 953,30</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1 953,30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1 953,30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01.6.01.73020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100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1 953,30</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1 897,40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1 897,40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01.6.01.73020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55,90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55,90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«Социальная поддержка граждан Богородского муниципального округа Нижегородской области»</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02.0.00.00000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sz w:val="20"/>
                <w:szCs w:val="20"/>
              </w:rPr>
            </w:pPr>
            <w:r>
              <w:rPr>
                <w:sz w:val="20"/>
                <w:szCs w:val="20"/>
              </w:rPr>
              <w:t>9 955,52</w:t>
            </w:r>
          </w:p>
        </w:tc>
        <w:tc>
          <w:tcPr>
            <w:tcW w:w="597" w:type="pct"/>
            <w:shd w:val="clear" w:color="auto" w:fill="auto"/>
            <w:noWrap/>
            <w:tcMar>
              <w:left w:w="28" w:type="dxa"/>
              <w:right w:w="28" w:type="dxa"/>
            </w:tcMar>
            <w:vAlign w:val="bottom"/>
          </w:tcPr>
          <w:p>
            <w:pPr>
              <w:jc w:val="right"/>
              <w:rPr>
                <w:sz w:val="20"/>
                <w:szCs w:val="20"/>
              </w:rPr>
            </w:pPr>
            <w:r>
              <w:rPr>
                <w:sz w:val="20"/>
                <w:szCs w:val="20"/>
              </w:rPr>
              <w:t>9 680,40</w:t>
            </w:r>
          </w:p>
        </w:tc>
        <w:tc>
          <w:tcPr>
            <w:tcW w:w="519" w:type="pct"/>
            <w:shd w:val="clear" w:color="auto" w:fill="auto"/>
            <w:noWrap/>
            <w:tcMar>
              <w:left w:w="28" w:type="dxa"/>
              <w:right w:w="28" w:type="dxa"/>
            </w:tcMar>
            <w:vAlign w:val="bottom"/>
          </w:tcPr>
          <w:p>
            <w:pPr>
              <w:jc w:val="right"/>
              <w:rPr>
                <w:sz w:val="20"/>
                <w:szCs w:val="20"/>
              </w:rPr>
            </w:pPr>
            <w:r>
              <w:rPr>
                <w:sz w:val="20"/>
                <w:szCs w:val="20"/>
              </w:rPr>
              <w:t>9 680,40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«Семья»</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02.1.00.00000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sz w:val="20"/>
                <w:szCs w:val="20"/>
              </w:rPr>
            </w:pPr>
            <w:r>
              <w:rPr>
                <w:sz w:val="20"/>
                <w:szCs w:val="20"/>
              </w:rPr>
              <w:t>1887,21</w:t>
            </w:r>
          </w:p>
        </w:tc>
        <w:tc>
          <w:tcPr>
            <w:tcW w:w="597" w:type="pct"/>
            <w:shd w:val="clear" w:color="auto" w:fill="auto"/>
            <w:noWrap/>
            <w:tcMar>
              <w:left w:w="28" w:type="dxa"/>
              <w:right w:w="28" w:type="dxa"/>
            </w:tcMar>
            <w:vAlign w:val="bottom"/>
          </w:tcPr>
          <w:p>
            <w:pPr>
              <w:jc w:val="right"/>
              <w:rPr>
                <w:sz w:val="20"/>
                <w:szCs w:val="20"/>
              </w:rPr>
            </w:pPr>
            <w:r>
              <w:rPr>
                <w:sz w:val="20"/>
                <w:szCs w:val="20"/>
              </w:rPr>
              <w:t>1679,09</w:t>
            </w:r>
          </w:p>
        </w:tc>
        <w:tc>
          <w:tcPr>
            <w:tcW w:w="519" w:type="pct"/>
            <w:shd w:val="clear" w:color="auto" w:fill="auto"/>
            <w:noWrap/>
            <w:tcMar>
              <w:left w:w="28" w:type="dxa"/>
              <w:right w:w="28" w:type="dxa"/>
            </w:tcMar>
            <w:vAlign w:val="bottom"/>
          </w:tcPr>
          <w:p>
            <w:pPr>
              <w:jc w:val="right"/>
              <w:rPr>
                <w:sz w:val="20"/>
                <w:szCs w:val="20"/>
              </w:rPr>
            </w:pPr>
            <w:r>
              <w:rPr>
                <w:sz w:val="20"/>
                <w:szCs w:val="20"/>
              </w:rPr>
              <w:t>1679,09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«Проведение мероприятий, направленных на пропаганду семейного образа жизни»</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02.1.01.00000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sz w:val="20"/>
                <w:szCs w:val="20"/>
              </w:rPr>
            </w:pPr>
            <w:r>
              <w:rPr>
                <w:sz w:val="20"/>
                <w:szCs w:val="20"/>
              </w:rPr>
              <w:t>332,13</w:t>
            </w:r>
          </w:p>
        </w:tc>
        <w:tc>
          <w:tcPr>
            <w:tcW w:w="597" w:type="pct"/>
            <w:shd w:val="clear" w:color="auto" w:fill="auto"/>
            <w:noWrap/>
            <w:tcMar>
              <w:left w:w="28" w:type="dxa"/>
              <w:right w:w="28" w:type="dxa"/>
            </w:tcMar>
            <w:vAlign w:val="bottom"/>
          </w:tcPr>
          <w:p>
            <w:pPr>
              <w:jc w:val="right"/>
              <w:rPr>
                <w:sz w:val="20"/>
                <w:szCs w:val="20"/>
              </w:rPr>
            </w:pPr>
            <w:r>
              <w:rPr>
                <w:sz w:val="20"/>
                <w:szCs w:val="20"/>
              </w:rPr>
              <w:t>332,13</w:t>
            </w:r>
          </w:p>
        </w:tc>
        <w:tc>
          <w:tcPr>
            <w:tcW w:w="519" w:type="pct"/>
            <w:shd w:val="clear" w:color="auto" w:fill="auto"/>
            <w:noWrap/>
            <w:tcMar>
              <w:left w:w="28" w:type="dxa"/>
              <w:right w:w="28" w:type="dxa"/>
            </w:tcMar>
            <w:vAlign w:val="bottom"/>
          </w:tcPr>
          <w:p>
            <w:pPr>
              <w:jc w:val="right"/>
              <w:rPr>
                <w:sz w:val="20"/>
                <w:szCs w:val="20"/>
              </w:rPr>
            </w:pPr>
            <w:r>
              <w:rPr>
                <w:sz w:val="20"/>
                <w:szCs w:val="20"/>
              </w:rPr>
              <w:t>332,13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деятельности муниципальных учреждений</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02.1.01.00590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69,92</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69,92</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69,92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02.1.01.00590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69,92</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69,92</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69,92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Мероприятия в области социальной политики</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02.1.01.45280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123,21</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123,21</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123,21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02.1.01.45280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123,21</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123,21</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123,21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sz w:val="20"/>
                <w:szCs w:val="20"/>
              </w:rPr>
            </w:pPr>
            <w:r>
              <w:rPr>
                <w:sz w:val="20"/>
                <w:szCs w:val="20"/>
              </w:rPr>
              <w:t>Поддержка социально ориентированных некоммерческих организаций</w:t>
            </w:r>
          </w:p>
        </w:tc>
        <w:tc>
          <w:tcPr>
            <w:tcW w:w="669" w:type="pct"/>
            <w:shd w:val="clear" w:color="auto" w:fill="auto"/>
            <w:noWrap w:val="0"/>
            <w:tcMar>
              <w:left w:w="28" w:type="dxa"/>
              <w:right w:w="28" w:type="dxa"/>
            </w:tcMar>
            <w:vAlign w:val="center"/>
          </w:tcPr>
          <w:p>
            <w:pPr>
              <w:jc w:val="center"/>
              <w:rPr>
                <w:sz w:val="20"/>
                <w:szCs w:val="20"/>
              </w:rPr>
            </w:pPr>
            <w:r>
              <w:rPr>
                <w:sz w:val="20"/>
                <w:szCs w:val="20"/>
              </w:rPr>
              <w:t>02.1.01.49910</w:t>
            </w:r>
          </w:p>
        </w:tc>
        <w:tc>
          <w:tcPr>
            <w:tcW w:w="374" w:type="pct"/>
            <w:shd w:val="clear" w:color="auto" w:fill="auto"/>
            <w:noWrap w:val="0"/>
            <w:tcMar>
              <w:left w:w="28" w:type="dxa"/>
              <w:right w:w="28" w:type="dxa"/>
            </w:tcMar>
            <w:vAlign w:val="center"/>
          </w:tcPr>
          <w:p>
            <w:pPr>
              <w:jc w:val="center"/>
              <w:rPr>
                <w:sz w:val="20"/>
                <w:szCs w:val="20"/>
              </w:rPr>
            </w:pPr>
            <w:r>
              <w:rPr>
                <w:sz w:val="20"/>
                <w:szCs w:val="20"/>
              </w:rPr>
              <w:t>000</w:t>
            </w:r>
          </w:p>
        </w:tc>
        <w:tc>
          <w:tcPr>
            <w:tcW w:w="668" w:type="pct"/>
            <w:shd w:val="clear" w:color="auto" w:fill="auto"/>
            <w:noWrap/>
            <w:tcMar>
              <w:left w:w="28" w:type="dxa"/>
              <w:right w:w="28" w:type="dxa"/>
            </w:tcMar>
            <w:vAlign w:val="bottom"/>
          </w:tcPr>
          <w:p>
            <w:pPr>
              <w:jc w:val="right"/>
              <w:rPr>
                <w:sz w:val="20"/>
                <w:szCs w:val="20"/>
              </w:rPr>
            </w:pPr>
            <w:r>
              <w:rPr>
                <w:sz w:val="20"/>
                <w:szCs w:val="20"/>
              </w:rPr>
              <w:t>139,00</w:t>
            </w:r>
          </w:p>
        </w:tc>
        <w:tc>
          <w:tcPr>
            <w:tcW w:w="597" w:type="pct"/>
            <w:shd w:val="clear" w:color="auto" w:fill="auto"/>
            <w:noWrap/>
            <w:tcMar>
              <w:left w:w="28" w:type="dxa"/>
              <w:right w:w="28" w:type="dxa"/>
            </w:tcMar>
            <w:vAlign w:val="bottom"/>
          </w:tcPr>
          <w:p>
            <w:pPr>
              <w:jc w:val="right"/>
              <w:rPr>
                <w:sz w:val="20"/>
                <w:szCs w:val="20"/>
              </w:rPr>
            </w:pPr>
            <w:r>
              <w:rPr>
                <w:sz w:val="20"/>
                <w:szCs w:val="20"/>
              </w:rPr>
              <w:t>139, 00</w:t>
            </w:r>
          </w:p>
        </w:tc>
        <w:tc>
          <w:tcPr>
            <w:tcW w:w="519" w:type="pct"/>
            <w:shd w:val="clear" w:color="auto" w:fill="auto"/>
            <w:noWrap/>
            <w:tcMar>
              <w:left w:w="28" w:type="dxa"/>
              <w:right w:w="28" w:type="dxa"/>
            </w:tcMar>
            <w:vAlign w:val="bottom"/>
          </w:tcPr>
          <w:p>
            <w:pPr>
              <w:jc w:val="right"/>
              <w:rPr>
                <w:sz w:val="20"/>
                <w:szCs w:val="20"/>
              </w:rPr>
            </w:pPr>
            <w:r>
              <w:rPr>
                <w:sz w:val="20"/>
                <w:szCs w:val="20"/>
              </w:rPr>
              <w:t>139,00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69" w:type="pct"/>
            <w:shd w:val="clear" w:color="auto" w:fill="auto"/>
            <w:noWrap w:val="0"/>
            <w:tcMar>
              <w:left w:w="28" w:type="dxa"/>
              <w:right w:w="28" w:type="dxa"/>
            </w:tcMar>
            <w:vAlign w:val="center"/>
          </w:tcPr>
          <w:p>
            <w:pPr>
              <w:jc w:val="center"/>
              <w:rPr>
                <w:sz w:val="20"/>
                <w:szCs w:val="20"/>
              </w:rPr>
            </w:pPr>
            <w:r>
              <w:rPr>
                <w:sz w:val="20"/>
                <w:szCs w:val="20"/>
              </w:rPr>
              <w:t>02.1.01.49910</w:t>
            </w:r>
          </w:p>
        </w:tc>
        <w:tc>
          <w:tcPr>
            <w:tcW w:w="374" w:type="pct"/>
            <w:shd w:val="clear" w:color="auto" w:fill="auto"/>
            <w:noWrap w:val="0"/>
            <w:tcMar>
              <w:left w:w="28" w:type="dxa"/>
              <w:right w:w="28" w:type="dxa"/>
            </w:tcMar>
            <w:vAlign w:val="center"/>
          </w:tcPr>
          <w:p>
            <w:pPr>
              <w:jc w:val="center"/>
              <w:rPr>
                <w:sz w:val="20"/>
                <w:szCs w:val="20"/>
              </w:rPr>
            </w:pPr>
            <w:r>
              <w:rPr>
                <w:sz w:val="20"/>
                <w:szCs w:val="20"/>
              </w:rPr>
              <w:t>600</w:t>
            </w:r>
          </w:p>
        </w:tc>
        <w:tc>
          <w:tcPr>
            <w:tcW w:w="668" w:type="pct"/>
            <w:shd w:val="clear" w:color="auto" w:fill="auto"/>
            <w:noWrap/>
            <w:tcMar>
              <w:left w:w="28" w:type="dxa"/>
              <w:right w:w="28" w:type="dxa"/>
            </w:tcMar>
            <w:vAlign w:val="bottom"/>
          </w:tcPr>
          <w:p>
            <w:pPr>
              <w:jc w:val="right"/>
              <w:rPr>
                <w:sz w:val="20"/>
                <w:szCs w:val="20"/>
              </w:rPr>
            </w:pPr>
            <w:r>
              <w:rPr>
                <w:sz w:val="20"/>
                <w:szCs w:val="20"/>
              </w:rPr>
              <w:t>139,00</w:t>
            </w:r>
          </w:p>
        </w:tc>
        <w:tc>
          <w:tcPr>
            <w:tcW w:w="597" w:type="pct"/>
            <w:shd w:val="clear" w:color="auto" w:fill="auto"/>
            <w:noWrap/>
            <w:tcMar>
              <w:left w:w="28" w:type="dxa"/>
              <w:right w:w="28" w:type="dxa"/>
            </w:tcMar>
            <w:vAlign w:val="bottom"/>
          </w:tcPr>
          <w:p>
            <w:pPr>
              <w:jc w:val="right"/>
              <w:rPr>
                <w:sz w:val="20"/>
                <w:szCs w:val="20"/>
              </w:rPr>
            </w:pPr>
            <w:r>
              <w:rPr>
                <w:sz w:val="20"/>
                <w:szCs w:val="20"/>
              </w:rPr>
              <w:t>139, 00</w:t>
            </w:r>
          </w:p>
        </w:tc>
        <w:tc>
          <w:tcPr>
            <w:tcW w:w="519" w:type="pct"/>
            <w:shd w:val="clear" w:color="auto" w:fill="auto"/>
            <w:noWrap/>
            <w:tcMar>
              <w:left w:w="28" w:type="dxa"/>
              <w:right w:w="28" w:type="dxa"/>
            </w:tcMar>
            <w:vAlign w:val="bottom"/>
          </w:tcPr>
          <w:p>
            <w:pPr>
              <w:jc w:val="right"/>
              <w:rPr>
                <w:sz w:val="20"/>
                <w:szCs w:val="20"/>
              </w:rPr>
            </w:pPr>
            <w:r>
              <w:rPr>
                <w:sz w:val="20"/>
                <w:szCs w:val="20"/>
              </w:rPr>
              <w:t>139,00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«Организация и проведение мероприятий, направленных на поддержку семей с несовершеннолетними детьми»</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02.1.02.00000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747,00</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747,00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747,00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Мероприятия в области социальной политики</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02.1.02.45280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747,00</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747,00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747,00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Социальное обеспечение и иные выплаты населению</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02.1.02.45280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300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747,00</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747,00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747,00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«Предоставление мер социальной поддержки с учетом прав отдельных категорий граждан»</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02.1.03.00000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650,15</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442,03</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442,03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за счет средств фонда поддержки территорий</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02.1.03.22000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88,00</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Социальное обеспечение и иные выплаты населению</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02.1.03.22000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300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88,00</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ежемесячной выплаты семьям, имеющим пятерых и более детей</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02.1.03.40140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240,00</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240,00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240,00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Социальное обеспечение и иные выплаты населению</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02.1.03.40140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300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240,00</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240,00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240,00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за счет средств резервного фонда</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02.1.03.41000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121,00</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Социальное обеспечение и иные выплаты населению</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02.1.03.41000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300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121,00</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Софинансирование расходов на предоставление социальных выплат на возмещение части процентной ставки по кредитам, полученным гражданами на газификацию жилья в российских кредитных организациях</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02.1.03.43930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40,23</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40,41</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40,41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Социальное обеспечение и иные выплаты населению</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02.1.03.43930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300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40,23</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40,41</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40,41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предоставление социальных выплат на возмещение части процентной ставки по кредитам, полученным гражданами на газификацию жилья в российских кредитных организациях</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02.1.03.74500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160,92</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161,62</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161,62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Социальное обеспечение и иные выплаты населению</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02.1.03.74500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300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160,92</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161,62</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161,62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«Организация временной занятости несовершеннолетних, временного трудоустройства безработных граждан из категории одиноких и многодетных родителей, воспитывающих детей-инвалидов, а также граждан, находящихся в трудной жизненной ситуации»</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02.1.04.00000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157,93</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157,93</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157,93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по организации общественных работ</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02.1.04.48200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157,93</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157,93</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157,93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02.1.04.48200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100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144,68</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02.1.04.48200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13,25</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157,93</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157,93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«Старшее поколение»</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02.2.00.00000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7 624,41</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7 624,41</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7 624,41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«Организация и проведение мероприятий, укрепление социального статуса и социальной защищенности пожилых людей»</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02.2.01.00000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6 973,91</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6 973,91</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6 973,91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деятельности муниципальных учреждений</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02.2.01.00590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48,17</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48,17</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48,17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02.2.01.00590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48,17</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48,17</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48,17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Ежемесячная денежная выплата гражданам, имеющим звание «Почетный гражданин Богородского муниципального округа Нижегородской области»</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02.2.01.40920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34,50</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Социальное обеспечение и иные выплаты населению</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02.2.01.40920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300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34,50</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Ежемесячная денежная выплата гражданам, имеющим звание «Почетный гражданин Богородского муниципального района Нижегородской области»</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02.2.01.40930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658,50</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693,00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693,00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Социальное обеспечение и иные выплаты населению</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02.2.01.40930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300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658,50</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693,00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693,00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Ежемесячная денежная выплата гражданам, имеющим звание «Заслуженный работник»</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02.2.01.40940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150,00</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150,00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Социальное обеспечение и иные выплаты населению</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02.2.01.40940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300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150,00</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150,00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Денежная выплата гражданам, имеющим звание «Почетный гражданин города Богородска Нижегородской области»</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02.2.01.40950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52,50</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52,50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52,50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Социальное обеспечение и иные выплаты населению</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02.2.01.40950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300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52,50</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52,50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52,50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Мероприятия в области социальной политики</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02.2.01.45280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35,64</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35,64</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35,64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02.2.01.45280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35,64</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35,64</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35,64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Ежемесячная доплата к пенсиям лицам, замещавшим муниципальные должности и должности муниципальной службы</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02.2.01.49980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5 994,60</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5 994,60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5 994,60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Социальное обеспечение и иные выплаты населению</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02.2.01.49980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300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5 994,60</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5 994,60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5 994,60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«Оказание финансовой поддержки социально ориентированным некоммерческим организациям»</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02.2.02.00000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650,50</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650,50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650,50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Поддержка социально ориентированных некоммерческих организаций</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02.2.02.49910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650,50</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650,50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650,50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02.2.02.49910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650,50</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650,50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650,50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«Ветераны боевых действий»</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02.3.00.00000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148,50</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148,50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148,50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«Формирование активного социального статуса ветеранов боевых действий, поддержка общественных организаций инвалидов и ветеранов боевых действий»</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02.3.01.00000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148,50</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148,50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148,50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Поддержка социально ориентированных некоммерческих организаций</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02.3.01.49910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148,50</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148,50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148,50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02.3.01.49910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148,50</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148,50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148,50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«Патриотическое воспитание граждан»</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02.4.00.00000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93,25</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26,25</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26,25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««Послужить для отчизны». Социально-патриотические акции для призывников»</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02.4.01.00000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61,25</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11,25</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11,25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проведение мероприятий для детей и молодежи</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02.4.01.45160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61,25</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11,25</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11,25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02.4.01.45160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61,25</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11,25</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11,25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«Проведение акций и конкурсов, направленных на патриотическое воспитание граждан Богородского округа Нижегородской области»</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02.4.02.00000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32,00</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15,00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проведение мероприятий для детей и молодежи</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02.4.02.45160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32,00</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15,00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02.4.02.45160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32,00</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15,00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«Формирование доступной для инвалидов среды жизнедеятельности»</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02.5.00.00000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202,15</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202,15</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202,15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«Адаптация учреждений спорта, культуры, образования»</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02.5.01.00000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202,15</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202,15</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202,15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деятельности муниципальных учреждений</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02.5.01.00590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202,15</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202,15</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202,15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02.5.01.00590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202,15</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202,15</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202,15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«Обеспечение населения Богородского муниципального округа Нижегородской области доступным и комфортным жильем»</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03.0.00.00000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266 791,76</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95 034,36</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55 350,27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«Обеспечение жильем молодых семей в Богородском муниципальном округе Нижегородской области»</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03.1.00.00000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1 372,83</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997,50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863,70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«Социальные выплаты (субсидии) молодым семьям на приобретение (строительство) жилья»</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03.1.01.00000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1 324,83</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949,50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815,70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софинансирование осуществления социальных выплат молодым семьям на приобретение жилья или строительство индивидуального жилого дома</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03.1.01.L4970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1 324,83</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949,50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815,70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Социальное обеспечение и иные выплаты населению</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03.1.01.L4970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300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1 324,83</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949,50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815,70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«Компенсация процентной ставки по кредитам по программе жилищного кредитования»</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03.1.02.00000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48,00</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48,00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48,00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по осуществлению социальных выплат молодым семьям</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03.1.02.44600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48,00</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48,00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48,00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Социальное обеспечение и иные выплаты населению</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03.1.02.44600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300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48,00</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48,00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48,00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«Обеспечение инженерной и дорожной инфраструктурой земельных участков, предназначенных для бесплатного предоставления многодетным семьям для индивидуального жилищного строительства в Богородском муниципальном округе Нижегородской области»</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03.2.00.00000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151 977,28</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55 648,98</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19 218,63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«Обеспечение инженерной инфраструктурой земельных участков, предназначенных для бесплатного предоставления многодетным семьям для индивидуального жилищного строительства в Богородском муниципальном округе Нижегородской области»</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03.2.01.00000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20 344,96</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инженерной инфраструктурой земельных участков, предназначенных для бесплатного предоставления многодетным семьям для индивидуального жилищного строительства</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03.2.01.44440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2 100,00</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Капитальные вложения в объекты государственной (муниципальной) собственности</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03.2.01.44440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400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2 100,00</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Софинансирование расходов на обеспечение инженерной инфраструктурой земельных участков, предназначенных для бесплатного предоставления многодетным семьям для индивидуального жилищного строительства</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03.2.01.S2260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18 244,96</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Капитальные вложения в объекты государственной (муниципальной) собственности</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03.2.01.S2260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400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18 244,96</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«Обеспечение дорожной инфраструктурой земельных участков, предназначенных для бесплатного предоставления многодетным семьям для индивидуального жилищного строительства в Богородском муниципальном округе Нижегородской области»</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03.2.02.00000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131632,33</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55 648,98</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19 218,63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инженерной инфраструктурой земельных участков, предназначенных для бесплатного предоставления многодетным семьям для индивидуального жилищного строительства</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03.2.02.44440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110,60</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2 022,87</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19 218,63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Капитальные вложения в объекты государственной (муниципальной) собственности</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03.2.02.44440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400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110,60</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2 022,87</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19 218,63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дорожной инфраструктурой земельных участков, предназначенных для бесплатного предоставления многодетным семьям для индивидуального жилищного строительства</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03.2.02.S2220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131 521,72</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53 626,11</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Капитальные вложения в объекты государственной (муниципальной) собственности</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03.2.02.S2220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400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131 521,72</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53 626,11</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«Переселение граждан из аварийного жилищного фонда на территории Богородского муниципального округа Нижегородской области , в том числе с учетом необходимости развития малоэтажного жилищного строительства»</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03.3.00.00000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59 657,65</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456,89</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«Переселение граждан из аварийного жилищного фонда»</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03.3.01.00000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3 751,10</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софинансирование разницы стоимости приобретения (строительства) жилых помещений, сложившейся между их рыночной стоимостью и использованной при расчетах объемов софинансирования по действующей государственной региональной адресной программе переселения граждан из аварийного жилищного фонда, и на софинансирование разницы между фактической выкупной ценой за изымаемое жилое помещение и ценой, установленной в рамках данной программы</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03.3.01.S2620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3 751,10</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Капитальные вложения в объекты государственной (муниципальной) собственности</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03.3.01.S2620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400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3 751,10</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«Снос аварийных жилых домов»</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03.3.02.00000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80,00</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456,89</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по обеспечению населения Богородского муниципального округа Нижегородской области доступным и комфортным жильем</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03.3.02.44400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80,00</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456,89</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03.3.02.44400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80,00</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456,89</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Федеральный проект «Обеспечение устойчивого сокращения непригодного для проживания жилищного фонда»</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03.3.F3.00000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55 826,55</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мероприятий по переселению граждан из аварийного жилищного фонда за счет средств государственной корпорации - Фонда содействия реформированию жилищно-коммунального хозяйства</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03.3.F3.67483</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47 779,50</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Капитальные вложения в объекты государственной (муниципальной) собственности</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03.3.F3.67483</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400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47 779,50</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мероприятий по переселению граждан из аварийного жилищного фонда за счет средств областного бюджета</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03.3.F3.67484</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1 592,50</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Капитальные вложения в объекты государственной (муниципальной) собственности</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03.3.F3.67484</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400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1 592,50</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мероприятий по переселению граждан из аварийного жилищного фонда за счет средств местного бюджета</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03.3.F3.6748S</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6 454,55</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Капитальные вложения в объекты государственной (муниципальной) собственности</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03.3.F3.6748S</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400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6 454,55</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«Выполнение государственных обязательств по обеспечению жильем отдельных категорий граждан, установленных федеральным законодательством»</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03.4.00.00000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53 784,00</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37 931,00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35 267,94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«Обеспечение жильем отдельных категорий граждан»</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03.4.01.00000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53 784,00</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37 931,00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35 267,94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жильем отдельных категорий граждан, установленных Федеральным законом от 24 ноября 1995 года №181-ФЗ «О социальной защите инвалидов»</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03.4.01.51760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2 169,20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Социальное обеспечение и иные выплаты населению</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03.4.01.51760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300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2 169,20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03.4.01.R0820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53 784,00</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35 761,80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35 267,94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Капитальные вложения в объекты государственной (муниципальной) собственности</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03.4.01.R0820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400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53 784,00</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35 761,80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35 267,94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«Развитие культуры в Богородском муниципальном округе Нижегородской области»</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04.0.00.00000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142 531,96</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137 319,80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137 321,93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«Библиотечное обслуживание населения»</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04.1.00.00000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22 438,05</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21 786,19</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21 786,19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«Обеспечение деятельности (оказание услуг) подведомственных учреждений»</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04.1.01.00000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22 438,05</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21 786,19</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21 786,19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деятельности муниципальных учреждений</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04.1.01.00590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22 127,02</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21 551,12</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21 551,12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04.1.01.00590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22 127,02</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21 551,12</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21 551,12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поддержку отрасли культуры</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04.1.01.L5190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235,07</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235,07</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235,07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04.1.01.L5190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235,07</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235,07</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235,07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выплату заработной платы (с начислениями на нее) работникам муниципальных учреждений и органов местного самоуправления</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04.1.01.S4090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75,96</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04.1.01.S4090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75,96</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«Организация досуга и предоставление услуг учреждениями культуры»</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04.2.00.00000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69 767,14</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66 708,18</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66 708,18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«Обеспечение деятельности (оказание услуг) подведомственных учреждений»</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04.2.01.00000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63 806,35</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63 307,14</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63 307,14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деятельности муниципальных учреждений</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04.2.01.00590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63 330,38</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63 307,14</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63 307,14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04.2.01.00590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63 330,38</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63 307,14</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63 307,14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выплату заработной платы (с начислениями на нее) работникам муниципальных учреждений и органов местного самоуправления</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04.2.01.S4090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475,97</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04.2.01.S4090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475,97</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«Организация и проведение государственных праздников и общественно значимых мероприятий»</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04.2.02.00000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3 977,54</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2 387,54</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2 387,54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деятельности муниципальных учреждений</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04.2.02.00590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2 837,54</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2 387,54</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2 387,54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04.2.02.00590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2 837,54</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2 387,54</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2 387,54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Мероприятия в сфере культуры</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04.2.02.45220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1 140,00</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04.2.02.45220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1 140,00</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«Сохранение и развитие материально-технической базы учреждений культуры»</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04.2.03.00000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1 913,50</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1 013,50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1 013,50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деятельности муниципальных учреждений</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04.2.03.00590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900,00</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04.2.03.00590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900,00</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развития и укрепления материально-технической базы муниципальных домов культуры</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04.2.03.L4670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1 013,50</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1 013,50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1 013,50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04.2.03.L4670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1 013,50</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1 013,50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1 013,50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Федеральный проект «Творческие люди»</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04.2.A2.00000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69,75</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поддержку отрасли культуры</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04.2.A2.55190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69,75</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Социальное обеспечение и иные выплаты населению</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04.2.A2.55190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300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69,75</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«Музейное обслуживание населения»</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04.3.00.00000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2 685,75</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2 531,93</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2 534,06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«Обеспечение деятельности (оказание услуг) подведомственных учреждений»</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04.3.01.00000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2 685,75</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2 531,93</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2 534,06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деятельности муниципальных учреждений</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04.3.01.00590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2 673,09</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2 531,93</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2 534,06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04.3.01.00590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2 673,09</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2 531,93</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2 534,06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выплату заработной платы (с начислениями на нее) работникам муниципальных учреждений и органов местного самоуправления</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04.3.01.S4090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12,66</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04.3.01.S4090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12,66</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«Предоставление дополнительного образования»</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04.4.00.00000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40 199,35</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39 499,94</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39 499,94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«Обеспечение деятельности (оказание услуг) подведомственных учреждений»</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04.4.01.00000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40 199,35</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39 499,94</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39 499,94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деятельности муниципальных учреждений</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04.4.01.00590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39 978,25</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39 499,94</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39 499,94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04.4.01.00590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39 978,25</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39 499,94</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39 499,94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выплату заработной платы (с начислениями на нее) работникам муниципальных учреждений и органов местного самоуправления</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04.4.01.S4090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221,10</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04.4.01.S4090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221,10</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«Реализация мероприятий, направленных на обеспечение деятельности подведомственных учреждений»</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04.5.00.00000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4 564,92</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4 499,42</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4 499,42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«Организация бухгалтерского учета в муниципальных учреждениях культуры Богородского муниципального округа централизованной бухгалтерией»</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04.5.01.00000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4 564,92</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4 499,42</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4 499,42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деятельности муниципальных учреждений</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04.5.01.00590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4 564,92</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4 499,42</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4 499,42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04.5.01.00590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100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4 195,96</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4 195,96</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4 195,96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04.5.01.00590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368,94</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303,46</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303,46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Иные бюджетные ассигнования</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04.5.01.00590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800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0,02</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«Обеспечение реализации муниципальной программы»</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04.6.00.00000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2 876,76</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2 294,14</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2 294,14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«Содержание аппарата управления»</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04.6.01.00000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2 876,76</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2 294,14</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2 294,14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функций органов местного самоуправления</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04.6.01.00190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2 876,76</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2 294,14</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2 294,14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04.6.01.00190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100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2 876,76</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2 294,14</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2 294,14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«Развитие физической культуры и спорта в Богородском муниципальном округе Нижегородской области»</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05.0.00.00000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105 575,29</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99 456,86</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96 243,86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«Развитие физической культуры, массового спорта и организация проведения физкультурно-оздоровительных и спортивных мероприятий»</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05.1.00.00000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104 085,00</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98 195,44</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94 982,44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«Организация проведения физкультурно-оздоровительных и спортивных мероприятий»</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05.1.01.00000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606,88</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606,88</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606,88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Мероприятия в области спорта и физической культуры</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05.1.01.45270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606,88</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606,88</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606,88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05.1.01.45270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80,00</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05.1.01.45270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526,88</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606,88</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606,88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«Участие спортсменов и сборных команд Богородского муниципального округа Нижегородской области в соревнованиях по различным видам деятельности»</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05.1.02.00000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3 468,68</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2 263,78</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2 263,78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Мероприятия в области спорта и физической культуры</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05.1.02.45270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568,68</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263,78</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263,78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05.1.02.45270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100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153,78</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153,78</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153,78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05.1.02.45270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414,90</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110,00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110,00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Поддержка некоммерческих организаций</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05.1.02.49920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2 900,00</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2 000,00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2 000,00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05.1.02.49920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2 900,00</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2 000,00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2 000,00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«Обеспечение деятельности (оказание услуг) подведомственных учреждений»</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05.1.03.00000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90 699,44</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92 111,78</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92 111,78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деятельности муниципальных учреждений</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05.1.03.00590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89 946,70</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92 111,78</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92 111,78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05.1.03.00590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100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4 100,34</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3 671,07</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3 671,07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05.1.03.00590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1 383,47</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1 039,47</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1 039,47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05.1.03.00590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84 264,89</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87 203,24</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87 203,24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Иные бюджетные ассигнования</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05.1.03.00590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800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198,00</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198,00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198,00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выплату заработной платы (с начислениями на нее) работникам муниципальных учреждений и органов местного самоуправления</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05.1.03.S4090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752,74</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05.1.03.S4090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100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215,26</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05.1.03.S4090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537,47</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«Сохранение и развитие материально-технической базы подведомственных учреждений»</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05.1.04.00000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9 310,00</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3 213,00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деятельности муниципальных учреждений</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05.1.04.00590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9 260,00</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05.1.04.00590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1 000,00</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05.1.04.00590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8 260,00</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за счет средств фонда поддержки территорий</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05.1.04.22000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50,00</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05.1.04.22000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50,00</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приобретение автотранспорта в целях обеспечения потребности муниципальных образований Нижегородской области по отрасли «Физическая культура и спорт»</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05.1.04.S2440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3 213,00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05.1.04.S2440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3 213,00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«Обеспечение реализации муниципальной программы»</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05.4.00.00000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1 490,29</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1 261,42</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1 261,42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«Содержание аппарата управления»</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05.4.01.00000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1 490,29</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1 261,42</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1 261,42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функций органов местного самоуправления</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05.4.01.00190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1 490,29</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1 261,42</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1 261,42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05.4.01.00190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100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1 490,29</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1 261,42</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1 261,42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«Развитие агропромышленного комплекса Богородского муниципального округа Нижегородской области»</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06.0.00.00000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283 090,19</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272 872,96</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103 171,75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«Развитие сельского хозяйства, пищевой и перерабатывающей промышленности Богородского муниципального округа Нижегородской области»</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06.1.00.00000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134 107,09</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96 958,69</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96 688,28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«Развитие растениеводства»</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06.1.01.00000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12 967,65</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13 074,70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13 571,40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возмещение производителям зерновых культур части затрат на производство и реализацию зерновых культур</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06.1.01.R3580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3 110,00</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3 110,00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3 606,70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Иные бюджетные ассигнования</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06.1.01.R3580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800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3 110,00</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3 110,00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3 606,70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стимулирование развития приоритетных подотраслей агропромышленного комплекса и развитие малых форм хозяйствования</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06.1.01.R5020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5 485,44</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5 467,10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5 467,10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Иные бюджетные ассигнования</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06.1.01.R5020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800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5 485,44</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5 467,10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5 467,10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поддержку сельскохозяйственного производства по отдельным подотраслям растениеводства и животноводства</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06.1.01.R5080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4 372,21</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4 497,60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4 497,60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Иные бюджетные ассигнования</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06.1.01.R5080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800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4 372,21</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4 497,60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4 497,60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«Развитие животноводства»</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06.1.02.00000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85 039,02</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72 570,12</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71 866,01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стимулирование развития приоритетных подотраслей агропромышленного комплекса и развитие малых форм хозяйствования</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06.1.02.R5020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14 694,92</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15 025,12</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14 820,91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Иные бюджетные ассигнования</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06.1.02.R5020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800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14 694,92</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15 025,12</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14 820,91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поддержку сельскохозяйственного производства по отдельным подотраслям растениеводства и животноводства</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06.1.02.R5080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70 344,09</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57 545,00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57 045,10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Иные бюджетные ассигнования</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06.1.02.R5080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800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70 344,09</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57 545,00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57 045,10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«Возмещение части затрат организаций агропромышленного комплекса на уплату процентов за пользование кредитными ресурсами»</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06.1.03.00000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756,00</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63,00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возмещение части затрат на уплату процентов по инвестиционным кредитам (займам) в агропромышленном комплексе</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06.1.03.R4330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756,00</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63,00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Иные бюджетные ассигнования</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06.1.03.R4330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800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756,00</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63,00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«Развитие малых и средних форм хозяйствования»</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06.1.04.00000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1 000,00</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Субсидии сельскохозяйственным товаропроизводителям Богородского муниципального округа Нижегородской области на возмещение затрат на производство сельскохозяйственной продукции</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06.1.04.49810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1 000,00</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Иные бюджетные ассигнования</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06.1.04.49810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800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1 000,00</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«Муниципальный контроль и мониторинг использования земель сельскохозяйственного назначения»</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06.1.05.00000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33,86</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33,86</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33,86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Мероприятия в области сельского хозяйства</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06.1.05.45430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33,86</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33,86</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33,86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06.1.05.45430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33,86</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33,86</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33,86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«Управление рисками в отраслях сельскохозяйственного производства»</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06.1.06.00000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932,80</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932,80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932,80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Осуществление полномочий по организации проведения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в части отлова и содержания безнадзорных животных</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06.1.06.73310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648,10</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648,10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648,10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06.1.06.73310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648,10</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648,10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648,10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Осуществление полномочий по организации проведения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в части обеспечения безопасности сибиреязвенных скотомогильников</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06.1.06.73400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284,70</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284,70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284,70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06.1.06.73400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284,70</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284,70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284,70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«Кадровое обеспечение АПК Богородского округа»</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06.1.07.00000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363,41</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363,41</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363,41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Мероприятия в области сельского хозяйства</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06.1.07.45430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363,41</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363,41</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363,41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06.1.07.45430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11,81</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11,81</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11,81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Иные бюджетные ассигнования</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06.1.07.45430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800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351,60</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351,60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351,60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«Техническое переоснащение агропромышленного комплекса»</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06.1.08.00000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33 014,36</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9 920,80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9 920,80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возмещение части затрат на приобретение оборудования и техники за счет средств областного бюджета</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06.1.08.73220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33 014,36</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9 920,80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9 920,80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Иные бюджетные ассигнования</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06.1.08.73220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800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33 014,36</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9 920,80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9 920,80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«Устойчивое развитие сельских территорий Богородского муниципального округа Нижегородской области»</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06.2.00.00000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142 073,24</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169 430,80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«Строительство (реконструкция) в сельской местности объектов социальной и инженерной инфраструктуры, объектов сельскохозяйственного назначения»</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06.2.01.00000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69 382,35</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169 430,80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Проектирование, строительство, реконструкция объектов муниципальной собственности</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06.2.01.44800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1 091,60</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Капитальные вложения в объекты государственной (муниципальной) собственности</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06.2.01.44800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400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1 091,60</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реализацию мероприятий по благоустройству сельских территорий</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06.2.01.L5760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5 601,25</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06.2.01.L5760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5 601,25</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реализацию мероприятий в рамках адресной инвестиционной программы</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06.2.01.S2450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62 689,50</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169 430,80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Капитальные вложения в объекты государственной (муниципальной) собственности</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06.2.01.S2450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400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62 689,50</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169 430,80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«Строительство жилья в сельской местности»</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06.2.02.00000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72 690,89</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Проектирование, строительство, реконструкция объектов муниципальной собственности</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06.2.02.44800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318,79</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Капитальные вложения в объекты государственной (муниципальной) собственности</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06.2.02.44800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400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318,79</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Строительство жилого помещения (жилого дома), предоставляемого гражданам Российской Федерации, проживающим на сельских территориях, по договору найма жилого помещения</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06.2.02.L5760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72 372,10</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Капитальные вложения в объекты государственной (муниципальной) собственности</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06.2.02.L5760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400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72 372,10</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«Обеспечение реализации муниципальной программы»</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06.3.00.00000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6 909,87</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6 483,47</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6 483,47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«Содержание аппарата управления»</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06.3.01.00000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6 909,87</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6 483,47</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6 483,47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функций органов местного самоуправления</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06.3.01.00190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1 191,77</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765,37</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765,37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06.3.01.00190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100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1 179,84</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753,44</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753,44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06.3.01.00190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11,93</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11,93</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11,93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осуществление государственных полномочий по поддержке сельскохозяйственного производства</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06.3.01.73910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5 718,10</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5 718,10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5 718,10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06.3.01.73910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100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5 059,40</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5 059,40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5 059,40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06.3.01.73910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658,68</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658,70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658,70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Иные бюджетные ассигнования</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06.3.01.73910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800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0,02</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«Управление муниципальными финансами и муниципальным долгом Богородского муниципального округа Нижегородской области»</w:t>
            </w:r>
          </w:p>
        </w:tc>
        <w:tc>
          <w:tcPr>
            <w:tcW w:w="669" w:type="pct"/>
            <w:shd w:val="clear" w:color="auto" w:fill="auto"/>
            <w:noWrap w:val="0"/>
            <w:tcMar>
              <w:left w:w="28" w:type="dxa"/>
              <w:right w:w="28" w:type="dxa"/>
            </w:tcMar>
            <w:vAlign w:val="center"/>
          </w:tcPr>
          <w:p>
            <w:pPr>
              <w:jc w:val="center"/>
              <w:rPr>
                <w:sz w:val="20"/>
                <w:szCs w:val="20"/>
              </w:rPr>
            </w:pPr>
            <w:r>
              <w:rPr>
                <w:sz w:val="20"/>
                <w:szCs w:val="20"/>
              </w:rPr>
              <w:t>07.0.00.00000</w:t>
            </w:r>
          </w:p>
        </w:tc>
        <w:tc>
          <w:tcPr>
            <w:tcW w:w="374" w:type="pct"/>
            <w:shd w:val="clear" w:color="auto" w:fill="auto"/>
            <w:noWrap w:val="0"/>
            <w:tcMar>
              <w:left w:w="28" w:type="dxa"/>
              <w:right w:w="28" w:type="dxa"/>
            </w:tcMar>
            <w:vAlign w:val="center"/>
          </w:tcPr>
          <w:p>
            <w:pPr>
              <w:jc w:val="center"/>
              <w:rPr>
                <w:sz w:val="20"/>
                <w:szCs w:val="20"/>
              </w:rPr>
            </w:pPr>
            <w:r>
              <w:rPr>
                <w:sz w:val="20"/>
                <w:szCs w:val="20"/>
              </w:rPr>
              <w:t>000</w:t>
            </w:r>
          </w:p>
        </w:tc>
        <w:tc>
          <w:tcPr>
            <w:tcW w:w="668" w:type="pct"/>
            <w:shd w:val="clear" w:color="auto" w:fill="auto"/>
            <w:noWrap/>
            <w:tcMar>
              <w:left w:w="28" w:type="dxa"/>
              <w:right w:w="28" w:type="dxa"/>
            </w:tcMar>
            <w:vAlign w:val="bottom"/>
          </w:tcPr>
          <w:p>
            <w:pPr>
              <w:jc w:val="right"/>
              <w:rPr>
                <w:sz w:val="20"/>
                <w:szCs w:val="20"/>
              </w:rPr>
            </w:pPr>
            <w:r>
              <w:rPr>
                <w:sz w:val="20"/>
                <w:szCs w:val="20"/>
              </w:rPr>
              <w:t>55 676,05</w:t>
            </w:r>
          </w:p>
        </w:tc>
        <w:tc>
          <w:tcPr>
            <w:tcW w:w="597" w:type="pct"/>
            <w:shd w:val="clear" w:color="auto" w:fill="auto"/>
            <w:noWrap/>
            <w:tcMar>
              <w:left w:w="28" w:type="dxa"/>
              <w:right w:w="28" w:type="dxa"/>
            </w:tcMar>
            <w:vAlign w:val="bottom"/>
          </w:tcPr>
          <w:p>
            <w:pPr>
              <w:jc w:val="right"/>
              <w:rPr>
                <w:sz w:val="20"/>
                <w:szCs w:val="20"/>
              </w:rPr>
            </w:pPr>
            <w:r>
              <w:rPr>
                <w:sz w:val="20"/>
                <w:szCs w:val="20"/>
              </w:rPr>
              <w:t>25 </w:t>
            </w:r>
          </w:p>
          <w:p>
            <w:pPr>
              <w:jc w:val="right"/>
              <w:rPr>
                <w:sz w:val="20"/>
                <w:szCs w:val="20"/>
              </w:rPr>
            </w:pPr>
            <w:r>
              <w:rPr>
                <w:sz w:val="20"/>
                <w:szCs w:val="20"/>
              </w:rPr>
              <w:t>494,22</w:t>
            </w:r>
          </w:p>
        </w:tc>
        <w:tc>
          <w:tcPr>
            <w:tcW w:w="519" w:type="pct"/>
            <w:shd w:val="clear" w:color="auto" w:fill="auto"/>
            <w:noWrap/>
            <w:tcMar>
              <w:left w:w="28" w:type="dxa"/>
              <w:right w:w="28" w:type="dxa"/>
            </w:tcMar>
            <w:vAlign w:val="bottom"/>
          </w:tcPr>
          <w:p>
            <w:pPr>
              <w:jc w:val="right"/>
              <w:rPr>
                <w:sz w:val="20"/>
                <w:szCs w:val="20"/>
              </w:rPr>
            </w:pPr>
            <w:r>
              <w:rPr>
                <w:sz w:val="20"/>
                <w:szCs w:val="20"/>
              </w:rPr>
              <w:t>38 118,54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sz w:val="20"/>
                <w:szCs w:val="20"/>
              </w:rPr>
            </w:pPr>
            <w:r>
              <w:rPr>
                <w:sz w:val="20"/>
                <w:szCs w:val="20"/>
              </w:rPr>
              <w:t>Подпрограмма «Организация и совершенствование бюджетного процесса Богородского муниципального округа Нижегородской области»</w:t>
            </w:r>
          </w:p>
        </w:tc>
        <w:tc>
          <w:tcPr>
            <w:tcW w:w="669" w:type="pct"/>
            <w:shd w:val="clear" w:color="auto" w:fill="auto"/>
            <w:noWrap w:val="0"/>
            <w:tcMar>
              <w:left w:w="28" w:type="dxa"/>
              <w:right w:w="28" w:type="dxa"/>
            </w:tcMar>
            <w:vAlign w:val="center"/>
          </w:tcPr>
          <w:p>
            <w:pPr>
              <w:jc w:val="center"/>
              <w:rPr>
                <w:sz w:val="20"/>
                <w:szCs w:val="20"/>
              </w:rPr>
            </w:pPr>
            <w:r>
              <w:rPr>
                <w:sz w:val="20"/>
                <w:szCs w:val="20"/>
              </w:rPr>
              <w:t>07.1.00.00000</w:t>
            </w:r>
          </w:p>
        </w:tc>
        <w:tc>
          <w:tcPr>
            <w:tcW w:w="374" w:type="pct"/>
            <w:shd w:val="clear" w:color="auto" w:fill="auto"/>
            <w:noWrap w:val="0"/>
            <w:tcMar>
              <w:left w:w="28" w:type="dxa"/>
              <w:right w:w="28" w:type="dxa"/>
            </w:tcMar>
            <w:vAlign w:val="center"/>
          </w:tcPr>
          <w:p>
            <w:pPr>
              <w:jc w:val="center"/>
              <w:rPr>
                <w:sz w:val="20"/>
                <w:szCs w:val="20"/>
              </w:rPr>
            </w:pPr>
            <w:r>
              <w:rPr>
                <w:sz w:val="20"/>
                <w:szCs w:val="20"/>
              </w:rPr>
              <w:t>000</w:t>
            </w:r>
          </w:p>
        </w:tc>
        <w:tc>
          <w:tcPr>
            <w:tcW w:w="668" w:type="pct"/>
            <w:shd w:val="clear" w:color="auto" w:fill="auto"/>
            <w:noWrap/>
            <w:tcMar>
              <w:left w:w="28" w:type="dxa"/>
              <w:right w:w="28" w:type="dxa"/>
            </w:tcMar>
            <w:vAlign w:val="bottom"/>
          </w:tcPr>
          <w:p>
            <w:pPr>
              <w:jc w:val="right"/>
              <w:rPr>
                <w:sz w:val="20"/>
                <w:szCs w:val="20"/>
              </w:rPr>
            </w:pPr>
            <w:r>
              <w:rPr>
                <w:sz w:val="20"/>
                <w:szCs w:val="20"/>
              </w:rPr>
              <w:t>38 428,81</w:t>
            </w:r>
          </w:p>
        </w:tc>
        <w:tc>
          <w:tcPr>
            <w:tcW w:w="597" w:type="pct"/>
            <w:shd w:val="clear" w:color="auto" w:fill="auto"/>
            <w:noWrap/>
            <w:tcMar>
              <w:left w:w="28" w:type="dxa"/>
              <w:right w:w="28" w:type="dxa"/>
            </w:tcMar>
            <w:vAlign w:val="bottom"/>
          </w:tcPr>
          <w:p>
            <w:pPr>
              <w:jc w:val="right"/>
              <w:rPr>
                <w:sz w:val="20"/>
                <w:szCs w:val="20"/>
              </w:rPr>
            </w:pPr>
            <w:r>
              <w:rPr>
                <w:sz w:val="20"/>
                <w:szCs w:val="20"/>
              </w:rPr>
              <w:t>11</w:t>
            </w:r>
          </w:p>
          <w:p>
            <w:pPr>
              <w:jc w:val="right"/>
              <w:rPr>
                <w:sz w:val="20"/>
                <w:szCs w:val="20"/>
              </w:rPr>
            </w:pPr>
            <w:r>
              <w:rPr>
                <w:sz w:val="20"/>
                <w:szCs w:val="20"/>
              </w:rPr>
              <w:t> 871,43</w:t>
            </w:r>
          </w:p>
        </w:tc>
        <w:tc>
          <w:tcPr>
            <w:tcW w:w="519" w:type="pct"/>
            <w:shd w:val="clear" w:color="auto" w:fill="auto"/>
            <w:noWrap/>
            <w:tcMar>
              <w:left w:w="28" w:type="dxa"/>
              <w:right w:w="28" w:type="dxa"/>
            </w:tcMar>
            <w:vAlign w:val="bottom"/>
          </w:tcPr>
          <w:p>
            <w:pPr>
              <w:jc w:val="right"/>
              <w:rPr>
                <w:sz w:val="20"/>
                <w:szCs w:val="20"/>
              </w:rPr>
            </w:pPr>
            <w:r>
              <w:rPr>
                <w:sz w:val="20"/>
                <w:szCs w:val="20"/>
              </w:rPr>
              <w:t>24</w:t>
            </w:r>
          </w:p>
          <w:p>
            <w:pPr>
              <w:jc w:val="right"/>
              <w:rPr>
                <w:sz w:val="20"/>
                <w:szCs w:val="20"/>
              </w:rPr>
            </w:pPr>
            <w:r>
              <w:rPr>
                <w:sz w:val="20"/>
                <w:szCs w:val="20"/>
              </w:rPr>
              <w:t> 496,75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sz w:val="20"/>
                <w:szCs w:val="20"/>
              </w:rPr>
            </w:pPr>
            <w:r>
              <w:rPr>
                <w:sz w:val="20"/>
                <w:szCs w:val="20"/>
              </w:rPr>
              <w:t>Основное мероприятие «Управление средствами резервного фонда администрации Богородского муниципального округа Нижегородской области»</w:t>
            </w:r>
          </w:p>
        </w:tc>
        <w:tc>
          <w:tcPr>
            <w:tcW w:w="669" w:type="pct"/>
            <w:shd w:val="clear" w:color="auto" w:fill="auto"/>
            <w:noWrap w:val="0"/>
            <w:tcMar>
              <w:left w:w="28" w:type="dxa"/>
              <w:right w:w="28" w:type="dxa"/>
            </w:tcMar>
            <w:vAlign w:val="center"/>
          </w:tcPr>
          <w:p>
            <w:pPr>
              <w:jc w:val="center"/>
              <w:rPr>
                <w:sz w:val="20"/>
                <w:szCs w:val="20"/>
              </w:rPr>
            </w:pPr>
            <w:r>
              <w:rPr>
                <w:sz w:val="20"/>
                <w:szCs w:val="20"/>
              </w:rPr>
              <w:t>07.1.04.00000</w:t>
            </w:r>
          </w:p>
        </w:tc>
        <w:tc>
          <w:tcPr>
            <w:tcW w:w="374" w:type="pct"/>
            <w:shd w:val="clear" w:color="auto" w:fill="auto"/>
            <w:noWrap w:val="0"/>
            <w:tcMar>
              <w:left w:w="28" w:type="dxa"/>
              <w:right w:w="28" w:type="dxa"/>
            </w:tcMar>
            <w:vAlign w:val="center"/>
          </w:tcPr>
          <w:p>
            <w:pPr>
              <w:jc w:val="center"/>
              <w:rPr>
                <w:sz w:val="20"/>
                <w:szCs w:val="20"/>
              </w:rPr>
            </w:pPr>
            <w:r>
              <w:rPr>
                <w:sz w:val="20"/>
                <w:szCs w:val="20"/>
              </w:rPr>
              <w:t>000</w:t>
            </w:r>
          </w:p>
        </w:tc>
        <w:tc>
          <w:tcPr>
            <w:tcW w:w="668" w:type="pct"/>
            <w:shd w:val="clear" w:color="auto" w:fill="auto"/>
            <w:noWrap/>
            <w:tcMar>
              <w:left w:w="28" w:type="dxa"/>
              <w:right w:w="28" w:type="dxa"/>
            </w:tcMar>
            <w:vAlign w:val="bottom"/>
          </w:tcPr>
          <w:p>
            <w:pPr>
              <w:jc w:val="right"/>
              <w:rPr>
                <w:sz w:val="20"/>
                <w:szCs w:val="20"/>
              </w:rPr>
            </w:pPr>
            <w:r>
              <w:rPr>
                <w:sz w:val="20"/>
                <w:szCs w:val="20"/>
              </w:rPr>
              <w:t>23 767,58</w:t>
            </w:r>
          </w:p>
        </w:tc>
        <w:tc>
          <w:tcPr>
            <w:tcW w:w="597" w:type="pct"/>
            <w:shd w:val="clear" w:color="auto" w:fill="auto"/>
            <w:noWrap/>
            <w:tcMar>
              <w:left w:w="28" w:type="dxa"/>
              <w:right w:w="28" w:type="dxa"/>
            </w:tcMar>
            <w:vAlign w:val="bottom"/>
          </w:tcPr>
          <w:p>
            <w:pPr>
              <w:jc w:val="right"/>
              <w:rPr>
                <w:sz w:val="20"/>
                <w:szCs w:val="20"/>
              </w:rPr>
            </w:pPr>
          </w:p>
        </w:tc>
        <w:tc>
          <w:tcPr>
            <w:tcW w:w="519" w:type="pct"/>
            <w:shd w:val="clear" w:color="auto" w:fill="auto"/>
            <w:noWrap/>
            <w:tcMar>
              <w:left w:w="28" w:type="dxa"/>
              <w:right w:w="28" w:type="dxa"/>
            </w:tcMar>
            <w:vAlign w:val="bottom"/>
          </w:tcPr>
          <w:p>
            <w:pPr>
              <w:jc w:val="right"/>
              <w:rPr>
                <w:sz w:val="20"/>
                <w:szCs w:val="20"/>
              </w:rPr>
            </w:pPr>
            <w:r>
              <w:rPr>
                <w:sz w:val="20"/>
                <w:szCs w:val="20"/>
              </w:rPr>
              <w:t>12</w:t>
            </w:r>
          </w:p>
          <w:p>
            <w:pPr>
              <w:jc w:val="right"/>
              <w:rPr>
                <w:sz w:val="20"/>
                <w:szCs w:val="20"/>
              </w:rPr>
            </w:pPr>
            <w:r>
              <w:rPr>
                <w:sz w:val="20"/>
                <w:szCs w:val="20"/>
              </w:rPr>
              <w:t> 624,32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sz w:val="20"/>
                <w:szCs w:val="20"/>
              </w:rPr>
            </w:pPr>
            <w:r>
              <w:rPr>
                <w:sz w:val="20"/>
                <w:szCs w:val="20"/>
              </w:rPr>
              <w:t>Резервный фонд</w:t>
            </w:r>
          </w:p>
        </w:tc>
        <w:tc>
          <w:tcPr>
            <w:tcW w:w="669" w:type="pct"/>
            <w:shd w:val="clear" w:color="auto" w:fill="auto"/>
            <w:noWrap w:val="0"/>
            <w:tcMar>
              <w:left w:w="28" w:type="dxa"/>
              <w:right w:w="28" w:type="dxa"/>
            </w:tcMar>
            <w:vAlign w:val="center"/>
          </w:tcPr>
          <w:p>
            <w:pPr>
              <w:jc w:val="center"/>
              <w:rPr>
                <w:sz w:val="20"/>
                <w:szCs w:val="20"/>
              </w:rPr>
            </w:pPr>
            <w:r>
              <w:rPr>
                <w:sz w:val="20"/>
                <w:szCs w:val="20"/>
              </w:rPr>
              <w:t>07.1.04.41000</w:t>
            </w:r>
          </w:p>
        </w:tc>
        <w:tc>
          <w:tcPr>
            <w:tcW w:w="374" w:type="pct"/>
            <w:shd w:val="clear" w:color="auto" w:fill="auto"/>
            <w:noWrap w:val="0"/>
            <w:tcMar>
              <w:left w:w="28" w:type="dxa"/>
              <w:right w:w="28" w:type="dxa"/>
            </w:tcMar>
            <w:vAlign w:val="center"/>
          </w:tcPr>
          <w:p>
            <w:pPr>
              <w:jc w:val="center"/>
              <w:rPr>
                <w:sz w:val="20"/>
                <w:szCs w:val="20"/>
              </w:rPr>
            </w:pPr>
            <w:r>
              <w:rPr>
                <w:sz w:val="20"/>
                <w:szCs w:val="20"/>
              </w:rPr>
              <w:t>000</w:t>
            </w:r>
          </w:p>
        </w:tc>
        <w:tc>
          <w:tcPr>
            <w:tcW w:w="668" w:type="pct"/>
            <w:shd w:val="clear" w:color="auto" w:fill="auto"/>
            <w:noWrap/>
            <w:tcMar>
              <w:left w:w="28" w:type="dxa"/>
              <w:right w:w="28" w:type="dxa"/>
            </w:tcMar>
            <w:vAlign w:val="bottom"/>
          </w:tcPr>
          <w:p>
            <w:pPr>
              <w:jc w:val="right"/>
              <w:rPr>
                <w:sz w:val="20"/>
                <w:szCs w:val="20"/>
              </w:rPr>
            </w:pPr>
            <w:r>
              <w:rPr>
                <w:sz w:val="20"/>
                <w:szCs w:val="20"/>
              </w:rPr>
              <w:t>23 767,58</w:t>
            </w:r>
          </w:p>
        </w:tc>
        <w:tc>
          <w:tcPr>
            <w:tcW w:w="597" w:type="pct"/>
            <w:shd w:val="clear" w:color="auto" w:fill="auto"/>
            <w:noWrap/>
            <w:tcMar>
              <w:left w:w="28" w:type="dxa"/>
              <w:right w:w="28" w:type="dxa"/>
            </w:tcMar>
            <w:vAlign w:val="bottom"/>
          </w:tcPr>
          <w:p>
            <w:pPr>
              <w:jc w:val="right"/>
              <w:rPr>
                <w:sz w:val="20"/>
                <w:szCs w:val="20"/>
              </w:rPr>
            </w:pPr>
          </w:p>
        </w:tc>
        <w:tc>
          <w:tcPr>
            <w:tcW w:w="519" w:type="pct"/>
            <w:shd w:val="clear" w:color="auto" w:fill="auto"/>
            <w:noWrap/>
            <w:tcMar>
              <w:left w:w="28" w:type="dxa"/>
              <w:right w:w="28" w:type="dxa"/>
            </w:tcMar>
            <w:vAlign w:val="bottom"/>
          </w:tcPr>
          <w:p>
            <w:pPr>
              <w:jc w:val="right"/>
              <w:rPr>
                <w:sz w:val="20"/>
                <w:szCs w:val="20"/>
              </w:rPr>
            </w:pPr>
            <w:r>
              <w:rPr>
                <w:sz w:val="20"/>
                <w:szCs w:val="20"/>
              </w:rPr>
              <w:t>12</w:t>
            </w:r>
          </w:p>
          <w:p>
            <w:pPr>
              <w:jc w:val="right"/>
              <w:rPr>
                <w:sz w:val="20"/>
                <w:szCs w:val="20"/>
              </w:rPr>
            </w:pPr>
            <w:r>
              <w:rPr>
                <w:sz w:val="20"/>
                <w:szCs w:val="20"/>
              </w:rPr>
              <w:t> 624,32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sz w:val="20"/>
                <w:szCs w:val="20"/>
              </w:rPr>
            </w:pPr>
            <w:r>
              <w:rPr>
                <w:sz w:val="20"/>
                <w:szCs w:val="20"/>
              </w:rPr>
              <w:t>Иные бюджетные ассигнования</w:t>
            </w:r>
          </w:p>
        </w:tc>
        <w:tc>
          <w:tcPr>
            <w:tcW w:w="669" w:type="pct"/>
            <w:shd w:val="clear" w:color="auto" w:fill="auto"/>
            <w:noWrap w:val="0"/>
            <w:tcMar>
              <w:left w:w="28" w:type="dxa"/>
              <w:right w:w="28" w:type="dxa"/>
            </w:tcMar>
            <w:vAlign w:val="center"/>
          </w:tcPr>
          <w:p>
            <w:pPr>
              <w:jc w:val="center"/>
              <w:rPr>
                <w:sz w:val="20"/>
                <w:szCs w:val="20"/>
              </w:rPr>
            </w:pPr>
            <w:r>
              <w:rPr>
                <w:sz w:val="20"/>
                <w:szCs w:val="20"/>
              </w:rPr>
              <w:t>07.1.04.41000</w:t>
            </w:r>
          </w:p>
        </w:tc>
        <w:tc>
          <w:tcPr>
            <w:tcW w:w="374" w:type="pct"/>
            <w:shd w:val="clear" w:color="auto" w:fill="auto"/>
            <w:noWrap w:val="0"/>
            <w:tcMar>
              <w:left w:w="28" w:type="dxa"/>
              <w:right w:w="28" w:type="dxa"/>
            </w:tcMar>
            <w:vAlign w:val="center"/>
          </w:tcPr>
          <w:p>
            <w:pPr>
              <w:jc w:val="center"/>
              <w:rPr>
                <w:sz w:val="20"/>
                <w:szCs w:val="20"/>
              </w:rPr>
            </w:pPr>
            <w:r>
              <w:rPr>
                <w:sz w:val="20"/>
                <w:szCs w:val="20"/>
              </w:rPr>
              <w:t>800</w:t>
            </w:r>
          </w:p>
        </w:tc>
        <w:tc>
          <w:tcPr>
            <w:tcW w:w="668" w:type="pct"/>
            <w:shd w:val="clear" w:color="auto" w:fill="auto"/>
            <w:noWrap/>
            <w:tcMar>
              <w:left w:w="28" w:type="dxa"/>
              <w:right w:w="28" w:type="dxa"/>
            </w:tcMar>
            <w:vAlign w:val="bottom"/>
          </w:tcPr>
          <w:p>
            <w:pPr>
              <w:jc w:val="right"/>
              <w:rPr>
                <w:sz w:val="20"/>
                <w:szCs w:val="20"/>
              </w:rPr>
            </w:pPr>
            <w:r>
              <w:rPr>
                <w:sz w:val="20"/>
                <w:szCs w:val="20"/>
              </w:rPr>
              <w:t>23 767,58</w:t>
            </w:r>
          </w:p>
        </w:tc>
        <w:tc>
          <w:tcPr>
            <w:tcW w:w="597" w:type="pct"/>
            <w:shd w:val="clear" w:color="auto" w:fill="auto"/>
            <w:noWrap/>
            <w:tcMar>
              <w:left w:w="28" w:type="dxa"/>
              <w:right w:w="28" w:type="dxa"/>
            </w:tcMar>
            <w:vAlign w:val="bottom"/>
          </w:tcPr>
          <w:p>
            <w:pPr>
              <w:jc w:val="right"/>
              <w:rPr>
                <w:sz w:val="20"/>
                <w:szCs w:val="20"/>
              </w:rPr>
            </w:pPr>
          </w:p>
        </w:tc>
        <w:tc>
          <w:tcPr>
            <w:tcW w:w="519" w:type="pct"/>
            <w:shd w:val="clear" w:color="auto" w:fill="auto"/>
            <w:noWrap/>
            <w:tcMar>
              <w:left w:w="28" w:type="dxa"/>
              <w:right w:w="28" w:type="dxa"/>
            </w:tcMar>
            <w:vAlign w:val="bottom"/>
          </w:tcPr>
          <w:p>
            <w:pPr>
              <w:jc w:val="right"/>
              <w:rPr>
                <w:sz w:val="20"/>
                <w:szCs w:val="20"/>
              </w:rPr>
            </w:pPr>
            <w:r>
              <w:rPr>
                <w:sz w:val="20"/>
                <w:szCs w:val="20"/>
              </w:rPr>
              <w:t>12</w:t>
            </w:r>
          </w:p>
          <w:p>
            <w:pPr>
              <w:jc w:val="right"/>
              <w:rPr>
                <w:sz w:val="20"/>
                <w:szCs w:val="20"/>
              </w:rPr>
            </w:pPr>
            <w:r>
              <w:rPr>
                <w:sz w:val="20"/>
                <w:szCs w:val="20"/>
              </w:rPr>
              <w:t> 624,32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«Организация исполнения бюджета Богородского муниципального округа Нижегородской области»</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07.1.05.00000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1 533,73</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1 523,83</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1 523,83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Мероприятия в области информационных технологий</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07.1.05.45130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1 533,73</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1 523,83</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1 523,83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07.1.05.45130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1 533,73</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1 523,83</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1 523,83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«Формирование и предоставление бюджетной отчетности Богородского муниципального округа Нижегородской области»</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07.1.06.00000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13 127,50</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10 348,60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10 348,60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деятельности муниципальных учреждений</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07.1.06.00590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13 127,50</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10 348,60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10 348,60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07.1.06.00590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100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12 737,50</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10 248,60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10 248,60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07.1.06.00590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390,00</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100,00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«Обеспечение реализации муниципальной программы»</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07.3.00.00000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17 247,24</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13 621,79</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13 621,79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«Содержание аппарата управления»</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07.3.01.00000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17 247,24</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13 621,79</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13 621,79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функций органов местного самоуправления</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07.3.01.00190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16 211,49</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13 621,79</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13 621,79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07.3.01.00190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100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15 699,42</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13 155,72</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13 155,72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07.3.01.00190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512,07</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466,07</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466,07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348"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за счет гранта в целях поощрения муниципальных районов, муниципальных округов и городских округов Нижегородской области, достигающих наилучших результатов в сфере повышения эффективности бюджетных расходов</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07.3.01.74600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1 035,75</w:t>
            </w:r>
          </w:p>
        </w:tc>
        <w:tc>
          <w:tcPr>
            <w:tcW w:w="597" w:type="pct"/>
            <w:shd w:val="clear" w:color="auto" w:fill="auto"/>
            <w:noWrap/>
            <w:tcMar>
              <w:left w:w="28" w:type="dxa"/>
              <w:right w:w="28" w:type="dxa"/>
            </w:tcMar>
            <w:vAlign w:val="bottom"/>
          </w:tcPr>
          <w:p>
            <w:pPr>
              <w:jc w:val="right"/>
              <w:rPr>
                <w:color w:val="000000"/>
                <w:sz w:val="20"/>
                <w:szCs w:val="20"/>
              </w:rPr>
            </w:pPr>
          </w:p>
        </w:tc>
        <w:tc>
          <w:tcPr>
            <w:tcW w:w="519" w:type="pct"/>
            <w:shd w:val="clear" w:color="auto" w:fill="auto"/>
            <w:noWrap/>
            <w:tcMar>
              <w:left w:w="28" w:type="dxa"/>
              <w:right w:w="28" w:type="dxa"/>
            </w:tcMar>
            <w:vAlign w:val="bottom"/>
          </w:tcPr>
          <w:p>
            <w:pPr>
              <w:jc w:val="right"/>
              <w:rPr>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348"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07.3.01.74600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100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1 035,75</w:t>
            </w:r>
          </w:p>
          <w:p>
            <w:pPr>
              <w:jc w:val="right"/>
              <w:rPr>
                <w:color w:val="000000"/>
                <w:sz w:val="20"/>
                <w:szCs w:val="20"/>
              </w:rPr>
            </w:pPr>
          </w:p>
        </w:tc>
        <w:tc>
          <w:tcPr>
            <w:tcW w:w="597" w:type="pct"/>
            <w:shd w:val="clear" w:color="auto" w:fill="auto"/>
            <w:noWrap/>
            <w:tcMar>
              <w:left w:w="28" w:type="dxa"/>
              <w:right w:w="28" w:type="dxa"/>
            </w:tcMar>
            <w:vAlign w:val="bottom"/>
          </w:tcPr>
          <w:p>
            <w:pPr>
              <w:jc w:val="right"/>
              <w:rPr>
                <w:color w:val="000000"/>
                <w:sz w:val="20"/>
                <w:szCs w:val="20"/>
              </w:rPr>
            </w:pPr>
          </w:p>
        </w:tc>
        <w:tc>
          <w:tcPr>
            <w:tcW w:w="519" w:type="pct"/>
            <w:shd w:val="clear" w:color="auto" w:fill="auto"/>
            <w:noWrap/>
            <w:tcMar>
              <w:left w:w="28" w:type="dxa"/>
              <w:right w:w="28" w:type="dxa"/>
            </w:tcMar>
            <w:vAlign w:val="bottom"/>
          </w:tcPr>
          <w:p>
            <w:pPr>
              <w:jc w:val="right"/>
              <w:rPr>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«Управление муниципальным имуществом и земельными ресурсами Богородского муниципального округа Нижегородской области»</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08.0.00.00000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23 614,37</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15 348,95</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15 348,95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«Управление муниципальным имуществом и земельными ресурсами Богородского муниципального округа Нижегородской области»</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08.1.00.00000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10 231,59</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4 265,00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4 265,00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«Проведение межевания земельных участков и рыночной оценки земельных участков»</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08.1.02.00000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582,60</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492,60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492,60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по землеустройству и землепользованию</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08.1.02.43000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582,60</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492,60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492,60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08.1.02.43000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582,60</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492,60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492,60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«Проведение инвентаризации и независимой оценки муниципального имущества»</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08.1.03.00000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667,16</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677,16</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677,16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по оценке недвижимости, признание прав и регулирование отношений по муниципальной собственности</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08.1.03.45020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667,16</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677,16</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677,16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08.1.03.45020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667,16</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677,16</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677,16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«Содержание муниципального имущества»</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08.1.04.00000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8 981,83</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3 095,24</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3 095,24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по обеспечению населения Богородского муниципального округа Нижегородской области доступным и комфортным жильем</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08.1.04.44400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3 853,24</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1 000,00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1 000,00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08.1.04.44400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2 131,91</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1 000,00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1 000,00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Капитальные вложения в объекты государственной (муниципальной) собственности</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08.1.04.44400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400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1 721,33</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по охране и содержанию муниципального имущества (нежилого фонда)</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08.1.04.46600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1 921,32</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988,52</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988,52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08.1.04.46600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1 921,32</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988,52</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988,52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в области прочих мероприятий коммунального хозяйства</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08.1.04.49700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1 556,72</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1 106,72</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1 106,72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08.1.04.49700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1 556,72</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1 106,72</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1 106,72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ремонт помещений муниципальной собственности в целях создания условий для обеспечения жителей муниципальных образований услугами связи</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08.1.04.S2080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1 650,55</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08.1.04.S2080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1 650,55</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«Обеспечение реализации муниципальной программы»</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08.3.00.00000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13 382,78</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11 083,95</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11 083,95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«Содержание аппарата управления»</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08.3.01.00000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13 382,78</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11 083,95</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11 083,95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функций органов местного самоуправления</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08.3.01.00190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13 382,78</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11 083,95</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11 083,95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08.3.01.00190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100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12 826,09</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10 775,55</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10 775,55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08.3.01.00190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556,69</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308,40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308,40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«Содействие развитию субъектов малого и среднего предпринимательства в Богородском муниципальном округе Нижегородской области»</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09.0.00.00000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1 904,90</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904,90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904,90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«Развитие предпринимательства в Богородском муниципальном округе Нижегородской области»</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09.1.00.00000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1 904,90</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904,90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904,90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«Проведение мероприятий, способствующих созданию благоприятных условий для ведения малого и среднего бизнеса»</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09.1.01.00000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1 000,00</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Поддержка объектов малого и среднего бизнеса</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09.1.01.49850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1 000,00</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Иные бюджетные ассигнования</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09.1.01.49850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800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1 000,00</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«Субсидия некоммерческим организациям, не являющимся государственными (муниципальными) учреждениями на финансовое обеспечение затрат, связанных с созданием и (или) обеспечением деятельности окон центра «Мой бизнес»</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09.1.10.00000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364,90</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364,90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364,90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Поддержка некоммерческих организаций</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09.1.10.49920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364,90</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364,90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364,90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09.1.10.49920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364,90</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364,90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364,90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«Консультационная поддержка субъектов малого и среднего предпринимательства»</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09.1.11.00000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540,00</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540,00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540,00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Поддержка некоммерческих организаций</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09.1.11.49920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540,00</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540,00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540,00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09.1.11.49920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540,00</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540,00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540,00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«Развитие дорожного хозяйства Богородского муниципального округа Нижегородской области»</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10.0.00.00000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90 165,42</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28 468,80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27 011,70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«Строительство, ремонт и содержание автомобильных дорог общего пользования местного значения Богородского муниципального округа Нижегородской области и искусственных сооружений на них»</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10.1.00.00000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74 813,07</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26 654,10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25 197,00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«Выполнение работ по ремонту автомобильных дорог»</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10.1.01.00000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66 528,97</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26 654,10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25 197,00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реализацию проектов инициативного бюджетирования</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10.1.01.43940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2 856,82</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реализацию проекта инициативного бюджетирования « Обустройство тротуара на ул.Полевая, ул.Гагарина п.Буревестник Богородского муниципального округа Нижегородской области»</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10.1.01.4394B</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1 799,91</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10.1.01.4394B</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1 799,91</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реализацию проекта инициативного бюджетирования « Ремонт участков улично-дорожной сети на ул.Садовая от дома №16 до дома №1а по ул.Луговая п.Буревестник Богородского муниципального округа Ниржегородской области»</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10.1.01.4394D</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1 056,91</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10.1.01.4394D</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1 056,91</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Строительство, реконструкция, капитальный ремонт, ремонт и содержание автомобильных дорог общего пользования местного значения и искусственных сооружений на них</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10.1.01.44100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9 019,12</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10.1.01.44100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9 019,12</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Проектирование, строительство, реконструкция, капитальный ремонт, ремонт и содержание автомобильных дорог общего пользования местного значения и искусственных сооружений на них за счет средств дорожного фонда</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10.1.01.44200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27 628,88</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26 654,10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25 197,00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10.1.01.44200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27 628,88</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26 654,10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25 197,00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капитальный ремонт и ремонт автомобильных дорог общего пользования местного значения</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10.1.01.S2210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16 602,70</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10.1.01.S2210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16 602,70</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реализацию проекта инициативного бюджетирования «Вам решать!» инициативного проекта «Ремонт автомобильной дороги общего пользования местного значения по ул. пос.Механизаторов от д.№1 до д.№31 в д.Песочное, Богородского муниципального округа, Нижегородской области «</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10.1.01.S260A</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1 405,30</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10.1.01.S260A</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1 405,30</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реализацию проекта инициативного бюджетирования «Вам решать!» инициативного проекта «Устройство автомобильной дороги в г. Богородск Богородского муниципального округа Нижегородской области по ул. Курыжова от д.1Б до д.60»</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10.1.01.S260D</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2 769,86</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10.1.01.S260D</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2 769,86</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реализацию проекта инициативного бюджетирования «Вам решать!» инициативного проекта «Ремонт участков автомобильных дорог на улицах Луговая, Полтавская, Славянская, Солнечная г. Богородска Нижегородской области»</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10.1.01.S260E</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3 104,02</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10.1.01.S260E</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3 104,02</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реализацию проекта инициативного бюджетирования «Вам решать!» инициативного проекта «Устройство автомобильной дороги с покрытием из асфальтной крошки от въезда с Дуденевского шоссе до д.72 по ул.Героя Самохвалова в д.Сокол Богородского муниципального округа Нижегородской области»</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10.1.01.S260I</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2 202,45</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10.1.01.S260I</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2 202,45</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реализацию проекта инициативного бюджетирования «Вам решать!» инициативного проекта «Устройство автомобильной дороги в д. Садки Богородского муниципального округа Нижегородской области с щебеночным покрытием по ул. Садовая от д. 1 до д.35»</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10.1.01.S260L</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939,82</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10.1.01.S260L</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939,82</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«Строительство автомобильных дорог»</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10.1.02.00000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8 284,10</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Проектирование, строительство, реконструкция объектов муниципальной собственности</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10.1.02.44800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57,60</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Капитальные вложения в объекты государственной (муниципальной) собственности</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10.1.02.44800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400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57,60</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проектирование и строительство (реконструкцию) автомобильных дорог общего пользования местного значения муниципальных образований Нижегородской области, в том числе на строительство объектов скоростного внеуличного транспорта</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10.1.02.S2220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8 226,50</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Капитальные вложения в объекты государственной (муниципальной) собственности</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10.1.02.S2220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400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8 226,50</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«Повышение безопасности дорожного движения Богородского муниципального округа Нижегородской области»</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10.2.00.00000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15 352,35</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1 814,70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1 814,70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«Совершенствование системы управления обеспечением безопасности дорожного движения»</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10.2.01.00000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150,00</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150,00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проведение мероприятий для детей и молодежи</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10.2.01.45160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150,00</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150,00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10.2.01.45160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150,00</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150,00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«Повышение уровня технического обеспечения мероприятий по безопасности дорожного движения»</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10.2.02.00000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15 202,35</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1 664,70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1 664,70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Установка и содержание элементов обустройства автомобильных дорог</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10.2.02.44300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13 852,35</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1 664,70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1 664,70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10.2.02.44300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13 852,35</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1 664,70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1 664,70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за счет средств гранта, предоставленного из областного бюджета, на награждение победителей смотра-конкурса на звание «Лучшее муниципальное образование Нижегородской области в сфере благоустройства и дорожной деятельности»</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10.2.02.74800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1 350,00</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10.2.02.74800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1 350,00</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«Обеспечение населения Богородского муниципального округа Нижегородской области качественными услугами в сфере жилищно-коммунального хозяйства»</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11.0.00.00000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910 062,57</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23 336,26</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3 336,26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«Развитие коммунальной инфраструктуры в Богородском муниципальном округе Нижегородской области»</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11.1.00.00000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111 547,36</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470,55</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470,55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«Строительство, капитальный ремонт, ремонт и реконструкция объектов водоснабжения»</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11.1.01.00000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7 086,84</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Проектирование, строительство, реконструкция объектов муниципальной собственности</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11.1.01.44800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6 807,00</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Капитальные вложения в объекты государственной (муниципальной) собственности</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11.1.01.44800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400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6 807,00</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Субсидии на возмещение затрат, связанных с производством и (или) реализацией услуг тепло-, водоснабжения и водоотведения потребителям Богородского муниципального округа Нижегородской области</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11.1.01.49820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279,85</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Иные бюджетные ассигнования</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11.1.01.49820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800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279,85</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«Строительство, капитальный ремонт, ремонт и реконструкция объектов водоотведения»</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11.1.02.00000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7 760,23</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Проектирование, строительство, реконструкция объектов муниципальной собственности</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11.1.02.44800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3 890,90</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Капитальные вложения в объекты государственной (муниципальной) собственности</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11.1.02.44800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400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3 890,90</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реализацию мероприятий в рамках адресной инвестиционной программы</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11.1.02.S2450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3 869,33</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Капитальные вложения в объекты государственной (муниципальной) собственности</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11.1.02.S2450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400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3 869,33</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«Ремонт и восстановление не централизованных источников водоснабжения»</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11.1.04.00000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300,55</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470,55</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470,55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Прочие мероприятия по благоустройству</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11.1.04.43500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300,55</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470,55</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470,55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11.1.04.43500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300,55</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470,55</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470,55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«Предоставление субсидий организациям коммунального комплекса»</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11.1.05.00000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42 362,50</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погашение задолженности ресурсоснабжающих организаций за природный газ</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11.1.05.74250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42 362,50</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Иные бюджетные ассигнования</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11.1.05.74250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800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42 362,50</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«Предоставление субсидий на погашение задолженности ресурсоснабжающих организаций по заключенным мировым соглашениям и соглашениям о реструктуризации»</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11.1.06.00000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54 037,23</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погашение задолженности ресурсоснабжающих организаций по заключенным мировым соглашениям и соглашениям о реструктуризации</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11.1.06.74230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54 037,23</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Иные бюджетные ассигнования</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11.1.06.74230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800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54 037,23</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«Капитальный ремонт общего имущества в многоквартирных домах»</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11.2.00.00000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2 865,71</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2 865,71</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2 865,71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«Расходы на оплату взносов на капитальный ремонт общего имущества МКД, по помещениям находящимся в муниципальной собственности Богородского муниципального округа Нижегородской области»</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11.2.01.00000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2 865,71</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2 865,71</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2 865,71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Взнос на обеспечение проведения капитального ремонта общего имущества в многоквартирных домах</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11.2.01.48000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2 865,71</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2 865,71</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2 865,71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11.2.01.48000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2 865,71</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2 865,71</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2 865,71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«Экология»</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11.3.00.00000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795 649,50</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20 000,00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Федеральный проект «Оздоровление Волги»</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11.3.G6.00000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795 649,50</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20 000,00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реализацию мероприятий по сокращению доли загрязненных сточных вод</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11.3.G6.50130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795 649,50</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20 000,00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Капитальные вложения в объекты государственной (муниципальной) собственности</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11.3.G6.50130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400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795 649,50</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20 000,00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«Обеспечение безопасности жизнедеятельности населения Богородского муниципального округа Нижегородской области»</w:t>
            </w:r>
          </w:p>
        </w:tc>
        <w:tc>
          <w:tcPr>
            <w:tcW w:w="669" w:type="pct"/>
            <w:shd w:val="clear" w:color="auto" w:fill="auto"/>
            <w:noWrap w:val="0"/>
            <w:tcMar>
              <w:left w:w="28" w:type="dxa"/>
              <w:right w:w="28" w:type="dxa"/>
            </w:tcMar>
            <w:vAlign w:val="center"/>
          </w:tcPr>
          <w:p>
            <w:pPr>
              <w:jc w:val="center"/>
              <w:rPr>
                <w:sz w:val="20"/>
                <w:szCs w:val="20"/>
              </w:rPr>
            </w:pPr>
            <w:r>
              <w:rPr>
                <w:sz w:val="20"/>
                <w:szCs w:val="20"/>
              </w:rPr>
              <w:t>12.0.00.00000</w:t>
            </w:r>
          </w:p>
        </w:tc>
        <w:tc>
          <w:tcPr>
            <w:tcW w:w="374" w:type="pct"/>
            <w:shd w:val="clear" w:color="auto" w:fill="auto"/>
            <w:noWrap w:val="0"/>
            <w:tcMar>
              <w:left w:w="28" w:type="dxa"/>
              <w:right w:w="28" w:type="dxa"/>
            </w:tcMar>
            <w:vAlign w:val="center"/>
          </w:tcPr>
          <w:p>
            <w:pPr>
              <w:jc w:val="center"/>
              <w:rPr>
                <w:sz w:val="20"/>
                <w:szCs w:val="20"/>
              </w:rPr>
            </w:pPr>
            <w:r>
              <w:rPr>
                <w:sz w:val="20"/>
                <w:szCs w:val="20"/>
              </w:rPr>
              <w:t>000</w:t>
            </w:r>
          </w:p>
        </w:tc>
        <w:tc>
          <w:tcPr>
            <w:tcW w:w="668" w:type="pct"/>
            <w:shd w:val="clear" w:color="auto" w:fill="auto"/>
            <w:noWrap/>
            <w:tcMar>
              <w:left w:w="28" w:type="dxa"/>
              <w:right w:w="28" w:type="dxa"/>
            </w:tcMar>
            <w:vAlign w:val="bottom"/>
          </w:tcPr>
          <w:p>
            <w:pPr>
              <w:jc w:val="right"/>
              <w:rPr>
                <w:sz w:val="20"/>
                <w:szCs w:val="20"/>
              </w:rPr>
            </w:pPr>
            <w:r>
              <w:rPr>
                <w:sz w:val="20"/>
                <w:szCs w:val="20"/>
              </w:rPr>
              <w:t>10 964,07</w:t>
            </w:r>
          </w:p>
        </w:tc>
        <w:tc>
          <w:tcPr>
            <w:tcW w:w="597" w:type="pct"/>
            <w:shd w:val="clear" w:color="auto" w:fill="auto"/>
            <w:noWrap/>
            <w:tcMar>
              <w:left w:w="28" w:type="dxa"/>
              <w:right w:w="28" w:type="dxa"/>
            </w:tcMar>
            <w:vAlign w:val="bottom"/>
          </w:tcPr>
          <w:p>
            <w:pPr>
              <w:jc w:val="right"/>
              <w:rPr>
                <w:sz w:val="20"/>
                <w:szCs w:val="20"/>
              </w:rPr>
            </w:pPr>
            <w:r>
              <w:rPr>
                <w:sz w:val="20"/>
                <w:szCs w:val="20"/>
              </w:rPr>
              <w:t>4 001,55</w:t>
            </w:r>
          </w:p>
        </w:tc>
        <w:tc>
          <w:tcPr>
            <w:tcW w:w="519" w:type="pct"/>
            <w:shd w:val="clear" w:color="auto" w:fill="auto"/>
            <w:noWrap/>
            <w:tcMar>
              <w:left w:w="28" w:type="dxa"/>
              <w:right w:w="28" w:type="dxa"/>
            </w:tcMar>
            <w:vAlign w:val="bottom"/>
          </w:tcPr>
          <w:p>
            <w:pPr>
              <w:jc w:val="right"/>
              <w:rPr>
                <w:sz w:val="20"/>
                <w:szCs w:val="20"/>
              </w:rPr>
            </w:pPr>
            <w:r>
              <w:rPr>
                <w:sz w:val="20"/>
                <w:szCs w:val="20"/>
              </w:rPr>
              <w:t>4 073,20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sz w:val="20"/>
                <w:szCs w:val="20"/>
              </w:rPr>
            </w:pPr>
            <w:r>
              <w:rPr>
                <w:sz w:val="20"/>
                <w:szCs w:val="20"/>
              </w:rPr>
              <w:t>Подпрограмма «Защита населения и территории Богородского муниципального округа Нижегородской области от чрезвычайных ситуаций»</w:t>
            </w:r>
          </w:p>
        </w:tc>
        <w:tc>
          <w:tcPr>
            <w:tcW w:w="669" w:type="pct"/>
            <w:shd w:val="clear" w:color="auto" w:fill="auto"/>
            <w:noWrap w:val="0"/>
            <w:tcMar>
              <w:left w:w="28" w:type="dxa"/>
              <w:right w:w="28" w:type="dxa"/>
            </w:tcMar>
            <w:vAlign w:val="center"/>
          </w:tcPr>
          <w:p>
            <w:pPr>
              <w:jc w:val="center"/>
              <w:rPr>
                <w:sz w:val="20"/>
                <w:szCs w:val="20"/>
              </w:rPr>
            </w:pPr>
            <w:r>
              <w:rPr>
                <w:sz w:val="20"/>
                <w:szCs w:val="20"/>
              </w:rPr>
              <w:t>12.1.00.00000</w:t>
            </w:r>
          </w:p>
        </w:tc>
        <w:tc>
          <w:tcPr>
            <w:tcW w:w="374" w:type="pct"/>
            <w:shd w:val="clear" w:color="auto" w:fill="auto"/>
            <w:noWrap w:val="0"/>
            <w:tcMar>
              <w:left w:w="28" w:type="dxa"/>
              <w:right w:w="28" w:type="dxa"/>
            </w:tcMar>
            <w:vAlign w:val="center"/>
          </w:tcPr>
          <w:p>
            <w:pPr>
              <w:jc w:val="center"/>
              <w:rPr>
                <w:sz w:val="20"/>
                <w:szCs w:val="20"/>
              </w:rPr>
            </w:pPr>
            <w:r>
              <w:rPr>
                <w:sz w:val="20"/>
                <w:szCs w:val="20"/>
              </w:rPr>
              <w:t>000</w:t>
            </w:r>
          </w:p>
        </w:tc>
        <w:tc>
          <w:tcPr>
            <w:tcW w:w="668" w:type="pct"/>
            <w:shd w:val="clear" w:color="auto" w:fill="auto"/>
            <w:noWrap/>
            <w:tcMar>
              <w:left w:w="28" w:type="dxa"/>
              <w:right w:w="28" w:type="dxa"/>
            </w:tcMar>
            <w:vAlign w:val="bottom"/>
          </w:tcPr>
          <w:p>
            <w:pPr>
              <w:jc w:val="right"/>
              <w:rPr>
                <w:sz w:val="20"/>
                <w:szCs w:val="20"/>
              </w:rPr>
            </w:pPr>
            <w:r>
              <w:rPr>
                <w:sz w:val="20"/>
                <w:szCs w:val="20"/>
              </w:rPr>
              <w:t>3 643,45</w:t>
            </w:r>
          </w:p>
        </w:tc>
        <w:tc>
          <w:tcPr>
            <w:tcW w:w="597" w:type="pct"/>
            <w:shd w:val="clear" w:color="auto" w:fill="auto"/>
            <w:noWrap/>
            <w:tcMar>
              <w:left w:w="28" w:type="dxa"/>
              <w:right w:w="28" w:type="dxa"/>
            </w:tcMar>
            <w:vAlign w:val="bottom"/>
          </w:tcPr>
          <w:p>
            <w:pPr>
              <w:jc w:val="right"/>
              <w:rPr>
                <w:sz w:val="20"/>
                <w:szCs w:val="20"/>
              </w:rPr>
            </w:pPr>
            <w:r>
              <w:rPr>
                <w:sz w:val="20"/>
                <w:szCs w:val="20"/>
              </w:rPr>
              <w:t>237,35</w:t>
            </w:r>
          </w:p>
        </w:tc>
        <w:tc>
          <w:tcPr>
            <w:tcW w:w="519" w:type="pct"/>
            <w:shd w:val="clear" w:color="auto" w:fill="auto"/>
            <w:noWrap/>
            <w:tcMar>
              <w:left w:w="28" w:type="dxa"/>
              <w:right w:w="28" w:type="dxa"/>
            </w:tcMar>
            <w:vAlign w:val="bottom"/>
          </w:tcPr>
          <w:p>
            <w:pPr>
              <w:jc w:val="right"/>
              <w:rPr>
                <w:sz w:val="20"/>
                <w:szCs w:val="20"/>
              </w:rPr>
            </w:pPr>
            <w:r>
              <w:rPr>
                <w:sz w:val="20"/>
                <w:szCs w:val="20"/>
              </w:rPr>
              <w:t>309,00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sz w:val="20"/>
                <w:szCs w:val="20"/>
              </w:rPr>
            </w:pPr>
            <w:r>
              <w:rPr>
                <w:sz w:val="20"/>
                <w:szCs w:val="20"/>
              </w:rPr>
              <w:t>Основное мероприятие «Поддержание необходимого количества финансовых средств в резервном фонде на предупреждение и ликвидацию чрезвычайных ситуаций»</w:t>
            </w:r>
          </w:p>
        </w:tc>
        <w:tc>
          <w:tcPr>
            <w:tcW w:w="669" w:type="pct"/>
            <w:shd w:val="clear" w:color="auto" w:fill="auto"/>
            <w:noWrap w:val="0"/>
            <w:tcMar>
              <w:left w:w="28" w:type="dxa"/>
              <w:right w:w="28" w:type="dxa"/>
            </w:tcMar>
            <w:vAlign w:val="center"/>
          </w:tcPr>
          <w:p>
            <w:pPr>
              <w:jc w:val="center"/>
              <w:rPr>
                <w:sz w:val="20"/>
                <w:szCs w:val="20"/>
              </w:rPr>
            </w:pPr>
            <w:r>
              <w:rPr>
                <w:sz w:val="20"/>
                <w:szCs w:val="20"/>
              </w:rPr>
              <w:t>12.1.01.00000</w:t>
            </w:r>
          </w:p>
        </w:tc>
        <w:tc>
          <w:tcPr>
            <w:tcW w:w="374" w:type="pct"/>
            <w:shd w:val="clear" w:color="auto" w:fill="auto"/>
            <w:noWrap w:val="0"/>
            <w:tcMar>
              <w:left w:w="28" w:type="dxa"/>
              <w:right w:w="28" w:type="dxa"/>
            </w:tcMar>
            <w:vAlign w:val="center"/>
          </w:tcPr>
          <w:p>
            <w:pPr>
              <w:jc w:val="center"/>
              <w:rPr>
                <w:sz w:val="20"/>
                <w:szCs w:val="20"/>
              </w:rPr>
            </w:pPr>
            <w:r>
              <w:rPr>
                <w:sz w:val="20"/>
                <w:szCs w:val="20"/>
              </w:rPr>
              <w:t>000</w:t>
            </w:r>
          </w:p>
        </w:tc>
        <w:tc>
          <w:tcPr>
            <w:tcW w:w="668" w:type="pct"/>
            <w:shd w:val="clear" w:color="auto" w:fill="auto"/>
            <w:noWrap/>
            <w:tcMar>
              <w:left w:w="28" w:type="dxa"/>
              <w:right w:w="28" w:type="dxa"/>
            </w:tcMar>
            <w:vAlign w:val="bottom"/>
          </w:tcPr>
          <w:p>
            <w:pPr>
              <w:jc w:val="right"/>
              <w:rPr>
                <w:sz w:val="20"/>
                <w:szCs w:val="20"/>
              </w:rPr>
            </w:pPr>
            <w:r>
              <w:rPr>
                <w:sz w:val="20"/>
                <w:szCs w:val="20"/>
              </w:rPr>
              <w:t>328,83</w:t>
            </w:r>
          </w:p>
        </w:tc>
        <w:tc>
          <w:tcPr>
            <w:tcW w:w="597" w:type="pct"/>
            <w:shd w:val="clear" w:color="auto" w:fill="auto"/>
            <w:noWrap/>
            <w:tcMar>
              <w:left w:w="28" w:type="dxa"/>
              <w:right w:w="28" w:type="dxa"/>
            </w:tcMar>
            <w:vAlign w:val="bottom"/>
          </w:tcPr>
          <w:p>
            <w:pPr>
              <w:jc w:val="right"/>
              <w:rPr>
                <w:sz w:val="20"/>
                <w:szCs w:val="20"/>
              </w:rPr>
            </w:pPr>
            <w:r>
              <w:rPr>
                <w:sz w:val="20"/>
                <w:szCs w:val="20"/>
              </w:rPr>
              <w:t>237,35</w:t>
            </w:r>
          </w:p>
        </w:tc>
        <w:tc>
          <w:tcPr>
            <w:tcW w:w="519" w:type="pct"/>
            <w:shd w:val="clear" w:color="auto" w:fill="auto"/>
            <w:noWrap/>
            <w:tcMar>
              <w:left w:w="28" w:type="dxa"/>
              <w:right w:w="28" w:type="dxa"/>
            </w:tcMar>
            <w:vAlign w:val="bottom"/>
          </w:tcPr>
          <w:p>
            <w:pPr>
              <w:jc w:val="right"/>
              <w:rPr>
                <w:sz w:val="20"/>
                <w:szCs w:val="20"/>
              </w:rPr>
            </w:pPr>
            <w:r>
              <w:rPr>
                <w:sz w:val="20"/>
                <w:szCs w:val="20"/>
              </w:rPr>
              <w:t>309,00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sz w:val="20"/>
                <w:szCs w:val="20"/>
              </w:rPr>
            </w:pPr>
            <w:r>
              <w:rPr>
                <w:sz w:val="20"/>
                <w:szCs w:val="20"/>
              </w:rPr>
              <w:t>Резервный фонд</w:t>
            </w:r>
          </w:p>
        </w:tc>
        <w:tc>
          <w:tcPr>
            <w:tcW w:w="669" w:type="pct"/>
            <w:shd w:val="clear" w:color="auto" w:fill="auto"/>
            <w:noWrap w:val="0"/>
            <w:tcMar>
              <w:left w:w="28" w:type="dxa"/>
              <w:right w:w="28" w:type="dxa"/>
            </w:tcMar>
            <w:vAlign w:val="center"/>
          </w:tcPr>
          <w:p>
            <w:pPr>
              <w:jc w:val="center"/>
              <w:rPr>
                <w:sz w:val="20"/>
                <w:szCs w:val="20"/>
              </w:rPr>
            </w:pPr>
            <w:r>
              <w:rPr>
                <w:sz w:val="20"/>
                <w:szCs w:val="20"/>
              </w:rPr>
              <w:t>12.1.01.41000</w:t>
            </w:r>
          </w:p>
        </w:tc>
        <w:tc>
          <w:tcPr>
            <w:tcW w:w="374" w:type="pct"/>
            <w:shd w:val="clear" w:color="auto" w:fill="auto"/>
            <w:noWrap w:val="0"/>
            <w:tcMar>
              <w:left w:w="28" w:type="dxa"/>
              <w:right w:w="28" w:type="dxa"/>
            </w:tcMar>
            <w:vAlign w:val="center"/>
          </w:tcPr>
          <w:p>
            <w:pPr>
              <w:jc w:val="center"/>
              <w:rPr>
                <w:sz w:val="20"/>
                <w:szCs w:val="20"/>
              </w:rPr>
            </w:pPr>
            <w:r>
              <w:rPr>
                <w:sz w:val="20"/>
                <w:szCs w:val="20"/>
              </w:rPr>
              <w:t>000</w:t>
            </w:r>
          </w:p>
        </w:tc>
        <w:tc>
          <w:tcPr>
            <w:tcW w:w="668" w:type="pct"/>
            <w:shd w:val="clear" w:color="auto" w:fill="auto"/>
            <w:noWrap/>
            <w:tcMar>
              <w:left w:w="28" w:type="dxa"/>
              <w:right w:w="28" w:type="dxa"/>
            </w:tcMar>
            <w:vAlign w:val="bottom"/>
          </w:tcPr>
          <w:p>
            <w:pPr>
              <w:jc w:val="right"/>
              <w:rPr>
                <w:sz w:val="20"/>
                <w:szCs w:val="20"/>
              </w:rPr>
            </w:pPr>
            <w:r>
              <w:rPr>
                <w:sz w:val="20"/>
                <w:szCs w:val="20"/>
              </w:rPr>
              <w:t>328,83</w:t>
            </w:r>
          </w:p>
        </w:tc>
        <w:tc>
          <w:tcPr>
            <w:tcW w:w="597" w:type="pct"/>
            <w:shd w:val="clear" w:color="auto" w:fill="auto"/>
            <w:noWrap/>
            <w:tcMar>
              <w:left w:w="28" w:type="dxa"/>
              <w:right w:w="28" w:type="dxa"/>
            </w:tcMar>
            <w:vAlign w:val="bottom"/>
          </w:tcPr>
          <w:p>
            <w:pPr>
              <w:jc w:val="right"/>
              <w:rPr>
                <w:sz w:val="20"/>
                <w:szCs w:val="20"/>
              </w:rPr>
            </w:pPr>
            <w:r>
              <w:rPr>
                <w:sz w:val="20"/>
                <w:szCs w:val="20"/>
              </w:rPr>
              <w:t xml:space="preserve">237,35 </w:t>
            </w:r>
          </w:p>
        </w:tc>
        <w:tc>
          <w:tcPr>
            <w:tcW w:w="519" w:type="pct"/>
            <w:shd w:val="clear" w:color="auto" w:fill="auto"/>
            <w:noWrap/>
            <w:tcMar>
              <w:left w:w="28" w:type="dxa"/>
              <w:right w:w="28" w:type="dxa"/>
            </w:tcMar>
            <w:vAlign w:val="bottom"/>
          </w:tcPr>
          <w:p>
            <w:pPr>
              <w:jc w:val="right"/>
              <w:rPr>
                <w:sz w:val="20"/>
                <w:szCs w:val="20"/>
              </w:rPr>
            </w:pPr>
            <w:r>
              <w:rPr>
                <w:sz w:val="20"/>
                <w:szCs w:val="20"/>
              </w:rPr>
              <w:t>309,00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sz w:val="20"/>
                <w:szCs w:val="20"/>
              </w:rPr>
            </w:pPr>
            <w:r>
              <w:rPr>
                <w:sz w:val="20"/>
                <w:szCs w:val="20"/>
              </w:rPr>
              <w:t>Иные бюджетные ассигнования</w:t>
            </w:r>
          </w:p>
        </w:tc>
        <w:tc>
          <w:tcPr>
            <w:tcW w:w="669" w:type="pct"/>
            <w:shd w:val="clear" w:color="auto" w:fill="auto"/>
            <w:noWrap w:val="0"/>
            <w:tcMar>
              <w:left w:w="28" w:type="dxa"/>
              <w:right w:w="28" w:type="dxa"/>
            </w:tcMar>
            <w:vAlign w:val="center"/>
          </w:tcPr>
          <w:p>
            <w:pPr>
              <w:jc w:val="center"/>
              <w:rPr>
                <w:sz w:val="20"/>
                <w:szCs w:val="20"/>
              </w:rPr>
            </w:pPr>
            <w:r>
              <w:rPr>
                <w:sz w:val="20"/>
                <w:szCs w:val="20"/>
              </w:rPr>
              <w:t>12.1.01.41000</w:t>
            </w:r>
          </w:p>
        </w:tc>
        <w:tc>
          <w:tcPr>
            <w:tcW w:w="374" w:type="pct"/>
            <w:shd w:val="clear" w:color="auto" w:fill="auto"/>
            <w:noWrap w:val="0"/>
            <w:tcMar>
              <w:left w:w="28" w:type="dxa"/>
              <w:right w:w="28" w:type="dxa"/>
            </w:tcMar>
            <w:vAlign w:val="center"/>
          </w:tcPr>
          <w:p>
            <w:pPr>
              <w:jc w:val="center"/>
              <w:rPr>
                <w:sz w:val="20"/>
                <w:szCs w:val="20"/>
              </w:rPr>
            </w:pPr>
            <w:r>
              <w:rPr>
                <w:sz w:val="20"/>
                <w:szCs w:val="20"/>
              </w:rPr>
              <w:t>800</w:t>
            </w:r>
          </w:p>
        </w:tc>
        <w:tc>
          <w:tcPr>
            <w:tcW w:w="668" w:type="pct"/>
            <w:shd w:val="clear" w:color="auto" w:fill="auto"/>
            <w:noWrap/>
            <w:tcMar>
              <w:left w:w="28" w:type="dxa"/>
              <w:right w:w="28" w:type="dxa"/>
            </w:tcMar>
            <w:vAlign w:val="bottom"/>
          </w:tcPr>
          <w:p>
            <w:pPr>
              <w:jc w:val="right"/>
              <w:rPr>
                <w:sz w:val="20"/>
                <w:szCs w:val="20"/>
              </w:rPr>
            </w:pPr>
            <w:r>
              <w:rPr>
                <w:sz w:val="20"/>
                <w:szCs w:val="20"/>
              </w:rPr>
              <w:t>328,83</w:t>
            </w:r>
          </w:p>
        </w:tc>
        <w:tc>
          <w:tcPr>
            <w:tcW w:w="597" w:type="pct"/>
            <w:shd w:val="clear" w:color="auto" w:fill="auto"/>
            <w:noWrap/>
            <w:tcMar>
              <w:left w:w="28" w:type="dxa"/>
              <w:right w:w="28" w:type="dxa"/>
            </w:tcMar>
            <w:vAlign w:val="bottom"/>
          </w:tcPr>
          <w:p>
            <w:pPr>
              <w:jc w:val="right"/>
              <w:rPr>
                <w:sz w:val="20"/>
                <w:szCs w:val="20"/>
              </w:rPr>
            </w:pPr>
            <w:r>
              <w:rPr>
                <w:sz w:val="20"/>
                <w:szCs w:val="20"/>
              </w:rPr>
              <w:t>237,35</w:t>
            </w:r>
          </w:p>
        </w:tc>
        <w:tc>
          <w:tcPr>
            <w:tcW w:w="519" w:type="pct"/>
            <w:shd w:val="clear" w:color="auto" w:fill="auto"/>
            <w:noWrap/>
            <w:tcMar>
              <w:left w:w="28" w:type="dxa"/>
              <w:right w:w="28" w:type="dxa"/>
            </w:tcMar>
            <w:vAlign w:val="bottom"/>
          </w:tcPr>
          <w:p>
            <w:pPr>
              <w:jc w:val="right"/>
              <w:rPr>
                <w:sz w:val="20"/>
                <w:szCs w:val="20"/>
              </w:rPr>
            </w:pPr>
            <w:r>
              <w:rPr>
                <w:sz w:val="20"/>
                <w:szCs w:val="20"/>
              </w:rPr>
              <w:t>309,00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«Мероприятия, направленные на предотвращение чрезвычайных ситуаций и стихийных бедствий природного и техногенного характера»</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12.1.02.00000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3 314,62</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за счет резервного фонда</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12.1.02.41000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2 992,22</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12.1.02.41000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2 167,72</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Социальное обеспечение и иные выплаты населению</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12.1.02.41000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300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824,51</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Мероприятия, направленные на предотвращение чрезвычайных ситуаций и стихийных бедствий природного и техногенного характера</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12.1.02.45050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322,40</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12.1.02.45050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322,40</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«Противодействие экстремизму и профилактика терроризма на территории Богородского муниципального округа Нижегородской области»</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12.3.00.00000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3 379,03</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«Проведение мероприятий по усилению антитеррористической защищенности образовательных учреждений»</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12.3.01.00000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3 379,03</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деятельности муниципальных учреждений</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12.3.01.00590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3 379,03</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12.3.01.00590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3 379,03</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«Профилактика безнадзорности и правонарушений несовершеннолетних Богородского муниципального округа Нижегородской области»</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12.4.00.00000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2 107,49</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1 986,33</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1 986,33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«Работа с несовершеннолетними правонарушителями, детьми состоящими на профучетах и в группе «риска»«</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12.4.01.00000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12,17</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12,17</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12,17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по обеспечению безопасности жизнедеятельности населения Богородского муниципального округа Нижегородской области</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12.4.01.45300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12,17</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12,17</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12,17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12.4.01.45300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12,17</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12,17</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12,17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«Занятость и трудоустройство несовершеннолетних»</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12.4.02.00000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2 095,32</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1 974,16</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1 974,16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по организации временной занятости несовершеннолетних и общественных работ</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12.4.02.48100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2 095,32</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1 974,16</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1 974,16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12.4.02.48100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100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524,46</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12.4.02.48100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1 570,86</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1 974,16</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1 974,16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«Профилактика наркомании и токсикомании на территории Богородского муниципального округа Нижегородской области «Богородский муниципальный округ - без наркотиков»«</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12.5.00.00000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162,24</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162,24</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162,24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«Профилактические мероприятия по противодействию злоупотребления наркотическими средствами и психотропными веществами»</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12.5.01.00000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16,96</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16,96</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16,96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деятельности муниципальных учреждений</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12.5.01.00590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16,96</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16,96</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16,96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12.5.01.00590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16,96</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16,96</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16,96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«Пропаганда здорового образа жизни разнообразными формами и методами культурно-досуговой деятельности учреждений культуры»</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12.5.02.00000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15,21</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15,21</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15,21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деятельности муниципальных учреждений</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12.5.02.00590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15,21</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15,21</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15,21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12.5.02.00590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15,21</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15,21</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15,21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«Организация досуга детей, подростков, молодежи»</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12.5.03.00000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78,44</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78,44</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78,44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деятельности муниципальных учреждений</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12.5.03.00590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78,44</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78,44</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78,44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12.5.03.00590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78,44</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78,44</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78,44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«Организация и проведение фестивалей авторской песни»</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12.5.04.00000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51,63</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51,63</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51,63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деятельности муниципальных учреждений</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12.5.04.00590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51,63</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51,63</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51,63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12.5.04.00590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51,63</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51,63</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51,63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«Построение и развитие аппаратно-программного комплекса «Безопасный город»</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12.6.00.00000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1 571,86</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1 515,63</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1 515,63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«Реконструкция и содержание муниципального сегмента РАСЦО»</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12.6.01.00000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1 571,86</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1 515,63</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1 515,63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содержание муниципального сегмента региональной автоматизированной системы централизованного оповещения Нижегородской области</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12.6.01.45510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1 571,86</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1 515,63</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1 515,63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12.6.01.45510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1 571,86</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1 515,63</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1 515,63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«Профилактика преступлений и иных правонарушений в Богородском муниципальном округе Нижегородской области»</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12.7.00.00000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100,00</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100,00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«Профилактика правонарушений в рамках отдельной отрасли, сферы управления, предприятия организации, учреждения»</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12.7.03.00000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100,00</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100,00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по обеспечению безопасности жизнедеятельности населения Богородского муниципального округа Нижегородской области</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12.7.03.45300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100,00</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100,00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12.7.03.45300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100,00</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100,00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«Информационное общество Богородского муниципального округа Нижегородской области»</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13.0.00.00000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15 303,34</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14 176,96</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14 176,96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«Обеспечение функционирования единой дежурной диспетчерской службы и совершенствование работы системы обеспечения вызова экстренных оперативных служб по единому номеру «112» в Богородском муниципальном округе Нижегородской области»</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13.1.00.00000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5 993,43</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5 698,49</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5 698,49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«Обеспечение функционирования МКУ «ЕДДС»«</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13.1.01.00000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5 993,43</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5 698,49</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5 698,49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деятельности муниципальных учреждений</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13.1.01.00590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5 993,43</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5 698,49</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5 698,49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13.1.01.00590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100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5 302,14</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5 081,84</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5 081,84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13.1.01.00590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691,29</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616,65</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616,65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«Информационная среда»</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13.2.00.00000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7 385,59</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6 612,14</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6 612,14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«Оказание частичной финансовой поддержки средствам массовой информации, входящим в Реестр средств массовой информации»</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13.2.01.00000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6 108,21</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5 298,21</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5 298,21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деятельности муниципальных учреждений</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13.2.01.00590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3 218,58</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2 796,08</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2 796,08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13.2.01.00590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3 218,58</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2 796,08</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2 796,08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оказание частичной финансовой поддержки районных (окружных) средств массовой информации</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13.2.01.S2050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2 889,63</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2 502,13</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2 502,13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13.2.01.S2050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2 889,63</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2 502,13</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2 502,13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«Использование предоставляемой статистической информации»</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13.2.02.00000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113,45</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150,00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Муниципальный заказ на статистическую информацию</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13.2.02.45110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113,45</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150,00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13.2.02.45110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113,45</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150,00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«Реализация мероприятий в сфере информационных технологий»</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13.2.04.00000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1 163,93</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1 163,93</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1 163,93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Мероприятия в области информационных технологий</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13.2.04.45130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1 163,93</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1 163,93</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1 163,93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13.2.04.45130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1 163,93</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1 163,93</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1 163,93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«Обеспечение сохранности, комплектования, учета и использования архивных документов Богородского муниципального округа Нижегородской области»</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13.3.00.00000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1 924,33</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1 866,33</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1 866,33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«Обеспечение функционирования МКУ «Богородский архив»</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13.3.01.00000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1 833,36</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1 775,36</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1 775,36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деятельности муниципальных учреждений</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13.3.01.00590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1 822,62</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1 775,36</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1 775,36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13.3.01.00590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100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1 386,69</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1 339,43</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1 339,43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13.3.01.00590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435,93</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435,93</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435,93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выплату заработной платы (с начислениями на нее) работникам муниципальных учреждений и органов местного самоуправления</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13.3.01.S4090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10,74</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13.3.01.S4090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100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10,74</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«Укрепление материально-технической базы»</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13.3.02.00000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90,97</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90,97</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90,97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деятельности муниципальных учреждений</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13.3.02.00590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90,97</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90,97</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90,97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13.3.02.00590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90,97</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90,97</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90,97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«Развитие муниципальной службы в Богородском муниципальном округе Нижегородской области»</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14.0.00.00000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20 253,11</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16 221,11</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16 221,11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«Развитие муниципальной службы»</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14.1.00.00000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200,64</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200,64</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200,64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«Обеспечение профессиональной подготовки»</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14.1.03.00000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200,64</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200,64</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200,64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Переподготовка и повышение квалификации кадров</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14.1.03.45070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200,64</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200,64</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200,64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14.1.03.45070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200,64</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200,64</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200,64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«Материально-техническое обеспечение деятельности органов местного самоуправления Богородского муниципального округа Нижегородской области»</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14.2.00.00000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20 052,47</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16 020,47</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16 020,47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«Обеспечение функционирования органов местного самоуправления Богородского муниципального округа Нижегородской области»</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14.2.01.00000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20 052,47</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16 020,47</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16 020,47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деятельности муниципальных учреждений</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14.2.01.00590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19 855,63</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16 020,47</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16 020,47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14.2.01.00590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100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8 417,52</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8 182,36</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8 182,36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14.2.01.00590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11 425,93</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7 825,93</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7 825,93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Иные бюджетные ассигнования</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14.2.01.00590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800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12,18</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12,18</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12,18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выплату заработной платы (с начислениями на нее) работникам муниципальных учреждений и органов местного самоуправления</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14.2.01.S4090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196,84</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14.2.01.S4090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100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196,84</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«Формирование комфортной городской среды на территории Богородского муниципального округа Нижегородской области»</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15.0.00.00000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30 473,04</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18 607,18</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20 674,66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«Благоустройство общественных пространств»</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15.1.00.00000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19 792,29</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18 607,18</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20 674,66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Федеральный проект «Формирование комфортной городской среды»</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15.1.F2.00000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19 792,29</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18 607,18</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20 674,66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поддержку муниципальных программ формирования современной городской среды</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15.1.F2.55550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19 792,29</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18 607,18</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20 674,66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15.1.F2.55550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19 792,29</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18 607,18</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20 674,66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«Благоустройство дворовых территорий»</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15.2.00.00000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10 680,75</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Федеральный проект «Формирование комфортной городской среды»</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15.2.F2.00000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10 680,75</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проведение ремонта дворовых территорий в муниципальных образованиях Нижегородской области</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15.2.F2.S2980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10 680,75</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15.2.F2.S2980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10 680,75</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«Улучшение качества жизни и обеспечение безопасности жителей Богородского муниципального округа Нижегородской области»</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16.0.00.00000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220 497,69</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142 996,66</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147 912,26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«Развитие коммунальной инфраструктуры и благоустройство населенных пунктов Богородского муниципального округа Нижегородской области»</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16.1.00.00000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161 488,54</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94 670,14</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99 585,74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«Развитие коммунальной инфраструктуры населенных пунктов Богородского муниципального округа Нижегородской области»</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16.1.01.00000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12 629,21</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8 919,66</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13 835,26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в области обращения с твердыми коммунальными отходами</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16.1.01.43910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3 142,71</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2 895,66</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2 895,66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16.1.01.43910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3 142,71</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2 895,66</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2 895,66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Софинансирование расходов на приобретение контейнеров и (или) бункеров</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16.1.01.43920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51,50</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90,60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215,00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16.1.01.43920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51,50</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90,60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215,00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приобретение контейнеров и (или) бункеров</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16.1.01.74700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978,50</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1 721,40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2 534,60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16.1.01.74700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978,50</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1 721,40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2 534,60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ликвидацию свалок и объектов размещения отходов</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16.1.01.S2290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6 662,50</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16.1.01.S2290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6 662,50</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создание (обустройство) контейнерных площадок</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16.1.01.S2670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1 794,00</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4 212,00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8 190,00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16.1.01.S2670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1 794,00</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4 212,00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8 190,00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«Благоустройство населенных пунктов Богородского муниципального округа Нижегородской области»</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16.1.02.00000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148 859,33</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85 750,48</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85 750,48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деятельности муниципальных учреждений</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16.1.02.00590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48 002,27</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37 497,70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37 497,70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16.1.02.00590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100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39 686,02</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33 762,03</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33 762,03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16.1.02.00590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7 904,72</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3 505,33</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3 505,33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Социальное обеспечение и иные выплаты населению</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16.1.02.00590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300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15,47</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Иные бюджетные ассигнования</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16.1.02.00590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800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396,07</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230,34</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230,34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за счет средств фонда поддержки территорий</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16.1.02.22000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340,52</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16.1.02.22000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340,52</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Мероприятия по организации освещения улиц территории поселения</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16.1.02.43100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39 341,46</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30 165,18</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30 165,18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16.1.02.43100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39 331,46</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30 165,18</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30 165,18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Иные бюджетные ассигнования</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16.1.02.43100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800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10,00</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Мероприятия по озеленению территории поселения</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16.1.02.43300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2 362,04</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1 133,12</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1 133,12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16.1.02.43300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2 362,04</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1 133,12</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1 133,12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Мероприятия по содержанию мест захоронения</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16.1.02.43400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627,53</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675,60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675,60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16.1.02.43400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627,53</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675,60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675,60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Прочие мероприятия по благоустройству</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16.1.02.43500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170,00</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316,20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316,20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16.1.02.43500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170,00</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316,20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316,20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Мероприятия по содержанию объектов культурного наследия</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16.1.02.43700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569,89</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247,81</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247,81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16.1.02.43700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569,89</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247,81</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247,81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Мероприятия по обустройству мест массового отдыха населения и общественных пространств</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16.1.02.43800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37 930,81</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5 731,19</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5 731,19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16.1.02.43800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37 930,81</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5 731,19</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5 731,19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Мероприятия по участию в организации деятельности по накоплению (в том числе раздельному накоплению) и транспортированию твердых коммунальных отходов</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16.1.02.43900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907,34</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1 612,93</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1 612,93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16.1.02.43900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907,34</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1 612,93</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1 612,93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реализацию проектов инициативного бюджетирования</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16.1.02.43940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980,00</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реализацию проекта инициативного бюджетирования « Организация уличного освещения на территории КП «Русская деревня»д.Шумилово Богородского муниципального округа Нижегородской области»</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16.1.02.4394A</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490,00</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16.1.02.4394A</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490,00</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реализацию проекта инициативного бюджетирования « Организация уличного освещения на ул.Жидкова д.Шумилово Богородского муниципального округа Ниржегородской области»</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16.1.02.4394C</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490,00</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16.1.02.4394C</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490,00</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реализацию проекта инициативного бюджетирования «Вам решать!» инициативного проекта «Благоустройство общественной территории «Детский автогородок» по адресу: Нижегородская область, г. Богородск, ул. Фрунзе, д. 2А»</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16.1.02.S260G</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3 313,55</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16.1.02.S260G</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3 313,55</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реализацию мероприятий в рамках проекта «Память поколений»</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16.1.02.S2680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5 867,16</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16.1.02.S2680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5 867,16</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содержание объектов благоустройства и общественных территорий</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16.1.02.S2820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8 370,75</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8 370,75</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8 370,75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16.1.02.S2820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8 370,75</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8 370,75</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8 370,75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выплату заработной платы (с начислениями на нее) работникам муниципальных учреждений и органов местного самоуправления</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16.1.02.S4090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76,00</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16.1.02.S4090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100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76,00</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«Пожарная безопасность населенных пунктов Богородского муниципального округа Нижегородской области»</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16.2.00.00000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26 351,14</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25 264,55</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25 264,55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«Обеспечение первичных мер пожарной безопасности населенных пунктов Богородского муниципального округа Нижегородской области»</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16.2.01.00000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26 351,14</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25 264,55</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25 264,55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деятельности муниципальных учреждений</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16.2.01.00590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23 907,46</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23 977,87</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23 977,87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16.2.01.00590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100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19 316,35</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19 147,35</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19 147,35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16.2.01.00590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4 586,71</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4 830,52</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4 830,52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Иные бюджетные ассигнования</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16.2.01.00590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800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4,40</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проведение противопожарных мероприятий</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16.2.01.45060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713,68</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1 286,68</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1 286,68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16.2.01.45060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713,68</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1 286,68</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1 286,68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выплату заработной платы (с начислениями на нее) работникам муниципальных учреждений и органов местного самоуправления</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16.2.01.S4090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1 730,00</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16.2.01.S4090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100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1 730,00</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«Обеспечение реализации муниципальной программы»</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16.3.00.00000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32 658,01</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23 061,97</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23 061,97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«Содержание аппарата управления»</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16.3.01.00000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32 658,01</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23 061,97</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23 061,97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функций органов местного самоуправления</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16.3.01.00190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32 658,01</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23 061,97</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23 061,97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16.3.01.00190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100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23 431,97</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18 968,07</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18 968,07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16.3.01.00190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9 224,04</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4 093,90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4 093,90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Иные бюджетные ассигнования</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16.3.01.00190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800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2,00</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«Энергосбережение и повышение энергетической эффективности на территории Богородского муниципального округа Нижегородской области»</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17.0.00.00000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30,00</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30,00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«Энергосбережение и повышение энергетической эффективности в организациях с участием муниципального образования Богородский муниципальный округ»</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17.3.00.00000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30,00</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30,00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«Разработка программ энергосбережения муниципальными учреждениями»</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17.3.01.00000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30,00</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30,00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деятельности муниципальных учреждений</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17.3.01.00590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30,00</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30,00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17.3.01.00590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20,00</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20,00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17.3.01.00590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10,00</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10,00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Непрограммные расходы</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99.0.00.00000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168 343,35</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71 066,26</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86 156,74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Непрограммные направления деятельности</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99.9.00.00000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168 343,35</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71 066,26</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86 156,74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«Содержание аппарата управления»</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99.9.01.00000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77 034,27</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57 092,59</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72 143,47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функций главы муниципального образования</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99.9.01.00030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3 857,90</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2 538,30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2 538,30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99.9.01.00030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100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3 857,90</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2 538,30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2 538,30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функций органов местного самоуправления</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99.9.01.00190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73 176,37</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54 554,29</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69 605,17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99.9.01.00190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100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71 978,26</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53 803,21</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68 854,09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99.9.01.00190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1 198,11</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751,08</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751,08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«Обеспечение деятельности муниципальных учреждений»</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99.9.02.00000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8 642,91</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7 924,86</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7 924,86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деятельности муниципальных учреждений</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99.9.02.00590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8 642,91</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7 924,86</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7 924,86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99.9.02.00590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100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8 377,67</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7 684,62</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7 684,62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99.9.02.00590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265,24</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240,24</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240,24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«Непрограммные расходы за счет средств из вышестоящих бюджетов»</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99.9.03.00000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75 982,95</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4 002,50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4 042,10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за счет резервного фонда Правительства Нижегородской области</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99.9.03.21000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71 595,29</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Иные бюджетные ассигнования</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99.9.03.21000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800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71 595,29</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Осуществление государственных полномочий Российской Федерации по первичному воинскому учету на территориях, где отсутствуют военные комиссариаты</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99.9.03.51180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1 202,50</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1 241,00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1 282,70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99.9.03.51180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100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1 202,50</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1 241,00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1 282,70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реализацию переданных исполнительно-распорядительным органам муниципальных образований Нижегородской области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99.9.03.51200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220,30</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17,60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15,50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99.9.03.51200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220,30</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17,60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15,50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Проведение ремонта жилых помещений,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 либо жилых помещений государственного жилищного фонда, право пользования которыми за ними сохранено, в целях обеспечения надлежащего санитарного и технического состояния этих жилых помещений</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99.9.03.73120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965,36</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744,40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744,40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Социальное обеспечение и иные выплаты населению</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99.9.03.73120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300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965,36</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744,40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744,40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осуществление полномочий по созданию и организации деятельности муниципальных комиссий по делам несовершеннолетних и защите их прав</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99.9.03.73920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1 048,30</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1 048,30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1 048,30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99.9.03.73920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100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1 002,50</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1 002,50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1 002,50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99.9.03.73920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45,80</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45,80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45,80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99.9.03.73930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11,70</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11,70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11,70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99.9.03.73930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11,70</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11,70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11,70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осуществление полномочий по организации и осуществлению деятельности по опеке и попечительству в отношении совершеннолетних граждан</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99.9.03.73940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939,50</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939,50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939,50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99.9.03.73940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100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894,90</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894,90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894,90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99.9.03.73940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44,60</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44,60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44,60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«Прочие непрограммные расходы»</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99.9.04.00000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6 683,21</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2 046,31</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2 046,31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за счет резервного фонда</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99.9.04.41000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284,70</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99.9.04.41000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284,70</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Мероприятия в области строительства, архитектуры и градостроительства</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99.9.04.42000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2 715,31</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151,61</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151,61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99.9.04.42000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2 715,31</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151,61</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151,61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Прочие выплаты по обязательствам муниципального образования</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99.9.04.46000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513,01</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87,50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87,50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Иные бюджетные ассигнования</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99.9.04.46000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800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513,01</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87,50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87,50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по проведению встреч, совещаний, мероприятий</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99.9.04.46100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498,20</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135,20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135,20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99.9.04.46100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498,20</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135,20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135,20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Субсидии на возмещение части затрат юридическим лицам по предоставлению бытовых услуг населению</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99.9.04.66100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2 672,00</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1 672,00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1 672,00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color w:val="000000"/>
                <w:sz w:val="20"/>
                <w:szCs w:val="20"/>
              </w:rPr>
            </w:pPr>
            <w:r>
              <w:rPr>
                <w:color w:val="000000"/>
                <w:sz w:val="20"/>
                <w:szCs w:val="20"/>
              </w:rPr>
              <w:t>Иные бюджетные ассигнования</w:t>
            </w:r>
          </w:p>
        </w:tc>
        <w:tc>
          <w:tcPr>
            <w:tcW w:w="669" w:type="pct"/>
            <w:shd w:val="clear" w:color="auto" w:fill="auto"/>
            <w:noWrap w:val="0"/>
            <w:tcMar>
              <w:left w:w="28" w:type="dxa"/>
              <w:right w:w="28" w:type="dxa"/>
            </w:tcMar>
            <w:vAlign w:val="center"/>
          </w:tcPr>
          <w:p>
            <w:pPr>
              <w:jc w:val="center"/>
              <w:rPr>
                <w:color w:val="000000"/>
                <w:sz w:val="20"/>
                <w:szCs w:val="20"/>
              </w:rPr>
            </w:pPr>
            <w:r>
              <w:rPr>
                <w:color w:val="000000"/>
                <w:sz w:val="20"/>
                <w:szCs w:val="20"/>
              </w:rPr>
              <w:t>99.9.04.66100</w:t>
            </w:r>
          </w:p>
        </w:tc>
        <w:tc>
          <w:tcPr>
            <w:tcW w:w="374" w:type="pct"/>
            <w:shd w:val="clear" w:color="auto" w:fill="auto"/>
            <w:noWrap w:val="0"/>
            <w:tcMar>
              <w:left w:w="28" w:type="dxa"/>
              <w:right w:w="28" w:type="dxa"/>
            </w:tcMar>
            <w:vAlign w:val="center"/>
          </w:tcPr>
          <w:p>
            <w:pPr>
              <w:jc w:val="center"/>
              <w:rPr>
                <w:color w:val="000000"/>
                <w:sz w:val="20"/>
                <w:szCs w:val="20"/>
              </w:rPr>
            </w:pPr>
            <w:r>
              <w:rPr>
                <w:color w:val="000000"/>
                <w:sz w:val="20"/>
                <w:szCs w:val="20"/>
              </w:rPr>
              <w:t>800</w:t>
            </w:r>
          </w:p>
        </w:tc>
        <w:tc>
          <w:tcPr>
            <w:tcW w:w="668" w:type="pct"/>
            <w:shd w:val="clear" w:color="auto" w:fill="auto"/>
            <w:noWrap/>
            <w:tcMar>
              <w:left w:w="28" w:type="dxa"/>
              <w:right w:w="28" w:type="dxa"/>
            </w:tcMar>
            <w:vAlign w:val="bottom"/>
          </w:tcPr>
          <w:p>
            <w:pPr>
              <w:jc w:val="right"/>
              <w:rPr>
                <w:color w:val="000000"/>
                <w:sz w:val="20"/>
                <w:szCs w:val="20"/>
              </w:rPr>
            </w:pPr>
            <w:r>
              <w:rPr>
                <w:color w:val="000000"/>
                <w:sz w:val="20"/>
                <w:szCs w:val="20"/>
              </w:rPr>
              <w:t>2 672,00</w:t>
            </w:r>
          </w:p>
        </w:tc>
        <w:tc>
          <w:tcPr>
            <w:tcW w:w="597" w:type="pct"/>
            <w:shd w:val="clear" w:color="auto" w:fill="auto"/>
            <w:noWrap/>
            <w:tcMar>
              <w:left w:w="28" w:type="dxa"/>
              <w:right w:w="28" w:type="dxa"/>
            </w:tcMar>
            <w:vAlign w:val="bottom"/>
          </w:tcPr>
          <w:p>
            <w:pPr>
              <w:jc w:val="right"/>
              <w:rPr>
                <w:color w:val="000000"/>
                <w:sz w:val="20"/>
                <w:szCs w:val="20"/>
              </w:rPr>
            </w:pPr>
            <w:r>
              <w:rPr>
                <w:color w:val="000000"/>
                <w:sz w:val="20"/>
                <w:szCs w:val="20"/>
              </w:rPr>
              <w:t>1 672,00</w:t>
            </w:r>
          </w:p>
        </w:tc>
        <w:tc>
          <w:tcPr>
            <w:tcW w:w="519" w:type="pct"/>
            <w:shd w:val="clear" w:color="auto" w:fill="auto"/>
            <w:noWrap/>
            <w:tcMar>
              <w:left w:w="28" w:type="dxa"/>
              <w:right w:w="28" w:type="dxa"/>
            </w:tcMar>
            <w:vAlign w:val="bottom"/>
          </w:tcPr>
          <w:p>
            <w:pPr>
              <w:jc w:val="right"/>
              <w:rPr>
                <w:color w:val="000000"/>
                <w:sz w:val="20"/>
                <w:szCs w:val="20"/>
              </w:rPr>
            </w:pPr>
            <w:r>
              <w:rPr>
                <w:color w:val="000000"/>
                <w:sz w:val="20"/>
                <w:szCs w:val="20"/>
              </w:rPr>
              <w:t>1 672,00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163" w:type="pct"/>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Всего</w:t>
            </w:r>
          </w:p>
        </w:tc>
        <w:tc>
          <w:tcPr>
            <w:tcW w:w="669"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 </w:t>
            </w:r>
          </w:p>
        </w:tc>
        <w:tc>
          <w:tcPr>
            <w:tcW w:w="374"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 </w:t>
            </w:r>
          </w:p>
        </w:tc>
        <w:tc>
          <w:tcPr>
            <w:tcW w:w="668"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3 719 142,76</w:t>
            </w:r>
          </w:p>
        </w:tc>
        <w:tc>
          <w:tcPr>
            <w:tcW w:w="597"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2 098 797,46</w:t>
            </w:r>
          </w:p>
        </w:tc>
        <w:tc>
          <w:tcPr>
            <w:tcW w:w="519"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1 904 342,77</w:t>
            </w:r>
          </w:p>
        </w:tc>
      </w:tr>
    </w:tbl>
    <w:p>
      <w:pPr>
        <w:jc w:val="center"/>
        <w:rPr>
          <w:rFonts w:eastAsia="Lucida Sans Unicode"/>
          <w:color w:val="000000"/>
          <w:kern w:val="2"/>
        </w:rPr>
      </w:pPr>
      <w:r>
        <w:rPr>
          <w:rFonts w:eastAsia="Lucida Sans Unicode"/>
          <w:color w:val="000000"/>
          <w:kern w:val="2"/>
        </w:rPr>
        <w:t>____________________»;</w:t>
      </w:r>
    </w:p>
    <w:p>
      <w:pPr>
        <w:pStyle w:val="42"/>
        <w:ind w:firstLine="709"/>
        <w:jc w:val="both"/>
        <w:rPr>
          <w:rFonts w:ascii="Times New Roman" w:hAnsi="Times New Roman" w:eastAsia="MS Mincho" w:cs="Times New Roman"/>
          <w:kern w:val="32"/>
          <w:sz w:val="24"/>
          <w:szCs w:val="24"/>
        </w:rPr>
      </w:pPr>
      <w:r>
        <w:rPr>
          <w:rFonts w:ascii="Times New Roman" w:hAnsi="Times New Roman" w:eastAsia="MS Mincho" w:cs="Times New Roman"/>
          <w:kern w:val="32"/>
          <w:sz w:val="24"/>
          <w:szCs w:val="24"/>
        </w:rPr>
        <w:t>1.10) в приложении 5  таблицу изложить в следующей редакции:</w:t>
      </w:r>
    </w:p>
    <w:p>
      <w:pPr>
        <w:tabs>
          <w:tab w:val="left" w:pos="568"/>
        </w:tabs>
        <w:spacing w:line="100" w:lineRule="atLeast"/>
        <w:ind w:firstLine="5580"/>
        <w:jc w:val="center"/>
        <w:rPr>
          <w:rFonts w:eastAsia="Lucida Sans Unicode"/>
          <w:color w:val="000000"/>
          <w:kern w:val="2"/>
        </w:rPr>
      </w:pPr>
    </w:p>
    <w:p>
      <w:pPr>
        <w:tabs>
          <w:tab w:val="left" w:pos="568"/>
        </w:tabs>
        <w:spacing w:line="100" w:lineRule="atLeast"/>
        <w:ind w:firstLine="5580"/>
        <w:jc w:val="center"/>
        <w:rPr>
          <w:color w:val="000000"/>
          <w:sz w:val="20"/>
          <w:szCs w:val="20"/>
        </w:rPr>
      </w:pPr>
      <w:r>
        <w:rPr>
          <w:rFonts w:eastAsia="Lucida Sans Unicode"/>
          <w:color w:val="000000"/>
          <w:kern w:val="2"/>
        </w:rPr>
        <w:t xml:space="preserve">                       «</w:t>
      </w:r>
      <w:r>
        <w:rPr>
          <w:color w:val="000000"/>
        </w:rPr>
        <w:t xml:space="preserve"> (</w:t>
      </w:r>
      <w:r>
        <w:rPr>
          <w:color w:val="000000"/>
          <w:sz w:val="20"/>
          <w:szCs w:val="20"/>
        </w:rPr>
        <w:t>тыс. руб.)</w:t>
      </w:r>
    </w:p>
    <w:tbl>
      <w:tblPr>
        <w:tblStyle w:val="12"/>
        <w:tblW w:w="5203" w:type="pct"/>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
        <w:gridCol w:w="3692"/>
        <w:gridCol w:w="705"/>
        <w:gridCol w:w="566"/>
        <w:gridCol w:w="570"/>
        <w:gridCol w:w="1269"/>
        <w:gridCol w:w="429"/>
        <w:gridCol w:w="850"/>
        <w:gridCol w:w="852"/>
        <w:gridCol w:w="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wBefore w:w="7" w:type="pct"/>
          <w:wAfter w:w="0" w:type="pct"/>
          <w:trHeight w:val="20" w:hRule="atLeast"/>
        </w:trPr>
        <w:tc>
          <w:tcPr>
            <w:tcW w:w="1885" w:type="pct"/>
            <w:vMerge w:val="restart"/>
            <w:shd w:val="clear" w:color="auto" w:fill="auto"/>
            <w:noWrap/>
            <w:tcMar>
              <w:left w:w="28" w:type="dxa"/>
              <w:right w:w="28" w:type="dxa"/>
            </w:tcMar>
            <w:vAlign w:val="center"/>
          </w:tcPr>
          <w:p>
            <w:pPr>
              <w:jc w:val="center"/>
              <w:rPr>
                <w:b/>
                <w:bCs/>
                <w:sz w:val="20"/>
                <w:szCs w:val="20"/>
              </w:rPr>
            </w:pPr>
            <w:r>
              <w:rPr>
                <w:b/>
                <w:bCs/>
                <w:sz w:val="20"/>
                <w:szCs w:val="20"/>
              </w:rPr>
              <w:t>Наименование</w:t>
            </w:r>
          </w:p>
        </w:tc>
        <w:tc>
          <w:tcPr>
            <w:tcW w:w="1807" w:type="pct"/>
            <w:gridSpan w:val="5"/>
            <w:shd w:val="clear" w:color="auto" w:fill="auto"/>
            <w:noWrap/>
            <w:tcMar>
              <w:left w:w="28" w:type="dxa"/>
              <w:right w:w="28" w:type="dxa"/>
            </w:tcMar>
            <w:vAlign w:val="center"/>
          </w:tcPr>
          <w:p>
            <w:pPr>
              <w:autoSpaceDE/>
              <w:autoSpaceDN/>
              <w:jc w:val="center"/>
              <w:rPr>
                <w:b/>
                <w:bCs/>
                <w:sz w:val="20"/>
                <w:szCs w:val="20"/>
              </w:rPr>
            </w:pPr>
            <w:r>
              <w:rPr>
                <w:b/>
                <w:bCs/>
                <w:sz w:val="20"/>
                <w:szCs w:val="20"/>
              </w:rPr>
              <w:t>Код бюджетной классификации</w:t>
            </w:r>
          </w:p>
        </w:tc>
        <w:tc>
          <w:tcPr>
            <w:tcW w:w="434" w:type="pct"/>
            <w:vMerge w:val="restart"/>
            <w:shd w:val="clear" w:color="auto" w:fill="auto"/>
            <w:noWrap/>
            <w:tcMar>
              <w:left w:w="28" w:type="dxa"/>
              <w:right w:w="28" w:type="dxa"/>
            </w:tcMar>
            <w:vAlign w:val="center"/>
          </w:tcPr>
          <w:p>
            <w:pPr>
              <w:jc w:val="center"/>
              <w:rPr>
                <w:b/>
                <w:bCs/>
                <w:sz w:val="20"/>
                <w:szCs w:val="20"/>
              </w:rPr>
            </w:pPr>
            <w:r>
              <w:rPr>
                <w:b/>
                <w:bCs/>
                <w:sz w:val="20"/>
                <w:szCs w:val="20"/>
              </w:rPr>
              <w:t>2022 год</w:t>
            </w:r>
          </w:p>
        </w:tc>
        <w:tc>
          <w:tcPr>
            <w:tcW w:w="435" w:type="pct"/>
            <w:vMerge w:val="restart"/>
            <w:shd w:val="clear" w:color="auto" w:fill="auto"/>
            <w:noWrap/>
            <w:tcMar>
              <w:left w:w="28" w:type="dxa"/>
              <w:right w:w="28" w:type="dxa"/>
            </w:tcMar>
            <w:vAlign w:val="center"/>
          </w:tcPr>
          <w:p>
            <w:pPr>
              <w:jc w:val="center"/>
              <w:rPr>
                <w:b/>
                <w:bCs/>
                <w:sz w:val="20"/>
                <w:szCs w:val="20"/>
              </w:rPr>
            </w:pPr>
            <w:r>
              <w:rPr>
                <w:b/>
                <w:bCs/>
                <w:sz w:val="20"/>
                <w:szCs w:val="20"/>
              </w:rPr>
              <w:t>2023 год</w:t>
            </w:r>
          </w:p>
        </w:tc>
        <w:tc>
          <w:tcPr>
            <w:tcW w:w="432" w:type="pct"/>
            <w:vMerge w:val="restart"/>
            <w:shd w:val="clear" w:color="auto" w:fill="auto"/>
            <w:noWrap/>
            <w:tcMar>
              <w:left w:w="28" w:type="dxa"/>
              <w:right w:w="28" w:type="dxa"/>
            </w:tcMar>
            <w:vAlign w:val="center"/>
          </w:tcPr>
          <w:p>
            <w:pPr>
              <w:jc w:val="center"/>
              <w:rPr>
                <w:b/>
                <w:bCs/>
                <w:sz w:val="20"/>
                <w:szCs w:val="20"/>
              </w:rPr>
            </w:pPr>
            <w:r>
              <w:rPr>
                <w:b/>
                <w:bCs/>
                <w:sz w:val="20"/>
                <w:szCs w:val="20"/>
              </w:rPr>
              <w:t>2024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7" w:type="pct"/>
          <w:wAfter w:w="0" w:type="pct"/>
          <w:trHeight w:val="20" w:hRule="atLeast"/>
        </w:trPr>
        <w:tc>
          <w:tcPr>
            <w:tcW w:w="1885" w:type="pct"/>
            <w:vMerge w:val="continue"/>
            <w:shd w:val="clear" w:color="auto" w:fill="auto"/>
            <w:noWrap/>
            <w:tcMar>
              <w:left w:w="28" w:type="dxa"/>
              <w:right w:w="28" w:type="dxa"/>
            </w:tcMar>
            <w:vAlign w:val="center"/>
          </w:tcPr>
          <w:p>
            <w:pPr>
              <w:autoSpaceDE/>
              <w:autoSpaceDN/>
              <w:jc w:val="center"/>
              <w:rPr>
                <w:b/>
                <w:bCs/>
                <w:sz w:val="20"/>
                <w:szCs w:val="20"/>
              </w:rPr>
            </w:pPr>
          </w:p>
        </w:tc>
        <w:tc>
          <w:tcPr>
            <w:tcW w:w="360" w:type="pct"/>
            <w:shd w:val="clear" w:color="auto" w:fill="auto"/>
            <w:noWrap/>
            <w:tcMar>
              <w:left w:w="28" w:type="dxa"/>
              <w:right w:w="28" w:type="dxa"/>
            </w:tcMar>
            <w:vAlign w:val="center"/>
          </w:tcPr>
          <w:p>
            <w:pPr>
              <w:jc w:val="center"/>
              <w:rPr>
                <w:b/>
                <w:bCs/>
                <w:sz w:val="20"/>
                <w:szCs w:val="20"/>
                <w:lang w:eastAsia="en-US"/>
              </w:rPr>
            </w:pPr>
            <w:r>
              <w:rPr>
                <w:b/>
                <w:bCs/>
                <w:sz w:val="20"/>
                <w:szCs w:val="20"/>
              </w:rPr>
              <w:t>Ведомство</w:t>
            </w:r>
          </w:p>
        </w:tc>
        <w:tc>
          <w:tcPr>
            <w:tcW w:w="289" w:type="pct"/>
            <w:shd w:val="clear" w:color="auto" w:fill="auto"/>
            <w:noWrap/>
            <w:tcMar>
              <w:left w:w="28" w:type="dxa"/>
              <w:right w:w="28" w:type="dxa"/>
            </w:tcMar>
            <w:vAlign w:val="center"/>
          </w:tcPr>
          <w:p>
            <w:pPr>
              <w:jc w:val="center"/>
              <w:rPr>
                <w:b/>
                <w:bCs/>
                <w:sz w:val="20"/>
                <w:szCs w:val="20"/>
                <w:lang w:eastAsia="en-US"/>
              </w:rPr>
            </w:pPr>
            <w:r>
              <w:rPr>
                <w:b/>
                <w:bCs/>
                <w:sz w:val="20"/>
                <w:szCs w:val="20"/>
              </w:rPr>
              <w:t>Раздел</w:t>
            </w:r>
          </w:p>
        </w:tc>
        <w:tc>
          <w:tcPr>
            <w:tcW w:w="291" w:type="pct"/>
            <w:shd w:val="clear" w:color="auto" w:fill="auto"/>
            <w:noWrap/>
            <w:tcMar>
              <w:left w:w="28" w:type="dxa"/>
              <w:right w:w="28" w:type="dxa"/>
            </w:tcMar>
            <w:vAlign w:val="center"/>
          </w:tcPr>
          <w:p>
            <w:pPr>
              <w:jc w:val="center"/>
              <w:rPr>
                <w:b/>
                <w:bCs/>
                <w:sz w:val="20"/>
                <w:szCs w:val="20"/>
                <w:lang w:eastAsia="en-US"/>
              </w:rPr>
            </w:pPr>
            <w:r>
              <w:rPr>
                <w:b/>
                <w:bCs/>
                <w:sz w:val="20"/>
                <w:szCs w:val="20"/>
              </w:rPr>
              <w:t>Подраздел</w:t>
            </w:r>
          </w:p>
        </w:tc>
        <w:tc>
          <w:tcPr>
            <w:tcW w:w="648" w:type="pct"/>
            <w:shd w:val="clear" w:color="auto" w:fill="auto"/>
            <w:noWrap/>
            <w:tcMar>
              <w:left w:w="28" w:type="dxa"/>
              <w:right w:w="28" w:type="dxa"/>
            </w:tcMar>
            <w:vAlign w:val="center"/>
          </w:tcPr>
          <w:p>
            <w:pPr>
              <w:jc w:val="center"/>
              <w:rPr>
                <w:b/>
                <w:bCs/>
                <w:sz w:val="20"/>
                <w:szCs w:val="20"/>
                <w:lang w:eastAsia="en-US"/>
              </w:rPr>
            </w:pPr>
            <w:r>
              <w:rPr>
                <w:b/>
                <w:bCs/>
                <w:sz w:val="20"/>
                <w:szCs w:val="20"/>
              </w:rPr>
              <w:t>Целевая статья расходов</w:t>
            </w:r>
          </w:p>
        </w:tc>
        <w:tc>
          <w:tcPr>
            <w:tcW w:w="219" w:type="pct"/>
            <w:shd w:val="clear" w:color="auto" w:fill="auto"/>
            <w:noWrap/>
            <w:tcMar>
              <w:left w:w="28" w:type="dxa"/>
              <w:right w:w="28" w:type="dxa"/>
            </w:tcMar>
            <w:vAlign w:val="center"/>
          </w:tcPr>
          <w:p>
            <w:pPr>
              <w:jc w:val="center"/>
              <w:rPr>
                <w:b/>
                <w:bCs/>
                <w:sz w:val="20"/>
                <w:szCs w:val="20"/>
                <w:lang w:eastAsia="en-US"/>
              </w:rPr>
            </w:pPr>
            <w:r>
              <w:rPr>
                <w:b/>
                <w:bCs/>
                <w:sz w:val="20"/>
                <w:szCs w:val="20"/>
              </w:rPr>
              <w:t>Вид расходов</w:t>
            </w:r>
          </w:p>
        </w:tc>
        <w:tc>
          <w:tcPr>
            <w:tcW w:w="434" w:type="pct"/>
            <w:vMerge w:val="continue"/>
            <w:shd w:val="clear" w:color="auto" w:fill="auto"/>
            <w:noWrap/>
            <w:tcMar>
              <w:left w:w="28" w:type="dxa"/>
              <w:right w:w="28" w:type="dxa"/>
            </w:tcMar>
            <w:vAlign w:val="center"/>
          </w:tcPr>
          <w:p>
            <w:pPr>
              <w:autoSpaceDE/>
              <w:autoSpaceDN/>
              <w:jc w:val="center"/>
              <w:rPr>
                <w:b/>
                <w:bCs/>
                <w:sz w:val="20"/>
                <w:szCs w:val="20"/>
              </w:rPr>
            </w:pPr>
          </w:p>
        </w:tc>
        <w:tc>
          <w:tcPr>
            <w:tcW w:w="435" w:type="pct"/>
            <w:vMerge w:val="continue"/>
            <w:shd w:val="clear" w:color="auto" w:fill="auto"/>
            <w:noWrap/>
            <w:tcMar>
              <w:left w:w="28" w:type="dxa"/>
              <w:right w:w="28" w:type="dxa"/>
            </w:tcMar>
            <w:vAlign w:val="top"/>
          </w:tcPr>
          <w:p>
            <w:pPr>
              <w:autoSpaceDE/>
              <w:autoSpaceDN/>
              <w:jc w:val="center"/>
              <w:rPr>
                <w:b/>
                <w:bCs/>
                <w:sz w:val="20"/>
                <w:szCs w:val="20"/>
              </w:rPr>
            </w:pPr>
          </w:p>
        </w:tc>
        <w:tc>
          <w:tcPr>
            <w:tcW w:w="432" w:type="pct"/>
            <w:vMerge w:val="continue"/>
            <w:shd w:val="clear" w:color="auto" w:fill="auto"/>
            <w:noWrap/>
            <w:tcMar>
              <w:left w:w="28" w:type="dxa"/>
              <w:right w:w="28" w:type="dxa"/>
            </w:tcMar>
            <w:vAlign w:val="top"/>
          </w:tcPr>
          <w:p>
            <w:pPr>
              <w:autoSpaceDE/>
              <w:autoSpaceDN/>
              <w:jc w:val="center"/>
              <w:rPr>
                <w:b/>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b/>
                <w:bCs/>
                <w:sz w:val="20"/>
                <w:szCs w:val="20"/>
              </w:rPr>
            </w:pPr>
            <w:r>
              <w:rPr>
                <w:b/>
                <w:bCs/>
                <w:sz w:val="20"/>
                <w:szCs w:val="20"/>
              </w:rPr>
              <w:t>ФИНАНСОВОЕ УПРАВЛЕНИЕ АДМИНИСТРАЦИИ БОГОРОДСКОГО МУНИЦИПАЛЬНОГО ОКРУГА НИЖЕГОРОДСКОЙ ОБЛАСТИ</w:t>
            </w:r>
          </w:p>
        </w:tc>
        <w:tc>
          <w:tcPr>
            <w:tcW w:w="360" w:type="pct"/>
            <w:shd w:val="clear" w:color="auto" w:fill="auto"/>
            <w:noWrap w:val="0"/>
            <w:tcMar>
              <w:left w:w="28" w:type="dxa"/>
              <w:right w:w="28" w:type="dxa"/>
            </w:tcMar>
            <w:vAlign w:val="center"/>
          </w:tcPr>
          <w:p>
            <w:pPr>
              <w:jc w:val="center"/>
              <w:rPr>
                <w:b/>
                <w:bCs/>
                <w:sz w:val="20"/>
                <w:szCs w:val="20"/>
              </w:rPr>
            </w:pPr>
            <w:r>
              <w:rPr>
                <w:b/>
                <w:bCs/>
                <w:sz w:val="20"/>
                <w:szCs w:val="20"/>
              </w:rPr>
              <w:t>001</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00</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00</w:t>
            </w:r>
          </w:p>
        </w:tc>
        <w:tc>
          <w:tcPr>
            <w:tcW w:w="648"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434" w:type="pct"/>
            <w:shd w:val="clear" w:color="auto" w:fill="auto"/>
            <w:noWrap/>
            <w:tcMar>
              <w:left w:w="28" w:type="dxa"/>
              <w:right w:w="28" w:type="dxa"/>
            </w:tcMar>
            <w:vAlign w:val="bottom"/>
          </w:tcPr>
          <w:p>
            <w:pPr>
              <w:jc w:val="right"/>
              <w:rPr>
                <w:b/>
                <w:bCs/>
                <w:sz w:val="20"/>
                <w:szCs w:val="20"/>
              </w:rPr>
            </w:pPr>
            <w:r>
              <w:rPr>
                <w:b/>
                <w:bCs/>
                <w:sz w:val="20"/>
                <w:szCs w:val="20"/>
              </w:rPr>
              <w:t>55 </w:t>
            </w:r>
          </w:p>
          <w:p>
            <w:pPr>
              <w:jc w:val="right"/>
              <w:rPr>
                <w:b/>
                <w:bCs/>
                <w:sz w:val="20"/>
                <w:szCs w:val="20"/>
              </w:rPr>
            </w:pPr>
            <w:r>
              <w:rPr>
                <w:b/>
                <w:bCs/>
                <w:sz w:val="20"/>
                <w:szCs w:val="20"/>
              </w:rPr>
              <w:t>575,45</w:t>
            </w:r>
          </w:p>
        </w:tc>
        <w:tc>
          <w:tcPr>
            <w:tcW w:w="435" w:type="pct"/>
            <w:shd w:val="clear" w:color="auto" w:fill="auto"/>
            <w:noWrap/>
            <w:tcMar>
              <w:left w:w="28" w:type="dxa"/>
              <w:right w:w="28" w:type="dxa"/>
            </w:tcMar>
            <w:vAlign w:val="bottom"/>
          </w:tcPr>
          <w:p>
            <w:pPr>
              <w:jc w:val="right"/>
              <w:rPr>
                <w:b/>
                <w:bCs/>
                <w:sz w:val="20"/>
                <w:szCs w:val="20"/>
              </w:rPr>
            </w:pPr>
            <w:r>
              <w:rPr>
                <w:b/>
                <w:bCs/>
                <w:sz w:val="20"/>
                <w:szCs w:val="20"/>
              </w:rPr>
              <w:t>25 </w:t>
            </w:r>
          </w:p>
          <w:p>
            <w:pPr>
              <w:jc w:val="right"/>
              <w:rPr>
                <w:b/>
                <w:bCs/>
                <w:sz w:val="20"/>
                <w:szCs w:val="20"/>
              </w:rPr>
            </w:pPr>
            <w:r>
              <w:rPr>
                <w:b/>
                <w:bCs/>
                <w:sz w:val="20"/>
                <w:szCs w:val="20"/>
              </w:rPr>
              <w:t>275,34</w:t>
            </w:r>
          </w:p>
        </w:tc>
        <w:tc>
          <w:tcPr>
            <w:tcW w:w="432" w:type="pct"/>
            <w:shd w:val="clear" w:color="auto" w:fill="auto"/>
            <w:noWrap/>
            <w:tcMar>
              <w:left w:w="28" w:type="dxa"/>
              <w:right w:w="28" w:type="dxa"/>
            </w:tcMar>
            <w:vAlign w:val="bottom"/>
          </w:tcPr>
          <w:p>
            <w:pPr>
              <w:jc w:val="right"/>
              <w:rPr>
                <w:b/>
                <w:bCs/>
                <w:sz w:val="20"/>
                <w:szCs w:val="20"/>
              </w:rPr>
            </w:pPr>
            <w:r>
              <w:rPr>
                <w:b/>
                <w:bCs/>
                <w:sz w:val="20"/>
                <w:szCs w:val="20"/>
              </w:rPr>
              <w:t>37</w:t>
            </w:r>
          </w:p>
          <w:p>
            <w:pPr>
              <w:jc w:val="right"/>
              <w:rPr>
                <w:b/>
                <w:bCs/>
                <w:sz w:val="20"/>
                <w:szCs w:val="20"/>
              </w:rPr>
            </w:pPr>
            <w:r>
              <w:rPr>
                <w:b/>
                <w:bCs/>
                <w:sz w:val="20"/>
                <w:szCs w:val="20"/>
              </w:rPr>
              <w:t> 971,31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b/>
                <w:bCs/>
                <w:sz w:val="20"/>
                <w:szCs w:val="20"/>
              </w:rPr>
            </w:pPr>
            <w:r>
              <w:rPr>
                <w:b/>
                <w:bCs/>
                <w:sz w:val="20"/>
                <w:szCs w:val="20"/>
              </w:rPr>
              <w:t>ОБЩЕГОСУДАРСТВЕННЫЕ ВОПРОСЫ</w:t>
            </w:r>
          </w:p>
        </w:tc>
        <w:tc>
          <w:tcPr>
            <w:tcW w:w="360" w:type="pct"/>
            <w:shd w:val="clear" w:color="auto" w:fill="auto"/>
            <w:noWrap w:val="0"/>
            <w:tcMar>
              <w:left w:w="28" w:type="dxa"/>
              <w:right w:w="28" w:type="dxa"/>
            </w:tcMar>
            <w:vAlign w:val="center"/>
          </w:tcPr>
          <w:p>
            <w:pPr>
              <w:jc w:val="center"/>
              <w:rPr>
                <w:b/>
                <w:bCs/>
                <w:sz w:val="20"/>
                <w:szCs w:val="20"/>
              </w:rPr>
            </w:pPr>
            <w:r>
              <w:rPr>
                <w:b/>
                <w:bCs/>
                <w:sz w:val="20"/>
                <w:szCs w:val="20"/>
              </w:rPr>
              <w:t>001</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01</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00</w:t>
            </w:r>
          </w:p>
        </w:tc>
        <w:tc>
          <w:tcPr>
            <w:tcW w:w="648"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434" w:type="pct"/>
            <w:shd w:val="clear" w:color="auto" w:fill="auto"/>
            <w:noWrap/>
            <w:tcMar>
              <w:left w:w="28" w:type="dxa"/>
              <w:right w:w="28" w:type="dxa"/>
            </w:tcMar>
            <w:vAlign w:val="bottom"/>
          </w:tcPr>
          <w:p>
            <w:pPr>
              <w:jc w:val="right"/>
              <w:rPr>
                <w:b/>
                <w:bCs/>
                <w:sz w:val="20"/>
                <w:szCs w:val="20"/>
              </w:rPr>
            </w:pPr>
            <w:r>
              <w:rPr>
                <w:b/>
                <w:bCs/>
                <w:sz w:val="20"/>
                <w:szCs w:val="20"/>
              </w:rPr>
              <w:t>54</w:t>
            </w:r>
          </w:p>
          <w:p>
            <w:pPr>
              <w:jc w:val="right"/>
              <w:rPr>
                <w:b/>
                <w:bCs/>
                <w:sz w:val="20"/>
                <w:szCs w:val="20"/>
              </w:rPr>
            </w:pPr>
            <w:r>
              <w:rPr>
                <w:b/>
                <w:bCs/>
                <w:sz w:val="20"/>
                <w:szCs w:val="20"/>
              </w:rPr>
              <w:t>497,95</w:t>
            </w:r>
          </w:p>
        </w:tc>
        <w:tc>
          <w:tcPr>
            <w:tcW w:w="435" w:type="pct"/>
            <w:shd w:val="clear" w:color="auto" w:fill="auto"/>
            <w:noWrap/>
            <w:tcMar>
              <w:left w:w="28" w:type="dxa"/>
              <w:right w:w="28" w:type="dxa"/>
            </w:tcMar>
            <w:vAlign w:val="bottom"/>
          </w:tcPr>
          <w:p>
            <w:pPr>
              <w:jc w:val="right"/>
              <w:rPr>
                <w:b/>
                <w:bCs/>
                <w:sz w:val="20"/>
                <w:szCs w:val="20"/>
              </w:rPr>
            </w:pPr>
            <w:r>
              <w:rPr>
                <w:b/>
                <w:bCs/>
                <w:sz w:val="20"/>
                <w:szCs w:val="20"/>
              </w:rPr>
              <w:t>24 </w:t>
            </w:r>
          </w:p>
          <w:p>
            <w:pPr>
              <w:jc w:val="right"/>
              <w:rPr>
                <w:b/>
                <w:bCs/>
                <w:sz w:val="20"/>
                <w:szCs w:val="20"/>
              </w:rPr>
            </w:pPr>
            <w:r>
              <w:rPr>
                <w:b/>
                <w:bCs/>
                <w:sz w:val="20"/>
                <w:szCs w:val="20"/>
              </w:rPr>
              <w:t>207,74</w:t>
            </w:r>
          </w:p>
        </w:tc>
        <w:tc>
          <w:tcPr>
            <w:tcW w:w="432" w:type="pct"/>
            <w:shd w:val="clear" w:color="auto" w:fill="auto"/>
            <w:noWrap/>
            <w:tcMar>
              <w:left w:w="28" w:type="dxa"/>
              <w:right w:w="28" w:type="dxa"/>
            </w:tcMar>
            <w:vAlign w:val="bottom"/>
          </w:tcPr>
          <w:p>
            <w:pPr>
              <w:jc w:val="right"/>
              <w:rPr>
                <w:b/>
                <w:bCs/>
                <w:sz w:val="20"/>
                <w:szCs w:val="20"/>
              </w:rPr>
            </w:pPr>
            <w:r>
              <w:rPr>
                <w:b/>
                <w:bCs/>
                <w:sz w:val="20"/>
                <w:szCs w:val="20"/>
              </w:rPr>
              <w:t>36</w:t>
            </w:r>
          </w:p>
          <w:p>
            <w:pPr>
              <w:jc w:val="right"/>
              <w:rPr>
                <w:b/>
                <w:bCs/>
                <w:sz w:val="20"/>
                <w:szCs w:val="20"/>
              </w:rPr>
            </w:pPr>
            <w:r>
              <w:rPr>
                <w:b/>
                <w:bCs/>
                <w:sz w:val="20"/>
                <w:szCs w:val="20"/>
              </w:rPr>
              <w:t>03,71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b/>
                <w:bCs/>
                <w:sz w:val="20"/>
                <w:szCs w:val="20"/>
              </w:rPr>
            </w:pPr>
            <w:r>
              <w:rPr>
                <w:b/>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360" w:type="pct"/>
            <w:shd w:val="clear" w:color="auto" w:fill="auto"/>
            <w:noWrap w:val="0"/>
            <w:tcMar>
              <w:left w:w="28" w:type="dxa"/>
              <w:right w:w="28" w:type="dxa"/>
            </w:tcMar>
            <w:vAlign w:val="center"/>
          </w:tcPr>
          <w:p>
            <w:pPr>
              <w:jc w:val="center"/>
              <w:rPr>
                <w:b/>
                <w:bCs/>
                <w:sz w:val="20"/>
                <w:szCs w:val="20"/>
              </w:rPr>
            </w:pPr>
            <w:r>
              <w:rPr>
                <w:b/>
                <w:bCs/>
                <w:sz w:val="20"/>
                <w:szCs w:val="20"/>
              </w:rPr>
              <w:t>001</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01</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06</w:t>
            </w:r>
          </w:p>
        </w:tc>
        <w:tc>
          <w:tcPr>
            <w:tcW w:w="648"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434" w:type="pct"/>
            <w:shd w:val="clear" w:color="auto" w:fill="auto"/>
            <w:noWrap/>
            <w:tcMar>
              <w:left w:w="28" w:type="dxa"/>
              <w:right w:w="28" w:type="dxa"/>
            </w:tcMar>
            <w:vAlign w:val="bottom"/>
          </w:tcPr>
          <w:p>
            <w:pPr>
              <w:jc w:val="right"/>
              <w:rPr>
                <w:b/>
                <w:bCs/>
                <w:sz w:val="20"/>
                <w:szCs w:val="20"/>
              </w:rPr>
            </w:pPr>
            <w:r>
              <w:rPr>
                <w:b/>
                <w:bCs/>
                <w:sz w:val="20"/>
                <w:szCs w:val="20"/>
              </w:rPr>
              <w:t>17</w:t>
            </w:r>
          </w:p>
          <w:p>
            <w:pPr>
              <w:jc w:val="right"/>
              <w:rPr>
                <w:b/>
                <w:bCs/>
                <w:sz w:val="20"/>
                <w:szCs w:val="20"/>
              </w:rPr>
            </w:pPr>
            <w:r>
              <w:rPr>
                <w:b/>
                <w:bCs/>
                <w:sz w:val="20"/>
                <w:szCs w:val="20"/>
              </w:rPr>
              <w:t>247,24</w:t>
            </w:r>
          </w:p>
        </w:tc>
        <w:tc>
          <w:tcPr>
            <w:tcW w:w="435" w:type="pct"/>
            <w:shd w:val="clear" w:color="auto" w:fill="auto"/>
            <w:noWrap/>
            <w:tcMar>
              <w:left w:w="28" w:type="dxa"/>
              <w:right w:w="28" w:type="dxa"/>
            </w:tcMar>
            <w:vAlign w:val="bottom"/>
          </w:tcPr>
          <w:p>
            <w:pPr>
              <w:jc w:val="right"/>
              <w:rPr>
                <w:b/>
                <w:bCs/>
                <w:sz w:val="20"/>
                <w:szCs w:val="20"/>
              </w:rPr>
            </w:pPr>
            <w:r>
              <w:rPr>
                <w:b/>
                <w:bCs/>
                <w:sz w:val="20"/>
                <w:szCs w:val="20"/>
              </w:rPr>
              <w:t>13 621,79</w:t>
            </w:r>
          </w:p>
        </w:tc>
        <w:tc>
          <w:tcPr>
            <w:tcW w:w="432" w:type="pct"/>
            <w:shd w:val="clear" w:color="auto" w:fill="auto"/>
            <w:noWrap/>
            <w:tcMar>
              <w:left w:w="28" w:type="dxa"/>
              <w:right w:w="28" w:type="dxa"/>
            </w:tcMar>
            <w:vAlign w:val="bottom"/>
          </w:tcPr>
          <w:p>
            <w:pPr>
              <w:jc w:val="right"/>
              <w:rPr>
                <w:b/>
                <w:bCs/>
                <w:sz w:val="20"/>
                <w:szCs w:val="20"/>
              </w:rPr>
            </w:pPr>
            <w:r>
              <w:rPr>
                <w:b/>
                <w:bCs/>
                <w:sz w:val="20"/>
                <w:szCs w:val="20"/>
              </w:rPr>
              <w:t>13 621,79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«Управление муниципальными финансами и муниципальным долгом Богородского муниципального округа Нижегородской области»</w:t>
            </w:r>
          </w:p>
        </w:tc>
        <w:tc>
          <w:tcPr>
            <w:tcW w:w="360" w:type="pct"/>
            <w:shd w:val="clear" w:color="auto" w:fill="auto"/>
            <w:noWrap w:val="0"/>
            <w:tcMar>
              <w:left w:w="28" w:type="dxa"/>
              <w:right w:w="28" w:type="dxa"/>
            </w:tcMar>
            <w:vAlign w:val="center"/>
          </w:tcPr>
          <w:p>
            <w:pPr>
              <w:jc w:val="center"/>
              <w:rPr>
                <w:sz w:val="20"/>
                <w:szCs w:val="20"/>
              </w:rPr>
            </w:pPr>
            <w:r>
              <w:rPr>
                <w:sz w:val="20"/>
                <w:szCs w:val="20"/>
              </w:rPr>
              <w:t>001</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06</w:t>
            </w:r>
          </w:p>
        </w:tc>
        <w:tc>
          <w:tcPr>
            <w:tcW w:w="648" w:type="pct"/>
            <w:shd w:val="clear" w:color="auto" w:fill="auto"/>
            <w:noWrap w:val="0"/>
            <w:tcMar>
              <w:left w:w="28" w:type="dxa"/>
              <w:right w:w="28" w:type="dxa"/>
            </w:tcMar>
            <w:vAlign w:val="center"/>
          </w:tcPr>
          <w:p>
            <w:pPr>
              <w:jc w:val="center"/>
              <w:rPr>
                <w:sz w:val="20"/>
                <w:szCs w:val="20"/>
              </w:rPr>
            </w:pPr>
            <w:r>
              <w:rPr>
                <w:sz w:val="20"/>
                <w:szCs w:val="20"/>
              </w:rPr>
              <w:t>07.0.00.00000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17  247,24</w:t>
            </w:r>
          </w:p>
        </w:tc>
        <w:tc>
          <w:tcPr>
            <w:tcW w:w="435" w:type="pct"/>
            <w:shd w:val="clear" w:color="auto" w:fill="auto"/>
            <w:noWrap/>
            <w:tcMar>
              <w:left w:w="28" w:type="dxa"/>
              <w:right w:w="28" w:type="dxa"/>
            </w:tcMar>
            <w:vAlign w:val="bottom"/>
          </w:tcPr>
          <w:p>
            <w:pPr>
              <w:jc w:val="right"/>
              <w:rPr>
                <w:sz w:val="20"/>
                <w:szCs w:val="20"/>
              </w:rPr>
            </w:pPr>
            <w:r>
              <w:rPr>
                <w:sz w:val="20"/>
                <w:szCs w:val="20"/>
              </w:rPr>
              <w:t>13 621,79</w:t>
            </w:r>
          </w:p>
        </w:tc>
        <w:tc>
          <w:tcPr>
            <w:tcW w:w="432" w:type="pct"/>
            <w:shd w:val="clear" w:color="auto" w:fill="auto"/>
            <w:noWrap/>
            <w:tcMar>
              <w:left w:w="28" w:type="dxa"/>
              <w:right w:w="28" w:type="dxa"/>
            </w:tcMar>
            <w:vAlign w:val="bottom"/>
          </w:tcPr>
          <w:p>
            <w:pPr>
              <w:jc w:val="right"/>
              <w:rPr>
                <w:sz w:val="20"/>
                <w:szCs w:val="20"/>
              </w:rPr>
            </w:pPr>
            <w:r>
              <w:rPr>
                <w:sz w:val="20"/>
                <w:szCs w:val="20"/>
              </w:rPr>
              <w:t>13 621,79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«Обеспечение реализации муниципальной программы»</w:t>
            </w:r>
          </w:p>
        </w:tc>
        <w:tc>
          <w:tcPr>
            <w:tcW w:w="360" w:type="pct"/>
            <w:shd w:val="clear" w:color="auto" w:fill="auto"/>
            <w:noWrap w:val="0"/>
            <w:tcMar>
              <w:left w:w="28" w:type="dxa"/>
              <w:right w:w="28" w:type="dxa"/>
            </w:tcMar>
            <w:vAlign w:val="center"/>
          </w:tcPr>
          <w:p>
            <w:pPr>
              <w:jc w:val="center"/>
              <w:rPr>
                <w:sz w:val="20"/>
                <w:szCs w:val="20"/>
              </w:rPr>
            </w:pPr>
            <w:r>
              <w:rPr>
                <w:sz w:val="20"/>
                <w:szCs w:val="20"/>
              </w:rPr>
              <w:t>001</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06</w:t>
            </w:r>
          </w:p>
        </w:tc>
        <w:tc>
          <w:tcPr>
            <w:tcW w:w="648" w:type="pct"/>
            <w:shd w:val="clear" w:color="auto" w:fill="auto"/>
            <w:noWrap w:val="0"/>
            <w:tcMar>
              <w:left w:w="28" w:type="dxa"/>
              <w:right w:w="28" w:type="dxa"/>
            </w:tcMar>
            <w:vAlign w:val="center"/>
          </w:tcPr>
          <w:p>
            <w:pPr>
              <w:jc w:val="center"/>
              <w:rPr>
                <w:sz w:val="20"/>
                <w:szCs w:val="20"/>
              </w:rPr>
            </w:pPr>
            <w:r>
              <w:rPr>
                <w:sz w:val="20"/>
                <w:szCs w:val="20"/>
              </w:rPr>
              <w:t>07.3.00.00000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17  247,24</w:t>
            </w:r>
          </w:p>
        </w:tc>
        <w:tc>
          <w:tcPr>
            <w:tcW w:w="435" w:type="pct"/>
            <w:shd w:val="clear" w:color="auto" w:fill="auto"/>
            <w:noWrap/>
            <w:tcMar>
              <w:left w:w="28" w:type="dxa"/>
              <w:right w:w="28" w:type="dxa"/>
            </w:tcMar>
            <w:vAlign w:val="bottom"/>
          </w:tcPr>
          <w:p>
            <w:pPr>
              <w:jc w:val="right"/>
              <w:rPr>
                <w:sz w:val="20"/>
                <w:szCs w:val="20"/>
              </w:rPr>
            </w:pPr>
            <w:r>
              <w:rPr>
                <w:sz w:val="20"/>
                <w:szCs w:val="20"/>
              </w:rPr>
              <w:t>13 621,79</w:t>
            </w:r>
          </w:p>
        </w:tc>
        <w:tc>
          <w:tcPr>
            <w:tcW w:w="432" w:type="pct"/>
            <w:shd w:val="clear" w:color="auto" w:fill="auto"/>
            <w:noWrap/>
            <w:tcMar>
              <w:left w:w="28" w:type="dxa"/>
              <w:right w:w="28" w:type="dxa"/>
            </w:tcMar>
            <w:vAlign w:val="bottom"/>
          </w:tcPr>
          <w:p>
            <w:pPr>
              <w:jc w:val="right"/>
              <w:rPr>
                <w:sz w:val="20"/>
                <w:szCs w:val="20"/>
              </w:rPr>
            </w:pPr>
            <w:r>
              <w:rPr>
                <w:sz w:val="20"/>
                <w:szCs w:val="20"/>
              </w:rPr>
              <w:t>13 621,79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«Содержание аппарата управления»</w:t>
            </w:r>
          </w:p>
        </w:tc>
        <w:tc>
          <w:tcPr>
            <w:tcW w:w="360" w:type="pct"/>
            <w:shd w:val="clear" w:color="auto" w:fill="auto"/>
            <w:noWrap w:val="0"/>
            <w:tcMar>
              <w:left w:w="28" w:type="dxa"/>
              <w:right w:w="28" w:type="dxa"/>
            </w:tcMar>
            <w:vAlign w:val="center"/>
          </w:tcPr>
          <w:p>
            <w:pPr>
              <w:jc w:val="center"/>
              <w:rPr>
                <w:sz w:val="20"/>
                <w:szCs w:val="20"/>
              </w:rPr>
            </w:pPr>
            <w:r>
              <w:rPr>
                <w:sz w:val="20"/>
                <w:szCs w:val="20"/>
              </w:rPr>
              <w:t>001</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06</w:t>
            </w:r>
          </w:p>
        </w:tc>
        <w:tc>
          <w:tcPr>
            <w:tcW w:w="648" w:type="pct"/>
            <w:shd w:val="clear" w:color="auto" w:fill="auto"/>
            <w:noWrap w:val="0"/>
            <w:tcMar>
              <w:left w:w="28" w:type="dxa"/>
              <w:right w:w="28" w:type="dxa"/>
            </w:tcMar>
            <w:vAlign w:val="center"/>
          </w:tcPr>
          <w:p>
            <w:pPr>
              <w:jc w:val="center"/>
              <w:rPr>
                <w:sz w:val="20"/>
                <w:szCs w:val="20"/>
              </w:rPr>
            </w:pPr>
            <w:r>
              <w:rPr>
                <w:sz w:val="20"/>
                <w:szCs w:val="20"/>
              </w:rPr>
              <w:t>07.3.01.00000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16 211,49</w:t>
            </w:r>
          </w:p>
        </w:tc>
        <w:tc>
          <w:tcPr>
            <w:tcW w:w="435" w:type="pct"/>
            <w:shd w:val="clear" w:color="auto" w:fill="auto"/>
            <w:noWrap/>
            <w:tcMar>
              <w:left w:w="28" w:type="dxa"/>
              <w:right w:w="28" w:type="dxa"/>
            </w:tcMar>
            <w:vAlign w:val="bottom"/>
          </w:tcPr>
          <w:p>
            <w:pPr>
              <w:jc w:val="right"/>
              <w:rPr>
                <w:sz w:val="20"/>
                <w:szCs w:val="20"/>
              </w:rPr>
            </w:pPr>
            <w:r>
              <w:rPr>
                <w:sz w:val="20"/>
                <w:szCs w:val="20"/>
              </w:rPr>
              <w:t>13 621,79</w:t>
            </w:r>
          </w:p>
        </w:tc>
        <w:tc>
          <w:tcPr>
            <w:tcW w:w="432" w:type="pct"/>
            <w:shd w:val="clear" w:color="auto" w:fill="auto"/>
            <w:noWrap/>
            <w:tcMar>
              <w:left w:w="28" w:type="dxa"/>
              <w:right w:w="28" w:type="dxa"/>
            </w:tcMar>
            <w:vAlign w:val="bottom"/>
          </w:tcPr>
          <w:p>
            <w:pPr>
              <w:jc w:val="right"/>
              <w:rPr>
                <w:sz w:val="20"/>
                <w:szCs w:val="20"/>
              </w:rPr>
            </w:pPr>
            <w:r>
              <w:rPr>
                <w:sz w:val="20"/>
                <w:szCs w:val="20"/>
              </w:rPr>
              <w:t>13 621,79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Расходы на обеспечение функций органов местного самоуправления</w:t>
            </w:r>
          </w:p>
        </w:tc>
        <w:tc>
          <w:tcPr>
            <w:tcW w:w="360" w:type="pct"/>
            <w:shd w:val="clear" w:color="auto" w:fill="auto"/>
            <w:noWrap w:val="0"/>
            <w:tcMar>
              <w:left w:w="28" w:type="dxa"/>
              <w:right w:w="28" w:type="dxa"/>
            </w:tcMar>
            <w:vAlign w:val="center"/>
          </w:tcPr>
          <w:p>
            <w:pPr>
              <w:jc w:val="center"/>
              <w:rPr>
                <w:sz w:val="20"/>
                <w:szCs w:val="20"/>
              </w:rPr>
            </w:pPr>
            <w:r>
              <w:rPr>
                <w:sz w:val="20"/>
                <w:szCs w:val="20"/>
              </w:rPr>
              <w:t>001</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06</w:t>
            </w:r>
          </w:p>
        </w:tc>
        <w:tc>
          <w:tcPr>
            <w:tcW w:w="648" w:type="pct"/>
            <w:shd w:val="clear" w:color="auto" w:fill="auto"/>
            <w:noWrap w:val="0"/>
            <w:tcMar>
              <w:left w:w="28" w:type="dxa"/>
              <w:right w:w="28" w:type="dxa"/>
            </w:tcMar>
            <w:vAlign w:val="center"/>
          </w:tcPr>
          <w:p>
            <w:pPr>
              <w:jc w:val="center"/>
              <w:rPr>
                <w:sz w:val="20"/>
                <w:szCs w:val="20"/>
              </w:rPr>
            </w:pPr>
            <w:r>
              <w:rPr>
                <w:sz w:val="20"/>
                <w:szCs w:val="20"/>
              </w:rPr>
              <w:t>07.3.01.00190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16 211,49</w:t>
            </w:r>
          </w:p>
        </w:tc>
        <w:tc>
          <w:tcPr>
            <w:tcW w:w="435" w:type="pct"/>
            <w:shd w:val="clear" w:color="auto" w:fill="auto"/>
            <w:noWrap/>
            <w:tcMar>
              <w:left w:w="28" w:type="dxa"/>
              <w:right w:w="28" w:type="dxa"/>
            </w:tcMar>
            <w:vAlign w:val="bottom"/>
          </w:tcPr>
          <w:p>
            <w:pPr>
              <w:jc w:val="right"/>
              <w:rPr>
                <w:sz w:val="20"/>
                <w:szCs w:val="20"/>
              </w:rPr>
            </w:pPr>
            <w:r>
              <w:rPr>
                <w:sz w:val="20"/>
                <w:szCs w:val="20"/>
              </w:rPr>
              <w:t>13 621,79</w:t>
            </w:r>
          </w:p>
        </w:tc>
        <w:tc>
          <w:tcPr>
            <w:tcW w:w="432" w:type="pct"/>
            <w:shd w:val="clear" w:color="auto" w:fill="auto"/>
            <w:noWrap/>
            <w:tcMar>
              <w:left w:w="28" w:type="dxa"/>
              <w:right w:w="28" w:type="dxa"/>
            </w:tcMar>
            <w:vAlign w:val="bottom"/>
          </w:tcPr>
          <w:p>
            <w:pPr>
              <w:jc w:val="right"/>
              <w:rPr>
                <w:sz w:val="20"/>
                <w:szCs w:val="20"/>
              </w:rPr>
            </w:pPr>
            <w:r>
              <w:rPr>
                <w:sz w:val="20"/>
                <w:szCs w:val="20"/>
              </w:rPr>
              <w:t>13 621,79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0" w:type="pct"/>
            <w:shd w:val="clear" w:color="auto" w:fill="auto"/>
            <w:noWrap w:val="0"/>
            <w:tcMar>
              <w:left w:w="28" w:type="dxa"/>
              <w:right w:w="28" w:type="dxa"/>
            </w:tcMar>
            <w:vAlign w:val="center"/>
          </w:tcPr>
          <w:p>
            <w:pPr>
              <w:jc w:val="center"/>
              <w:rPr>
                <w:sz w:val="20"/>
                <w:szCs w:val="20"/>
              </w:rPr>
            </w:pPr>
            <w:r>
              <w:rPr>
                <w:sz w:val="20"/>
                <w:szCs w:val="20"/>
              </w:rPr>
              <w:t>001</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06</w:t>
            </w:r>
          </w:p>
        </w:tc>
        <w:tc>
          <w:tcPr>
            <w:tcW w:w="648" w:type="pct"/>
            <w:shd w:val="clear" w:color="auto" w:fill="auto"/>
            <w:noWrap w:val="0"/>
            <w:tcMar>
              <w:left w:w="28" w:type="dxa"/>
              <w:right w:w="28" w:type="dxa"/>
            </w:tcMar>
            <w:vAlign w:val="center"/>
          </w:tcPr>
          <w:p>
            <w:pPr>
              <w:jc w:val="center"/>
              <w:rPr>
                <w:sz w:val="20"/>
                <w:szCs w:val="20"/>
              </w:rPr>
            </w:pPr>
            <w:r>
              <w:rPr>
                <w:sz w:val="20"/>
                <w:szCs w:val="20"/>
              </w:rPr>
              <w:t>07.3.01.00190</w:t>
            </w:r>
          </w:p>
        </w:tc>
        <w:tc>
          <w:tcPr>
            <w:tcW w:w="219" w:type="pct"/>
            <w:shd w:val="clear" w:color="auto" w:fill="auto"/>
            <w:noWrap w:val="0"/>
            <w:tcMar>
              <w:left w:w="28" w:type="dxa"/>
              <w:right w:w="28" w:type="dxa"/>
            </w:tcMar>
            <w:vAlign w:val="center"/>
          </w:tcPr>
          <w:p>
            <w:pPr>
              <w:jc w:val="center"/>
              <w:rPr>
                <w:sz w:val="20"/>
                <w:szCs w:val="20"/>
              </w:rPr>
            </w:pPr>
            <w:r>
              <w:rPr>
                <w:sz w:val="20"/>
                <w:szCs w:val="20"/>
              </w:rPr>
              <w:t>100</w:t>
            </w:r>
          </w:p>
        </w:tc>
        <w:tc>
          <w:tcPr>
            <w:tcW w:w="434" w:type="pct"/>
            <w:shd w:val="clear" w:color="auto" w:fill="auto"/>
            <w:noWrap/>
            <w:tcMar>
              <w:left w:w="28" w:type="dxa"/>
              <w:right w:w="28" w:type="dxa"/>
            </w:tcMar>
            <w:vAlign w:val="bottom"/>
          </w:tcPr>
          <w:p>
            <w:pPr>
              <w:jc w:val="right"/>
              <w:rPr>
                <w:sz w:val="20"/>
                <w:szCs w:val="20"/>
              </w:rPr>
            </w:pPr>
            <w:r>
              <w:rPr>
                <w:sz w:val="20"/>
                <w:szCs w:val="20"/>
              </w:rPr>
              <w:t>15 699,42</w:t>
            </w:r>
          </w:p>
        </w:tc>
        <w:tc>
          <w:tcPr>
            <w:tcW w:w="435" w:type="pct"/>
            <w:shd w:val="clear" w:color="auto" w:fill="auto"/>
            <w:noWrap/>
            <w:tcMar>
              <w:left w:w="28" w:type="dxa"/>
              <w:right w:w="28" w:type="dxa"/>
            </w:tcMar>
            <w:vAlign w:val="bottom"/>
          </w:tcPr>
          <w:p>
            <w:pPr>
              <w:jc w:val="right"/>
              <w:rPr>
                <w:sz w:val="20"/>
                <w:szCs w:val="20"/>
              </w:rPr>
            </w:pPr>
            <w:r>
              <w:rPr>
                <w:sz w:val="20"/>
                <w:szCs w:val="20"/>
              </w:rPr>
              <w:t>13 155,72</w:t>
            </w:r>
          </w:p>
        </w:tc>
        <w:tc>
          <w:tcPr>
            <w:tcW w:w="432" w:type="pct"/>
            <w:shd w:val="clear" w:color="auto" w:fill="auto"/>
            <w:noWrap/>
            <w:tcMar>
              <w:left w:w="28" w:type="dxa"/>
              <w:right w:w="28" w:type="dxa"/>
            </w:tcMar>
            <w:vAlign w:val="bottom"/>
          </w:tcPr>
          <w:p>
            <w:pPr>
              <w:jc w:val="right"/>
              <w:rPr>
                <w:sz w:val="20"/>
                <w:szCs w:val="20"/>
              </w:rPr>
            </w:pPr>
            <w:r>
              <w:rPr>
                <w:sz w:val="20"/>
                <w:szCs w:val="20"/>
              </w:rPr>
              <w:t>13 155,72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831"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60" w:type="pct"/>
            <w:shd w:val="clear" w:color="auto" w:fill="auto"/>
            <w:noWrap w:val="0"/>
            <w:tcMar>
              <w:left w:w="28" w:type="dxa"/>
              <w:right w:w="28" w:type="dxa"/>
            </w:tcMar>
            <w:vAlign w:val="center"/>
          </w:tcPr>
          <w:p>
            <w:pPr>
              <w:jc w:val="center"/>
              <w:rPr>
                <w:sz w:val="20"/>
                <w:szCs w:val="20"/>
              </w:rPr>
            </w:pPr>
            <w:r>
              <w:rPr>
                <w:sz w:val="20"/>
                <w:szCs w:val="20"/>
              </w:rPr>
              <w:t>001</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06</w:t>
            </w:r>
          </w:p>
        </w:tc>
        <w:tc>
          <w:tcPr>
            <w:tcW w:w="648" w:type="pct"/>
            <w:shd w:val="clear" w:color="auto" w:fill="auto"/>
            <w:noWrap w:val="0"/>
            <w:tcMar>
              <w:left w:w="28" w:type="dxa"/>
              <w:right w:w="28" w:type="dxa"/>
            </w:tcMar>
            <w:vAlign w:val="center"/>
          </w:tcPr>
          <w:p>
            <w:pPr>
              <w:jc w:val="center"/>
              <w:rPr>
                <w:sz w:val="20"/>
                <w:szCs w:val="20"/>
              </w:rPr>
            </w:pPr>
            <w:r>
              <w:rPr>
                <w:sz w:val="20"/>
                <w:szCs w:val="20"/>
              </w:rPr>
              <w:t>07.3.01.00190</w:t>
            </w:r>
          </w:p>
        </w:tc>
        <w:tc>
          <w:tcPr>
            <w:tcW w:w="219" w:type="pct"/>
            <w:shd w:val="clear" w:color="auto" w:fill="auto"/>
            <w:noWrap w:val="0"/>
            <w:tcMar>
              <w:left w:w="28" w:type="dxa"/>
              <w:right w:w="28" w:type="dxa"/>
            </w:tcMar>
            <w:vAlign w:val="center"/>
          </w:tcPr>
          <w:p>
            <w:pPr>
              <w:jc w:val="center"/>
              <w:rPr>
                <w:sz w:val="20"/>
                <w:szCs w:val="20"/>
              </w:rPr>
            </w:pPr>
            <w:r>
              <w:rPr>
                <w:sz w:val="20"/>
                <w:szCs w:val="20"/>
              </w:rPr>
              <w:t>200</w:t>
            </w:r>
          </w:p>
        </w:tc>
        <w:tc>
          <w:tcPr>
            <w:tcW w:w="434" w:type="pct"/>
            <w:shd w:val="clear" w:color="auto" w:fill="auto"/>
            <w:noWrap/>
            <w:tcMar>
              <w:left w:w="28" w:type="dxa"/>
              <w:right w:w="28" w:type="dxa"/>
            </w:tcMar>
            <w:vAlign w:val="bottom"/>
          </w:tcPr>
          <w:p>
            <w:pPr>
              <w:jc w:val="right"/>
              <w:rPr>
                <w:sz w:val="20"/>
                <w:szCs w:val="20"/>
              </w:rPr>
            </w:pPr>
            <w:r>
              <w:rPr>
                <w:sz w:val="20"/>
                <w:szCs w:val="20"/>
              </w:rPr>
              <w:t>512,07</w:t>
            </w:r>
          </w:p>
        </w:tc>
        <w:tc>
          <w:tcPr>
            <w:tcW w:w="435" w:type="pct"/>
            <w:shd w:val="clear" w:color="auto" w:fill="auto"/>
            <w:noWrap/>
            <w:tcMar>
              <w:left w:w="28" w:type="dxa"/>
              <w:right w:w="28" w:type="dxa"/>
            </w:tcMar>
            <w:vAlign w:val="bottom"/>
          </w:tcPr>
          <w:p>
            <w:pPr>
              <w:jc w:val="right"/>
              <w:rPr>
                <w:sz w:val="20"/>
                <w:szCs w:val="20"/>
              </w:rPr>
            </w:pPr>
            <w:r>
              <w:rPr>
                <w:sz w:val="20"/>
                <w:szCs w:val="20"/>
              </w:rPr>
              <w:t>466,07</w:t>
            </w:r>
          </w:p>
        </w:tc>
        <w:tc>
          <w:tcPr>
            <w:tcW w:w="432" w:type="pct"/>
            <w:shd w:val="clear" w:color="auto" w:fill="auto"/>
            <w:noWrap/>
            <w:tcMar>
              <w:left w:w="28" w:type="dxa"/>
              <w:right w:w="28" w:type="dxa"/>
            </w:tcMar>
            <w:vAlign w:val="bottom"/>
          </w:tcPr>
          <w:p>
            <w:pPr>
              <w:jc w:val="right"/>
              <w:rPr>
                <w:sz w:val="20"/>
                <w:szCs w:val="20"/>
              </w:rPr>
            </w:pPr>
            <w:r>
              <w:rPr>
                <w:sz w:val="20"/>
                <w:szCs w:val="20"/>
              </w:rPr>
              <w:t>466,07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75" w:hRule="atLeast"/>
        </w:trPr>
        <w:tc>
          <w:tcPr>
            <w:tcW w:w="1892"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за счет гранта в целях поощрения муниципальных районов, муниципальных округов и городских округов Нижегородской области, достигающих наилучших результатов в сфере повышения эффективности бюджетных расходов</w:t>
            </w:r>
          </w:p>
        </w:tc>
        <w:tc>
          <w:tcPr>
            <w:tcW w:w="360" w:type="pct"/>
            <w:shd w:val="clear" w:color="auto" w:fill="auto"/>
            <w:noWrap w:val="0"/>
            <w:tcMar>
              <w:left w:w="28" w:type="dxa"/>
              <w:right w:w="28" w:type="dxa"/>
            </w:tcMar>
            <w:vAlign w:val="center"/>
          </w:tcPr>
          <w:p>
            <w:pPr>
              <w:jc w:val="center"/>
              <w:rPr>
                <w:sz w:val="20"/>
                <w:szCs w:val="20"/>
              </w:rPr>
            </w:pPr>
            <w:r>
              <w:rPr>
                <w:sz w:val="20"/>
                <w:szCs w:val="20"/>
              </w:rPr>
              <w:t>001</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06</w:t>
            </w:r>
          </w:p>
        </w:tc>
        <w:tc>
          <w:tcPr>
            <w:tcW w:w="648" w:type="pct"/>
            <w:shd w:val="clear" w:color="auto" w:fill="auto"/>
            <w:noWrap w:val="0"/>
            <w:tcMar>
              <w:left w:w="28" w:type="dxa"/>
              <w:right w:w="28" w:type="dxa"/>
            </w:tcMar>
            <w:vAlign w:val="center"/>
          </w:tcPr>
          <w:p>
            <w:pPr>
              <w:jc w:val="center"/>
              <w:rPr>
                <w:sz w:val="20"/>
                <w:szCs w:val="20"/>
              </w:rPr>
            </w:pPr>
            <w:r>
              <w:rPr>
                <w:color w:val="000000"/>
                <w:sz w:val="20"/>
                <w:szCs w:val="20"/>
              </w:rPr>
              <w:t>07.3.01.74600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bCs/>
                <w:sz w:val="20"/>
                <w:szCs w:val="20"/>
              </w:rPr>
            </w:pPr>
            <w:r>
              <w:rPr>
                <w:bCs/>
                <w:sz w:val="20"/>
                <w:szCs w:val="20"/>
              </w:rPr>
              <w:t>1035,75</w:t>
            </w:r>
          </w:p>
        </w:tc>
        <w:tc>
          <w:tcPr>
            <w:tcW w:w="435" w:type="pct"/>
            <w:shd w:val="clear" w:color="auto" w:fill="auto"/>
            <w:noWrap/>
            <w:tcMar>
              <w:left w:w="28" w:type="dxa"/>
              <w:right w:w="28" w:type="dxa"/>
            </w:tcMar>
            <w:vAlign w:val="bottom"/>
          </w:tcPr>
          <w:p>
            <w:pPr>
              <w:jc w:val="right"/>
              <w:rPr>
                <w:b/>
                <w:bCs/>
                <w:sz w:val="20"/>
                <w:szCs w:val="20"/>
              </w:rPr>
            </w:pPr>
          </w:p>
        </w:tc>
        <w:tc>
          <w:tcPr>
            <w:tcW w:w="432" w:type="pct"/>
            <w:shd w:val="clear" w:color="auto" w:fill="auto"/>
            <w:noWrap/>
            <w:tcMar>
              <w:left w:w="28" w:type="dxa"/>
              <w:right w:w="28" w:type="dxa"/>
            </w:tcMar>
            <w:vAlign w:val="bottom"/>
          </w:tcPr>
          <w:p>
            <w:pPr>
              <w:jc w:val="right"/>
              <w:rPr>
                <w:b/>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75" w:hRule="atLeast"/>
        </w:trPr>
        <w:tc>
          <w:tcPr>
            <w:tcW w:w="1892"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60" w:type="pct"/>
            <w:shd w:val="clear" w:color="auto" w:fill="auto"/>
            <w:noWrap w:val="0"/>
            <w:tcMar>
              <w:left w:w="28" w:type="dxa"/>
              <w:right w:w="28" w:type="dxa"/>
            </w:tcMar>
            <w:vAlign w:val="center"/>
          </w:tcPr>
          <w:p>
            <w:pPr>
              <w:jc w:val="center"/>
              <w:rPr>
                <w:sz w:val="20"/>
                <w:szCs w:val="20"/>
              </w:rPr>
            </w:pPr>
            <w:r>
              <w:rPr>
                <w:sz w:val="20"/>
                <w:szCs w:val="20"/>
              </w:rPr>
              <w:t>001</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06</w:t>
            </w:r>
          </w:p>
        </w:tc>
        <w:tc>
          <w:tcPr>
            <w:tcW w:w="648" w:type="pct"/>
            <w:shd w:val="clear" w:color="auto" w:fill="auto"/>
            <w:noWrap w:val="0"/>
            <w:tcMar>
              <w:left w:w="28" w:type="dxa"/>
              <w:right w:w="28" w:type="dxa"/>
            </w:tcMar>
            <w:vAlign w:val="center"/>
          </w:tcPr>
          <w:p>
            <w:pPr>
              <w:jc w:val="center"/>
              <w:rPr>
                <w:sz w:val="20"/>
                <w:szCs w:val="20"/>
              </w:rPr>
            </w:pPr>
            <w:r>
              <w:rPr>
                <w:color w:val="000000"/>
                <w:sz w:val="20"/>
                <w:szCs w:val="20"/>
              </w:rPr>
              <w:t>07.3.01.74600</w:t>
            </w:r>
          </w:p>
        </w:tc>
        <w:tc>
          <w:tcPr>
            <w:tcW w:w="219" w:type="pct"/>
            <w:shd w:val="clear" w:color="auto" w:fill="auto"/>
            <w:noWrap w:val="0"/>
            <w:tcMar>
              <w:left w:w="28" w:type="dxa"/>
              <w:right w:w="28" w:type="dxa"/>
            </w:tcMar>
            <w:vAlign w:val="center"/>
          </w:tcPr>
          <w:p>
            <w:pPr>
              <w:jc w:val="center"/>
              <w:rPr>
                <w:sz w:val="20"/>
                <w:szCs w:val="20"/>
              </w:rPr>
            </w:pPr>
            <w:r>
              <w:rPr>
                <w:sz w:val="20"/>
                <w:szCs w:val="20"/>
              </w:rPr>
              <w:t>100</w:t>
            </w:r>
          </w:p>
        </w:tc>
        <w:tc>
          <w:tcPr>
            <w:tcW w:w="434" w:type="pct"/>
            <w:shd w:val="clear" w:color="auto" w:fill="auto"/>
            <w:noWrap/>
            <w:tcMar>
              <w:left w:w="28" w:type="dxa"/>
              <w:right w:w="28" w:type="dxa"/>
            </w:tcMar>
            <w:vAlign w:val="bottom"/>
          </w:tcPr>
          <w:p>
            <w:pPr>
              <w:jc w:val="right"/>
              <w:rPr>
                <w:bCs/>
                <w:sz w:val="20"/>
                <w:szCs w:val="20"/>
              </w:rPr>
            </w:pPr>
            <w:r>
              <w:rPr>
                <w:bCs/>
                <w:sz w:val="20"/>
                <w:szCs w:val="20"/>
              </w:rPr>
              <w:t>1035,75</w:t>
            </w:r>
          </w:p>
        </w:tc>
        <w:tc>
          <w:tcPr>
            <w:tcW w:w="435" w:type="pct"/>
            <w:shd w:val="clear" w:color="auto" w:fill="auto"/>
            <w:noWrap/>
            <w:tcMar>
              <w:left w:w="28" w:type="dxa"/>
              <w:right w:w="28" w:type="dxa"/>
            </w:tcMar>
            <w:vAlign w:val="bottom"/>
          </w:tcPr>
          <w:p>
            <w:pPr>
              <w:jc w:val="right"/>
              <w:rPr>
                <w:b/>
                <w:bCs/>
                <w:sz w:val="20"/>
                <w:szCs w:val="20"/>
              </w:rPr>
            </w:pPr>
          </w:p>
        </w:tc>
        <w:tc>
          <w:tcPr>
            <w:tcW w:w="432" w:type="pct"/>
            <w:shd w:val="clear" w:color="auto" w:fill="auto"/>
            <w:noWrap/>
            <w:tcMar>
              <w:left w:w="28" w:type="dxa"/>
              <w:right w:w="28" w:type="dxa"/>
            </w:tcMar>
            <w:vAlign w:val="bottom"/>
          </w:tcPr>
          <w:p>
            <w:pPr>
              <w:jc w:val="right"/>
              <w:rPr>
                <w:b/>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b/>
                <w:bCs/>
                <w:sz w:val="20"/>
                <w:szCs w:val="20"/>
              </w:rPr>
            </w:pPr>
            <w:r>
              <w:rPr>
                <w:b/>
                <w:bCs/>
                <w:sz w:val="20"/>
                <w:szCs w:val="20"/>
              </w:rPr>
              <w:t>Резервные фонды</w:t>
            </w:r>
          </w:p>
        </w:tc>
        <w:tc>
          <w:tcPr>
            <w:tcW w:w="360" w:type="pct"/>
            <w:shd w:val="clear" w:color="auto" w:fill="auto"/>
            <w:noWrap w:val="0"/>
            <w:tcMar>
              <w:left w:w="28" w:type="dxa"/>
              <w:right w:w="28" w:type="dxa"/>
            </w:tcMar>
            <w:vAlign w:val="center"/>
          </w:tcPr>
          <w:p>
            <w:pPr>
              <w:jc w:val="center"/>
              <w:rPr>
                <w:b/>
                <w:bCs/>
                <w:sz w:val="20"/>
                <w:szCs w:val="20"/>
              </w:rPr>
            </w:pPr>
            <w:r>
              <w:rPr>
                <w:b/>
                <w:bCs/>
                <w:sz w:val="20"/>
                <w:szCs w:val="20"/>
              </w:rPr>
              <w:t>001</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01</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11</w:t>
            </w:r>
          </w:p>
        </w:tc>
        <w:tc>
          <w:tcPr>
            <w:tcW w:w="648"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434" w:type="pct"/>
            <w:shd w:val="clear" w:color="auto" w:fill="auto"/>
            <w:noWrap/>
            <w:tcMar>
              <w:left w:w="28" w:type="dxa"/>
              <w:right w:w="28" w:type="dxa"/>
            </w:tcMar>
            <w:vAlign w:val="bottom"/>
          </w:tcPr>
          <w:p>
            <w:pPr>
              <w:jc w:val="right"/>
              <w:rPr>
                <w:b/>
                <w:bCs/>
                <w:sz w:val="20"/>
                <w:szCs w:val="20"/>
              </w:rPr>
            </w:pPr>
            <w:r>
              <w:rPr>
                <w:b/>
                <w:bCs/>
                <w:sz w:val="20"/>
                <w:szCs w:val="20"/>
              </w:rPr>
              <w:t>24 </w:t>
            </w:r>
          </w:p>
          <w:p>
            <w:pPr>
              <w:jc w:val="right"/>
              <w:rPr>
                <w:b/>
                <w:bCs/>
                <w:sz w:val="20"/>
                <w:szCs w:val="20"/>
              </w:rPr>
            </w:pPr>
            <w:r>
              <w:rPr>
                <w:b/>
                <w:bCs/>
                <w:sz w:val="20"/>
                <w:szCs w:val="20"/>
              </w:rPr>
              <w:t>096,41</w:t>
            </w:r>
          </w:p>
        </w:tc>
        <w:tc>
          <w:tcPr>
            <w:tcW w:w="435" w:type="pct"/>
            <w:shd w:val="clear" w:color="auto" w:fill="auto"/>
            <w:noWrap/>
            <w:tcMar>
              <w:left w:w="28" w:type="dxa"/>
              <w:right w:w="28" w:type="dxa"/>
            </w:tcMar>
            <w:vAlign w:val="bottom"/>
          </w:tcPr>
          <w:p>
            <w:pPr>
              <w:jc w:val="right"/>
              <w:rPr>
                <w:b/>
                <w:bCs/>
                <w:sz w:val="20"/>
                <w:szCs w:val="20"/>
              </w:rPr>
            </w:pPr>
            <w:r>
              <w:rPr>
                <w:b/>
                <w:bCs/>
                <w:sz w:val="20"/>
                <w:szCs w:val="20"/>
              </w:rPr>
              <w:t>237,50</w:t>
            </w:r>
          </w:p>
        </w:tc>
        <w:tc>
          <w:tcPr>
            <w:tcW w:w="432" w:type="pct"/>
            <w:shd w:val="clear" w:color="auto" w:fill="auto"/>
            <w:noWrap/>
            <w:tcMar>
              <w:left w:w="28" w:type="dxa"/>
              <w:right w:w="28" w:type="dxa"/>
            </w:tcMar>
            <w:vAlign w:val="bottom"/>
          </w:tcPr>
          <w:p>
            <w:pPr>
              <w:jc w:val="right"/>
              <w:rPr>
                <w:b/>
                <w:bCs/>
                <w:sz w:val="20"/>
                <w:szCs w:val="20"/>
              </w:rPr>
            </w:pPr>
            <w:r>
              <w:rPr>
                <w:b/>
                <w:bCs/>
                <w:sz w:val="20"/>
                <w:szCs w:val="20"/>
              </w:rPr>
              <w:t>12</w:t>
            </w:r>
          </w:p>
          <w:p>
            <w:pPr>
              <w:jc w:val="right"/>
              <w:rPr>
                <w:b/>
                <w:bCs/>
                <w:sz w:val="20"/>
                <w:szCs w:val="20"/>
              </w:rPr>
            </w:pPr>
            <w:r>
              <w:rPr>
                <w:b/>
                <w:bCs/>
                <w:sz w:val="20"/>
                <w:szCs w:val="20"/>
              </w:rPr>
              <w:t>933,32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«Управление муниципальными финансами и муниципальным долгом Богородского муниципального округа Нижегородской области»</w:t>
            </w:r>
          </w:p>
        </w:tc>
        <w:tc>
          <w:tcPr>
            <w:tcW w:w="360" w:type="pct"/>
            <w:shd w:val="clear" w:color="auto" w:fill="auto"/>
            <w:noWrap w:val="0"/>
            <w:tcMar>
              <w:left w:w="28" w:type="dxa"/>
              <w:right w:w="28" w:type="dxa"/>
            </w:tcMar>
            <w:vAlign w:val="center"/>
          </w:tcPr>
          <w:p>
            <w:pPr>
              <w:jc w:val="center"/>
              <w:rPr>
                <w:sz w:val="20"/>
                <w:szCs w:val="20"/>
              </w:rPr>
            </w:pPr>
            <w:r>
              <w:rPr>
                <w:sz w:val="20"/>
                <w:szCs w:val="20"/>
              </w:rPr>
              <w:t>001</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11</w:t>
            </w:r>
          </w:p>
        </w:tc>
        <w:tc>
          <w:tcPr>
            <w:tcW w:w="648" w:type="pct"/>
            <w:shd w:val="clear" w:color="auto" w:fill="auto"/>
            <w:noWrap w:val="0"/>
            <w:tcMar>
              <w:left w:w="28" w:type="dxa"/>
              <w:right w:w="28" w:type="dxa"/>
            </w:tcMar>
            <w:vAlign w:val="center"/>
          </w:tcPr>
          <w:p>
            <w:pPr>
              <w:jc w:val="center"/>
              <w:rPr>
                <w:sz w:val="20"/>
                <w:szCs w:val="20"/>
              </w:rPr>
            </w:pPr>
            <w:r>
              <w:rPr>
                <w:sz w:val="20"/>
                <w:szCs w:val="20"/>
              </w:rPr>
              <w:t>07.0.00.00000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23</w:t>
            </w:r>
          </w:p>
          <w:p>
            <w:pPr>
              <w:jc w:val="right"/>
              <w:rPr>
                <w:sz w:val="20"/>
                <w:szCs w:val="20"/>
              </w:rPr>
            </w:pPr>
            <w:r>
              <w:rPr>
                <w:sz w:val="20"/>
                <w:szCs w:val="20"/>
              </w:rPr>
              <w:t> 767,58</w:t>
            </w:r>
          </w:p>
        </w:tc>
        <w:tc>
          <w:tcPr>
            <w:tcW w:w="435" w:type="pct"/>
            <w:shd w:val="clear" w:color="auto" w:fill="auto"/>
            <w:noWrap/>
            <w:tcMar>
              <w:left w:w="28" w:type="dxa"/>
              <w:right w:w="28" w:type="dxa"/>
            </w:tcMar>
            <w:vAlign w:val="bottom"/>
          </w:tcPr>
          <w:p>
            <w:pPr>
              <w:jc w:val="right"/>
              <w:rPr>
                <w:sz w:val="20"/>
                <w:szCs w:val="20"/>
              </w:rPr>
            </w:pPr>
            <w:r>
              <w:rPr>
                <w:sz w:val="20"/>
                <w:szCs w:val="20"/>
              </w:rPr>
              <w:t>0,00</w:t>
            </w:r>
          </w:p>
        </w:tc>
        <w:tc>
          <w:tcPr>
            <w:tcW w:w="432" w:type="pct"/>
            <w:shd w:val="clear" w:color="auto" w:fill="auto"/>
            <w:noWrap/>
            <w:tcMar>
              <w:left w:w="28" w:type="dxa"/>
              <w:right w:w="28" w:type="dxa"/>
            </w:tcMar>
            <w:vAlign w:val="bottom"/>
          </w:tcPr>
          <w:p>
            <w:pPr>
              <w:jc w:val="right"/>
              <w:rPr>
                <w:sz w:val="20"/>
                <w:szCs w:val="20"/>
              </w:rPr>
            </w:pPr>
            <w:r>
              <w:rPr>
                <w:sz w:val="20"/>
                <w:szCs w:val="20"/>
              </w:rPr>
              <w:t>12</w:t>
            </w:r>
          </w:p>
          <w:p>
            <w:pPr>
              <w:jc w:val="right"/>
              <w:rPr>
                <w:sz w:val="20"/>
                <w:szCs w:val="20"/>
              </w:rPr>
            </w:pPr>
            <w:r>
              <w:rPr>
                <w:sz w:val="20"/>
                <w:szCs w:val="20"/>
              </w:rPr>
              <w:t> 624,32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«Организация и совершенствование бюджетного процесса Богородского муниципального округа Нижегородской области»</w:t>
            </w:r>
          </w:p>
        </w:tc>
        <w:tc>
          <w:tcPr>
            <w:tcW w:w="360" w:type="pct"/>
            <w:shd w:val="clear" w:color="auto" w:fill="auto"/>
            <w:noWrap w:val="0"/>
            <w:tcMar>
              <w:left w:w="28" w:type="dxa"/>
              <w:right w:w="28" w:type="dxa"/>
            </w:tcMar>
            <w:vAlign w:val="center"/>
          </w:tcPr>
          <w:p>
            <w:pPr>
              <w:jc w:val="center"/>
              <w:rPr>
                <w:sz w:val="20"/>
                <w:szCs w:val="20"/>
              </w:rPr>
            </w:pPr>
            <w:r>
              <w:rPr>
                <w:sz w:val="20"/>
                <w:szCs w:val="20"/>
              </w:rPr>
              <w:t>001</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11</w:t>
            </w:r>
          </w:p>
        </w:tc>
        <w:tc>
          <w:tcPr>
            <w:tcW w:w="648" w:type="pct"/>
            <w:shd w:val="clear" w:color="auto" w:fill="auto"/>
            <w:noWrap w:val="0"/>
            <w:tcMar>
              <w:left w:w="28" w:type="dxa"/>
              <w:right w:w="28" w:type="dxa"/>
            </w:tcMar>
            <w:vAlign w:val="center"/>
          </w:tcPr>
          <w:p>
            <w:pPr>
              <w:jc w:val="center"/>
              <w:rPr>
                <w:sz w:val="20"/>
                <w:szCs w:val="20"/>
              </w:rPr>
            </w:pPr>
            <w:r>
              <w:rPr>
                <w:sz w:val="20"/>
                <w:szCs w:val="20"/>
              </w:rPr>
              <w:t>07.1.00.00000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23</w:t>
            </w:r>
          </w:p>
          <w:p>
            <w:pPr>
              <w:jc w:val="right"/>
              <w:rPr>
                <w:sz w:val="20"/>
                <w:szCs w:val="20"/>
              </w:rPr>
            </w:pPr>
            <w:r>
              <w:rPr>
                <w:sz w:val="20"/>
                <w:szCs w:val="20"/>
              </w:rPr>
              <w:t> 767,58</w:t>
            </w:r>
          </w:p>
        </w:tc>
        <w:tc>
          <w:tcPr>
            <w:tcW w:w="435" w:type="pct"/>
            <w:shd w:val="clear" w:color="auto" w:fill="auto"/>
            <w:noWrap/>
            <w:tcMar>
              <w:left w:w="28" w:type="dxa"/>
              <w:right w:w="28" w:type="dxa"/>
            </w:tcMar>
            <w:vAlign w:val="bottom"/>
          </w:tcPr>
          <w:p>
            <w:pPr>
              <w:jc w:val="right"/>
              <w:rPr>
                <w:sz w:val="20"/>
                <w:szCs w:val="20"/>
              </w:rPr>
            </w:pPr>
            <w:r>
              <w:rPr>
                <w:sz w:val="20"/>
                <w:szCs w:val="20"/>
              </w:rPr>
              <w:t>0,00</w:t>
            </w:r>
          </w:p>
        </w:tc>
        <w:tc>
          <w:tcPr>
            <w:tcW w:w="432" w:type="pct"/>
            <w:shd w:val="clear" w:color="auto" w:fill="auto"/>
            <w:noWrap/>
            <w:tcMar>
              <w:left w:w="28" w:type="dxa"/>
              <w:right w:w="28" w:type="dxa"/>
            </w:tcMar>
            <w:vAlign w:val="bottom"/>
          </w:tcPr>
          <w:p>
            <w:pPr>
              <w:jc w:val="right"/>
              <w:rPr>
                <w:sz w:val="20"/>
                <w:szCs w:val="20"/>
              </w:rPr>
            </w:pPr>
            <w:r>
              <w:rPr>
                <w:sz w:val="20"/>
                <w:szCs w:val="20"/>
              </w:rPr>
              <w:t>12</w:t>
            </w:r>
          </w:p>
          <w:p>
            <w:pPr>
              <w:jc w:val="right"/>
              <w:rPr>
                <w:sz w:val="20"/>
                <w:szCs w:val="20"/>
              </w:rPr>
            </w:pPr>
            <w:r>
              <w:rPr>
                <w:sz w:val="20"/>
                <w:szCs w:val="20"/>
              </w:rPr>
              <w:t> 624,32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«Управление средствами резервного фонда администрации Богородского муниципального округа Нижегородской области»</w:t>
            </w:r>
          </w:p>
        </w:tc>
        <w:tc>
          <w:tcPr>
            <w:tcW w:w="360" w:type="pct"/>
            <w:shd w:val="clear" w:color="auto" w:fill="auto"/>
            <w:noWrap w:val="0"/>
            <w:tcMar>
              <w:left w:w="28" w:type="dxa"/>
              <w:right w:w="28" w:type="dxa"/>
            </w:tcMar>
            <w:vAlign w:val="center"/>
          </w:tcPr>
          <w:p>
            <w:pPr>
              <w:jc w:val="center"/>
              <w:rPr>
                <w:sz w:val="20"/>
                <w:szCs w:val="20"/>
              </w:rPr>
            </w:pPr>
            <w:r>
              <w:rPr>
                <w:sz w:val="20"/>
                <w:szCs w:val="20"/>
              </w:rPr>
              <w:t>001</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11</w:t>
            </w:r>
          </w:p>
        </w:tc>
        <w:tc>
          <w:tcPr>
            <w:tcW w:w="648" w:type="pct"/>
            <w:shd w:val="clear" w:color="auto" w:fill="auto"/>
            <w:noWrap w:val="0"/>
            <w:tcMar>
              <w:left w:w="28" w:type="dxa"/>
              <w:right w:w="28" w:type="dxa"/>
            </w:tcMar>
            <w:vAlign w:val="center"/>
          </w:tcPr>
          <w:p>
            <w:pPr>
              <w:jc w:val="center"/>
              <w:rPr>
                <w:sz w:val="20"/>
                <w:szCs w:val="20"/>
              </w:rPr>
            </w:pPr>
            <w:r>
              <w:rPr>
                <w:sz w:val="20"/>
                <w:szCs w:val="20"/>
              </w:rPr>
              <w:t>07.1.04.00000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23</w:t>
            </w:r>
          </w:p>
          <w:p>
            <w:pPr>
              <w:jc w:val="right"/>
              <w:rPr>
                <w:sz w:val="20"/>
                <w:szCs w:val="20"/>
              </w:rPr>
            </w:pPr>
            <w:r>
              <w:rPr>
                <w:sz w:val="20"/>
                <w:szCs w:val="20"/>
              </w:rPr>
              <w:t> 767,58</w:t>
            </w:r>
          </w:p>
        </w:tc>
        <w:tc>
          <w:tcPr>
            <w:tcW w:w="435" w:type="pct"/>
            <w:shd w:val="clear" w:color="auto" w:fill="auto"/>
            <w:noWrap/>
            <w:tcMar>
              <w:left w:w="28" w:type="dxa"/>
              <w:right w:w="28" w:type="dxa"/>
            </w:tcMar>
            <w:vAlign w:val="bottom"/>
          </w:tcPr>
          <w:p>
            <w:pPr>
              <w:jc w:val="right"/>
              <w:rPr>
                <w:sz w:val="20"/>
                <w:szCs w:val="20"/>
              </w:rPr>
            </w:pPr>
            <w:r>
              <w:rPr>
                <w:sz w:val="20"/>
                <w:szCs w:val="20"/>
              </w:rPr>
              <w:t>0,00</w:t>
            </w:r>
          </w:p>
        </w:tc>
        <w:tc>
          <w:tcPr>
            <w:tcW w:w="432" w:type="pct"/>
            <w:shd w:val="clear" w:color="auto" w:fill="auto"/>
            <w:noWrap/>
            <w:tcMar>
              <w:left w:w="28" w:type="dxa"/>
              <w:right w:w="28" w:type="dxa"/>
            </w:tcMar>
            <w:vAlign w:val="bottom"/>
          </w:tcPr>
          <w:p>
            <w:pPr>
              <w:jc w:val="right"/>
              <w:rPr>
                <w:sz w:val="20"/>
                <w:szCs w:val="20"/>
              </w:rPr>
            </w:pPr>
            <w:r>
              <w:rPr>
                <w:sz w:val="20"/>
                <w:szCs w:val="20"/>
              </w:rPr>
              <w:t>12</w:t>
            </w:r>
          </w:p>
          <w:p>
            <w:pPr>
              <w:jc w:val="right"/>
              <w:rPr>
                <w:sz w:val="20"/>
                <w:szCs w:val="20"/>
              </w:rPr>
            </w:pPr>
            <w:r>
              <w:rPr>
                <w:sz w:val="20"/>
                <w:szCs w:val="20"/>
              </w:rPr>
              <w:t> 624,32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Резервный фонд</w:t>
            </w:r>
          </w:p>
        </w:tc>
        <w:tc>
          <w:tcPr>
            <w:tcW w:w="360" w:type="pct"/>
            <w:shd w:val="clear" w:color="auto" w:fill="auto"/>
            <w:noWrap w:val="0"/>
            <w:tcMar>
              <w:left w:w="28" w:type="dxa"/>
              <w:right w:w="28" w:type="dxa"/>
            </w:tcMar>
            <w:vAlign w:val="center"/>
          </w:tcPr>
          <w:p>
            <w:pPr>
              <w:jc w:val="center"/>
              <w:rPr>
                <w:sz w:val="20"/>
                <w:szCs w:val="20"/>
              </w:rPr>
            </w:pPr>
            <w:r>
              <w:rPr>
                <w:sz w:val="20"/>
                <w:szCs w:val="20"/>
              </w:rPr>
              <w:t>001</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11</w:t>
            </w:r>
          </w:p>
        </w:tc>
        <w:tc>
          <w:tcPr>
            <w:tcW w:w="648" w:type="pct"/>
            <w:shd w:val="clear" w:color="auto" w:fill="auto"/>
            <w:noWrap w:val="0"/>
            <w:tcMar>
              <w:left w:w="28" w:type="dxa"/>
              <w:right w:w="28" w:type="dxa"/>
            </w:tcMar>
            <w:vAlign w:val="center"/>
          </w:tcPr>
          <w:p>
            <w:pPr>
              <w:jc w:val="center"/>
              <w:rPr>
                <w:sz w:val="20"/>
                <w:szCs w:val="20"/>
              </w:rPr>
            </w:pPr>
            <w:r>
              <w:rPr>
                <w:sz w:val="20"/>
                <w:szCs w:val="20"/>
              </w:rPr>
              <w:t>07.1.04.41000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23</w:t>
            </w:r>
          </w:p>
          <w:p>
            <w:pPr>
              <w:jc w:val="right"/>
              <w:rPr>
                <w:sz w:val="20"/>
                <w:szCs w:val="20"/>
              </w:rPr>
            </w:pPr>
            <w:r>
              <w:rPr>
                <w:sz w:val="20"/>
                <w:szCs w:val="20"/>
              </w:rPr>
              <w:t> 767,58</w:t>
            </w:r>
          </w:p>
        </w:tc>
        <w:tc>
          <w:tcPr>
            <w:tcW w:w="435" w:type="pct"/>
            <w:shd w:val="clear" w:color="auto" w:fill="auto"/>
            <w:noWrap/>
            <w:tcMar>
              <w:left w:w="28" w:type="dxa"/>
              <w:right w:w="28" w:type="dxa"/>
            </w:tcMar>
            <w:vAlign w:val="bottom"/>
          </w:tcPr>
          <w:p>
            <w:pPr>
              <w:jc w:val="right"/>
              <w:rPr>
                <w:sz w:val="20"/>
                <w:szCs w:val="20"/>
              </w:rPr>
            </w:pPr>
            <w:r>
              <w:rPr>
                <w:sz w:val="20"/>
                <w:szCs w:val="20"/>
              </w:rPr>
              <w:t>0,00</w:t>
            </w:r>
          </w:p>
        </w:tc>
        <w:tc>
          <w:tcPr>
            <w:tcW w:w="432" w:type="pct"/>
            <w:shd w:val="clear" w:color="auto" w:fill="auto"/>
            <w:noWrap/>
            <w:tcMar>
              <w:left w:w="28" w:type="dxa"/>
              <w:right w:w="28" w:type="dxa"/>
            </w:tcMar>
            <w:vAlign w:val="bottom"/>
          </w:tcPr>
          <w:p>
            <w:pPr>
              <w:jc w:val="right"/>
              <w:rPr>
                <w:sz w:val="20"/>
                <w:szCs w:val="20"/>
              </w:rPr>
            </w:pPr>
            <w:r>
              <w:rPr>
                <w:sz w:val="20"/>
                <w:szCs w:val="20"/>
              </w:rPr>
              <w:t>12</w:t>
            </w:r>
          </w:p>
          <w:p>
            <w:pPr>
              <w:jc w:val="right"/>
              <w:rPr>
                <w:sz w:val="20"/>
                <w:szCs w:val="20"/>
              </w:rPr>
            </w:pPr>
            <w:r>
              <w:rPr>
                <w:sz w:val="20"/>
                <w:szCs w:val="20"/>
              </w:rPr>
              <w:t> 624,32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Иные бюджетные ассигнования</w:t>
            </w:r>
          </w:p>
        </w:tc>
        <w:tc>
          <w:tcPr>
            <w:tcW w:w="360" w:type="pct"/>
            <w:shd w:val="clear" w:color="auto" w:fill="auto"/>
            <w:noWrap w:val="0"/>
            <w:tcMar>
              <w:left w:w="28" w:type="dxa"/>
              <w:right w:w="28" w:type="dxa"/>
            </w:tcMar>
            <w:vAlign w:val="center"/>
          </w:tcPr>
          <w:p>
            <w:pPr>
              <w:jc w:val="center"/>
              <w:rPr>
                <w:sz w:val="20"/>
                <w:szCs w:val="20"/>
              </w:rPr>
            </w:pPr>
            <w:r>
              <w:rPr>
                <w:sz w:val="20"/>
                <w:szCs w:val="20"/>
              </w:rPr>
              <w:t>001</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11</w:t>
            </w:r>
          </w:p>
        </w:tc>
        <w:tc>
          <w:tcPr>
            <w:tcW w:w="648" w:type="pct"/>
            <w:shd w:val="clear" w:color="auto" w:fill="auto"/>
            <w:noWrap w:val="0"/>
            <w:tcMar>
              <w:left w:w="28" w:type="dxa"/>
              <w:right w:w="28" w:type="dxa"/>
            </w:tcMar>
            <w:vAlign w:val="center"/>
          </w:tcPr>
          <w:p>
            <w:pPr>
              <w:jc w:val="center"/>
              <w:rPr>
                <w:sz w:val="20"/>
                <w:szCs w:val="20"/>
              </w:rPr>
            </w:pPr>
            <w:r>
              <w:rPr>
                <w:sz w:val="20"/>
                <w:szCs w:val="20"/>
              </w:rPr>
              <w:t>07.1.04.41000</w:t>
            </w:r>
          </w:p>
        </w:tc>
        <w:tc>
          <w:tcPr>
            <w:tcW w:w="219" w:type="pct"/>
            <w:shd w:val="clear" w:color="auto" w:fill="auto"/>
            <w:noWrap w:val="0"/>
            <w:tcMar>
              <w:left w:w="28" w:type="dxa"/>
              <w:right w:w="28" w:type="dxa"/>
            </w:tcMar>
            <w:vAlign w:val="center"/>
          </w:tcPr>
          <w:p>
            <w:pPr>
              <w:jc w:val="center"/>
              <w:rPr>
                <w:sz w:val="20"/>
                <w:szCs w:val="20"/>
              </w:rPr>
            </w:pPr>
            <w:r>
              <w:rPr>
                <w:sz w:val="20"/>
                <w:szCs w:val="20"/>
              </w:rPr>
              <w:t>800</w:t>
            </w:r>
          </w:p>
        </w:tc>
        <w:tc>
          <w:tcPr>
            <w:tcW w:w="434" w:type="pct"/>
            <w:shd w:val="clear" w:color="auto" w:fill="auto"/>
            <w:noWrap/>
            <w:tcMar>
              <w:left w:w="28" w:type="dxa"/>
              <w:right w:w="28" w:type="dxa"/>
            </w:tcMar>
            <w:vAlign w:val="bottom"/>
          </w:tcPr>
          <w:p>
            <w:pPr>
              <w:jc w:val="right"/>
              <w:rPr>
                <w:sz w:val="20"/>
                <w:szCs w:val="20"/>
              </w:rPr>
            </w:pPr>
            <w:r>
              <w:rPr>
                <w:sz w:val="20"/>
                <w:szCs w:val="20"/>
              </w:rPr>
              <w:t>23</w:t>
            </w:r>
          </w:p>
          <w:p>
            <w:pPr>
              <w:jc w:val="right"/>
              <w:rPr>
                <w:sz w:val="20"/>
                <w:szCs w:val="20"/>
              </w:rPr>
            </w:pPr>
            <w:r>
              <w:rPr>
                <w:sz w:val="20"/>
                <w:szCs w:val="20"/>
              </w:rPr>
              <w:t> 767,58</w:t>
            </w:r>
          </w:p>
        </w:tc>
        <w:tc>
          <w:tcPr>
            <w:tcW w:w="435" w:type="pct"/>
            <w:shd w:val="clear" w:color="auto" w:fill="auto"/>
            <w:noWrap/>
            <w:tcMar>
              <w:left w:w="28" w:type="dxa"/>
              <w:right w:w="28" w:type="dxa"/>
            </w:tcMar>
            <w:vAlign w:val="bottom"/>
          </w:tcPr>
          <w:p>
            <w:pPr>
              <w:jc w:val="right"/>
              <w:rPr>
                <w:sz w:val="20"/>
                <w:szCs w:val="20"/>
              </w:rPr>
            </w:pPr>
            <w:r>
              <w:rPr>
                <w:sz w:val="20"/>
                <w:szCs w:val="20"/>
              </w:rPr>
              <w:t>0,00</w:t>
            </w:r>
          </w:p>
        </w:tc>
        <w:tc>
          <w:tcPr>
            <w:tcW w:w="432" w:type="pct"/>
            <w:shd w:val="clear" w:color="auto" w:fill="auto"/>
            <w:noWrap/>
            <w:tcMar>
              <w:left w:w="28" w:type="dxa"/>
              <w:right w:w="28" w:type="dxa"/>
            </w:tcMar>
            <w:vAlign w:val="bottom"/>
          </w:tcPr>
          <w:p>
            <w:pPr>
              <w:jc w:val="right"/>
              <w:rPr>
                <w:sz w:val="20"/>
                <w:szCs w:val="20"/>
              </w:rPr>
            </w:pPr>
            <w:r>
              <w:rPr>
                <w:sz w:val="20"/>
                <w:szCs w:val="20"/>
              </w:rPr>
              <w:t>12</w:t>
            </w:r>
          </w:p>
          <w:p>
            <w:pPr>
              <w:jc w:val="right"/>
              <w:rPr>
                <w:sz w:val="20"/>
                <w:szCs w:val="20"/>
              </w:rPr>
            </w:pPr>
            <w:r>
              <w:rPr>
                <w:sz w:val="20"/>
                <w:szCs w:val="20"/>
              </w:rPr>
              <w:t> 624,32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«Обеспечение безопасности жизнедеятельности населения Богородского муниципального округа Нижегородской области»</w:t>
            </w:r>
          </w:p>
        </w:tc>
        <w:tc>
          <w:tcPr>
            <w:tcW w:w="360" w:type="pct"/>
            <w:shd w:val="clear" w:color="auto" w:fill="auto"/>
            <w:noWrap w:val="0"/>
            <w:tcMar>
              <w:left w:w="28" w:type="dxa"/>
              <w:right w:w="28" w:type="dxa"/>
            </w:tcMar>
            <w:vAlign w:val="center"/>
          </w:tcPr>
          <w:p>
            <w:pPr>
              <w:jc w:val="center"/>
              <w:rPr>
                <w:sz w:val="20"/>
                <w:szCs w:val="20"/>
              </w:rPr>
            </w:pPr>
            <w:r>
              <w:rPr>
                <w:sz w:val="20"/>
                <w:szCs w:val="20"/>
              </w:rPr>
              <w:t>001</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11</w:t>
            </w:r>
          </w:p>
        </w:tc>
        <w:tc>
          <w:tcPr>
            <w:tcW w:w="648" w:type="pct"/>
            <w:shd w:val="clear" w:color="auto" w:fill="auto"/>
            <w:noWrap w:val="0"/>
            <w:tcMar>
              <w:left w:w="28" w:type="dxa"/>
              <w:right w:w="28" w:type="dxa"/>
            </w:tcMar>
            <w:vAlign w:val="center"/>
          </w:tcPr>
          <w:p>
            <w:pPr>
              <w:jc w:val="center"/>
              <w:rPr>
                <w:sz w:val="20"/>
                <w:szCs w:val="20"/>
              </w:rPr>
            </w:pPr>
            <w:r>
              <w:rPr>
                <w:sz w:val="20"/>
                <w:szCs w:val="20"/>
              </w:rPr>
              <w:t>12.0.00.00000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328,83</w:t>
            </w:r>
          </w:p>
        </w:tc>
        <w:tc>
          <w:tcPr>
            <w:tcW w:w="435" w:type="pct"/>
            <w:shd w:val="clear" w:color="auto" w:fill="auto"/>
            <w:noWrap/>
            <w:tcMar>
              <w:left w:w="28" w:type="dxa"/>
              <w:right w:w="28" w:type="dxa"/>
            </w:tcMar>
            <w:vAlign w:val="bottom"/>
          </w:tcPr>
          <w:p>
            <w:pPr>
              <w:jc w:val="right"/>
              <w:rPr>
                <w:sz w:val="20"/>
                <w:szCs w:val="20"/>
              </w:rPr>
            </w:pPr>
            <w:r>
              <w:rPr>
                <w:sz w:val="20"/>
                <w:szCs w:val="20"/>
              </w:rPr>
              <w:t>237,35</w:t>
            </w:r>
          </w:p>
        </w:tc>
        <w:tc>
          <w:tcPr>
            <w:tcW w:w="432" w:type="pct"/>
            <w:shd w:val="clear" w:color="auto" w:fill="auto"/>
            <w:noWrap/>
            <w:tcMar>
              <w:left w:w="28" w:type="dxa"/>
              <w:right w:w="28" w:type="dxa"/>
            </w:tcMar>
            <w:vAlign w:val="bottom"/>
          </w:tcPr>
          <w:p>
            <w:pPr>
              <w:jc w:val="right"/>
              <w:rPr>
                <w:sz w:val="20"/>
                <w:szCs w:val="20"/>
              </w:rPr>
            </w:pPr>
            <w:r>
              <w:rPr>
                <w:sz w:val="20"/>
                <w:szCs w:val="20"/>
              </w:rPr>
              <w:t>309,00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«Защита населения и территории Богородского муниципального округа Нижегородской области от чрезвычайных ситуаций»</w:t>
            </w:r>
          </w:p>
        </w:tc>
        <w:tc>
          <w:tcPr>
            <w:tcW w:w="360" w:type="pct"/>
            <w:shd w:val="clear" w:color="auto" w:fill="auto"/>
            <w:noWrap w:val="0"/>
            <w:tcMar>
              <w:left w:w="28" w:type="dxa"/>
              <w:right w:w="28" w:type="dxa"/>
            </w:tcMar>
            <w:vAlign w:val="center"/>
          </w:tcPr>
          <w:p>
            <w:pPr>
              <w:jc w:val="center"/>
              <w:rPr>
                <w:sz w:val="20"/>
                <w:szCs w:val="20"/>
              </w:rPr>
            </w:pPr>
            <w:r>
              <w:rPr>
                <w:sz w:val="20"/>
                <w:szCs w:val="20"/>
              </w:rPr>
              <w:t>001</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11</w:t>
            </w:r>
          </w:p>
        </w:tc>
        <w:tc>
          <w:tcPr>
            <w:tcW w:w="648" w:type="pct"/>
            <w:shd w:val="clear" w:color="auto" w:fill="auto"/>
            <w:noWrap w:val="0"/>
            <w:tcMar>
              <w:left w:w="28" w:type="dxa"/>
              <w:right w:w="28" w:type="dxa"/>
            </w:tcMar>
            <w:vAlign w:val="center"/>
          </w:tcPr>
          <w:p>
            <w:pPr>
              <w:jc w:val="center"/>
              <w:rPr>
                <w:sz w:val="20"/>
                <w:szCs w:val="20"/>
              </w:rPr>
            </w:pPr>
            <w:r>
              <w:rPr>
                <w:sz w:val="20"/>
                <w:szCs w:val="20"/>
              </w:rPr>
              <w:t>12.1.00.00000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328,83</w:t>
            </w:r>
          </w:p>
        </w:tc>
        <w:tc>
          <w:tcPr>
            <w:tcW w:w="435" w:type="pct"/>
            <w:shd w:val="clear" w:color="auto" w:fill="auto"/>
            <w:noWrap/>
            <w:tcMar>
              <w:left w:w="28" w:type="dxa"/>
              <w:right w:w="28" w:type="dxa"/>
            </w:tcMar>
            <w:vAlign w:val="bottom"/>
          </w:tcPr>
          <w:p>
            <w:pPr>
              <w:jc w:val="right"/>
              <w:rPr>
                <w:sz w:val="20"/>
                <w:szCs w:val="20"/>
              </w:rPr>
            </w:pPr>
            <w:r>
              <w:rPr>
                <w:sz w:val="20"/>
                <w:szCs w:val="20"/>
              </w:rPr>
              <w:t>237,35</w:t>
            </w:r>
          </w:p>
        </w:tc>
        <w:tc>
          <w:tcPr>
            <w:tcW w:w="432" w:type="pct"/>
            <w:shd w:val="clear" w:color="auto" w:fill="auto"/>
            <w:noWrap/>
            <w:tcMar>
              <w:left w:w="28" w:type="dxa"/>
              <w:right w:w="28" w:type="dxa"/>
            </w:tcMar>
            <w:vAlign w:val="bottom"/>
          </w:tcPr>
          <w:p>
            <w:pPr>
              <w:jc w:val="right"/>
              <w:rPr>
                <w:sz w:val="20"/>
                <w:szCs w:val="20"/>
              </w:rPr>
            </w:pPr>
            <w:r>
              <w:rPr>
                <w:sz w:val="20"/>
                <w:szCs w:val="20"/>
              </w:rPr>
              <w:t>309,00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«Поддержание необходимого количества финансовых средств в резервном фонде на предупреждение и ликвидацию чрезвычайных ситуаций»</w:t>
            </w:r>
          </w:p>
        </w:tc>
        <w:tc>
          <w:tcPr>
            <w:tcW w:w="360" w:type="pct"/>
            <w:shd w:val="clear" w:color="auto" w:fill="auto"/>
            <w:noWrap w:val="0"/>
            <w:tcMar>
              <w:left w:w="28" w:type="dxa"/>
              <w:right w:w="28" w:type="dxa"/>
            </w:tcMar>
            <w:vAlign w:val="center"/>
          </w:tcPr>
          <w:p>
            <w:pPr>
              <w:jc w:val="center"/>
              <w:rPr>
                <w:sz w:val="20"/>
                <w:szCs w:val="20"/>
              </w:rPr>
            </w:pPr>
            <w:r>
              <w:rPr>
                <w:sz w:val="20"/>
                <w:szCs w:val="20"/>
              </w:rPr>
              <w:t>001</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11</w:t>
            </w:r>
          </w:p>
        </w:tc>
        <w:tc>
          <w:tcPr>
            <w:tcW w:w="648" w:type="pct"/>
            <w:shd w:val="clear" w:color="auto" w:fill="auto"/>
            <w:noWrap w:val="0"/>
            <w:tcMar>
              <w:left w:w="28" w:type="dxa"/>
              <w:right w:w="28" w:type="dxa"/>
            </w:tcMar>
            <w:vAlign w:val="center"/>
          </w:tcPr>
          <w:p>
            <w:pPr>
              <w:jc w:val="center"/>
              <w:rPr>
                <w:sz w:val="20"/>
                <w:szCs w:val="20"/>
              </w:rPr>
            </w:pPr>
            <w:r>
              <w:rPr>
                <w:sz w:val="20"/>
                <w:szCs w:val="20"/>
              </w:rPr>
              <w:t>12.1.01.00000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328,83</w:t>
            </w:r>
          </w:p>
        </w:tc>
        <w:tc>
          <w:tcPr>
            <w:tcW w:w="435" w:type="pct"/>
            <w:shd w:val="clear" w:color="auto" w:fill="auto"/>
            <w:noWrap/>
            <w:tcMar>
              <w:left w:w="28" w:type="dxa"/>
              <w:right w:w="28" w:type="dxa"/>
            </w:tcMar>
            <w:vAlign w:val="bottom"/>
          </w:tcPr>
          <w:p>
            <w:pPr>
              <w:jc w:val="right"/>
              <w:rPr>
                <w:sz w:val="20"/>
                <w:szCs w:val="20"/>
              </w:rPr>
            </w:pPr>
            <w:r>
              <w:rPr>
                <w:sz w:val="20"/>
                <w:szCs w:val="20"/>
              </w:rPr>
              <w:t>237,35</w:t>
            </w:r>
          </w:p>
        </w:tc>
        <w:tc>
          <w:tcPr>
            <w:tcW w:w="432" w:type="pct"/>
            <w:shd w:val="clear" w:color="auto" w:fill="auto"/>
            <w:noWrap/>
            <w:tcMar>
              <w:left w:w="28" w:type="dxa"/>
              <w:right w:w="28" w:type="dxa"/>
            </w:tcMar>
            <w:vAlign w:val="bottom"/>
          </w:tcPr>
          <w:p>
            <w:pPr>
              <w:jc w:val="right"/>
              <w:rPr>
                <w:sz w:val="20"/>
                <w:szCs w:val="20"/>
              </w:rPr>
            </w:pPr>
            <w:r>
              <w:rPr>
                <w:sz w:val="20"/>
                <w:szCs w:val="20"/>
              </w:rPr>
              <w:t>309,00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Резервный фонд</w:t>
            </w:r>
          </w:p>
        </w:tc>
        <w:tc>
          <w:tcPr>
            <w:tcW w:w="360" w:type="pct"/>
            <w:shd w:val="clear" w:color="auto" w:fill="auto"/>
            <w:noWrap w:val="0"/>
            <w:tcMar>
              <w:left w:w="28" w:type="dxa"/>
              <w:right w:w="28" w:type="dxa"/>
            </w:tcMar>
            <w:vAlign w:val="center"/>
          </w:tcPr>
          <w:p>
            <w:pPr>
              <w:jc w:val="center"/>
              <w:rPr>
                <w:sz w:val="20"/>
                <w:szCs w:val="20"/>
              </w:rPr>
            </w:pPr>
            <w:r>
              <w:rPr>
                <w:sz w:val="20"/>
                <w:szCs w:val="20"/>
              </w:rPr>
              <w:t>001</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11</w:t>
            </w:r>
          </w:p>
        </w:tc>
        <w:tc>
          <w:tcPr>
            <w:tcW w:w="648" w:type="pct"/>
            <w:shd w:val="clear" w:color="auto" w:fill="auto"/>
            <w:noWrap w:val="0"/>
            <w:tcMar>
              <w:left w:w="28" w:type="dxa"/>
              <w:right w:w="28" w:type="dxa"/>
            </w:tcMar>
            <w:vAlign w:val="center"/>
          </w:tcPr>
          <w:p>
            <w:pPr>
              <w:jc w:val="center"/>
              <w:rPr>
                <w:sz w:val="20"/>
                <w:szCs w:val="20"/>
              </w:rPr>
            </w:pPr>
            <w:r>
              <w:rPr>
                <w:sz w:val="20"/>
                <w:szCs w:val="20"/>
              </w:rPr>
              <w:t>12.1.01.41000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328,83</w:t>
            </w:r>
          </w:p>
        </w:tc>
        <w:tc>
          <w:tcPr>
            <w:tcW w:w="435" w:type="pct"/>
            <w:shd w:val="clear" w:color="auto" w:fill="auto"/>
            <w:noWrap/>
            <w:tcMar>
              <w:left w:w="28" w:type="dxa"/>
              <w:right w:w="28" w:type="dxa"/>
            </w:tcMar>
            <w:vAlign w:val="bottom"/>
          </w:tcPr>
          <w:p>
            <w:pPr>
              <w:jc w:val="right"/>
              <w:rPr>
                <w:sz w:val="20"/>
                <w:szCs w:val="20"/>
              </w:rPr>
            </w:pPr>
            <w:r>
              <w:rPr>
                <w:sz w:val="20"/>
                <w:szCs w:val="20"/>
              </w:rPr>
              <w:t>237,35</w:t>
            </w:r>
          </w:p>
        </w:tc>
        <w:tc>
          <w:tcPr>
            <w:tcW w:w="432" w:type="pct"/>
            <w:shd w:val="clear" w:color="auto" w:fill="auto"/>
            <w:noWrap/>
            <w:tcMar>
              <w:left w:w="28" w:type="dxa"/>
              <w:right w:w="28" w:type="dxa"/>
            </w:tcMar>
            <w:vAlign w:val="bottom"/>
          </w:tcPr>
          <w:p>
            <w:pPr>
              <w:jc w:val="right"/>
              <w:rPr>
                <w:sz w:val="20"/>
                <w:szCs w:val="20"/>
              </w:rPr>
            </w:pPr>
            <w:r>
              <w:rPr>
                <w:sz w:val="20"/>
                <w:szCs w:val="20"/>
              </w:rPr>
              <w:t>309,00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Иные бюджетные ассигнования</w:t>
            </w:r>
          </w:p>
        </w:tc>
        <w:tc>
          <w:tcPr>
            <w:tcW w:w="360" w:type="pct"/>
            <w:shd w:val="clear" w:color="auto" w:fill="auto"/>
            <w:noWrap w:val="0"/>
            <w:tcMar>
              <w:left w:w="28" w:type="dxa"/>
              <w:right w:w="28" w:type="dxa"/>
            </w:tcMar>
            <w:vAlign w:val="center"/>
          </w:tcPr>
          <w:p>
            <w:pPr>
              <w:jc w:val="center"/>
              <w:rPr>
                <w:sz w:val="20"/>
                <w:szCs w:val="20"/>
              </w:rPr>
            </w:pPr>
            <w:r>
              <w:rPr>
                <w:sz w:val="20"/>
                <w:szCs w:val="20"/>
              </w:rPr>
              <w:t>001</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11</w:t>
            </w:r>
          </w:p>
        </w:tc>
        <w:tc>
          <w:tcPr>
            <w:tcW w:w="648" w:type="pct"/>
            <w:shd w:val="clear" w:color="auto" w:fill="auto"/>
            <w:noWrap w:val="0"/>
            <w:tcMar>
              <w:left w:w="28" w:type="dxa"/>
              <w:right w:w="28" w:type="dxa"/>
            </w:tcMar>
            <w:vAlign w:val="center"/>
          </w:tcPr>
          <w:p>
            <w:pPr>
              <w:jc w:val="center"/>
              <w:rPr>
                <w:sz w:val="20"/>
                <w:szCs w:val="20"/>
              </w:rPr>
            </w:pPr>
            <w:r>
              <w:rPr>
                <w:sz w:val="20"/>
                <w:szCs w:val="20"/>
              </w:rPr>
              <w:t>12.1.01.41000</w:t>
            </w:r>
          </w:p>
        </w:tc>
        <w:tc>
          <w:tcPr>
            <w:tcW w:w="219" w:type="pct"/>
            <w:shd w:val="clear" w:color="auto" w:fill="auto"/>
            <w:noWrap w:val="0"/>
            <w:tcMar>
              <w:left w:w="28" w:type="dxa"/>
              <w:right w:w="28" w:type="dxa"/>
            </w:tcMar>
            <w:vAlign w:val="center"/>
          </w:tcPr>
          <w:p>
            <w:pPr>
              <w:jc w:val="center"/>
              <w:rPr>
                <w:sz w:val="20"/>
                <w:szCs w:val="20"/>
              </w:rPr>
            </w:pPr>
            <w:r>
              <w:rPr>
                <w:sz w:val="20"/>
                <w:szCs w:val="20"/>
              </w:rPr>
              <w:t>800</w:t>
            </w:r>
          </w:p>
        </w:tc>
        <w:tc>
          <w:tcPr>
            <w:tcW w:w="434" w:type="pct"/>
            <w:shd w:val="clear" w:color="auto" w:fill="auto"/>
            <w:noWrap/>
            <w:tcMar>
              <w:left w:w="28" w:type="dxa"/>
              <w:right w:w="28" w:type="dxa"/>
            </w:tcMar>
            <w:vAlign w:val="bottom"/>
          </w:tcPr>
          <w:p>
            <w:pPr>
              <w:jc w:val="right"/>
              <w:rPr>
                <w:sz w:val="20"/>
                <w:szCs w:val="20"/>
              </w:rPr>
            </w:pPr>
            <w:r>
              <w:rPr>
                <w:sz w:val="20"/>
                <w:szCs w:val="20"/>
              </w:rPr>
              <w:t>328,83</w:t>
            </w:r>
          </w:p>
        </w:tc>
        <w:tc>
          <w:tcPr>
            <w:tcW w:w="435" w:type="pct"/>
            <w:shd w:val="clear" w:color="auto" w:fill="auto"/>
            <w:noWrap/>
            <w:tcMar>
              <w:left w:w="28" w:type="dxa"/>
              <w:right w:w="28" w:type="dxa"/>
            </w:tcMar>
            <w:vAlign w:val="bottom"/>
          </w:tcPr>
          <w:p>
            <w:pPr>
              <w:jc w:val="right"/>
              <w:rPr>
                <w:sz w:val="20"/>
                <w:szCs w:val="20"/>
              </w:rPr>
            </w:pPr>
            <w:r>
              <w:rPr>
                <w:sz w:val="20"/>
                <w:szCs w:val="20"/>
              </w:rPr>
              <w:t>237,35</w:t>
            </w:r>
          </w:p>
        </w:tc>
        <w:tc>
          <w:tcPr>
            <w:tcW w:w="432" w:type="pct"/>
            <w:shd w:val="clear" w:color="auto" w:fill="auto"/>
            <w:noWrap/>
            <w:tcMar>
              <w:left w:w="28" w:type="dxa"/>
              <w:right w:w="28" w:type="dxa"/>
            </w:tcMar>
            <w:vAlign w:val="bottom"/>
          </w:tcPr>
          <w:p>
            <w:pPr>
              <w:jc w:val="right"/>
              <w:rPr>
                <w:sz w:val="20"/>
                <w:szCs w:val="20"/>
              </w:rPr>
            </w:pPr>
            <w:r>
              <w:rPr>
                <w:sz w:val="20"/>
                <w:szCs w:val="20"/>
              </w:rPr>
              <w:t>309,00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b/>
                <w:bCs/>
                <w:sz w:val="20"/>
                <w:szCs w:val="20"/>
              </w:rPr>
            </w:pPr>
            <w:r>
              <w:rPr>
                <w:b/>
                <w:bCs/>
                <w:sz w:val="20"/>
                <w:szCs w:val="20"/>
              </w:rPr>
              <w:t>Другие общегосударственные вопросы</w:t>
            </w:r>
          </w:p>
        </w:tc>
        <w:tc>
          <w:tcPr>
            <w:tcW w:w="360" w:type="pct"/>
            <w:shd w:val="clear" w:color="auto" w:fill="auto"/>
            <w:noWrap w:val="0"/>
            <w:tcMar>
              <w:left w:w="28" w:type="dxa"/>
              <w:right w:w="28" w:type="dxa"/>
            </w:tcMar>
            <w:vAlign w:val="center"/>
          </w:tcPr>
          <w:p>
            <w:pPr>
              <w:jc w:val="center"/>
              <w:rPr>
                <w:b/>
                <w:bCs/>
                <w:sz w:val="20"/>
                <w:szCs w:val="20"/>
              </w:rPr>
            </w:pPr>
            <w:r>
              <w:rPr>
                <w:b/>
                <w:bCs/>
                <w:sz w:val="20"/>
                <w:szCs w:val="20"/>
              </w:rPr>
              <w:t>001</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01</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13</w:t>
            </w:r>
          </w:p>
        </w:tc>
        <w:tc>
          <w:tcPr>
            <w:tcW w:w="648"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434" w:type="pct"/>
            <w:shd w:val="clear" w:color="auto" w:fill="auto"/>
            <w:noWrap/>
            <w:tcMar>
              <w:left w:w="28" w:type="dxa"/>
              <w:right w:w="28" w:type="dxa"/>
            </w:tcMar>
            <w:vAlign w:val="bottom"/>
          </w:tcPr>
          <w:p>
            <w:pPr>
              <w:jc w:val="right"/>
              <w:rPr>
                <w:b/>
                <w:bCs/>
                <w:sz w:val="20"/>
                <w:szCs w:val="20"/>
              </w:rPr>
            </w:pPr>
            <w:r>
              <w:rPr>
                <w:b/>
                <w:bCs/>
                <w:sz w:val="20"/>
                <w:szCs w:val="20"/>
              </w:rPr>
              <w:t>13 127,50</w:t>
            </w:r>
          </w:p>
        </w:tc>
        <w:tc>
          <w:tcPr>
            <w:tcW w:w="435" w:type="pct"/>
            <w:shd w:val="clear" w:color="auto" w:fill="auto"/>
            <w:noWrap/>
            <w:tcMar>
              <w:left w:w="28" w:type="dxa"/>
              <w:right w:w="28" w:type="dxa"/>
            </w:tcMar>
            <w:vAlign w:val="bottom"/>
          </w:tcPr>
          <w:p>
            <w:pPr>
              <w:jc w:val="right"/>
              <w:rPr>
                <w:b/>
                <w:bCs/>
                <w:sz w:val="20"/>
                <w:szCs w:val="20"/>
              </w:rPr>
            </w:pPr>
            <w:r>
              <w:rPr>
                <w:b/>
                <w:bCs/>
                <w:sz w:val="20"/>
                <w:szCs w:val="20"/>
              </w:rPr>
              <w:t>10 348,60</w:t>
            </w:r>
          </w:p>
        </w:tc>
        <w:tc>
          <w:tcPr>
            <w:tcW w:w="432" w:type="pct"/>
            <w:shd w:val="clear" w:color="auto" w:fill="auto"/>
            <w:noWrap/>
            <w:tcMar>
              <w:left w:w="28" w:type="dxa"/>
              <w:right w:w="28" w:type="dxa"/>
            </w:tcMar>
            <w:vAlign w:val="bottom"/>
          </w:tcPr>
          <w:p>
            <w:pPr>
              <w:jc w:val="right"/>
              <w:rPr>
                <w:b/>
                <w:bCs/>
                <w:sz w:val="20"/>
                <w:szCs w:val="20"/>
              </w:rPr>
            </w:pPr>
            <w:r>
              <w:rPr>
                <w:b/>
                <w:bCs/>
                <w:sz w:val="20"/>
                <w:szCs w:val="20"/>
              </w:rPr>
              <w:t>10 348,60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«Управление муниципальными финансами и муниципальным долгом Богородского муниципального округа Нижегородской области»</w:t>
            </w:r>
          </w:p>
        </w:tc>
        <w:tc>
          <w:tcPr>
            <w:tcW w:w="360" w:type="pct"/>
            <w:shd w:val="clear" w:color="auto" w:fill="auto"/>
            <w:noWrap w:val="0"/>
            <w:tcMar>
              <w:left w:w="28" w:type="dxa"/>
              <w:right w:w="28" w:type="dxa"/>
            </w:tcMar>
            <w:vAlign w:val="center"/>
          </w:tcPr>
          <w:p>
            <w:pPr>
              <w:jc w:val="center"/>
              <w:rPr>
                <w:sz w:val="20"/>
                <w:szCs w:val="20"/>
              </w:rPr>
            </w:pPr>
            <w:r>
              <w:rPr>
                <w:sz w:val="20"/>
                <w:szCs w:val="20"/>
              </w:rPr>
              <w:t>001</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13</w:t>
            </w:r>
          </w:p>
        </w:tc>
        <w:tc>
          <w:tcPr>
            <w:tcW w:w="648" w:type="pct"/>
            <w:shd w:val="clear" w:color="auto" w:fill="auto"/>
            <w:noWrap w:val="0"/>
            <w:tcMar>
              <w:left w:w="28" w:type="dxa"/>
              <w:right w:w="28" w:type="dxa"/>
            </w:tcMar>
            <w:vAlign w:val="center"/>
          </w:tcPr>
          <w:p>
            <w:pPr>
              <w:jc w:val="center"/>
              <w:rPr>
                <w:sz w:val="20"/>
                <w:szCs w:val="20"/>
              </w:rPr>
            </w:pPr>
            <w:r>
              <w:rPr>
                <w:sz w:val="20"/>
                <w:szCs w:val="20"/>
              </w:rPr>
              <w:t>07.0.00.00000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13 127,50</w:t>
            </w:r>
          </w:p>
        </w:tc>
        <w:tc>
          <w:tcPr>
            <w:tcW w:w="435" w:type="pct"/>
            <w:shd w:val="clear" w:color="auto" w:fill="auto"/>
            <w:noWrap/>
            <w:tcMar>
              <w:left w:w="28" w:type="dxa"/>
              <w:right w:w="28" w:type="dxa"/>
            </w:tcMar>
            <w:vAlign w:val="bottom"/>
          </w:tcPr>
          <w:p>
            <w:pPr>
              <w:jc w:val="right"/>
              <w:rPr>
                <w:sz w:val="20"/>
                <w:szCs w:val="20"/>
              </w:rPr>
            </w:pPr>
            <w:r>
              <w:rPr>
                <w:sz w:val="20"/>
                <w:szCs w:val="20"/>
              </w:rPr>
              <w:t>10 348,60</w:t>
            </w:r>
          </w:p>
        </w:tc>
        <w:tc>
          <w:tcPr>
            <w:tcW w:w="432" w:type="pct"/>
            <w:shd w:val="clear" w:color="auto" w:fill="auto"/>
            <w:noWrap/>
            <w:tcMar>
              <w:left w:w="28" w:type="dxa"/>
              <w:right w:w="28" w:type="dxa"/>
            </w:tcMar>
            <w:vAlign w:val="bottom"/>
          </w:tcPr>
          <w:p>
            <w:pPr>
              <w:jc w:val="right"/>
              <w:rPr>
                <w:sz w:val="20"/>
                <w:szCs w:val="20"/>
              </w:rPr>
            </w:pPr>
            <w:r>
              <w:rPr>
                <w:sz w:val="20"/>
                <w:szCs w:val="20"/>
              </w:rPr>
              <w:t>10 348,60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«Организация и совершенствование бюджетного процесса Богородского муниципального округа Нижегородской области»</w:t>
            </w:r>
          </w:p>
        </w:tc>
        <w:tc>
          <w:tcPr>
            <w:tcW w:w="360" w:type="pct"/>
            <w:shd w:val="clear" w:color="auto" w:fill="auto"/>
            <w:noWrap w:val="0"/>
            <w:tcMar>
              <w:left w:w="28" w:type="dxa"/>
              <w:right w:w="28" w:type="dxa"/>
            </w:tcMar>
            <w:vAlign w:val="center"/>
          </w:tcPr>
          <w:p>
            <w:pPr>
              <w:jc w:val="center"/>
              <w:rPr>
                <w:sz w:val="20"/>
                <w:szCs w:val="20"/>
              </w:rPr>
            </w:pPr>
            <w:r>
              <w:rPr>
                <w:sz w:val="20"/>
                <w:szCs w:val="20"/>
              </w:rPr>
              <w:t>001</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13</w:t>
            </w:r>
          </w:p>
        </w:tc>
        <w:tc>
          <w:tcPr>
            <w:tcW w:w="648" w:type="pct"/>
            <w:shd w:val="clear" w:color="auto" w:fill="auto"/>
            <w:noWrap w:val="0"/>
            <w:tcMar>
              <w:left w:w="28" w:type="dxa"/>
              <w:right w:w="28" w:type="dxa"/>
            </w:tcMar>
            <w:vAlign w:val="center"/>
          </w:tcPr>
          <w:p>
            <w:pPr>
              <w:jc w:val="center"/>
              <w:rPr>
                <w:sz w:val="20"/>
                <w:szCs w:val="20"/>
              </w:rPr>
            </w:pPr>
            <w:r>
              <w:rPr>
                <w:sz w:val="20"/>
                <w:szCs w:val="20"/>
              </w:rPr>
              <w:t>07.1.00.00000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13 127,50</w:t>
            </w:r>
          </w:p>
        </w:tc>
        <w:tc>
          <w:tcPr>
            <w:tcW w:w="435" w:type="pct"/>
            <w:shd w:val="clear" w:color="auto" w:fill="auto"/>
            <w:noWrap/>
            <w:tcMar>
              <w:left w:w="28" w:type="dxa"/>
              <w:right w:w="28" w:type="dxa"/>
            </w:tcMar>
            <w:vAlign w:val="bottom"/>
          </w:tcPr>
          <w:p>
            <w:pPr>
              <w:jc w:val="right"/>
              <w:rPr>
                <w:sz w:val="20"/>
                <w:szCs w:val="20"/>
              </w:rPr>
            </w:pPr>
            <w:r>
              <w:rPr>
                <w:sz w:val="20"/>
                <w:szCs w:val="20"/>
              </w:rPr>
              <w:t>10 348,60</w:t>
            </w:r>
          </w:p>
        </w:tc>
        <w:tc>
          <w:tcPr>
            <w:tcW w:w="432" w:type="pct"/>
            <w:shd w:val="clear" w:color="auto" w:fill="auto"/>
            <w:noWrap/>
            <w:tcMar>
              <w:left w:w="28" w:type="dxa"/>
              <w:right w:w="28" w:type="dxa"/>
            </w:tcMar>
            <w:vAlign w:val="bottom"/>
          </w:tcPr>
          <w:p>
            <w:pPr>
              <w:jc w:val="right"/>
              <w:rPr>
                <w:sz w:val="20"/>
                <w:szCs w:val="20"/>
              </w:rPr>
            </w:pPr>
            <w:r>
              <w:rPr>
                <w:sz w:val="20"/>
                <w:szCs w:val="20"/>
              </w:rPr>
              <w:t>10 348,60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«Формирование и предоставление бюджетной отчетности Богородского муниципального округа Нижегородской области»</w:t>
            </w:r>
          </w:p>
        </w:tc>
        <w:tc>
          <w:tcPr>
            <w:tcW w:w="360" w:type="pct"/>
            <w:shd w:val="clear" w:color="auto" w:fill="auto"/>
            <w:noWrap w:val="0"/>
            <w:tcMar>
              <w:left w:w="28" w:type="dxa"/>
              <w:right w:w="28" w:type="dxa"/>
            </w:tcMar>
            <w:vAlign w:val="center"/>
          </w:tcPr>
          <w:p>
            <w:pPr>
              <w:jc w:val="center"/>
              <w:rPr>
                <w:sz w:val="20"/>
                <w:szCs w:val="20"/>
              </w:rPr>
            </w:pPr>
            <w:r>
              <w:rPr>
                <w:sz w:val="20"/>
                <w:szCs w:val="20"/>
              </w:rPr>
              <w:t>001</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13</w:t>
            </w:r>
          </w:p>
        </w:tc>
        <w:tc>
          <w:tcPr>
            <w:tcW w:w="648" w:type="pct"/>
            <w:shd w:val="clear" w:color="auto" w:fill="auto"/>
            <w:noWrap w:val="0"/>
            <w:tcMar>
              <w:left w:w="28" w:type="dxa"/>
              <w:right w:w="28" w:type="dxa"/>
            </w:tcMar>
            <w:vAlign w:val="center"/>
          </w:tcPr>
          <w:p>
            <w:pPr>
              <w:jc w:val="center"/>
              <w:rPr>
                <w:sz w:val="20"/>
                <w:szCs w:val="20"/>
              </w:rPr>
            </w:pPr>
            <w:r>
              <w:rPr>
                <w:sz w:val="20"/>
                <w:szCs w:val="20"/>
              </w:rPr>
              <w:t>07.1.06.00000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13 127,50</w:t>
            </w:r>
          </w:p>
        </w:tc>
        <w:tc>
          <w:tcPr>
            <w:tcW w:w="435" w:type="pct"/>
            <w:shd w:val="clear" w:color="auto" w:fill="auto"/>
            <w:noWrap/>
            <w:tcMar>
              <w:left w:w="28" w:type="dxa"/>
              <w:right w:w="28" w:type="dxa"/>
            </w:tcMar>
            <w:vAlign w:val="bottom"/>
          </w:tcPr>
          <w:p>
            <w:pPr>
              <w:jc w:val="right"/>
              <w:rPr>
                <w:sz w:val="20"/>
                <w:szCs w:val="20"/>
              </w:rPr>
            </w:pPr>
            <w:r>
              <w:rPr>
                <w:sz w:val="20"/>
                <w:szCs w:val="20"/>
              </w:rPr>
              <w:t>10 348,60</w:t>
            </w:r>
          </w:p>
        </w:tc>
        <w:tc>
          <w:tcPr>
            <w:tcW w:w="432" w:type="pct"/>
            <w:shd w:val="clear" w:color="auto" w:fill="auto"/>
            <w:noWrap/>
            <w:tcMar>
              <w:left w:w="28" w:type="dxa"/>
              <w:right w:w="28" w:type="dxa"/>
            </w:tcMar>
            <w:vAlign w:val="bottom"/>
          </w:tcPr>
          <w:p>
            <w:pPr>
              <w:jc w:val="right"/>
              <w:rPr>
                <w:sz w:val="20"/>
                <w:szCs w:val="20"/>
              </w:rPr>
            </w:pPr>
            <w:r>
              <w:rPr>
                <w:sz w:val="20"/>
                <w:szCs w:val="20"/>
              </w:rPr>
              <w:t>10 348,60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Расходы на обеспечение деятельности муниципальных учреждений</w:t>
            </w:r>
          </w:p>
        </w:tc>
        <w:tc>
          <w:tcPr>
            <w:tcW w:w="360" w:type="pct"/>
            <w:shd w:val="clear" w:color="auto" w:fill="auto"/>
            <w:noWrap w:val="0"/>
            <w:tcMar>
              <w:left w:w="28" w:type="dxa"/>
              <w:right w:w="28" w:type="dxa"/>
            </w:tcMar>
            <w:vAlign w:val="center"/>
          </w:tcPr>
          <w:p>
            <w:pPr>
              <w:jc w:val="center"/>
              <w:rPr>
                <w:sz w:val="20"/>
                <w:szCs w:val="20"/>
              </w:rPr>
            </w:pPr>
            <w:r>
              <w:rPr>
                <w:sz w:val="20"/>
                <w:szCs w:val="20"/>
              </w:rPr>
              <w:t>001</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13</w:t>
            </w:r>
          </w:p>
        </w:tc>
        <w:tc>
          <w:tcPr>
            <w:tcW w:w="648" w:type="pct"/>
            <w:shd w:val="clear" w:color="auto" w:fill="auto"/>
            <w:noWrap w:val="0"/>
            <w:tcMar>
              <w:left w:w="28" w:type="dxa"/>
              <w:right w:w="28" w:type="dxa"/>
            </w:tcMar>
            <w:vAlign w:val="center"/>
          </w:tcPr>
          <w:p>
            <w:pPr>
              <w:jc w:val="center"/>
              <w:rPr>
                <w:sz w:val="20"/>
                <w:szCs w:val="20"/>
              </w:rPr>
            </w:pPr>
            <w:r>
              <w:rPr>
                <w:sz w:val="20"/>
                <w:szCs w:val="20"/>
              </w:rPr>
              <w:t>07.1.06.00590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13 127,50</w:t>
            </w:r>
          </w:p>
        </w:tc>
        <w:tc>
          <w:tcPr>
            <w:tcW w:w="435" w:type="pct"/>
            <w:shd w:val="clear" w:color="auto" w:fill="auto"/>
            <w:noWrap/>
            <w:tcMar>
              <w:left w:w="28" w:type="dxa"/>
              <w:right w:w="28" w:type="dxa"/>
            </w:tcMar>
            <w:vAlign w:val="bottom"/>
          </w:tcPr>
          <w:p>
            <w:pPr>
              <w:jc w:val="right"/>
              <w:rPr>
                <w:sz w:val="20"/>
                <w:szCs w:val="20"/>
              </w:rPr>
            </w:pPr>
            <w:r>
              <w:rPr>
                <w:sz w:val="20"/>
                <w:szCs w:val="20"/>
              </w:rPr>
              <w:t>10 348,60</w:t>
            </w:r>
          </w:p>
        </w:tc>
        <w:tc>
          <w:tcPr>
            <w:tcW w:w="432" w:type="pct"/>
            <w:shd w:val="clear" w:color="auto" w:fill="auto"/>
            <w:noWrap/>
            <w:tcMar>
              <w:left w:w="28" w:type="dxa"/>
              <w:right w:w="28" w:type="dxa"/>
            </w:tcMar>
            <w:vAlign w:val="bottom"/>
          </w:tcPr>
          <w:p>
            <w:pPr>
              <w:jc w:val="right"/>
              <w:rPr>
                <w:sz w:val="20"/>
                <w:szCs w:val="20"/>
              </w:rPr>
            </w:pPr>
            <w:r>
              <w:rPr>
                <w:sz w:val="20"/>
                <w:szCs w:val="20"/>
              </w:rPr>
              <w:t>10 348,60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0" w:type="pct"/>
            <w:shd w:val="clear" w:color="auto" w:fill="auto"/>
            <w:noWrap w:val="0"/>
            <w:tcMar>
              <w:left w:w="28" w:type="dxa"/>
              <w:right w:w="28" w:type="dxa"/>
            </w:tcMar>
            <w:vAlign w:val="center"/>
          </w:tcPr>
          <w:p>
            <w:pPr>
              <w:jc w:val="center"/>
              <w:rPr>
                <w:sz w:val="20"/>
                <w:szCs w:val="20"/>
              </w:rPr>
            </w:pPr>
            <w:r>
              <w:rPr>
                <w:sz w:val="20"/>
                <w:szCs w:val="20"/>
              </w:rPr>
              <w:t>001</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13</w:t>
            </w:r>
          </w:p>
        </w:tc>
        <w:tc>
          <w:tcPr>
            <w:tcW w:w="648" w:type="pct"/>
            <w:shd w:val="clear" w:color="auto" w:fill="auto"/>
            <w:noWrap w:val="0"/>
            <w:tcMar>
              <w:left w:w="28" w:type="dxa"/>
              <w:right w:w="28" w:type="dxa"/>
            </w:tcMar>
            <w:vAlign w:val="center"/>
          </w:tcPr>
          <w:p>
            <w:pPr>
              <w:jc w:val="center"/>
              <w:rPr>
                <w:sz w:val="20"/>
                <w:szCs w:val="20"/>
              </w:rPr>
            </w:pPr>
            <w:r>
              <w:rPr>
                <w:sz w:val="20"/>
                <w:szCs w:val="20"/>
              </w:rPr>
              <w:t>07.1.06.00590</w:t>
            </w:r>
          </w:p>
        </w:tc>
        <w:tc>
          <w:tcPr>
            <w:tcW w:w="219" w:type="pct"/>
            <w:shd w:val="clear" w:color="auto" w:fill="auto"/>
            <w:noWrap w:val="0"/>
            <w:tcMar>
              <w:left w:w="28" w:type="dxa"/>
              <w:right w:w="28" w:type="dxa"/>
            </w:tcMar>
            <w:vAlign w:val="center"/>
          </w:tcPr>
          <w:p>
            <w:pPr>
              <w:jc w:val="center"/>
              <w:rPr>
                <w:sz w:val="20"/>
                <w:szCs w:val="20"/>
              </w:rPr>
            </w:pPr>
            <w:r>
              <w:rPr>
                <w:sz w:val="20"/>
                <w:szCs w:val="20"/>
              </w:rPr>
              <w:t>100</w:t>
            </w:r>
          </w:p>
        </w:tc>
        <w:tc>
          <w:tcPr>
            <w:tcW w:w="434" w:type="pct"/>
            <w:shd w:val="clear" w:color="auto" w:fill="auto"/>
            <w:noWrap/>
            <w:tcMar>
              <w:left w:w="28" w:type="dxa"/>
              <w:right w:w="28" w:type="dxa"/>
            </w:tcMar>
            <w:vAlign w:val="bottom"/>
          </w:tcPr>
          <w:p>
            <w:pPr>
              <w:jc w:val="right"/>
              <w:rPr>
                <w:sz w:val="20"/>
                <w:szCs w:val="20"/>
              </w:rPr>
            </w:pPr>
            <w:r>
              <w:rPr>
                <w:sz w:val="20"/>
                <w:szCs w:val="20"/>
              </w:rPr>
              <w:t>12 737,50</w:t>
            </w:r>
          </w:p>
        </w:tc>
        <w:tc>
          <w:tcPr>
            <w:tcW w:w="435" w:type="pct"/>
            <w:shd w:val="clear" w:color="auto" w:fill="auto"/>
            <w:noWrap/>
            <w:tcMar>
              <w:left w:w="28" w:type="dxa"/>
              <w:right w:w="28" w:type="dxa"/>
            </w:tcMar>
            <w:vAlign w:val="bottom"/>
          </w:tcPr>
          <w:p>
            <w:pPr>
              <w:jc w:val="right"/>
              <w:rPr>
                <w:sz w:val="20"/>
                <w:szCs w:val="20"/>
              </w:rPr>
            </w:pPr>
            <w:r>
              <w:rPr>
                <w:sz w:val="20"/>
                <w:szCs w:val="20"/>
              </w:rPr>
              <w:t>10 248,60</w:t>
            </w:r>
          </w:p>
        </w:tc>
        <w:tc>
          <w:tcPr>
            <w:tcW w:w="432" w:type="pct"/>
            <w:shd w:val="clear" w:color="auto" w:fill="auto"/>
            <w:noWrap/>
            <w:tcMar>
              <w:left w:w="28" w:type="dxa"/>
              <w:right w:w="28" w:type="dxa"/>
            </w:tcMar>
            <w:vAlign w:val="bottom"/>
          </w:tcPr>
          <w:p>
            <w:pPr>
              <w:jc w:val="right"/>
              <w:rPr>
                <w:sz w:val="20"/>
                <w:szCs w:val="20"/>
              </w:rPr>
            </w:pPr>
            <w:r>
              <w:rPr>
                <w:sz w:val="20"/>
                <w:szCs w:val="20"/>
              </w:rPr>
              <w:t>10 248,60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60" w:type="pct"/>
            <w:shd w:val="clear" w:color="auto" w:fill="auto"/>
            <w:noWrap w:val="0"/>
            <w:tcMar>
              <w:left w:w="28" w:type="dxa"/>
              <w:right w:w="28" w:type="dxa"/>
            </w:tcMar>
            <w:vAlign w:val="center"/>
          </w:tcPr>
          <w:p>
            <w:pPr>
              <w:jc w:val="center"/>
              <w:rPr>
                <w:sz w:val="20"/>
                <w:szCs w:val="20"/>
              </w:rPr>
            </w:pPr>
            <w:r>
              <w:rPr>
                <w:sz w:val="20"/>
                <w:szCs w:val="20"/>
              </w:rPr>
              <w:t>001</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13</w:t>
            </w:r>
          </w:p>
        </w:tc>
        <w:tc>
          <w:tcPr>
            <w:tcW w:w="648" w:type="pct"/>
            <w:shd w:val="clear" w:color="auto" w:fill="auto"/>
            <w:noWrap w:val="0"/>
            <w:tcMar>
              <w:left w:w="28" w:type="dxa"/>
              <w:right w:w="28" w:type="dxa"/>
            </w:tcMar>
            <w:vAlign w:val="center"/>
          </w:tcPr>
          <w:p>
            <w:pPr>
              <w:jc w:val="center"/>
              <w:rPr>
                <w:sz w:val="20"/>
                <w:szCs w:val="20"/>
              </w:rPr>
            </w:pPr>
            <w:r>
              <w:rPr>
                <w:sz w:val="20"/>
                <w:szCs w:val="20"/>
              </w:rPr>
              <w:t>07.1.06.00590</w:t>
            </w:r>
          </w:p>
        </w:tc>
        <w:tc>
          <w:tcPr>
            <w:tcW w:w="219" w:type="pct"/>
            <w:shd w:val="clear" w:color="auto" w:fill="auto"/>
            <w:noWrap w:val="0"/>
            <w:tcMar>
              <w:left w:w="28" w:type="dxa"/>
              <w:right w:w="28" w:type="dxa"/>
            </w:tcMar>
            <w:vAlign w:val="center"/>
          </w:tcPr>
          <w:p>
            <w:pPr>
              <w:jc w:val="center"/>
              <w:rPr>
                <w:sz w:val="20"/>
                <w:szCs w:val="20"/>
              </w:rPr>
            </w:pPr>
            <w:r>
              <w:rPr>
                <w:sz w:val="20"/>
                <w:szCs w:val="20"/>
              </w:rPr>
              <w:t>200</w:t>
            </w:r>
          </w:p>
        </w:tc>
        <w:tc>
          <w:tcPr>
            <w:tcW w:w="434" w:type="pct"/>
            <w:shd w:val="clear" w:color="auto" w:fill="auto"/>
            <w:noWrap/>
            <w:tcMar>
              <w:left w:w="28" w:type="dxa"/>
              <w:right w:w="28" w:type="dxa"/>
            </w:tcMar>
            <w:vAlign w:val="bottom"/>
          </w:tcPr>
          <w:p>
            <w:pPr>
              <w:jc w:val="right"/>
              <w:rPr>
                <w:sz w:val="20"/>
                <w:szCs w:val="20"/>
              </w:rPr>
            </w:pPr>
            <w:r>
              <w:rPr>
                <w:sz w:val="20"/>
                <w:szCs w:val="20"/>
              </w:rPr>
              <w:t>390,00</w:t>
            </w:r>
          </w:p>
        </w:tc>
        <w:tc>
          <w:tcPr>
            <w:tcW w:w="435" w:type="pct"/>
            <w:shd w:val="clear" w:color="auto" w:fill="auto"/>
            <w:noWrap/>
            <w:tcMar>
              <w:left w:w="28" w:type="dxa"/>
              <w:right w:w="28" w:type="dxa"/>
            </w:tcMar>
            <w:vAlign w:val="bottom"/>
          </w:tcPr>
          <w:p>
            <w:pPr>
              <w:jc w:val="right"/>
              <w:rPr>
                <w:sz w:val="20"/>
                <w:szCs w:val="20"/>
              </w:rPr>
            </w:pPr>
            <w:r>
              <w:rPr>
                <w:sz w:val="20"/>
                <w:szCs w:val="20"/>
              </w:rPr>
              <w:t>100,00</w:t>
            </w:r>
          </w:p>
        </w:tc>
        <w:tc>
          <w:tcPr>
            <w:tcW w:w="432" w:type="pct"/>
            <w:shd w:val="clear" w:color="auto" w:fill="auto"/>
            <w:noWrap/>
            <w:tcMar>
              <w:left w:w="28" w:type="dxa"/>
              <w:right w:w="28" w:type="dxa"/>
            </w:tcMar>
            <w:vAlign w:val="bottom"/>
          </w:tcPr>
          <w:p>
            <w:pPr>
              <w:jc w:val="right"/>
              <w:rPr>
                <w:sz w:val="20"/>
                <w:szCs w:val="20"/>
              </w:rPr>
            </w:pPr>
            <w:r>
              <w:rPr>
                <w:sz w:val="20"/>
                <w:szCs w:val="20"/>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b/>
                <w:bCs/>
                <w:sz w:val="20"/>
                <w:szCs w:val="20"/>
              </w:rPr>
            </w:pPr>
            <w:r>
              <w:rPr>
                <w:b/>
                <w:bCs/>
                <w:sz w:val="20"/>
                <w:szCs w:val="20"/>
              </w:rPr>
              <w:t>НАЦИОНАЛЬНАЯ ЭКОНОМИКА</w:t>
            </w:r>
          </w:p>
        </w:tc>
        <w:tc>
          <w:tcPr>
            <w:tcW w:w="360" w:type="pct"/>
            <w:shd w:val="clear" w:color="auto" w:fill="auto"/>
            <w:noWrap w:val="0"/>
            <w:tcMar>
              <w:left w:w="28" w:type="dxa"/>
              <w:right w:w="28" w:type="dxa"/>
            </w:tcMar>
            <w:vAlign w:val="center"/>
          </w:tcPr>
          <w:p>
            <w:pPr>
              <w:jc w:val="center"/>
              <w:rPr>
                <w:b/>
                <w:bCs/>
                <w:sz w:val="20"/>
                <w:szCs w:val="20"/>
              </w:rPr>
            </w:pPr>
            <w:r>
              <w:rPr>
                <w:b/>
                <w:bCs/>
                <w:sz w:val="20"/>
                <w:szCs w:val="20"/>
              </w:rPr>
              <w:t>001</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04</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00</w:t>
            </w:r>
          </w:p>
        </w:tc>
        <w:tc>
          <w:tcPr>
            <w:tcW w:w="648"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434" w:type="pct"/>
            <w:shd w:val="clear" w:color="auto" w:fill="auto"/>
            <w:noWrap/>
            <w:tcMar>
              <w:left w:w="28" w:type="dxa"/>
              <w:right w:w="28" w:type="dxa"/>
            </w:tcMar>
            <w:vAlign w:val="bottom"/>
          </w:tcPr>
          <w:p>
            <w:pPr>
              <w:jc w:val="right"/>
              <w:rPr>
                <w:b/>
                <w:bCs/>
                <w:sz w:val="20"/>
                <w:szCs w:val="20"/>
              </w:rPr>
            </w:pPr>
            <w:r>
              <w:rPr>
                <w:b/>
                <w:bCs/>
                <w:sz w:val="20"/>
                <w:szCs w:val="20"/>
              </w:rPr>
              <w:t>1 077,50</w:t>
            </w:r>
          </w:p>
        </w:tc>
        <w:tc>
          <w:tcPr>
            <w:tcW w:w="435" w:type="pct"/>
            <w:shd w:val="clear" w:color="auto" w:fill="auto"/>
            <w:noWrap/>
            <w:tcMar>
              <w:left w:w="28" w:type="dxa"/>
              <w:right w:w="28" w:type="dxa"/>
            </w:tcMar>
            <w:vAlign w:val="bottom"/>
          </w:tcPr>
          <w:p>
            <w:pPr>
              <w:jc w:val="right"/>
              <w:rPr>
                <w:b/>
                <w:bCs/>
                <w:sz w:val="20"/>
                <w:szCs w:val="20"/>
              </w:rPr>
            </w:pPr>
            <w:r>
              <w:rPr>
                <w:b/>
                <w:bCs/>
                <w:sz w:val="20"/>
                <w:szCs w:val="20"/>
              </w:rPr>
              <w:t>1 067,60</w:t>
            </w:r>
          </w:p>
        </w:tc>
        <w:tc>
          <w:tcPr>
            <w:tcW w:w="432" w:type="pct"/>
            <w:shd w:val="clear" w:color="auto" w:fill="auto"/>
            <w:noWrap/>
            <w:tcMar>
              <w:left w:w="28" w:type="dxa"/>
              <w:right w:w="28" w:type="dxa"/>
            </w:tcMar>
            <w:vAlign w:val="bottom"/>
          </w:tcPr>
          <w:p>
            <w:pPr>
              <w:jc w:val="right"/>
              <w:rPr>
                <w:b/>
                <w:bCs/>
                <w:sz w:val="20"/>
                <w:szCs w:val="20"/>
              </w:rPr>
            </w:pPr>
            <w:r>
              <w:rPr>
                <w:b/>
                <w:bCs/>
                <w:sz w:val="20"/>
                <w:szCs w:val="20"/>
              </w:rPr>
              <w:t>1 067,60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b/>
                <w:bCs/>
                <w:sz w:val="20"/>
                <w:szCs w:val="20"/>
              </w:rPr>
            </w:pPr>
            <w:r>
              <w:rPr>
                <w:b/>
                <w:bCs/>
                <w:sz w:val="20"/>
                <w:szCs w:val="20"/>
              </w:rPr>
              <w:t>Связь и информатика</w:t>
            </w:r>
          </w:p>
        </w:tc>
        <w:tc>
          <w:tcPr>
            <w:tcW w:w="360" w:type="pct"/>
            <w:shd w:val="clear" w:color="auto" w:fill="auto"/>
            <w:noWrap w:val="0"/>
            <w:tcMar>
              <w:left w:w="28" w:type="dxa"/>
              <w:right w:w="28" w:type="dxa"/>
            </w:tcMar>
            <w:vAlign w:val="center"/>
          </w:tcPr>
          <w:p>
            <w:pPr>
              <w:jc w:val="center"/>
              <w:rPr>
                <w:b/>
                <w:bCs/>
                <w:sz w:val="20"/>
                <w:szCs w:val="20"/>
              </w:rPr>
            </w:pPr>
            <w:r>
              <w:rPr>
                <w:b/>
                <w:bCs/>
                <w:sz w:val="20"/>
                <w:szCs w:val="20"/>
              </w:rPr>
              <w:t>001</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04</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10</w:t>
            </w:r>
          </w:p>
        </w:tc>
        <w:tc>
          <w:tcPr>
            <w:tcW w:w="648"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434" w:type="pct"/>
            <w:shd w:val="clear" w:color="auto" w:fill="auto"/>
            <w:noWrap/>
            <w:tcMar>
              <w:left w:w="28" w:type="dxa"/>
              <w:right w:w="28" w:type="dxa"/>
            </w:tcMar>
            <w:vAlign w:val="bottom"/>
          </w:tcPr>
          <w:p>
            <w:pPr>
              <w:jc w:val="right"/>
              <w:rPr>
                <w:b/>
                <w:bCs/>
                <w:sz w:val="20"/>
                <w:szCs w:val="20"/>
              </w:rPr>
            </w:pPr>
            <w:r>
              <w:rPr>
                <w:b/>
                <w:bCs/>
                <w:sz w:val="20"/>
                <w:szCs w:val="20"/>
              </w:rPr>
              <w:t>1 077,50</w:t>
            </w:r>
          </w:p>
        </w:tc>
        <w:tc>
          <w:tcPr>
            <w:tcW w:w="435" w:type="pct"/>
            <w:shd w:val="clear" w:color="auto" w:fill="auto"/>
            <w:noWrap/>
            <w:tcMar>
              <w:left w:w="28" w:type="dxa"/>
              <w:right w:w="28" w:type="dxa"/>
            </w:tcMar>
            <w:vAlign w:val="bottom"/>
          </w:tcPr>
          <w:p>
            <w:pPr>
              <w:jc w:val="right"/>
              <w:rPr>
                <w:b/>
                <w:bCs/>
                <w:sz w:val="20"/>
                <w:szCs w:val="20"/>
              </w:rPr>
            </w:pPr>
            <w:r>
              <w:rPr>
                <w:b/>
                <w:bCs/>
                <w:sz w:val="20"/>
                <w:szCs w:val="20"/>
              </w:rPr>
              <w:t>1 067,60</w:t>
            </w:r>
          </w:p>
        </w:tc>
        <w:tc>
          <w:tcPr>
            <w:tcW w:w="432" w:type="pct"/>
            <w:shd w:val="clear" w:color="auto" w:fill="auto"/>
            <w:noWrap/>
            <w:tcMar>
              <w:left w:w="28" w:type="dxa"/>
              <w:right w:w="28" w:type="dxa"/>
            </w:tcMar>
            <w:vAlign w:val="bottom"/>
          </w:tcPr>
          <w:p>
            <w:pPr>
              <w:jc w:val="right"/>
              <w:rPr>
                <w:b/>
                <w:bCs/>
                <w:sz w:val="20"/>
                <w:szCs w:val="20"/>
              </w:rPr>
            </w:pPr>
            <w:r>
              <w:rPr>
                <w:b/>
                <w:bCs/>
                <w:sz w:val="20"/>
                <w:szCs w:val="20"/>
              </w:rPr>
              <w:t>1 067,60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«Управление муниципальными финансами и муниципальным долгом Богородского муниципального округа Нижегородской области»</w:t>
            </w:r>
          </w:p>
        </w:tc>
        <w:tc>
          <w:tcPr>
            <w:tcW w:w="360" w:type="pct"/>
            <w:shd w:val="clear" w:color="auto" w:fill="auto"/>
            <w:noWrap w:val="0"/>
            <w:tcMar>
              <w:left w:w="28" w:type="dxa"/>
              <w:right w:w="28" w:type="dxa"/>
            </w:tcMar>
            <w:vAlign w:val="center"/>
          </w:tcPr>
          <w:p>
            <w:pPr>
              <w:jc w:val="center"/>
              <w:rPr>
                <w:sz w:val="20"/>
                <w:szCs w:val="20"/>
              </w:rPr>
            </w:pPr>
            <w:r>
              <w:rPr>
                <w:sz w:val="20"/>
                <w:szCs w:val="20"/>
              </w:rPr>
              <w:t>001</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648" w:type="pct"/>
            <w:shd w:val="clear" w:color="auto" w:fill="auto"/>
            <w:noWrap w:val="0"/>
            <w:tcMar>
              <w:left w:w="28" w:type="dxa"/>
              <w:right w:w="28" w:type="dxa"/>
            </w:tcMar>
            <w:vAlign w:val="center"/>
          </w:tcPr>
          <w:p>
            <w:pPr>
              <w:jc w:val="center"/>
              <w:rPr>
                <w:sz w:val="20"/>
                <w:szCs w:val="20"/>
              </w:rPr>
            </w:pPr>
            <w:r>
              <w:rPr>
                <w:sz w:val="20"/>
                <w:szCs w:val="20"/>
              </w:rPr>
              <w:t>07.0.00.00000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1 077,50</w:t>
            </w:r>
          </w:p>
        </w:tc>
        <w:tc>
          <w:tcPr>
            <w:tcW w:w="435" w:type="pct"/>
            <w:shd w:val="clear" w:color="auto" w:fill="auto"/>
            <w:noWrap/>
            <w:tcMar>
              <w:left w:w="28" w:type="dxa"/>
              <w:right w:w="28" w:type="dxa"/>
            </w:tcMar>
            <w:vAlign w:val="bottom"/>
          </w:tcPr>
          <w:p>
            <w:pPr>
              <w:jc w:val="right"/>
              <w:rPr>
                <w:sz w:val="20"/>
                <w:szCs w:val="20"/>
              </w:rPr>
            </w:pPr>
            <w:r>
              <w:rPr>
                <w:sz w:val="20"/>
                <w:szCs w:val="20"/>
              </w:rPr>
              <w:t>1 067,60</w:t>
            </w:r>
          </w:p>
        </w:tc>
        <w:tc>
          <w:tcPr>
            <w:tcW w:w="432" w:type="pct"/>
            <w:shd w:val="clear" w:color="auto" w:fill="auto"/>
            <w:noWrap/>
            <w:tcMar>
              <w:left w:w="28" w:type="dxa"/>
              <w:right w:w="28" w:type="dxa"/>
            </w:tcMar>
            <w:vAlign w:val="bottom"/>
          </w:tcPr>
          <w:p>
            <w:pPr>
              <w:jc w:val="right"/>
              <w:rPr>
                <w:sz w:val="20"/>
                <w:szCs w:val="20"/>
              </w:rPr>
            </w:pPr>
            <w:r>
              <w:rPr>
                <w:sz w:val="20"/>
                <w:szCs w:val="20"/>
              </w:rPr>
              <w:t>1 067,60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«Организация и совершенствование бюджетного процесса Богородского муниципального округа Нижегородской области»</w:t>
            </w:r>
          </w:p>
        </w:tc>
        <w:tc>
          <w:tcPr>
            <w:tcW w:w="360" w:type="pct"/>
            <w:shd w:val="clear" w:color="auto" w:fill="auto"/>
            <w:noWrap w:val="0"/>
            <w:tcMar>
              <w:left w:w="28" w:type="dxa"/>
              <w:right w:w="28" w:type="dxa"/>
            </w:tcMar>
            <w:vAlign w:val="center"/>
          </w:tcPr>
          <w:p>
            <w:pPr>
              <w:jc w:val="center"/>
              <w:rPr>
                <w:sz w:val="20"/>
                <w:szCs w:val="20"/>
              </w:rPr>
            </w:pPr>
            <w:r>
              <w:rPr>
                <w:sz w:val="20"/>
                <w:szCs w:val="20"/>
              </w:rPr>
              <w:t>001</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648" w:type="pct"/>
            <w:shd w:val="clear" w:color="auto" w:fill="auto"/>
            <w:noWrap w:val="0"/>
            <w:tcMar>
              <w:left w:w="28" w:type="dxa"/>
              <w:right w:w="28" w:type="dxa"/>
            </w:tcMar>
            <w:vAlign w:val="center"/>
          </w:tcPr>
          <w:p>
            <w:pPr>
              <w:jc w:val="center"/>
              <w:rPr>
                <w:sz w:val="20"/>
                <w:szCs w:val="20"/>
              </w:rPr>
            </w:pPr>
            <w:r>
              <w:rPr>
                <w:sz w:val="20"/>
                <w:szCs w:val="20"/>
              </w:rPr>
              <w:t>07.1.00.00000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1 077,50</w:t>
            </w:r>
          </w:p>
        </w:tc>
        <w:tc>
          <w:tcPr>
            <w:tcW w:w="435" w:type="pct"/>
            <w:shd w:val="clear" w:color="auto" w:fill="auto"/>
            <w:noWrap/>
            <w:tcMar>
              <w:left w:w="28" w:type="dxa"/>
              <w:right w:w="28" w:type="dxa"/>
            </w:tcMar>
            <w:vAlign w:val="bottom"/>
          </w:tcPr>
          <w:p>
            <w:pPr>
              <w:jc w:val="right"/>
              <w:rPr>
                <w:sz w:val="20"/>
                <w:szCs w:val="20"/>
              </w:rPr>
            </w:pPr>
            <w:r>
              <w:rPr>
                <w:sz w:val="20"/>
                <w:szCs w:val="20"/>
              </w:rPr>
              <w:t>1 067,60</w:t>
            </w:r>
          </w:p>
        </w:tc>
        <w:tc>
          <w:tcPr>
            <w:tcW w:w="432" w:type="pct"/>
            <w:shd w:val="clear" w:color="auto" w:fill="auto"/>
            <w:noWrap/>
            <w:tcMar>
              <w:left w:w="28" w:type="dxa"/>
              <w:right w:w="28" w:type="dxa"/>
            </w:tcMar>
            <w:vAlign w:val="bottom"/>
          </w:tcPr>
          <w:p>
            <w:pPr>
              <w:jc w:val="right"/>
              <w:rPr>
                <w:sz w:val="20"/>
                <w:szCs w:val="20"/>
              </w:rPr>
            </w:pPr>
            <w:r>
              <w:rPr>
                <w:sz w:val="20"/>
                <w:szCs w:val="20"/>
              </w:rPr>
              <w:t>1 067,60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«Организация исполнения бюджета Богородского муниципального округа Нижегородской области»</w:t>
            </w:r>
          </w:p>
        </w:tc>
        <w:tc>
          <w:tcPr>
            <w:tcW w:w="360" w:type="pct"/>
            <w:shd w:val="clear" w:color="auto" w:fill="auto"/>
            <w:noWrap w:val="0"/>
            <w:tcMar>
              <w:left w:w="28" w:type="dxa"/>
              <w:right w:w="28" w:type="dxa"/>
            </w:tcMar>
            <w:vAlign w:val="center"/>
          </w:tcPr>
          <w:p>
            <w:pPr>
              <w:jc w:val="center"/>
              <w:rPr>
                <w:sz w:val="20"/>
                <w:szCs w:val="20"/>
              </w:rPr>
            </w:pPr>
            <w:r>
              <w:rPr>
                <w:sz w:val="20"/>
                <w:szCs w:val="20"/>
              </w:rPr>
              <w:t>001</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648" w:type="pct"/>
            <w:shd w:val="clear" w:color="auto" w:fill="auto"/>
            <w:noWrap w:val="0"/>
            <w:tcMar>
              <w:left w:w="28" w:type="dxa"/>
              <w:right w:w="28" w:type="dxa"/>
            </w:tcMar>
            <w:vAlign w:val="center"/>
          </w:tcPr>
          <w:p>
            <w:pPr>
              <w:jc w:val="center"/>
              <w:rPr>
                <w:sz w:val="20"/>
                <w:szCs w:val="20"/>
              </w:rPr>
            </w:pPr>
            <w:r>
              <w:rPr>
                <w:sz w:val="20"/>
                <w:szCs w:val="20"/>
              </w:rPr>
              <w:t>07.1.05.00000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1 077,50</w:t>
            </w:r>
          </w:p>
        </w:tc>
        <w:tc>
          <w:tcPr>
            <w:tcW w:w="435" w:type="pct"/>
            <w:shd w:val="clear" w:color="auto" w:fill="auto"/>
            <w:noWrap/>
            <w:tcMar>
              <w:left w:w="28" w:type="dxa"/>
              <w:right w:w="28" w:type="dxa"/>
            </w:tcMar>
            <w:vAlign w:val="bottom"/>
          </w:tcPr>
          <w:p>
            <w:pPr>
              <w:jc w:val="right"/>
              <w:rPr>
                <w:sz w:val="20"/>
                <w:szCs w:val="20"/>
              </w:rPr>
            </w:pPr>
            <w:r>
              <w:rPr>
                <w:sz w:val="20"/>
                <w:szCs w:val="20"/>
              </w:rPr>
              <w:t>1 067,60</w:t>
            </w:r>
          </w:p>
        </w:tc>
        <w:tc>
          <w:tcPr>
            <w:tcW w:w="432" w:type="pct"/>
            <w:shd w:val="clear" w:color="auto" w:fill="auto"/>
            <w:noWrap/>
            <w:tcMar>
              <w:left w:w="28" w:type="dxa"/>
              <w:right w:w="28" w:type="dxa"/>
            </w:tcMar>
            <w:vAlign w:val="bottom"/>
          </w:tcPr>
          <w:p>
            <w:pPr>
              <w:jc w:val="right"/>
              <w:rPr>
                <w:sz w:val="20"/>
                <w:szCs w:val="20"/>
              </w:rPr>
            </w:pPr>
            <w:r>
              <w:rPr>
                <w:sz w:val="20"/>
                <w:szCs w:val="20"/>
              </w:rPr>
              <w:t>1 067,60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Мероприятия в области информационных технологий</w:t>
            </w:r>
          </w:p>
        </w:tc>
        <w:tc>
          <w:tcPr>
            <w:tcW w:w="360" w:type="pct"/>
            <w:shd w:val="clear" w:color="auto" w:fill="auto"/>
            <w:noWrap w:val="0"/>
            <w:tcMar>
              <w:left w:w="28" w:type="dxa"/>
              <w:right w:w="28" w:type="dxa"/>
            </w:tcMar>
            <w:vAlign w:val="center"/>
          </w:tcPr>
          <w:p>
            <w:pPr>
              <w:jc w:val="center"/>
              <w:rPr>
                <w:sz w:val="20"/>
                <w:szCs w:val="20"/>
              </w:rPr>
            </w:pPr>
            <w:r>
              <w:rPr>
                <w:sz w:val="20"/>
                <w:szCs w:val="20"/>
              </w:rPr>
              <w:t>001</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648" w:type="pct"/>
            <w:shd w:val="clear" w:color="auto" w:fill="auto"/>
            <w:noWrap w:val="0"/>
            <w:tcMar>
              <w:left w:w="28" w:type="dxa"/>
              <w:right w:w="28" w:type="dxa"/>
            </w:tcMar>
            <w:vAlign w:val="center"/>
          </w:tcPr>
          <w:p>
            <w:pPr>
              <w:jc w:val="center"/>
              <w:rPr>
                <w:sz w:val="20"/>
                <w:szCs w:val="20"/>
              </w:rPr>
            </w:pPr>
            <w:r>
              <w:rPr>
                <w:sz w:val="20"/>
                <w:szCs w:val="20"/>
              </w:rPr>
              <w:t>07.1.05.45130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1 077,50</w:t>
            </w:r>
          </w:p>
        </w:tc>
        <w:tc>
          <w:tcPr>
            <w:tcW w:w="435" w:type="pct"/>
            <w:shd w:val="clear" w:color="auto" w:fill="auto"/>
            <w:noWrap/>
            <w:tcMar>
              <w:left w:w="28" w:type="dxa"/>
              <w:right w:w="28" w:type="dxa"/>
            </w:tcMar>
            <w:vAlign w:val="bottom"/>
          </w:tcPr>
          <w:p>
            <w:pPr>
              <w:jc w:val="right"/>
              <w:rPr>
                <w:sz w:val="20"/>
                <w:szCs w:val="20"/>
              </w:rPr>
            </w:pPr>
            <w:r>
              <w:rPr>
                <w:sz w:val="20"/>
                <w:szCs w:val="20"/>
              </w:rPr>
              <w:t>1 067,60</w:t>
            </w:r>
          </w:p>
        </w:tc>
        <w:tc>
          <w:tcPr>
            <w:tcW w:w="432" w:type="pct"/>
            <w:shd w:val="clear" w:color="auto" w:fill="auto"/>
            <w:noWrap/>
            <w:tcMar>
              <w:left w:w="28" w:type="dxa"/>
              <w:right w:w="28" w:type="dxa"/>
            </w:tcMar>
            <w:vAlign w:val="bottom"/>
          </w:tcPr>
          <w:p>
            <w:pPr>
              <w:jc w:val="right"/>
              <w:rPr>
                <w:sz w:val="20"/>
                <w:szCs w:val="20"/>
              </w:rPr>
            </w:pPr>
            <w:r>
              <w:rPr>
                <w:sz w:val="20"/>
                <w:szCs w:val="20"/>
              </w:rPr>
              <w:t>1 067,60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60" w:type="pct"/>
            <w:shd w:val="clear" w:color="auto" w:fill="auto"/>
            <w:noWrap w:val="0"/>
            <w:tcMar>
              <w:left w:w="28" w:type="dxa"/>
              <w:right w:w="28" w:type="dxa"/>
            </w:tcMar>
            <w:vAlign w:val="center"/>
          </w:tcPr>
          <w:p>
            <w:pPr>
              <w:jc w:val="center"/>
              <w:rPr>
                <w:sz w:val="20"/>
                <w:szCs w:val="20"/>
              </w:rPr>
            </w:pPr>
            <w:r>
              <w:rPr>
                <w:sz w:val="20"/>
                <w:szCs w:val="20"/>
              </w:rPr>
              <w:t>001</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648" w:type="pct"/>
            <w:shd w:val="clear" w:color="auto" w:fill="auto"/>
            <w:noWrap w:val="0"/>
            <w:tcMar>
              <w:left w:w="28" w:type="dxa"/>
              <w:right w:w="28" w:type="dxa"/>
            </w:tcMar>
            <w:vAlign w:val="center"/>
          </w:tcPr>
          <w:p>
            <w:pPr>
              <w:jc w:val="center"/>
              <w:rPr>
                <w:sz w:val="20"/>
                <w:szCs w:val="20"/>
              </w:rPr>
            </w:pPr>
            <w:r>
              <w:rPr>
                <w:sz w:val="20"/>
                <w:szCs w:val="20"/>
              </w:rPr>
              <w:t>07.1.05.45130</w:t>
            </w:r>
          </w:p>
        </w:tc>
        <w:tc>
          <w:tcPr>
            <w:tcW w:w="219" w:type="pct"/>
            <w:shd w:val="clear" w:color="auto" w:fill="auto"/>
            <w:noWrap w:val="0"/>
            <w:tcMar>
              <w:left w:w="28" w:type="dxa"/>
              <w:right w:w="28" w:type="dxa"/>
            </w:tcMar>
            <w:vAlign w:val="center"/>
          </w:tcPr>
          <w:p>
            <w:pPr>
              <w:jc w:val="center"/>
              <w:rPr>
                <w:sz w:val="20"/>
                <w:szCs w:val="20"/>
              </w:rPr>
            </w:pPr>
            <w:r>
              <w:rPr>
                <w:sz w:val="20"/>
                <w:szCs w:val="20"/>
              </w:rPr>
              <w:t>200</w:t>
            </w:r>
          </w:p>
        </w:tc>
        <w:tc>
          <w:tcPr>
            <w:tcW w:w="434" w:type="pct"/>
            <w:shd w:val="clear" w:color="auto" w:fill="auto"/>
            <w:noWrap/>
            <w:tcMar>
              <w:left w:w="28" w:type="dxa"/>
              <w:right w:w="28" w:type="dxa"/>
            </w:tcMar>
            <w:vAlign w:val="bottom"/>
          </w:tcPr>
          <w:p>
            <w:pPr>
              <w:jc w:val="right"/>
              <w:rPr>
                <w:sz w:val="20"/>
                <w:szCs w:val="20"/>
              </w:rPr>
            </w:pPr>
            <w:r>
              <w:rPr>
                <w:sz w:val="20"/>
                <w:szCs w:val="20"/>
              </w:rPr>
              <w:t>1 077,50</w:t>
            </w:r>
          </w:p>
        </w:tc>
        <w:tc>
          <w:tcPr>
            <w:tcW w:w="435" w:type="pct"/>
            <w:shd w:val="clear" w:color="auto" w:fill="auto"/>
            <w:noWrap/>
            <w:tcMar>
              <w:left w:w="28" w:type="dxa"/>
              <w:right w:w="28" w:type="dxa"/>
            </w:tcMar>
            <w:vAlign w:val="bottom"/>
          </w:tcPr>
          <w:p>
            <w:pPr>
              <w:jc w:val="right"/>
              <w:rPr>
                <w:sz w:val="20"/>
                <w:szCs w:val="20"/>
              </w:rPr>
            </w:pPr>
            <w:r>
              <w:rPr>
                <w:sz w:val="20"/>
                <w:szCs w:val="20"/>
              </w:rPr>
              <w:t>1 067,60</w:t>
            </w:r>
          </w:p>
        </w:tc>
        <w:tc>
          <w:tcPr>
            <w:tcW w:w="432" w:type="pct"/>
            <w:shd w:val="clear" w:color="auto" w:fill="auto"/>
            <w:noWrap/>
            <w:tcMar>
              <w:left w:w="28" w:type="dxa"/>
              <w:right w:w="28" w:type="dxa"/>
            </w:tcMar>
            <w:vAlign w:val="bottom"/>
          </w:tcPr>
          <w:p>
            <w:pPr>
              <w:jc w:val="right"/>
              <w:rPr>
                <w:sz w:val="20"/>
                <w:szCs w:val="20"/>
              </w:rPr>
            </w:pPr>
            <w:r>
              <w:rPr>
                <w:sz w:val="20"/>
                <w:szCs w:val="20"/>
              </w:rPr>
              <w:t>1 067,60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b/>
                <w:bCs/>
                <w:sz w:val="20"/>
                <w:szCs w:val="20"/>
              </w:rPr>
            </w:pPr>
            <w:r>
              <w:rPr>
                <w:b/>
                <w:bCs/>
                <w:sz w:val="20"/>
                <w:szCs w:val="20"/>
              </w:rPr>
              <w:t>ОБРАЗОВАНИЕ</w:t>
            </w:r>
          </w:p>
        </w:tc>
        <w:tc>
          <w:tcPr>
            <w:tcW w:w="360" w:type="pct"/>
            <w:shd w:val="clear" w:color="auto" w:fill="auto"/>
            <w:noWrap w:val="0"/>
            <w:tcMar>
              <w:left w:w="28" w:type="dxa"/>
              <w:right w:w="28" w:type="dxa"/>
            </w:tcMar>
            <w:vAlign w:val="center"/>
          </w:tcPr>
          <w:p>
            <w:pPr>
              <w:jc w:val="center"/>
              <w:rPr>
                <w:b/>
                <w:bCs/>
                <w:sz w:val="20"/>
                <w:szCs w:val="20"/>
              </w:rPr>
            </w:pPr>
            <w:r>
              <w:rPr>
                <w:b/>
                <w:bCs/>
                <w:sz w:val="20"/>
                <w:szCs w:val="20"/>
              </w:rPr>
              <w:t>001</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07</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00</w:t>
            </w:r>
          </w:p>
        </w:tc>
        <w:tc>
          <w:tcPr>
            <w:tcW w:w="648"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434" w:type="pct"/>
            <w:shd w:val="clear" w:color="auto" w:fill="auto"/>
            <w:noWrap/>
            <w:tcMar>
              <w:left w:w="28" w:type="dxa"/>
              <w:right w:w="28" w:type="dxa"/>
            </w:tcMar>
            <w:vAlign w:val="bottom"/>
          </w:tcPr>
          <w:p>
            <w:pPr>
              <w:jc w:val="right"/>
              <w:rPr>
                <w:b/>
                <w:bCs/>
                <w:sz w:val="20"/>
                <w:szCs w:val="20"/>
              </w:rPr>
            </w:pPr>
            <w:r>
              <w:rPr>
                <w:b/>
                <w:bCs/>
                <w:sz w:val="20"/>
                <w:szCs w:val="20"/>
              </w:rPr>
              <w:t>26,80</w:t>
            </w:r>
          </w:p>
        </w:tc>
        <w:tc>
          <w:tcPr>
            <w:tcW w:w="435" w:type="pct"/>
            <w:shd w:val="clear" w:color="auto" w:fill="auto"/>
            <w:noWrap/>
            <w:tcMar>
              <w:left w:w="28" w:type="dxa"/>
              <w:right w:w="28" w:type="dxa"/>
            </w:tcMar>
            <w:vAlign w:val="bottom"/>
          </w:tcPr>
          <w:p>
            <w:pPr>
              <w:jc w:val="right"/>
              <w:rPr>
                <w:b/>
                <w:bCs/>
                <w:sz w:val="20"/>
                <w:szCs w:val="20"/>
              </w:rPr>
            </w:pPr>
            <w:r>
              <w:rPr>
                <w:b/>
                <w:bCs/>
                <w:sz w:val="20"/>
                <w:szCs w:val="20"/>
              </w:rPr>
              <w:t> </w:t>
            </w:r>
          </w:p>
        </w:tc>
        <w:tc>
          <w:tcPr>
            <w:tcW w:w="432" w:type="pct"/>
            <w:shd w:val="clear" w:color="auto" w:fill="auto"/>
            <w:noWrap/>
            <w:tcMar>
              <w:left w:w="28" w:type="dxa"/>
              <w:right w:w="28" w:type="dxa"/>
            </w:tcMar>
            <w:vAlign w:val="bottom"/>
          </w:tcPr>
          <w:p>
            <w:pPr>
              <w:jc w:val="right"/>
              <w:rPr>
                <w:b/>
                <w:bCs/>
                <w:sz w:val="20"/>
                <w:szCs w:val="20"/>
              </w:rPr>
            </w:pPr>
            <w:r>
              <w:rPr>
                <w:b/>
                <w:bCs/>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b/>
                <w:bCs/>
                <w:sz w:val="20"/>
                <w:szCs w:val="20"/>
              </w:rPr>
            </w:pPr>
            <w:r>
              <w:rPr>
                <w:b/>
                <w:bCs/>
                <w:sz w:val="20"/>
                <w:szCs w:val="20"/>
              </w:rPr>
              <w:t>Профессиональная подготовка, переподготовка и повышение квалификации</w:t>
            </w:r>
          </w:p>
        </w:tc>
        <w:tc>
          <w:tcPr>
            <w:tcW w:w="360" w:type="pct"/>
            <w:shd w:val="clear" w:color="auto" w:fill="auto"/>
            <w:noWrap w:val="0"/>
            <w:tcMar>
              <w:left w:w="28" w:type="dxa"/>
              <w:right w:w="28" w:type="dxa"/>
            </w:tcMar>
            <w:vAlign w:val="center"/>
          </w:tcPr>
          <w:p>
            <w:pPr>
              <w:jc w:val="center"/>
              <w:rPr>
                <w:b/>
                <w:bCs/>
                <w:sz w:val="20"/>
                <w:szCs w:val="20"/>
              </w:rPr>
            </w:pPr>
            <w:r>
              <w:rPr>
                <w:b/>
                <w:bCs/>
                <w:sz w:val="20"/>
                <w:szCs w:val="20"/>
              </w:rPr>
              <w:t>001</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07</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05</w:t>
            </w:r>
          </w:p>
        </w:tc>
        <w:tc>
          <w:tcPr>
            <w:tcW w:w="648"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434" w:type="pct"/>
            <w:shd w:val="clear" w:color="auto" w:fill="auto"/>
            <w:noWrap/>
            <w:tcMar>
              <w:left w:w="28" w:type="dxa"/>
              <w:right w:w="28" w:type="dxa"/>
            </w:tcMar>
            <w:vAlign w:val="bottom"/>
          </w:tcPr>
          <w:p>
            <w:pPr>
              <w:jc w:val="right"/>
              <w:rPr>
                <w:b/>
                <w:bCs/>
                <w:sz w:val="20"/>
                <w:szCs w:val="20"/>
              </w:rPr>
            </w:pPr>
            <w:r>
              <w:rPr>
                <w:b/>
                <w:bCs/>
                <w:sz w:val="20"/>
                <w:szCs w:val="20"/>
              </w:rPr>
              <w:t>26,80</w:t>
            </w:r>
          </w:p>
        </w:tc>
        <w:tc>
          <w:tcPr>
            <w:tcW w:w="435" w:type="pct"/>
            <w:shd w:val="clear" w:color="auto" w:fill="auto"/>
            <w:noWrap/>
            <w:tcMar>
              <w:left w:w="28" w:type="dxa"/>
              <w:right w:w="28" w:type="dxa"/>
            </w:tcMar>
            <w:vAlign w:val="bottom"/>
          </w:tcPr>
          <w:p>
            <w:pPr>
              <w:jc w:val="right"/>
              <w:rPr>
                <w:b/>
                <w:bCs/>
                <w:sz w:val="20"/>
                <w:szCs w:val="20"/>
              </w:rPr>
            </w:pPr>
            <w:r>
              <w:rPr>
                <w:b/>
                <w:bCs/>
                <w:sz w:val="20"/>
                <w:szCs w:val="20"/>
              </w:rPr>
              <w:t> </w:t>
            </w:r>
          </w:p>
        </w:tc>
        <w:tc>
          <w:tcPr>
            <w:tcW w:w="432" w:type="pct"/>
            <w:shd w:val="clear" w:color="auto" w:fill="auto"/>
            <w:noWrap/>
            <w:tcMar>
              <w:left w:w="28" w:type="dxa"/>
              <w:right w:w="28" w:type="dxa"/>
            </w:tcMar>
            <w:vAlign w:val="bottom"/>
          </w:tcPr>
          <w:p>
            <w:pPr>
              <w:jc w:val="right"/>
              <w:rPr>
                <w:b/>
                <w:bCs/>
                <w:sz w:val="20"/>
                <w:szCs w:val="20"/>
              </w:rPr>
            </w:pPr>
            <w:r>
              <w:rPr>
                <w:b/>
                <w:bCs/>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«Развитие муниципальной службы в Богородском муниципальном округе Нижегородской области»</w:t>
            </w:r>
          </w:p>
        </w:tc>
        <w:tc>
          <w:tcPr>
            <w:tcW w:w="360" w:type="pct"/>
            <w:shd w:val="clear" w:color="auto" w:fill="auto"/>
            <w:noWrap w:val="0"/>
            <w:tcMar>
              <w:left w:w="28" w:type="dxa"/>
              <w:right w:w="28" w:type="dxa"/>
            </w:tcMar>
            <w:vAlign w:val="center"/>
          </w:tcPr>
          <w:p>
            <w:pPr>
              <w:jc w:val="center"/>
              <w:rPr>
                <w:sz w:val="20"/>
                <w:szCs w:val="20"/>
              </w:rPr>
            </w:pPr>
            <w:r>
              <w:rPr>
                <w:sz w:val="20"/>
                <w:szCs w:val="20"/>
              </w:rPr>
              <w:t>001</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648" w:type="pct"/>
            <w:shd w:val="clear" w:color="auto" w:fill="auto"/>
            <w:noWrap w:val="0"/>
            <w:tcMar>
              <w:left w:w="28" w:type="dxa"/>
              <w:right w:w="28" w:type="dxa"/>
            </w:tcMar>
            <w:vAlign w:val="center"/>
          </w:tcPr>
          <w:p>
            <w:pPr>
              <w:jc w:val="center"/>
              <w:rPr>
                <w:sz w:val="20"/>
                <w:szCs w:val="20"/>
              </w:rPr>
            </w:pPr>
            <w:r>
              <w:rPr>
                <w:sz w:val="20"/>
                <w:szCs w:val="20"/>
              </w:rPr>
              <w:t>14.0.00.00000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26,80</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«Развитие муниципальной службы»</w:t>
            </w:r>
          </w:p>
        </w:tc>
        <w:tc>
          <w:tcPr>
            <w:tcW w:w="360" w:type="pct"/>
            <w:shd w:val="clear" w:color="auto" w:fill="auto"/>
            <w:noWrap w:val="0"/>
            <w:tcMar>
              <w:left w:w="28" w:type="dxa"/>
              <w:right w:w="28" w:type="dxa"/>
            </w:tcMar>
            <w:vAlign w:val="center"/>
          </w:tcPr>
          <w:p>
            <w:pPr>
              <w:jc w:val="center"/>
              <w:rPr>
                <w:sz w:val="20"/>
                <w:szCs w:val="20"/>
              </w:rPr>
            </w:pPr>
            <w:r>
              <w:rPr>
                <w:sz w:val="20"/>
                <w:szCs w:val="20"/>
              </w:rPr>
              <w:t>001</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648" w:type="pct"/>
            <w:shd w:val="clear" w:color="auto" w:fill="auto"/>
            <w:noWrap w:val="0"/>
            <w:tcMar>
              <w:left w:w="28" w:type="dxa"/>
              <w:right w:w="28" w:type="dxa"/>
            </w:tcMar>
            <w:vAlign w:val="center"/>
          </w:tcPr>
          <w:p>
            <w:pPr>
              <w:jc w:val="center"/>
              <w:rPr>
                <w:sz w:val="20"/>
                <w:szCs w:val="20"/>
              </w:rPr>
            </w:pPr>
            <w:r>
              <w:rPr>
                <w:sz w:val="20"/>
                <w:szCs w:val="20"/>
              </w:rPr>
              <w:t>14.1.00.00000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26,80</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«Обеспечение профессиональной подготовки»</w:t>
            </w:r>
          </w:p>
        </w:tc>
        <w:tc>
          <w:tcPr>
            <w:tcW w:w="360" w:type="pct"/>
            <w:shd w:val="clear" w:color="auto" w:fill="auto"/>
            <w:noWrap w:val="0"/>
            <w:tcMar>
              <w:left w:w="28" w:type="dxa"/>
              <w:right w:w="28" w:type="dxa"/>
            </w:tcMar>
            <w:vAlign w:val="center"/>
          </w:tcPr>
          <w:p>
            <w:pPr>
              <w:jc w:val="center"/>
              <w:rPr>
                <w:sz w:val="20"/>
                <w:szCs w:val="20"/>
              </w:rPr>
            </w:pPr>
            <w:r>
              <w:rPr>
                <w:sz w:val="20"/>
                <w:szCs w:val="20"/>
              </w:rPr>
              <w:t>001</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648" w:type="pct"/>
            <w:shd w:val="clear" w:color="auto" w:fill="auto"/>
            <w:noWrap w:val="0"/>
            <w:tcMar>
              <w:left w:w="28" w:type="dxa"/>
              <w:right w:w="28" w:type="dxa"/>
            </w:tcMar>
            <w:vAlign w:val="center"/>
          </w:tcPr>
          <w:p>
            <w:pPr>
              <w:jc w:val="center"/>
              <w:rPr>
                <w:sz w:val="20"/>
                <w:szCs w:val="20"/>
              </w:rPr>
            </w:pPr>
            <w:r>
              <w:rPr>
                <w:sz w:val="20"/>
                <w:szCs w:val="20"/>
              </w:rPr>
              <w:t>14.1.03.00000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26,80</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Переподготовка и повышение квалификации кадров</w:t>
            </w:r>
          </w:p>
        </w:tc>
        <w:tc>
          <w:tcPr>
            <w:tcW w:w="360" w:type="pct"/>
            <w:shd w:val="clear" w:color="auto" w:fill="auto"/>
            <w:noWrap w:val="0"/>
            <w:tcMar>
              <w:left w:w="28" w:type="dxa"/>
              <w:right w:w="28" w:type="dxa"/>
            </w:tcMar>
            <w:vAlign w:val="center"/>
          </w:tcPr>
          <w:p>
            <w:pPr>
              <w:jc w:val="center"/>
              <w:rPr>
                <w:sz w:val="20"/>
                <w:szCs w:val="20"/>
              </w:rPr>
            </w:pPr>
            <w:r>
              <w:rPr>
                <w:sz w:val="20"/>
                <w:szCs w:val="20"/>
              </w:rPr>
              <w:t>001</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648" w:type="pct"/>
            <w:shd w:val="clear" w:color="auto" w:fill="auto"/>
            <w:noWrap w:val="0"/>
            <w:tcMar>
              <w:left w:w="28" w:type="dxa"/>
              <w:right w:w="28" w:type="dxa"/>
            </w:tcMar>
            <w:vAlign w:val="center"/>
          </w:tcPr>
          <w:p>
            <w:pPr>
              <w:jc w:val="center"/>
              <w:rPr>
                <w:sz w:val="20"/>
                <w:szCs w:val="20"/>
              </w:rPr>
            </w:pPr>
            <w:r>
              <w:rPr>
                <w:sz w:val="20"/>
                <w:szCs w:val="20"/>
              </w:rPr>
              <w:t>14.1.03.45070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26,80</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60" w:type="pct"/>
            <w:shd w:val="clear" w:color="auto" w:fill="auto"/>
            <w:noWrap w:val="0"/>
            <w:tcMar>
              <w:left w:w="28" w:type="dxa"/>
              <w:right w:w="28" w:type="dxa"/>
            </w:tcMar>
            <w:vAlign w:val="center"/>
          </w:tcPr>
          <w:p>
            <w:pPr>
              <w:jc w:val="center"/>
              <w:rPr>
                <w:sz w:val="20"/>
                <w:szCs w:val="20"/>
              </w:rPr>
            </w:pPr>
            <w:r>
              <w:rPr>
                <w:sz w:val="20"/>
                <w:szCs w:val="20"/>
              </w:rPr>
              <w:t>001</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648" w:type="pct"/>
            <w:shd w:val="clear" w:color="auto" w:fill="auto"/>
            <w:noWrap w:val="0"/>
            <w:tcMar>
              <w:left w:w="28" w:type="dxa"/>
              <w:right w:w="28" w:type="dxa"/>
            </w:tcMar>
            <w:vAlign w:val="center"/>
          </w:tcPr>
          <w:p>
            <w:pPr>
              <w:jc w:val="center"/>
              <w:rPr>
                <w:sz w:val="20"/>
                <w:szCs w:val="20"/>
              </w:rPr>
            </w:pPr>
            <w:r>
              <w:rPr>
                <w:sz w:val="20"/>
                <w:szCs w:val="20"/>
              </w:rPr>
              <w:t>14.1.03.45070</w:t>
            </w:r>
          </w:p>
        </w:tc>
        <w:tc>
          <w:tcPr>
            <w:tcW w:w="219" w:type="pct"/>
            <w:shd w:val="clear" w:color="auto" w:fill="auto"/>
            <w:noWrap w:val="0"/>
            <w:tcMar>
              <w:left w:w="28" w:type="dxa"/>
              <w:right w:w="28" w:type="dxa"/>
            </w:tcMar>
            <w:vAlign w:val="center"/>
          </w:tcPr>
          <w:p>
            <w:pPr>
              <w:jc w:val="center"/>
              <w:rPr>
                <w:sz w:val="20"/>
                <w:szCs w:val="20"/>
              </w:rPr>
            </w:pPr>
            <w:r>
              <w:rPr>
                <w:sz w:val="20"/>
                <w:szCs w:val="20"/>
              </w:rPr>
              <w:t>200</w:t>
            </w:r>
          </w:p>
        </w:tc>
        <w:tc>
          <w:tcPr>
            <w:tcW w:w="434" w:type="pct"/>
            <w:shd w:val="clear" w:color="auto" w:fill="auto"/>
            <w:noWrap/>
            <w:tcMar>
              <w:left w:w="28" w:type="dxa"/>
              <w:right w:w="28" w:type="dxa"/>
            </w:tcMar>
            <w:vAlign w:val="bottom"/>
          </w:tcPr>
          <w:p>
            <w:pPr>
              <w:jc w:val="right"/>
              <w:rPr>
                <w:sz w:val="20"/>
                <w:szCs w:val="20"/>
              </w:rPr>
            </w:pPr>
            <w:r>
              <w:rPr>
                <w:sz w:val="20"/>
                <w:szCs w:val="20"/>
              </w:rPr>
              <w:t>26,80</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b/>
                <w:bCs/>
                <w:sz w:val="20"/>
                <w:szCs w:val="20"/>
              </w:rPr>
            </w:pPr>
            <w:r>
              <w:rPr>
                <w:b/>
                <w:bCs/>
                <w:sz w:val="20"/>
                <w:szCs w:val="20"/>
              </w:rPr>
              <w:t>УПРАВЛЕНИЕ ПО ФИЗИЧЕСКОЙ КУЛЬТУРЕ И СПОРТУ АДМИНИСТРАЦИИ БОГОРОДСКОГО МУНИЦИПАЛЬНОГО ОКРУГА НИЖЕГОРОДСКОЙ ОБЛАСТИ</w:t>
            </w:r>
          </w:p>
        </w:tc>
        <w:tc>
          <w:tcPr>
            <w:tcW w:w="360" w:type="pct"/>
            <w:shd w:val="clear" w:color="auto" w:fill="auto"/>
            <w:noWrap w:val="0"/>
            <w:tcMar>
              <w:left w:w="28" w:type="dxa"/>
              <w:right w:w="28" w:type="dxa"/>
            </w:tcMar>
            <w:vAlign w:val="center"/>
          </w:tcPr>
          <w:p>
            <w:pPr>
              <w:jc w:val="center"/>
              <w:rPr>
                <w:b/>
                <w:bCs/>
                <w:sz w:val="20"/>
                <w:szCs w:val="20"/>
              </w:rPr>
            </w:pPr>
            <w:r>
              <w:rPr>
                <w:b/>
                <w:bCs/>
                <w:sz w:val="20"/>
                <w:szCs w:val="20"/>
              </w:rPr>
              <w:t>002</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00</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00</w:t>
            </w:r>
          </w:p>
        </w:tc>
        <w:tc>
          <w:tcPr>
            <w:tcW w:w="648"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434" w:type="pct"/>
            <w:shd w:val="clear" w:color="auto" w:fill="auto"/>
            <w:noWrap/>
            <w:tcMar>
              <w:left w:w="28" w:type="dxa"/>
              <w:right w:w="28" w:type="dxa"/>
            </w:tcMar>
            <w:vAlign w:val="bottom"/>
          </w:tcPr>
          <w:p>
            <w:pPr>
              <w:jc w:val="right"/>
              <w:rPr>
                <w:b/>
                <w:bCs/>
                <w:sz w:val="20"/>
                <w:szCs w:val="20"/>
              </w:rPr>
            </w:pPr>
            <w:r>
              <w:rPr>
                <w:b/>
                <w:bCs/>
                <w:sz w:val="20"/>
                <w:szCs w:val="20"/>
              </w:rPr>
              <w:t>107 149,75</w:t>
            </w:r>
          </w:p>
        </w:tc>
        <w:tc>
          <w:tcPr>
            <w:tcW w:w="435" w:type="pct"/>
            <w:shd w:val="clear" w:color="auto" w:fill="auto"/>
            <w:noWrap/>
            <w:tcMar>
              <w:left w:w="28" w:type="dxa"/>
              <w:right w:w="28" w:type="dxa"/>
            </w:tcMar>
            <w:vAlign w:val="bottom"/>
          </w:tcPr>
          <w:p>
            <w:pPr>
              <w:jc w:val="right"/>
              <w:rPr>
                <w:b/>
                <w:bCs/>
                <w:sz w:val="20"/>
                <w:szCs w:val="20"/>
              </w:rPr>
            </w:pPr>
            <w:r>
              <w:rPr>
                <w:b/>
                <w:bCs/>
                <w:sz w:val="20"/>
                <w:szCs w:val="20"/>
              </w:rPr>
              <w:t>93 841,37</w:t>
            </w:r>
          </w:p>
        </w:tc>
        <w:tc>
          <w:tcPr>
            <w:tcW w:w="432" w:type="pct"/>
            <w:shd w:val="clear" w:color="auto" w:fill="auto"/>
            <w:noWrap/>
            <w:tcMar>
              <w:left w:w="28" w:type="dxa"/>
              <w:right w:w="28" w:type="dxa"/>
            </w:tcMar>
            <w:vAlign w:val="bottom"/>
          </w:tcPr>
          <w:p>
            <w:pPr>
              <w:jc w:val="right"/>
              <w:rPr>
                <w:b/>
                <w:bCs/>
                <w:sz w:val="20"/>
                <w:szCs w:val="20"/>
              </w:rPr>
            </w:pPr>
            <w:r>
              <w:rPr>
                <w:b/>
                <w:bCs/>
                <w:sz w:val="20"/>
                <w:szCs w:val="20"/>
              </w:rPr>
              <w:t>90 628,37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b/>
                <w:bCs/>
                <w:sz w:val="20"/>
                <w:szCs w:val="20"/>
              </w:rPr>
            </w:pPr>
            <w:r>
              <w:rPr>
                <w:b/>
                <w:bCs/>
                <w:sz w:val="20"/>
                <w:szCs w:val="20"/>
              </w:rPr>
              <w:t>НАЦИОНАЛЬНАЯ ЭКОНОМИКА</w:t>
            </w:r>
          </w:p>
        </w:tc>
        <w:tc>
          <w:tcPr>
            <w:tcW w:w="360" w:type="pct"/>
            <w:shd w:val="clear" w:color="auto" w:fill="auto"/>
            <w:noWrap w:val="0"/>
            <w:tcMar>
              <w:left w:w="28" w:type="dxa"/>
              <w:right w:w="28" w:type="dxa"/>
            </w:tcMar>
            <w:vAlign w:val="center"/>
          </w:tcPr>
          <w:p>
            <w:pPr>
              <w:jc w:val="center"/>
              <w:rPr>
                <w:b/>
                <w:bCs/>
                <w:sz w:val="20"/>
                <w:szCs w:val="20"/>
              </w:rPr>
            </w:pPr>
            <w:r>
              <w:rPr>
                <w:b/>
                <w:bCs/>
                <w:sz w:val="20"/>
                <w:szCs w:val="20"/>
              </w:rPr>
              <w:t>002</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04</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00</w:t>
            </w:r>
          </w:p>
        </w:tc>
        <w:tc>
          <w:tcPr>
            <w:tcW w:w="648"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434" w:type="pct"/>
            <w:shd w:val="clear" w:color="auto" w:fill="auto"/>
            <w:noWrap/>
            <w:tcMar>
              <w:left w:w="28" w:type="dxa"/>
              <w:right w:w="28" w:type="dxa"/>
            </w:tcMar>
            <w:vAlign w:val="bottom"/>
          </w:tcPr>
          <w:p>
            <w:pPr>
              <w:jc w:val="right"/>
              <w:rPr>
                <w:b/>
                <w:bCs/>
                <w:sz w:val="20"/>
                <w:szCs w:val="20"/>
              </w:rPr>
            </w:pPr>
            <w:r>
              <w:rPr>
                <w:b/>
                <w:bCs/>
                <w:sz w:val="20"/>
                <w:szCs w:val="20"/>
              </w:rPr>
              <w:t>200,70</w:t>
            </w:r>
          </w:p>
        </w:tc>
        <w:tc>
          <w:tcPr>
            <w:tcW w:w="435" w:type="pct"/>
            <w:shd w:val="clear" w:color="auto" w:fill="auto"/>
            <w:noWrap/>
            <w:tcMar>
              <w:left w:w="28" w:type="dxa"/>
              <w:right w:w="28" w:type="dxa"/>
            </w:tcMar>
            <w:vAlign w:val="bottom"/>
          </w:tcPr>
          <w:p>
            <w:pPr>
              <w:jc w:val="right"/>
              <w:rPr>
                <w:b/>
                <w:bCs/>
                <w:sz w:val="20"/>
                <w:szCs w:val="20"/>
              </w:rPr>
            </w:pPr>
            <w:r>
              <w:rPr>
                <w:b/>
                <w:bCs/>
                <w:sz w:val="20"/>
                <w:szCs w:val="20"/>
              </w:rPr>
              <w:t> </w:t>
            </w:r>
          </w:p>
        </w:tc>
        <w:tc>
          <w:tcPr>
            <w:tcW w:w="432" w:type="pct"/>
            <w:shd w:val="clear" w:color="auto" w:fill="auto"/>
            <w:noWrap/>
            <w:tcMar>
              <w:left w:w="28" w:type="dxa"/>
              <w:right w:w="28" w:type="dxa"/>
            </w:tcMar>
            <w:vAlign w:val="bottom"/>
          </w:tcPr>
          <w:p>
            <w:pPr>
              <w:jc w:val="right"/>
              <w:rPr>
                <w:b/>
                <w:bCs/>
                <w:sz w:val="20"/>
                <w:szCs w:val="20"/>
              </w:rPr>
            </w:pPr>
            <w:r>
              <w:rPr>
                <w:b/>
                <w:bCs/>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b/>
                <w:bCs/>
                <w:sz w:val="20"/>
                <w:szCs w:val="20"/>
              </w:rPr>
            </w:pPr>
            <w:r>
              <w:rPr>
                <w:b/>
                <w:bCs/>
                <w:sz w:val="20"/>
                <w:szCs w:val="20"/>
              </w:rPr>
              <w:t>Общеэкономические вопросы</w:t>
            </w:r>
          </w:p>
        </w:tc>
        <w:tc>
          <w:tcPr>
            <w:tcW w:w="360" w:type="pct"/>
            <w:shd w:val="clear" w:color="auto" w:fill="auto"/>
            <w:noWrap w:val="0"/>
            <w:tcMar>
              <w:left w:w="28" w:type="dxa"/>
              <w:right w:w="28" w:type="dxa"/>
            </w:tcMar>
            <w:vAlign w:val="center"/>
          </w:tcPr>
          <w:p>
            <w:pPr>
              <w:jc w:val="center"/>
              <w:rPr>
                <w:b/>
                <w:bCs/>
                <w:sz w:val="20"/>
                <w:szCs w:val="20"/>
              </w:rPr>
            </w:pPr>
            <w:r>
              <w:rPr>
                <w:b/>
                <w:bCs/>
                <w:sz w:val="20"/>
                <w:szCs w:val="20"/>
              </w:rPr>
              <w:t>002</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04</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01</w:t>
            </w:r>
          </w:p>
        </w:tc>
        <w:tc>
          <w:tcPr>
            <w:tcW w:w="648"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434" w:type="pct"/>
            <w:shd w:val="clear" w:color="auto" w:fill="auto"/>
            <w:noWrap/>
            <w:tcMar>
              <w:left w:w="28" w:type="dxa"/>
              <w:right w:w="28" w:type="dxa"/>
            </w:tcMar>
            <w:vAlign w:val="bottom"/>
          </w:tcPr>
          <w:p>
            <w:pPr>
              <w:jc w:val="right"/>
              <w:rPr>
                <w:b/>
                <w:bCs/>
                <w:sz w:val="20"/>
                <w:szCs w:val="20"/>
              </w:rPr>
            </w:pPr>
            <w:r>
              <w:rPr>
                <w:b/>
                <w:bCs/>
                <w:sz w:val="20"/>
                <w:szCs w:val="20"/>
              </w:rPr>
              <w:t>200,70</w:t>
            </w:r>
          </w:p>
        </w:tc>
        <w:tc>
          <w:tcPr>
            <w:tcW w:w="435" w:type="pct"/>
            <w:shd w:val="clear" w:color="auto" w:fill="auto"/>
            <w:noWrap/>
            <w:tcMar>
              <w:left w:w="28" w:type="dxa"/>
              <w:right w:w="28" w:type="dxa"/>
            </w:tcMar>
            <w:vAlign w:val="bottom"/>
          </w:tcPr>
          <w:p>
            <w:pPr>
              <w:jc w:val="right"/>
              <w:rPr>
                <w:b/>
                <w:bCs/>
                <w:sz w:val="20"/>
                <w:szCs w:val="20"/>
              </w:rPr>
            </w:pPr>
            <w:r>
              <w:rPr>
                <w:b/>
                <w:bCs/>
                <w:sz w:val="20"/>
                <w:szCs w:val="20"/>
              </w:rPr>
              <w:t> </w:t>
            </w:r>
          </w:p>
        </w:tc>
        <w:tc>
          <w:tcPr>
            <w:tcW w:w="432" w:type="pct"/>
            <w:shd w:val="clear" w:color="auto" w:fill="auto"/>
            <w:noWrap/>
            <w:tcMar>
              <w:left w:w="28" w:type="dxa"/>
              <w:right w:w="28" w:type="dxa"/>
            </w:tcMar>
            <w:vAlign w:val="bottom"/>
          </w:tcPr>
          <w:p>
            <w:pPr>
              <w:jc w:val="right"/>
              <w:rPr>
                <w:b/>
                <w:bCs/>
                <w:sz w:val="20"/>
                <w:szCs w:val="20"/>
              </w:rPr>
            </w:pPr>
            <w:r>
              <w:rPr>
                <w:b/>
                <w:bCs/>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«Обеспечение безопасности жизнедеятельности населения Богородского муниципального округа Нижегородской области»</w:t>
            </w:r>
          </w:p>
        </w:tc>
        <w:tc>
          <w:tcPr>
            <w:tcW w:w="360" w:type="pct"/>
            <w:shd w:val="clear" w:color="auto" w:fill="auto"/>
            <w:noWrap w:val="0"/>
            <w:tcMar>
              <w:left w:w="28" w:type="dxa"/>
              <w:right w:w="28" w:type="dxa"/>
            </w:tcMar>
            <w:vAlign w:val="center"/>
          </w:tcPr>
          <w:p>
            <w:pPr>
              <w:jc w:val="center"/>
              <w:rPr>
                <w:sz w:val="20"/>
                <w:szCs w:val="20"/>
              </w:rPr>
            </w:pPr>
            <w:r>
              <w:rPr>
                <w:sz w:val="20"/>
                <w:szCs w:val="20"/>
              </w:rPr>
              <w:t>002</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648" w:type="pct"/>
            <w:shd w:val="clear" w:color="auto" w:fill="auto"/>
            <w:noWrap w:val="0"/>
            <w:tcMar>
              <w:left w:w="28" w:type="dxa"/>
              <w:right w:w="28" w:type="dxa"/>
            </w:tcMar>
            <w:vAlign w:val="center"/>
          </w:tcPr>
          <w:p>
            <w:pPr>
              <w:jc w:val="center"/>
              <w:rPr>
                <w:sz w:val="20"/>
                <w:szCs w:val="20"/>
              </w:rPr>
            </w:pPr>
            <w:r>
              <w:rPr>
                <w:sz w:val="20"/>
                <w:szCs w:val="20"/>
              </w:rPr>
              <w:t>12.0.00.00000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200,70</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«Профилактика безнадзорности и правонарушений несовершеннолетних Богородского муниципального округа Нижегородской области»</w:t>
            </w:r>
          </w:p>
        </w:tc>
        <w:tc>
          <w:tcPr>
            <w:tcW w:w="360" w:type="pct"/>
            <w:shd w:val="clear" w:color="auto" w:fill="auto"/>
            <w:noWrap w:val="0"/>
            <w:tcMar>
              <w:left w:w="28" w:type="dxa"/>
              <w:right w:w="28" w:type="dxa"/>
            </w:tcMar>
            <w:vAlign w:val="center"/>
          </w:tcPr>
          <w:p>
            <w:pPr>
              <w:jc w:val="center"/>
              <w:rPr>
                <w:sz w:val="20"/>
                <w:szCs w:val="20"/>
              </w:rPr>
            </w:pPr>
            <w:r>
              <w:rPr>
                <w:sz w:val="20"/>
                <w:szCs w:val="20"/>
              </w:rPr>
              <w:t>002</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648" w:type="pct"/>
            <w:shd w:val="clear" w:color="auto" w:fill="auto"/>
            <w:noWrap w:val="0"/>
            <w:tcMar>
              <w:left w:w="28" w:type="dxa"/>
              <w:right w:w="28" w:type="dxa"/>
            </w:tcMar>
            <w:vAlign w:val="center"/>
          </w:tcPr>
          <w:p>
            <w:pPr>
              <w:jc w:val="center"/>
              <w:rPr>
                <w:sz w:val="20"/>
                <w:szCs w:val="20"/>
              </w:rPr>
            </w:pPr>
            <w:r>
              <w:rPr>
                <w:sz w:val="20"/>
                <w:szCs w:val="20"/>
              </w:rPr>
              <w:t>12.4.00.00000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200,70</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«Занятость и трудоустройство несовершеннолетних»</w:t>
            </w:r>
          </w:p>
        </w:tc>
        <w:tc>
          <w:tcPr>
            <w:tcW w:w="360" w:type="pct"/>
            <w:shd w:val="clear" w:color="auto" w:fill="auto"/>
            <w:noWrap w:val="0"/>
            <w:tcMar>
              <w:left w:w="28" w:type="dxa"/>
              <w:right w:w="28" w:type="dxa"/>
            </w:tcMar>
            <w:vAlign w:val="center"/>
          </w:tcPr>
          <w:p>
            <w:pPr>
              <w:jc w:val="center"/>
              <w:rPr>
                <w:sz w:val="20"/>
                <w:szCs w:val="20"/>
              </w:rPr>
            </w:pPr>
            <w:r>
              <w:rPr>
                <w:sz w:val="20"/>
                <w:szCs w:val="20"/>
              </w:rPr>
              <w:t>002</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648" w:type="pct"/>
            <w:shd w:val="clear" w:color="auto" w:fill="auto"/>
            <w:noWrap w:val="0"/>
            <w:tcMar>
              <w:left w:w="28" w:type="dxa"/>
              <w:right w:w="28" w:type="dxa"/>
            </w:tcMar>
            <w:vAlign w:val="center"/>
          </w:tcPr>
          <w:p>
            <w:pPr>
              <w:jc w:val="center"/>
              <w:rPr>
                <w:sz w:val="20"/>
                <w:szCs w:val="20"/>
              </w:rPr>
            </w:pPr>
            <w:r>
              <w:rPr>
                <w:sz w:val="20"/>
                <w:szCs w:val="20"/>
              </w:rPr>
              <w:t>12.4.02.00000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200,70</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Расходы по организации временной занятости несовершеннолетних и общественных работ</w:t>
            </w:r>
          </w:p>
        </w:tc>
        <w:tc>
          <w:tcPr>
            <w:tcW w:w="360" w:type="pct"/>
            <w:shd w:val="clear" w:color="auto" w:fill="auto"/>
            <w:noWrap w:val="0"/>
            <w:tcMar>
              <w:left w:w="28" w:type="dxa"/>
              <w:right w:w="28" w:type="dxa"/>
            </w:tcMar>
            <w:vAlign w:val="center"/>
          </w:tcPr>
          <w:p>
            <w:pPr>
              <w:jc w:val="center"/>
              <w:rPr>
                <w:sz w:val="20"/>
                <w:szCs w:val="20"/>
              </w:rPr>
            </w:pPr>
            <w:r>
              <w:rPr>
                <w:sz w:val="20"/>
                <w:szCs w:val="20"/>
              </w:rPr>
              <w:t>002</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648" w:type="pct"/>
            <w:shd w:val="clear" w:color="auto" w:fill="auto"/>
            <w:noWrap w:val="0"/>
            <w:tcMar>
              <w:left w:w="28" w:type="dxa"/>
              <w:right w:w="28" w:type="dxa"/>
            </w:tcMar>
            <w:vAlign w:val="center"/>
          </w:tcPr>
          <w:p>
            <w:pPr>
              <w:jc w:val="center"/>
              <w:rPr>
                <w:sz w:val="20"/>
                <w:szCs w:val="20"/>
              </w:rPr>
            </w:pPr>
            <w:r>
              <w:rPr>
                <w:sz w:val="20"/>
                <w:szCs w:val="20"/>
              </w:rPr>
              <w:t>12.4.02.48100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200,70</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60" w:type="pct"/>
            <w:shd w:val="clear" w:color="auto" w:fill="auto"/>
            <w:noWrap w:val="0"/>
            <w:tcMar>
              <w:left w:w="28" w:type="dxa"/>
              <w:right w:w="28" w:type="dxa"/>
            </w:tcMar>
            <w:vAlign w:val="center"/>
          </w:tcPr>
          <w:p>
            <w:pPr>
              <w:jc w:val="center"/>
              <w:rPr>
                <w:sz w:val="20"/>
                <w:szCs w:val="20"/>
              </w:rPr>
            </w:pPr>
            <w:r>
              <w:rPr>
                <w:sz w:val="20"/>
                <w:szCs w:val="20"/>
              </w:rPr>
              <w:t>002</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648" w:type="pct"/>
            <w:shd w:val="clear" w:color="auto" w:fill="auto"/>
            <w:noWrap w:val="0"/>
            <w:tcMar>
              <w:left w:w="28" w:type="dxa"/>
              <w:right w:w="28" w:type="dxa"/>
            </w:tcMar>
            <w:vAlign w:val="center"/>
          </w:tcPr>
          <w:p>
            <w:pPr>
              <w:jc w:val="center"/>
              <w:rPr>
                <w:sz w:val="20"/>
                <w:szCs w:val="20"/>
              </w:rPr>
            </w:pPr>
            <w:r>
              <w:rPr>
                <w:sz w:val="20"/>
                <w:szCs w:val="20"/>
              </w:rPr>
              <w:t>12.4.02.48100</w:t>
            </w:r>
          </w:p>
        </w:tc>
        <w:tc>
          <w:tcPr>
            <w:tcW w:w="219" w:type="pct"/>
            <w:shd w:val="clear" w:color="auto" w:fill="auto"/>
            <w:noWrap w:val="0"/>
            <w:tcMar>
              <w:left w:w="28" w:type="dxa"/>
              <w:right w:w="28" w:type="dxa"/>
            </w:tcMar>
            <w:vAlign w:val="center"/>
          </w:tcPr>
          <w:p>
            <w:pPr>
              <w:jc w:val="center"/>
              <w:rPr>
                <w:sz w:val="20"/>
                <w:szCs w:val="20"/>
              </w:rPr>
            </w:pPr>
            <w:r>
              <w:rPr>
                <w:sz w:val="20"/>
                <w:szCs w:val="20"/>
              </w:rPr>
              <w:t>600</w:t>
            </w:r>
          </w:p>
        </w:tc>
        <w:tc>
          <w:tcPr>
            <w:tcW w:w="434" w:type="pct"/>
            <w:shd w:val="clear" w:color="auto" w:fill="auto"/>
            <w:noWrap/>
            <w:tcMar>
              <w:left w:w="28" w:type="dxa"/>
              <w:right w:w="28" w:type="dxa"/>
            </w:tcMar>
            <w:vAlign w:val="bottom"/>
          </w:tcPr>
          <w:p>
            <w:pPr>
              <w:jc w:val="right"/>
              <w:rPr>
                <w:sz w:val="20"/>
                <w:szCs w:val="20"/>
              </w:rPr>
            </w:pPr>
            <w:r>
              <w:rPr>
                <w:sz w:val="20"/>
                <w:szCs w:val="20"/>
              </w:rPr>
              <w:t>200,70</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b/>
                <w:bCs/>
                <w:sz w:val="20"/>
                <w:szCs w:val="20"/>
              </w:rPr>
            </w:pPr>
            <w:r>
              <w:rPr>
                <w:b/>
                <w:bCs/>
                <w:sz w:val="20"/>
                <w:szCs w:val="20"/>
              </w:rPr>
              <w:t>ОБРАЗОВАНИЕ</w:t>
            </w:r>
          </w:p>
        </w:tc>
        <w:tc>
          <w:tcPr>
            <w:tcW w:w="360" w:type="pct"/>
            <w:shd w:val="clear" w:color="auto" w:fill="auto"/>
            <w:noWrap w:val="0"/>
            <w:tcMar>
              <w:left w:w="28" w:type="dxa"/>
              <w:right w:w="28" w:type="dxa"/>
            </w:tcMar>
            <w:vAlign w:val="center"/>
          </w:tcPr>
          <w:p>
            <w:pPr>
              <w:jc w:val="center"/>
              <w:rPr>
                <w:b/>
                <w:bCs/>
                <w:sz w:val="20"/>
                <w:szCs w:val="20"/>
              </w:rPr>
            </w:pPr>
            <w:r>
              <w:rPr>
                <w:b/>
                <w:bCs/>
                <w:sz w:val="20"/>
                <w:szCs w:val="20"/>
              </w:rPr>
              <w:t>002</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07</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00</w:t>
            </w:r>
          </w:p>
        </w:tc>
        <w:tc>
          <w:tcPr>
            <w:tcW w:w="648"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434" w:type="pct"/>
            <w:shd w:val="clear" w:color="auto" w:fill="auto"/>
            <w:noWrap/>
            <w:tcMar>
              <w:left w:w="28" w:type="dxa"/>
              <w:right w:w="28" w:type="dxa"/>
            </w:tcMar>
            <w:vAlign w:val="bottom"/>
          </w:tcPr>
          <w:p>
            <w:pPr>
              <w:jc w:val="right"/>
              <w:rPr>
                <w:b/>
                <w:bCs/>
                <w:sz w:val="20"/>
                <w:szCs w:val="20"/>
              </w:rPr>
            </w:pPr>
            <w:r>
              <w:rPr>
                <w:b/>
                <w:bCs/>
                <w:sz w:val="20"/>
                <w:szCs w:val="20"/>
              </w:rPr>
              <w:t>47 582,96</w:t>
            </w:r>
          </w:p>
        </w:tc>
        <w:tc>
          <w:tcPr>
            <w:tcW w:w="435" w:type="pct"/>
            <w:shd w:val="clear" w:color="auto" w:fill="auto"/>
            <w:noWrap/>
            <w:tcMar>
              <w:left w:w="28" w:type="dxa"/>
              <w:right w:w="28" w:type="dxa"/>
            </w:tcMar>
            <w:vAlign w:val="bottom"/>
          </w:tcPr>
          <w:p>
            <w:pPr>
              <w:jc w:val="right"/>
              <w:rPr>
                <w:b/>
                <w:bCs/>
                <w:sz w:val="20"/>
                <w:szCs w:val="20"/>
              </w:rPr>
            </w:pPr>
            <w:r>
              <w:rPr>
                <w:b/>
                <w:bCs/>
                <w:sz w:val="20"/>
                <w:szCs w:val="20"/>
              </w:rPr>
              <w:t>45 426,08</w:t>
            </w:r>
          </w:p>
        </w:tc>
        <w:tc>
          <w:tcPr>
            <w:tcW w:w="432" w:type="pct"/>
            <w:shd w:val="clear" w:color="auto" w:fill="auto"/>
            <w:noWrap/>
            <w:tcMar>
              <w:left w:w="28" w:type="dxa"/>
              <w:right w:w="28" w:type="dxa"/>
            </w:tcMar>
            <w:vAlign w:val="bottom"/>
          </w:tcPr>
          <w:p>
            <w:pPr>
              <w:jc w:val="right"/>
              <w:rPr>
                <w:b/>
                <w:bCs/>
                <w:sz w:val="20"/>
                <w:szCs w:val="20"/>
              </w:rPr>
            </w:pPr>
            <w:r>
              <w:rPr>
                <w:b/>
                <w:bCs/>
                <w:sz w:val="20"/>
                <w:szCs w:val="20"/>
              </w:rPr>
              <w:t>45 426,08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b/>
                <w:bCs/>
                <w:sz w:val="20"/>
                <w:szCs w:val="20"/>
              </w:rPr>
            </w:pPr>
            <w:r>
              <w:rPr>
                <w:b/>
                <w:bCs/>
                <w:sz w:val="20"/>
                <w:szCs w:val="20"/>
              </w:rPr>
              <w:t>Дополнительное образование детей</w:t>
            </w:r>
          </w:p>
        </w:tc>
        <w:tc>
          <w:tcPr>
            <w:tcW w:w="360" w:type="pct"/>
            <w:shd w:val="clear" w:color="auto" w:fill="auto"/>
            <w:noWrap w:val="0"/>
            <w:tcMar>
              <w:left w:w="28" w:type="dxa"/>
              <w:right w:w="28" w:type="dxa"/>
            </w:tcMar>
            <w:vAlign w:val="center"/>
          </w:tcPr>
          <w:p>
            <w:pPr>
              <w:jc w:val="center"/>
              <w:rPr>
                <w:b/>
                <w:bCs/>
                <w:sz w:val="20"/>
                <w:szCs w:val="20"/>
              </w:rPr>
            </w:pPr>
            <w:r>
              <w:rPr>
                <w:b/>
                <w:bCs/>
                <w:sz w:val="20"/>
                <w:szCs w:val="20"/>
              </w:rPr>
              <w:t>002</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07</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03</w:t>
            </w:r>
          </w:p>
        </w:tc>
        <w:tc>
          <w:tcPr>
            <w:tcW w:w="648"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434" w:type="pct"/>
            <w:shd w:val="clear" w:color="auto" w:fill="auto"/>
            <w:noWrap/>
            <w:tcMar>
              <w:left w:w="28" w:type="dxa"/>
              <w:right w:w="28" w:type="dxa"/>
            </w:tcMar>
            <w:vAlign w:val="bottom"/>
          </w:tcPr>
          <w:p>
            <w:pPr>
              <w:jc w:val="right"/>
              <w:rPr>
                <w:b/>
                <w:bCs/>
                <w:sz w:val="20"/>
                <w:szCs w:val="20"/>
              </w:rPr>
            </w:pPr>
            <w:r>
              <w:rPr>
                <w:b/>
                <w:bCs/>
                <w:sz w:val="20"/>
                <w:szCs w:val="20"/>
              </w:rPr>
              <w:t>47 407,46</w:t>
            </w:r>
          </w:p>
        </w:tc>
        <w:tc>
          <w:tcPr>
            <w:tcW w:w="435" w:type="pct"/>
            <w:shd w:val="clear" w:color="auto" w:fill="auto"/>
            <w:noWrap/>
            <w:tcMar>
              <w:left w:w="28" w:type="dxa"/>
              <w:right w:w="28" w:type="dxa"/>
            </w:tcMar>
            <w:vAlign w:val="bottom"/>
          </w:tcPr>
          <w:p>
            <w:pPr>
              <w:jc w:val="right"/>
              <w:rPr>
                <w:b/>
                <w:bCs/>
                <w:sz w:val="20"/>
                <w:szCs w:val="20"/>
              </w:rPr>
            </w:pPr>
            <w:r>
              <w:rPr>
                <w:b/>
                <w:bCs/>
                <w:sz w:val="20"/>
                <w:szCs w:val="20"/>
              </w:rPr>
              <w:t>45 426,08</w:t>
            </w:r>
          </w:p>
        </w:tc>
        <w:tc>
          <w:tcPr>
            <w:tcW w:w="432" w:type="pct"/>
            <w:shd w:val="clear" w:color="auto" w:fill="auto"/>
            <w:noWrap/>
            <w:tcMar>
              <w:left w:w="28" w:type="dxa"/>
              <w:right w:w="28" w:type="dxa"/>
            </w:tcMar>
            <w:vAlign w:val="bottom"/>
          </w:tcPr>
          <w:p>
            <w:pPr>
              <w:jc w:val="right"/>
              <w:rPr>
                <w:b/>
                <w:bCs/>
                <w:sz w:val="20"/>
                <w:szCs w:val="20"/>
              </w:rPr>
            </w:pPr>
            <w:r>
              <w:rPr>
                <w:b/>
                <w:bCs/>
                <w:sz w:val="20"/>
                <w:szCs w:val="20"/>
              </w:rPr>
              <w:t>45 426,08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«Развитие образования Богородского муниципального округа Нижегородской области»</w:t>
            </w:r>
          </w:p>
        </w:tc>
        <w:tc>
          <w:tcPr>
            <w:tcW w:w="360" w:type="pct"/>
            <w:shd w:val="clear" w:color="auto" w:fill="auto"/>
            <w:noWrap w:val="0"/>
            <w:tcMar>
              <w:left w:w="28" w:type="dxa"/>
              <w:right w:w="28" w:type="dxa"/>
            </w:tcMar>
            <w:vAlign w:val="center"/>
          </w:tcPr>
          <w:p>
            <w:pPr>
              <w:jc w:val="center"/>
              <w:rPr>
                <w:sz w:val="20"/>
                <w:szCs w:val="20"/>
              </w:rPr>
            </w:pPr>
            <w:r>
              <w:rPr>
                <w:sz w:val="20"/>
                <w:szCs w:val="20"/>
              </w:rPr>
              <w:t>002</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648" w:type="pct"/>
            <w:shd w:val="clear" w:color="auto" w:fill="auto"/>
            <w:noWrap w:val="0"/>
            <w:tcMar>
              <w:left w:w="28" w:type="dxa"/>
              <w:right w:w="28" w:type="dxa"/>
            </w:tcMar>
            <w:vAlign w:val="center"/>
          </w:tcPr>
          <w:p>
            <w:pPr>
              <w:jc w:val="center"/>
              <w:rPr>
                <w:sz w:val="20"/>
                <w:szCs w:val="20"/>
              </w:rPr>
            </w:pPr>
            <w:r>
              <w:rPr>
                <w:sz w:val="20"/>
                <w:szCs w:val="20"/>
              </w:rPr>
              <w:t>01.0.00.00000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4 873,94</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«Развитие дополнительного образования и воспитания детей и молодежи»</w:t>
            </w:r>
          </w:p>
        </w:tc>
        <w:tc>
          <w:tcPr>
            <w:tcW w:w="360" w:type="pct"/>
            <w:shd w:val="clear" w:color="auto" w:fill="auto"/>
            <w:noWrap w:val="0"/>
            <w:tcMar>
              <w:left w:w="28" w:type="dxa"/>
              <w:right w:w="28" w:type="dxa"/>
            </w:tcMar>
            <w:vAlign w:val="center"/>
          </w:tcPr>
          <w:p>
            <w:pPr>
              <w:jc w:val="center"/>
              <w:rPr>
                <w:sz w:val="20"/>
                <w:szCs w:val="20"/>
              </w:rPr>
            </w:pPr>
            <w:r>
              <w:rPr>
                <w:sz w:val="20"/>
                <w:szCs w:val="20"/>
              </w:rPr>
              <w:t>002</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648" w:type="pct"/>
            <w:shd w:val="clear" w:color="auto" w:fill="auto"/>
            <w:noWrap w:val="0"/>
            <w:tcMar>
              <w:left w:w="28" w:type="dxa"/>
              <w:right w:w="28" w:type="dxa"/>
            </w:tcMar>
            <w:vAlign w:val="center"/>
          </w:tcPr>
          <w:p>
            <w:pPr>
              <w:jc w:val="center"/>
              <w:rPr>
                <w:sz w:val="20"/>
                <w:szCs w:val="20"/>
              </w:rPr>
            </w:pPr>
            <w:r>
              <w:rPr>
                <w:sz w:val="20"/>
                <w:szCs w:val="20"/>
              </w:rPr>
              <w:t>01.2.00.00000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4 873,94</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Федеральный проект «Успех каждого ребенка»</w:t>
            </w:r>
          </w:p>
        </w:tc>
        <w:tc>
          <w:tcPr>
            <w:tcW w:w="360" w:type="pct"/>
            <w:shd w:val="clear" w:color="auto" w:fill="auto"/>
            <w:noWrap w:val="0"/>
            <w:tcMar>
              <w:left w:w="28" w:type="dxa"/>
              <w:right w:w="28" w:type="dxa"/>
            </w:tcMar>
            <w:vAlign w:val="center"/>
          </w:tcPr>
          <w:p>
            <w:pPr>
              <w:jc w:val="center"/>
              <w:rPr>
                <w:sz w:val="20"/>
                <w:szCs w:val="20"/>
              </w:rPr>
            </w:pPr>
            <w:r>
              <w:rPr>
                <w:sz w:val="20"/>
                <w:szCs w:val="20"/>
              </w:rPr>
              <w:t>002</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648" w:type="pct"/>
            <w:shd w:val="clear" w:color="auto" w:fill="auto"/>
            <w:noWrap w:val="0"/>
            <w:tcMar>
              <w:left w:w="28" w:type="dxa"/>
              <w:right w:w="28" w:type="dxa"/>
            </w:tcMar>
            <w:vAlign w:val="center"/>
          </w:tcPr>
          <w:p>
            <w:pPr>
              <w:jc w:val="center"/>
              <w:rPr>
                <w:sz w:val="20"/>
                <w:szCs w:val="20"/>
              </w:rPr>
            </w:pPr>
            <w:r>
              <w:rPr>
                <w:sz w:val="20"/>
                <w:szCs w:val="20"/>
              </w:rPr>
              <w:t>01.2.E2.00000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4 873,94</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Расходы на обеспечение деятельности муниципальных учреждений в рамках системы персонифицированного финансирования дополнительного образования</w:t>
            </w:r>
          </w:p>
        </w:tc>
        <w:tc>
          <w:tcPr>
            <w:tcW w:w="360" w:type="pct"/>
            <w:shd w:val="clear" w:color="auto" w:fill="auto"/>
            <w:noWrap w:val="0"/>
            <w:tcMar>
              <w:left w:w="28" w:type="dxa"/>
              <w:right w:w="28" w:type="dxa"/>
            </w:tcMar>
            <w:vAlign w:val="center"/>
          </w:tcPr>
          <w:p>
            <w:pPr>
              <w:jc w:val="center"/>
              <w:rPr>
                <w:sz w:val="20"/>
                <w:szCs w:val="20"/>
              </w:rPr>
            </w:pPr>
            <w:r>
              <w:rPr>
                <w:sz w:val="20"/>
                <w:szCs w:val="20"/>
              </w:rPr>
              <w:t>002</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648" w:type="pct"/>
            <w:shd w:val="clear" w:color="auto" w:fill="auto"/>
            <w:noWrap w:val="0"/>
            <w:tcMar>
              <w:left w:w="28" w:type="dxa"/>
              <w:right w:w="28" w:type="dxa"/>
            </w:tcMar>
            <w:vAlign w:val="center"/>
          </w:tcPr>
          <w:p>
            <w:pPr>
              <w:jc w:val="center"/>
              <w:rPr>
                <w:sz w:val="20"/>
                <w:szCs w:val="20"/>
              </w:rPr>
            </w:pPr>
            <w:r>
              <w:rPr>
                <w:sz w:val="20"/>
                <w:szCs w:val="20"/>
              </w:rPr>
              <w:t>01.2.E2.00591</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4 873,94</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60" w:type="pct"/>
            <w:shd w:val="clear" w:color="auto" w:fill="auto"/>
            <w:noWrap w:val="0"/>
            <w:tcMar>
              <w:left w:w="28" w:type="dxa"/>
              <w:right w:w="28" w:type="dxa"/>
            </w:tcMar>
            <w:vAlign w:val="center"/>
          </w:tcPr>
          <w:p>
            <w:pPr>
              <w:jc w:val="center"/>
              <w:rPr>
                <w:sz w:val="20"/>
                <w:szCs w:val="20"/>
              </w:rPr>
            </w:pPr>
            <w:r>
              <w:rPr>
                <w:sz w:val="20"/>
                <w:szCs w:val="20"/>
              </w:rPr>
              <w:t>002</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648" w:type="pct"/>
            <w:shd w:val="clear" w:color="auto" w:fill="auto"/>
            <w:noWrap w:val="0"/>
            <w:tcMar>
              <w:left w:w="28" w:type="dxa"/>
              <w:right w:w="28" w:type="dxa"/>
            </w:tcMar>
            <w:vAlign w:val="center"/>
          </w:tcPr>
          <w:p>
            <w:pPr>
              <w:jc w:val="center"/>
              <w:rPr>
                <w:sz w:val="20"/>
                <w:szCs w:val="20"/>
              </w:rPr>
            </w:pPr>
            <w:r>
              <w:rPr>
                <w:sz w:val="20"/>
                <w:szCs w:val="20"/>
              </w:rPr>
              <w:t>01.2.E2.00591</w:t>
            </w:r>
          </w:p>
        </w:tc>
        <w:tc>
          <w:tcPr>
            <w:tcW w:w="219" w:type="pct"/>
            <w:shd w:val="clear" w:color="auto" w:fill="auto"/>
            <w:noWrap w:val="0"/>
            <w:tcMar>
              <w:left w:w="28" w:type="dxa"/>
              <w:right w:w="28" w:type="dxa"/>
            </w:tcMar>
            <w:vAlign w:val="center"/>
          </w:tcPr>
          <w:p>
            <w:pPr>
              <w:jc w:val="center"/>
              <w:rPr>
                <w:sz w:val="20"/>
                <w:szCs w:val="20"/>
              </w:rPr>
            </w:pPr>
            <w:r>
              <w:rPr>
                <w:sz w:val="20"/>
                <w:szCs w:val="20"/>
              </w:rPr>
              <w:t>600</w:t>
            </w:r>
          </w:p>
        </w:tc>
        <w:tc>
          <w:tcPr>
            <w:tcW w:w="434" w:type="pct"/>
            <w:shd w:val="clear" w:color="auto" w:fill="auto"/>
            <w:noWrap/>
            <w:tcMar>
              <w:left w:w="28" w:type="dxa"/>
              <w:right w:w="28" w:type="dxa"/>
            </w:tcMar>
            <w:vAlign w:val="bottom"/>
          </w:tcPr>
          <w:p>
            <w:pPr>
              <w:jc w:val="right"/>
              <w:rPr>
                <w:sz w:val="20"/>
                <w:szCs w:val="20"/>
              </w:rPr>
            </w:pPr>
            <w:r>
              <w:rPr>
                <w:sz w:val="20"/>
                <w:szCs w:val="20"/>
              </w:rPr>
              <w:t>4 873,94</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«Развитие физической культуры и спорта в Богородском муниципальном округе Нижегородской области»</w:t>
            </w:r>
          </w:p>
        </w:tc>
        <w:tc>
          <w:tcPr>
            <w:tcW w:w="360" w:type="pct"/>
            <w:shd w:val="clear" w:color="auto" w:fill="auto"/>
            <w:noWrap w:val="0"/>
            <w:tcMar>
              <w:left w:w="28" w:type="dxa"/>
              <w:right w:w="28" w:type="dxa"/>
            </w:tcMar>
            <w:vAlign w:val="center"/>
          </w:tcPr>
          <w:p>
            <w:pPr>
              <w:jc w:val="center"/>
              <w:rPr>
                <w:sz w:val="20"/>
                <w:szCs w:val="20"/>
              </w:rPr>
            </w:pPr>
            <w:r>
              <w:rPr>
                <w:sz w:val="20"/>
                <w:szCs w:val="20"/>
              </w:rPr>
              <w:t>002</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648" w:type="pct"/>
            <w:shd w:val="clear" w:color="auto" w:fill="auto"/>
            <w:noWrap w:val="0"/>
            <w:tcMar>
              <w:left w:w="28" w:type="dxa"/>
              <w:right w:w="28" w:type="dxa"/>
            </w:tcMar>
            <w:vAlign w:val="center"/>
          </w:tcPr>
          <w:p>
            <w:pPr>
              <w:jc w:val="center"/>
              <w:rPr>
                <w:sz w:val="20"/>
                <w:szCs w:val="20"/>
              </w:rPr>
            </w:pPr>
            <w:r>
              <w:rPr>
                <w:sz w:val="20"/>
                <w:szCs w:val="20"/>
              </w:rPr>
              <w:t>05.0.00.00000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42 533,52</w:t>
            </w:r>
          </w:p>
        </w:tc>
        <w:tc>
          <w:tcPr>
            <w:tcW w:w="435" w:type="pct"/>
            <w:shd w:val="clear" w:color="auto" w:fill="auto"/>
            <w:noWrap/>
            <w:tcMar>
              <w:left w:w="28" w:type="dxa"/>
              <w:right w:w="28" w:type="dxa"/>
            </w:tcMar>
            <w:vAlign w:val="bottom"/>
          </w:tcPr>
          <w:p>
            <w:pPr>
              <w:jc w:val="right"/>
              <w:rPr>
                <w:sz w:val="20"/>
                <w:szCs w:val="20"/>
              </w:rPr>
            </w:pPr>
            <w:r>
              <w:rPr>
                <w:sz w:val="20"/>
                <w:szCs w:val="20"/>
              </w:rPr>
              <w:t>45 426,08</w:t>
            </w:r>
          </w:p>
        </w:tc>
        <w:tc>
          <w:tcPr>
            <w:tcW w:w="432" w:type="pct"/>
            <w:shd w:val="clear" w:color="auto" w:fill="auto"/>
            <w:noWrap/>
            <w:tcMar>
              <w:left w:w="28" w:type="dxa"/>
              <w:right w:w="28" w:type="dxa"/>
            </w:tcMar>
            <w:vAlign w:val="bottom"/>
          </w:tcPr>
          <w:p>
            <w:pPr>
              <w:jc w:val="right"/>
              <w:rPr>
                <w:sz w:val="20"/>
                <w:szCs w:val="20"/>
              </w:rPr>
            </w:pPr>
            <w:r>
              <w:rPr>
                <w:sz w:val="20"/>
                <w:szCs w:val="20"/>
              </w:rPr>
              <w:t>45 426,08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«Развитие физической культуры, массового спорта и организация проведения физкультурно-оздоровительных и спортивных мероприятий»</w:t>
            </w:r>
          </w:p>
        </w:tc>
        <w:tc>
          <w:tcPr>
            <w:tcW w:w="360" w:type="pct"/>
            <w:shd w:val="clear" w:color="auto" w:fill="auto"/>
            <w:noWrap w:val="0"/>
            <w:tcMar>
              <w:left w:w="28" w:type="dxa"/>
              <w:right w:w="28" w:type="dxa"/>
            </w:tcMar>
            <w:vAlign w:val="center"/>
          </w:tcPr>
          <w:p>
            <w:pPr>
              <w:jc w:val="center"/>
              <w:rPr>
                <w:sz w:val="20"/>
                <w:szCs w:val="20"/>
              </w:rPr>
            </w:pPr>
            <w:r>
              <w:rPr>
                <w:sz w:val="20"/>
                <w:szCs w:val="20"/>
              </w:rPr>
              <w:t>002</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648" w:type="pct"/>
            <w:shd w:val="clear" w:color="auto" w:fill="auto"/>
            <w:noWrap w:val="0"/>
            <w:tcMar>
              <w:left w:w="28" w:type="dxa"/>
              <w:right w:w="28" w:type="dxa"/>
            </w:tcMar>
            <w:vAlign w:val="center"/>
          </w:tcPr>
          <w:p>
            <w:pPr>
              <w:jc w:val="center"/>
              <w:rPr>
                <w:sz w:val="20"/>
                <w:szCs w:val="20"/>
              </w:rPr>
            </w:pPr>
            <w:r>
              <w:rPr>
                <w:sz w:val="20"/>
                <w:szCs w:val="20"/>
              </w:rPr>
              <w:t>05.1.00.00000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42 533,52</w:t>
            </w:r>
          </w:p>
        </w:tc>
        <w:tc>
          <w:tcPr>
            <w:tcW w:w="435" w:type="pct"/>
            <w:shd w:val="clear" w:color="auto" w:fill="auto"/>
            <w:noWrap/>
            <w:tcMar>
              <w:left w:w="28" w:type="dxa"/>
              <w:right w:w="28" w:type="dxa"/>
            </w:tcMar>
            <w:vAlign w:val="bottom"/>
          </w:tcPr>
          <w:p>
            <w:pPr>
              <w:jc w:val="right"/>
              <w:rPr>
                <w:sz w:val="20"/>
                <w:szCs w:val="20"/>
              </w:rPr>
            </w:pPr>
            <w:r>
              <w:rPr>
                <w:sz w:val="20"/>
                <w:szCs w:val="20"/>
              </w:rPr>
              <w:t>45 426,08</w:t>
            </w:r>
          </w:p>
        </w:tc>
        <w:tc>
          <w:tcPr>
            <w:tcW w:w="432" w:type="pct"/>
            <w:shd w:val="clear" w:color="auto" w:fill="auto"/>
            <w:noWrap/>
            <w:tcMar>
              <w:left w:w="28" w:type="dxa"/>
              <w:right w:w="28" w:type="dxa"/>
            </w:tcMar>
            <w:vAlign w:val="bottom"/>
          </w:tcPr>
          <w:p>
            <w:pPr>
              <w:jc w:val="right"/>
              <w:rPr>
                <w:sz w:val="20"/>
                <w:szCs w:val="20"/>
              </w:rPr>
            </w:pPr>
            <w:r>
              <w:rPr>
                <w:sz w:val="20"/>
                <w:szCs w:val="20"/>
              </w:rPr>
              <w:t>45 426,08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«Обеспечение деятельности (оказание услуг) подведомственных учреждений»</w:t>
            </w:r>
          </w:p>
        </w:tc>
        <w:tc>
          <w:tcPr>
            <w:tcW w:w="360" w:type="pct"/>
            <w:shd w:val="clear" w:color="auto" w:fill="auto"/>
            <w:noWrap w:val="0"/>
            <w:tcMar>
              <w:left w:w="28" w:type="dxa"/>
              <w:right w:w="28" w:type="dxa"/>
            </w:tcMar>
            <w:vAlign w:val="center"/>
          </w:tcPr>
          <w:p>
            <w:pPr>
              <w:jc w:val="center"/>
              <w:rPr>
                <w:sz w:val="20"/>
                <w:szCs w:val="20"/>
              </w:rPr>
            </w:pPr>
            <w:r>
              <w:rPr>
                <w:sz w:val="20"/>
                <w:szCs w:val="20"/>
              </w:rPr>
              <w:t>002</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648" w:type="pct"/>
            <w:shd w:val="clear" w:color="auto" w:fill="auto"/>
            <w:noWrap w:val="0"/>
            <w:tcMar>
              <w:left w:w="28" w:type="dxa"/>
              <w:right w:w="28" w:type="dxa"/>
            </w:tcMar>
            <w:vAlign w:val="center"/>
          </w:tcPr>
          <w:p>
            <w:pPr>
              <w:jc w:val="center"/>
              <w:rPr>
                <w:sz w:val="20"/>
                <w:szCs w:val="20"/>
              </w:rPr>
            </w:pPr>
            <w:r>
              <w:rPr>
                <w:sz w:val="20"/>
                <w:szCs w:val="20"/>
              </w:rPr>
              <w:t>05.1.03.00000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42 173,52</w:t>
            </w:r>
          </w:p>
        </w:tc>
        <w:tc>
          <w:tcPr>
            <w:tcW w:w="435" w:type="pct"/>
            <w:shd w:val="clear" w:color="auto" w:fill="auto"/>
            <w:noWrap/>
            <w:tcMar>
              <w:left w:w="28" w:type="dxa"/>
              <w:right w:w="28" w:type="dxa"/>
            </w:tcMar>
            <w:vAlign w:val="bottom"/>
          </w:tcPr>
          <w:p>
            <w:pPr>
              <w:jc w:val="right"/>
              <w:rPr>
                <w:sz w:val="20"/>
                <w:szCs w:val="20"/>
              </w:rPr>
            </w:pPr>
            <w:r>
              <w:rPr>
                <w:sz w:val="20"/>
                <w:szCs w:val="20"/>
              </w:rPr>
              <w:t>45 426,08</w:t>
            </w:r>
          </w:p>
        </w:tc>
        <w:tc>
          <w:tcPr>
            <w:tcW w:w="432" w:type="pct"/>
            <w:shd w:val="clear" w:color="auto" w:fill="auto"/>
            <w:noWrap/>
            <w:tcMar>
              <w:left w:w="28" w:type="dxa"/>
              <w:right w:w="28" w:type="dxa"/>
            </w:tcMar>
            <w:vAlign w:val="bottom"/>
          </w:tcPr>
          <w:p>
            <w:pPr>
              <w:jc w:val="right"/>
              <w:rPr>
                <w:sz w:val="20"/>
                <w:szCs w:val="20"/>
              </w:rPr>
            </w:pPr>
            <w:r>
              <w:rPr>
                <w:sz w:val="20"/>
                <w:szCs w:val="20"/>
              </w:rPr>
              <w:t>45 426,08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Расходы на обеспечение деятельности муниципальных учреждений</w:t>
            </w:r>
          </w:p>
        </w:tc>
        <w:tc>
          <w:tcPr>
            <w:tcW w:w="360" w:type="pct"/>
            <w:shd w:val="clear" w:color="auto" w:fill="auto"/>
            <w:noWrap w:val="0"/>
            <w:tcMar>
              <w:left w:w="28" w:type="dxa"/>
              <w:right w:w="28" w:type="dxa"/>
            </w:tcMar>
            <w:vAlign w:val="center"/>
          </w:tcPr>
          <w:p>
            <w:pPr>
              <w:jc w:val="center"/>
              <w:rPr>
                <w:sz w:val="20"/>
                <w:szCs w:val="20"/>
              </w:rPr>
            </w:pPr>
            <w:r>
              <w:rPr>
                <w:sz w:val="20"/>
                <w:szCs w:val="20"/>
              </w:rPr>
              <w:t>002</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648" w:type="pct"/>
            <w:shd w:val="clear" w:color="auto" w:fill="auto"/>
            <w:noWrap w:val="0"/>
            <w:tcMar>
              <w:left w:w="28" w:type="dxa"/>
              <w:right w:w="28" w:type="dxa"/>
            </w:tcMar>
            <w:vAlign w:val="center"/>
          </w:tcPr>
          <w:p>
            <w:pPr>
              <w:jc w:val="center"/>
              <w:rPr>
                <w:sz w:val="20"/>
                <w:szCs w:val="20"/>
              </w:rPr>
            </w:pPr>
            <w:r>
              <w:rPr>
                <w:sz w:val="20"/>
                <w:szCs w:val="20"/>
              </w:rPr>
              <w:t>05.1.03.00590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41 793,73</w:t>
            </w:r>
          </w:p>
        </w:tc>
        <w:tc>
          <w:tcPr>
            <w:tcW w:w="435" w:type="pct"/>
            <w:shd w:val="clear" w:color="auto" w:fill="auto"/>
            <w:noWrap/>
            <w:tcMar>
              <w:left w:w="28" w:type="dxa"/>
              <w:right w:w="28" w:type="dxa"/>
            </w:tcMar>
            <w:vAlign w:val="bottom"/>
          </w:tcPr>
          <w:p>
            <w:pPr>
              <w:jc w:val="right"/>
              <w:rPr>
                <w:sz w:val="20"/>
                <w:szCs w:val="20"/>
              </w:rPr>
            </w:pPr>
            <w:r>
              <w:rPr>
                <w:sz w:val="20"/>
                <w:szCs w:val="20"/>
              </w:rPr>
              <w:t>45 426,08</w:t>
            </w:r>
          </w:p>
        </w:tc>
        <w:tc>
          <w:tcPr>
            <w:tcW w:w="432" w:type="pct"/>
            <w:shd w:val="clear" w:color="auto" w:fill="auto"/>
            <w:noWrap/>
            <w:tcMar>
              <w:left w:w="28" w:type="dxa"/>
              <w:right w:w="28" w:type="dxa"/>
            </w:tcMar>
            <w:vAlign w:val="bottom"/>
          </w:tcPr>
          <w:p>
            <w:pPr>
              <w:jc w:val="right"/>
              <w:rPr>
                <w:sz w:val="20"/>
                <w:szCs w:val="20"/>
              </w:rPr>
            </w:pPr>
            <w:r>
              <w:rPr>
                <w:sz w:val="20"/>
                <w:szCs w:val="20"/>
              </w:rPr>
              <w:t>45 426,08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60" w:type="pct"/>
            <w:shd w:val="clear" w:color="auto" w:fill="auto"/>
            <w:noWrap w:val="0"/>
            <w:tcMar>
              <w:left w:w="28" w:type="dxa"/>
              <w:right w:w="28" w:type="dxa"/>
            </w:tcMar>
            <w:vAlign w:val="center"/>
          </w:tcPr>
          <w:p>
            <w:pPr>
              <w:jc w:val="center"/>
              <w:rPr>
                <w:sz w:val="20"/>
                <w:szCs w:val="20"/>
              </w:rPr>
            </w:pPr>
            <w:r>
              <w:rPr>
                <w:sz w:val="20"/>
                <w:szCs w:val="20"/>
              </w:rPr>
              <w:t>002</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648" w:type="pct"/>
            <w:shd w:val="clear" w:color="auto" w:fill="auto"/>
            <w:noWrap w:val="0"/>
            <w:tcMar>
              <w:left w:w="28" w:type="dxa"/>
              <w:right w:w="28" w:type="dxa"/>
            </w:tcMar>
            <w:vAlign w:val="center"/>
          </w:tcPr>
          <w:p>
            <w:pPr>
              <w:jc w:val="center"/>
              <w:rPr>
                <w:sz w:val="20"/>
                <w:szCs w:val="20"/>
              </w:rPr>
            </w:pPr>
            <w:r>
              <w:rPr>
                <w:sz w:val="20"/>
                <w:szCs w:val="20"/>
              </w:rPr>
              <w:t>05.1.03.00590</w:t>
            </w:r>
          </w:p>
        </w:tc>
        <w:tc>
          <w:tcPr>
            <w:tcW w:w="219" w:type="pct"/>
            <w:shd w:val="clear" w:color="auto" w:fill="auto"/>
            <w:noWrap w:val="0"/>
            <w:tcMar>
              <w:left w:w="28" w:type="dxa"/>
              <w:right w:w="28" w:type="dxa"/>
            </w:tcMar>
            <w:vAlign w:val="center"/>
          </w:tcPr>
          <w:p>
            <w:pPr>
              <w:jc w:val="center"/>
              <w:rPr>
                <w:sz w:val="20"/>
                <w:szCs w:val="20"/>
              </w:rPr>
            </w:pPr>
            <w:r>
              <w:rPr>
                <w:sz w:val="20"/>
                <w:szCs w:val="20"/>
              </w:rPr>
              <w:t>600</w:t>
            </w:r>
          </w:p>
        </w:tc>
        <w:tc>
          <w:tcPr>
            <w:tcW w:w="434" w:type="pct"/>
            <w:shd w:val="clear" w:color="auto" w:fill="auto"/>
            <w:noWrap/>
            <w:tcMar>
              <w:left w:w="28" w:type="dxa"/>
              <w:right w:w="28" w:type="dxa"/>
            </w:tcMar>
            <w:vAlign w:val="bottom"/>
          </w:tcPr>
          <w:p>
            <w:pPr>
              <w:jc w:val="right"/>
              <w:rPr>
                <w:sz w:val="20"/>
                <w:szCs w:val="20"/>
              </w:rPr>
            </w:pPr>
            <w:r>
              <w:rPr>
                <w:sz w:val="20"/>
                <w:szCs w:val="20"/>
              </w:rPr>
              <w:t>41 793,73</w:t>
            </w:r>
          </w:p>
        </w:tc>
        <w:tc>
          <w:tcPr>
            <w:tcW w:w="435" w:type="pct"/>
            <w:shd w:val="clear" w:color="auto" w:fill="auto"/>
            <w:noWrap/>
            <w:tcMar>
              <w:left w:w="28" w:type="dxa"/>
              <w:right w:w="28" w:type="dxa"/>
            </w:tcMar>
            <w:vAlign w:val="bottom"/>
          </w:tcPr>
          <w:p>
            <w:pPr>
              <w:jc w:val="right"/>
              <w:rPr>
                <w:sz w:val="20"/>
                <w:szCs w:val="20"/>
              </w:rPr>
            </w:pPr>
            <w:r>
              <w:rPr>
                <w:sz w:val="20"/>
                <w:szCs w:val="20"/>
              </w:rPr>
              <w:t>45 426,08</w:t>
            </w:r>
          </w:p>
        </w:tc>
        <w:tc>
          <w:tcPr>
            <w:tcW w:w="432" w:type="pct"/>
            <w:shd w:val="clear" w:color="auto" w:fill="auto"/>
            <w:noWrap/>
            <w:tcMar>
              <w:left w:w="28" w:type="dxa"/>
              <w:right w:w="28" w:type="dxa"/>
            </w:tcMar>
            <w:vAlign w:val="bottom"/>
          </w:tcPr>
          <w:p>
            <w:pPr>
              <w:jc w:val="right"/>
              <w:rPr>
                <w:sz w:val="20"/>
                <w:szCs w:val="20"/>
              </w:rPr>
            </w:pPr>
            <w:r>
              <w:rPr>
                <w:sz w:val="20"/>
                <w:szCs w:val="20"/>
              </w:rPr>
              <w:t>45 426,08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Расходы на выплату заработной платы (с начислениями на нее) работникам муниципальных учреждений и органов местного самоуправления</w:t>
            </w:r>
          </w:p>
        </w:tc>
        <w:tc>
          <w:tcPr>
            <w:tcW w:w="360" w:type="pct"/>
            <w:shd w:val="clear" w:color="auto" w:fill="auto"/>
            <w:noWrap w:val="0"/>
            <w:tcMar>
              <w:left w:w="28" w:type="dxa"/>
              <w:right w:w="28" w:type="dxa"/>
            </w:tcMar>
            <w:vAlign w:val="center"/>
          </w:tcPr>
          <w:p>
            <w:pPr>
              <w:jc w:val="center"/>
              <w:rPr>
                <w:sz w:val="20"/>
                <w:szCs w:val="20"/>
              </w:rPr>
            </w:pPr>
            <w:r>
              <w:rPr>
                <w:sz w:val="20"/>
                <w:szCs w:val="20"/>
              </w:rPr>
              <w:t>002</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648" w:type="pct"/>
            <w:shd w:val="clear" w:color="auto" w:fill="auto"/>
            <w:noWrap w:val="0"/>
            <w:tcMar>
              <w:left w:w="28" w:type="dxa"/>
              <w:right w:w="28" w:type="dxa"/>
            </w:tcMar>
            <w:vAlign w:val="center"/>
          </w:tcPr>
          <w:p>
            <w:pPr>
              <w:jc w:val="center"/>
              <w:rPr>
                <w:sz w:val="20"/>
                <w:szCs w:val="20"/>
              </w:rPr>
            </w:pPr>
            <w:r>
              <w:rPr>
                <w:sz w:val="20"/>
                <w:szCs w:val="20"/>
              </w:rPr>
              <w:t>05.1.03.S4090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379,79</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60" w:type="pct"/>
            <w:shd w:val="clear" w:color="auto" w:fill="auto"/>
            <w:noWrap w:val="0"/>
            <w:tcMar>
              <w:left w:w="28" w:type="dxa"/>
              <w:right w:w="28" w:type="dxa"/>
            </w:tcMar>
            <w:vAlign w:val="center"/>
          </w:tcPr>
          <w:p>
            <w:pPr>
              <w:jc w:val="center"/>
              <w:rPr>
                <w:sz w:val="20"/>
                <w:szCs w:val="20"/>
              </w:rPr>
            </w:pPr>
            <w:r>
              <w:rPr>
                <w:sz w:val="20"/>
                <w:szCs w:val="20"/>
              </w:rPr>
              <w:t>002</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648" w:type="pct"/>
            <w:shd w:val="clear" w:color="auto" w:fill="auto"/>
            <w:noWrap w:val="0"/>
            <w:tcMar>
              <w:left w:w="28" w:type="dxa"/>
              <w:right w:w="28" w:type="dxa"/>
            </w:tcMar>
            <w:vAlign w:val="center"/>
          </w:tcPr>
          <w:p>
            <w:pPr>
              <w:jc w:val="center"/>
              <w:rPr>
                <w:sz w:val="20"/>
                <w:szCs w:val="20"/>
              </w:rPr>
            </w:pPr>
            <w:r>
              <w:rPr>
                <w:sz w:val="20"/>
                <w:szCs w:val="20"/>
              </w:rPr>
              <w:t>05.1.03.S4090</w:t>
            </w:r>
          </w:p>
        </w:tc>
        <w:tc>
          <w:tcPr>
            <w:tcW w:w="219" w:type="pct"/>
            <w:shd w:val="clear" w:color="auto" w:fill="auto"/>
            <w:noWrap w:val="0"/>
            <w:tcMar>
              <w:left w:w="28" w:type="dxa"/>
              <w:right w:w="28" w:type="dxa"/>
            </w:tcMar>
            <w:vAlign w:val="center"/>
          </w:tcPr>
          <w:p>
            <w:pPr>
              <w:jc w:val="center"/>
              <w:rPr>
                <w:sz w:val="20"/>
                <w:szCs w:val="20"/>
              </w:rPr>
            </w:pPr>
            <w:r>
              <w:rPr>
                <w:sz w:val="20"/>
                <w:szCs w:val="20"/>
              </w:rPr>
              <w:t>600</w:t>
            </w:r>
          </w:p>
        </w:tc>
        <w:tc>
          <w:tcPr>
            <w:tcW w:w="434" w:type="pct"/>
            <w:shd w:val="clear" w:color="auto" w:fill="auto"/>
            <w:noWrap/>
            <w:tcMar>
              <w:left w:w="28" w:type="dxa"/>
              <w:right w:w="28" w:type="dxa"/>
            </w:tcMar>
            <w:vAlign w:val="bottom"/>
          </w:tcPr>
          <w:p>
            <w:pPr>
              <w:jc w:val="right"/>
              <w:rPr>
                <w:sz w:val="20"/>
                <w:szCs w:val="20"/>
              </w:rPr>
            </w:pPr>
            <w:r>
              <w:rPr>
                <w:sz w:val="20"/>
                <w:szCs w:val="20"/>
              </w:rPr>
              <w:t>379,79</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в том числе:</w:t>
            </w:r>
          </w:p>
        </w:tc>
        <w:tc>
          <w:tcPr>
            <w:tcW w:w="360"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648" w:type="pct"/>
            <w:shd w:val="clear" w:color="auto" w:fill="auto"/>
            <w:noWrap w:val="0"/>
            <w:tcMar>
              <w:left w:w="28" w:type="dxa"/>
              <w:right w:w="28" w:type="dxa"/>
            </w:tcMar>
            <w:vAlign w:val="center"/>
          </w:tcPr>
          <w:p>
            <w:pPr>
              <w:jc w:val="center"/>
              <w:rPr>
                <w:sz w:val="20"/>
                <w:szCs w:val="20"/>
              </w:rPr>
            </w:pPr>
          </w:p>
        </w:tc>
        <w:tc>
          <w:tcPr>
            <w:tcW w:w="219" w:type="pct"/>
            <w:shd w:val="clear" w:color="auto" w:fill="auto"/>
            <w:noWrap w:val="0"/>
            <w:tcMar>
              <w:left w:w="28" w:type="dxa"/>
              <w:right w:w="28" w:type="dxa"/>
            </w:tcMar>
            <w:vAlign w:val="center"/>
          </w:tcPr>
          <w:p>
            <w:pPr>
              <w:jc w:val="center"/>
              <w:rPr>
                <w:sz w:val="20"/>
                <w:szCs w:val="20"/>
              </w:rPr>
            </w:pPr>
          </w:p>
        </w:tc>
        <w:tc>
          <w:tcPr>
            <w:tcW w:w="434" w:type="pct"/>
            <w:shd w:val="clear" w:color="auto" w:fill="auto"/>
            <w:noWrap/>
            <w:tcMar>
              <w:left w:w="28" w:type="dxa"/>
              <w:right w:w="28" w:type="dxa"/>
            </w:tcMar>
            <w:vAlign w:val="bottom"/>
          </w:tcPr>
          <w:p>
            <w:pPr>
              <w:jc w:val="right"/>
              <w:rPr>
                <w:sz w:val="20"/>
                <w:szCs w:val="20"/>
              </w:rPr>
            </w:pPr>
          </w:p>
        </w:tc>
        <w:tc>
          <w:tcPr>
            <w:tcW w:w="435" w:type="pct"/>
            <w:shd w:val="clear" w:color="auto" w:fill="auto"/>
            <w:noWrap/>
            <w:tcMar>
              <w:left w:w="28" w:type="dxa"/>
              <w:right w:w="28" w:type="dxa"/>
            </w:tcMar>
            <w:vAlign w:val="bottom"/>
          </w:tcPr>
          <w:p>
            <w:pPr>
              <w:jc w:val="right"/>
              <w:rPr>
                <w:sz w:val="20"/>
                <w:szCs w:val="20"/>
              </w:rPr>
            </w:pPr>
          </w:p>
        </w:tc>
        <w:tc>
          <w:tcPr>
            <w:tcW w:w="432"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местного бюджета</w:t>
            </w:r>
          </w:p>
        </w:tc>
        <w:tc>
          <w:tcPr>
            <w:tcW w:w="360"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648" w:type="pct"/>
            <w:shd w:val="clear" w:color="auto" w:fill="auto"/>
            <w:noWrap w:val="0"/>
            <w:tcMar>
              <w:left w:w="28" w:type="dxa"/>
              <w:right w:w="28" w:type="dxa"/>
            </w:tcMar>
            <w:vAlign w:val="center"/>
          </w:tcPr>
          <w:p>
            <w:pPr>
              <w:jc w:val="center"/>
              <w:rPr>
                <w:sz w:val="20"/>
                <w:szCs w:val="20"/>
              </w:rPr>
            </w:pPr>
          </w:p>
        </w:tc>
        <w:tc>
          <w:tcPr>
            <w:tcW w:w="219" w:type="pct"/>
            <w:shd w:val="clear" w:color="auto" w:fill="auto"/>
            <w:noWrap w:val="0"/>
            <w:tcMar>
              <w:left w:w="28" w:type="dxa"/>
              <w:right w:w="28" w:type="dxa"/>
            </w:tcMar>
            <w:vAlign w:val="center"/>
          </w:tcPr>
          <w:p>
            <w:pPr>
              <w:jc w:val="center"/>
              <w:rPr>
                <w:sz w:val="20"/>
                <w:szCs w:val="20"/>
              </w:rPr>
            </w:pPr>
          </w:p>
        </w:tc>
        <w:tc>
          <w:tcPr>
            <w:tcW w:w="434" w:type="pct"/>
            <w:shd w:val="clear" w:color="auto" w:fill="auto"/>
            <w:noWrap/>
            <w:tcMar>
              <w:left w:w="28" w:type="dxa"/>
              <w:right w:w="28" w:type="dxa"/>
            </w:tcMar>
            <w:vAlign w:val="bottom"/>
          </w:tcPr>
          <w:p>
            <w:pPr>
              <w:jc w:val="right"/>
              <w:rPr>
                <w:sz w:val="20"/>
                <w:szCs w:val="20"/>
              </w:rPr>
            </w:pPr>
            <w:r>
              <w:rPr>
                <w:sz w:val="20"/>
                <w:szCs w:val="20"/>
              </w:rPr>
              <w:t>18,99</w:t>
            </w:r>
          </w:p>
        </w:tc>
        <w:tc>
          <w:tcPr>
            <w:tcW w:w="435" w:type="pct"/>
            <w:shd w:val="clear" w:color="auto" w:fill="auto"/>
            <w:noWrap/>
            <w:tcMar>
              <w:left w:w="28" w:type="dxa"/>
              <w:right w:w="28" w:type="dxa"/>
            </w:tcMar>
            <w:vAlign w:val="bottom"/>
          </w:tcPr>
          <w:p>
            <w:pPr>
              <w:jc w:val="right"/>
              <w:rPr>
                <w:sz w:val="20"/>
                <w:szCs w:val="20"/>
              </w:rPr>
            </w:pPr>
          </w:p>
        </w:tc>
        <w:tc>
          <w:tcPr>
            <w:tcW w:w="432"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областного бюджета</w:t>
            </w:r>
          </w:p>
        </w:tc>
        <w:tc>
          <w:tcPr>
            <w:tcW w:w="360"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648" w:type="pct"/>
            <w:shd w:val="clear" w:color="auto" w:fill="auto"/>
            <w:noWrap w:val="0"/>
            <w:tcMar>
              <w:left w:w="28" w:type="dxa"/>
              <w:right w:w="28" w:type="dxa"/>
            </w:tcMar>
            <w:vAlign w:val="center"/>
          </w:tcPr>
          <w:p>
            <w:pPr>
              <w:jc w:val="center"/>
              <w:rPr>
                <w:sz w:val="20"/>
                <w:szCs w:val="20"/>
              </w:rPr>
            </w:pPr>
          </w:p>
        </w:tc>
        <w:tc>
          <w:tcPr>
            <w:tcW w:w="219" w:type="pct"/>
            <w:shd w:val="clear" w:color="auto" w:fill="auto"/>
            <w:noWrap w:val="0"/>
            <w:tcMar>
              <w:left w:w="28" w:type="dxa"/>
              <w:right w:w="28" w:type="dxa"/>
            </w:tcMar>
            <w:vAlign w:val="center"/>
          </w:tcPr>
          <w:p>
            <w:pPr>
              <w:jc w:val="center"/>
              <w:rPr>
                <w:sz w:val="20"/>
                <w:szCs w:val="20"/>
              </w:rPr>
            </w:pPr>
          </w:p>
        </w:tc>
        <w:tc>
          <w:tcPr>
            <w:tcW w:w="434" w:type="pct"/>
            <w:shd w:val="clear" w:color="auto" w:fill="auto"/>
            <w:noWrap/>
            <w:tcMar>
              <w:left w:w="28" w:type="dxa"/>
              <w:right w:w="28" w:type="dxa"/>
            </w:tcMar>
            <w:vAlign w:val="bottom"/>
          </w:tcPr>
          <w:p>
            <w:pPr>
              <w:jc w:val="right"/>
              <w:rPr>
                <w:sz w:val="20"/>
                <w:szCs w:val="20"/>
              </w:rPr>
            </w:pPr>
            <w:r>
              <w:rPr>
                <w:sz w:val="20"/>
                <w:szCs w:val="20"/>
              </w:rPr>
              <w:t>360,80</w:t>
            </w:r>
          </w:p>
        </w:tc>
        <w:tc>
          <w:tcPr>
            <w:tcW w:w="435" w:type="pct"/>
            <w:shd w:val="clear" w:color="auto" w:fill="auto"/>
            <w:noWrap/>
            <w:tcMar>
              <w:left w:w="28" w:type="dxa"/>
              <w:right w:w="28" w:type="dxa"/>
            </w:tcMar>
            <w:vAlign w:val="bottom"/>
          </w:tcPr>
          <w:p>
            <w:pPr>
              <w:jc w:val="right"/>
              <w:rPr>
                <w:sz w:val="20"/>
                <w:szCs w:val="20"/>
              </w:rPr>
            </w:pPr>
          </w:p>
        </w:tc>
        <w:tc>
          <w:tcPr>
            <w:tcW w:w="432"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«Сохранение и развитие материально-технической базы подведомственных учреждений»</w:t>
            </w:r>
          </w:p>
        </w:tc>
        <w:tc>
          <w:tcPr>
            <w:tcW w:w="360" w:type="pct"/>
            <w:shd w:val="clear" w:color="auto" w:fill="auto"/>
            <w:noWrap w:val="0"/>
            <w:tcMar>
              <w:left w:w="28" w:type="dxa"/>
              <w:right w:w="28" w:type="dxa"/>
            </w:tcMar>
            <w:vAlign w:val="center"/>
          </w:tcPr>
          <w:p>
            <w:pPr>
              <w:jc w:val="center"/>
              <w:rPr>
                <w:sz w:val="20"/>
                <w:szCs w:val="20"/>
              </w:rPr>
            </w:pPr>
            <w:r>
              <w:rPr>
                <w:sz w:val="20"/>
                <w:szCs w:val="20"/>
              </w:rPr>
              <w:t>002</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648" w:type="pct"/>
            <w:shd w:val="clear" w:color="auto" w:fill="auto"/>
            <w:noWrap w:val="0"/>
            <w:tcMar>
              <w:left w:w="28" w:type="dxa"/>
              <w:right w:w="28" w:type="dxa"/>
            </w:tcMar>
            <w:vAlign w:val="center"/>
          </w:tcPr>
          <w:p>
            <w:pPr>
              <w:jc w:val="center"/>
              <w:rPr>
                <w:sz w:val="20"/>
                <w:szCs w:val="20"/>
              </w:rPr>
            </w:pPr>
            <w:r>
              <w:rPr>
                <w:sz w:val="20"/>
                <w:szCs w:val="20"/>
              </w:rPr>
              <w:t>05.1.04.00000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360,00</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Расходы на обеспечение деятельности муниципальных учреждений</w:t>
            </w:r>
          </w:p>
        </w:tc>
        <w:tc>
          <w:tcPr>
            <w:tcW w:w="360" w:type="pct"/>
            <w:shd w:val="clear" w:color="auto" w:fill="auto"/>
            <w:noWrap w:val="0"/>
            <w:tcMar>
              <w:left w:w="28" w:type="dxa"/>
              <w:right w:w="28" w:type="dxa"/>
            </w:tcMar>
            <w:vAlign w:val="center"/>
          </w:tcPr>
          <w:p>
            <w:pPr>
              <w:jc w:val="center"/>
              <w:rPr>
                <w:sz w:val="20"/>
                <w:szCs w:val="20"/>
              </w:rPr>
            </w:pPr>
            <w:r>
              <w:rPr>
                <w:sz w:val="20"/>
                <w:szCs w:val="20"/>
              </w:rPr>
              <w:t>002</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648" w:type="pct"/>
            <w:shd w:val="clear" w:color="auto" w:fill="auto"/>
            <w:noWrap w:val="0"/>
            <w:tcMar>
              <w:left w:w="28" w:type="dxa"/>
              <w:right w:w="28" w:type="dxa"/>
            </w:tcMar>
            <w:vAlign w:val="center"/>
          </w:tcPr>
          <w:p>
            <w:pPr>
              <w:jc w:val="center"/>
              <w:rPr>
                <w:sz w:val="20"/>
                <w:szCs w:val="20"/>
              </w:rPr>
            </w:pPr>
            <w:r>
              <w:rPr>
                <w:sz w:val="20"/>
                <w:szCs w:val="20"/>
              </w:rPr>
              <w:t>05.1.04.00590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360,00</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60" w:type="pct"/>
            <w:shd w:val="clear" w:color="auto" w:fill="auto"/>
            <w:noWrap w:val="0"/>
            <w:tcMar>
              <w:left w:w="28" w:type="dxa"/>
              <w:right w:w="28" w:type="dxa"/>
            </w:tcMar>
            <w:vAlign w:val="center"/>
          </w:tcPr>
          <w:p>
            <w:pPr>
              <w:jc w:val="center"/>
              <w:rPr>
                <w:sz w:val="20"/>
                <w:szCs w:val="20"/>
              </w:rPr>
            </w:pPr>
            <w:r>
              <w:rPr>
                <w:sz w:val="20"/>
                <w:szCs w:val="20"/>
              </w:rPr>
              <w:t>002</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648" w:type="pct"/>
            <w:shd w:val="clear" w:color="auto" w:fill="auto"/>
            <w:noWrap w:val="0"/>
            <w:tcMar>
              <w:left w:w="28" w:type="dxa"/>
              <w:right w:w="28" w:type="dxa"/>
            </w:tcMar>
            <w:vAlign w:val="center"/>
          </w:tcPr>
          <w:p>
            <w:pPr>
              <w:jc w:val="center"/>
              <w:rPr>
                <w:sz w:val="20"/>
                <w:szCs w:val="20"/>
              </w:rPr>
            </w:pPr>
            <w:r>
              <w:rPr>
                <w:sz w:val="20"/>
                <w:szCs w:val="20"/>
              </w:rPr>
              <w:t>05.1.04.00590</w:t>
            </w:r>
          </w:p>
        </w:tc>
        <w:tc>
          <w:tcPr>
            <w:tcW w:w="219" w:type="pct"/>
            <w:shd w:val="clear" w:color="auto" w:fill="auto"/>
            <w:noWrap w:val="0"/>
            <w:tcMar>
              <w:left w:w="28" w:type="dxa"/>
              <w:right w:w="28" w:type="dxa"/>
            </w:tcMar>
            <w:vAlign w:val="center"/>
          </w:tcPr>
          <w:p>
            <w:pPr>
              <w:jc w:val="center"/>
              <w:rPr>
                <w:sz w:val="20"/>
                <w:szCs w:val="20"/>
              </w:rPr>
            </w:pPr>
            <w:r>
              <w:rPr>
                <w:sz w:val="20"/>
                <w:szCs w:val="20"/>
              </w:rPr>
              <w:t>600</w:t>
            </w:r>
          </w:p>
        </w:tc>
        <w:tc>
          <w:tcPr>
            <w:tcW w:w="434" w:type="pct"/>
            <w:shd w:val="clear" w:color="auto" w:fill="auto"/>
            <w:noWrap/>
            <w:tcMar>
              <w:left w:w="28" w:type="dxa"/>
              <w:right w:w="28" w:type="dxa"/>
            </w:tcMar>
            <w:vAlign w:val="bottom"/>
          </w:tcPr>
          <w:p>
            <w:pPr>
              <w:jc w:val="right"/>
              <w:rPr>
                <w:sz w:val="20"/>
                <w:szCs w:val="20"/>
              </w:rPr>
            </w:pPr>
            <w:r>
              <w:rPr>
                <w:sz w:val="20"/>
                <w:szCs w:val="20"/>
              </w:rPr>
              <w:t>360,00</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b/>
                <w:bCs/>
                <w:sz w:val="20"/>
                <w:szCs w:val="20"/>
              </w:rPr>
            </w:pPr>
            <w:r>
              <w:rPr>
                <w:b/>
                <w:bCs/>
                <w:sz w:val="20"/>
                <w:szCs w:val="20"/>
              </w:rPr>
              <w:t>Молодежная политика</w:t>
            </w:r>
          </w:p>
        </w:tc>
        <w:tc>
          <w:tcPr>
            <w:tcW w:w="360" w:type="pct"/>
            <w:shd w:val="clear" w:color="auto" w:fill="auto"/>
            <w:noWrap w:val="0"/>
            <w:tcMar>
              <w:left w:w="28" w:type="dxa"/>
              <w:right w:w="28" w:type="dxa"/>
            </w:tcMar>
            <w:vAlign w:val="center"/>
          </w:tcPr>
          <w:p>
            <w:pPr>
              <w:jc w:val="center"/>
              <w:rPr>
                <w:b/>
                <w:bCs/>
                <w:sz w:val="20"/>
                <w:szCs w:val="20"/>
              </w:rPr>
            </w:pPr>
            <w:r>
              <w:rPr>
                <w:b/>
                <w:bCs/>
                <w:sz w:val="20"/>
                <w:szCs w:val="20"/>
              </w:rPr>
              <w:t>002</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07</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07</w:t>
            </w:r>
          </w:p>
        </w:tc>
        <w:tc>
          <w:tcPr>
            <w:tcW w:w="648"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434" w:type="pct"/>
            <w:shd w:val="clear" w:color="auto" w:fill="auto"/>
            <w:noWrap/>
            <w:tcMar>
              <w:left w:w="28" w:type="dxa"/>
              <w:right w:w="28" w:type="dxa"/>
            </w:tcMar>
            <w:vAlign w:val="bottom"/>
          </w:tcPr>
          <w:p>
            <w:pPr>
              <w:jc w:val="right"/>
              <w:rPr>
                <w:b/>
                <w:bCs/>
                <w:sz w:val="20"/>
                <w:szCs w:val="20"/>
              </w:rPr>
            </w:pPr>
            <w:r>
              <w:rPr>
                <w:b/>
                <w:bCs/>
                <w:sz w:val="20"/>
                <w:szCs w:val="20"/>
              </w:rPr>
              <w:t>175,50</w:t>
            </w:r>
          </w:p>
        </w:tc>
        <w:tc>
          <w:tcPr>
            <w:tcW w:w="435" w:type="pct"/>
            <w:shd w:val="clear" w:color="auto" w:fill="auto"/>
            <w:noWrap/>
            <w:tcMar>
              <w:left w:w="28" w:type="dxa"/>
              <w:right w:w="28" w:type="dxa"/>
            </w:tcMar>
            <w:vAlign w:val="bottom"/>
          </w:tcPr>
          <w:p>
            <w:pPr>
              <w:jc w:val="right"/>
              <w:rPr>
                <w:b/>
                <w:bCs/>
                <w:sz w:val="20"/>
                <w:szCs w:val="20"/>
              </w:rPr>
            </w:pPr>
            <w:r>
              <w:rPr>
                <w:b/>
                <w:bCs/>
                <w:sz w:val="20"/>
                <w:szCs w:val="20"/>
              </w:rPr>
              <w:t> </w:t>
            </w:r>
          </w:p>
        </w:tc>
        <w:tc>
          <w:tcPr>
            <w:tcW w:w="432" w:type="pct"/>
            <w:shd w:val="clear" w:color="auto" w:fill="auto"/>
            <w:noWrap/>
            <w:tcMar>
              <w:left w:w="28" w:type="dxa"/>
              <w:right w:w="28" w:type="dxa"/>
            </w:tcMar>
            <w:vAlign w:val="bottom"/>
          </w:tcPr>
          <w:p>
            <w:pPr>
              <w:jc w:val="right"/>
              <w:rPr>
                <w:b/>
                <w:bCs/>
                <w:sz w:val="20"/>
                <w:szCs w:val="20"/>
              </w:rPr>
            </w:pPr>
            <w:r>
              <w:rPr>
                <w:b/>
                <w:bCs/>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«Развитие образования Богородского муниципального округа Нижегородской области»</w:t>
            </w:r>
          </w:p>
        </w:tc>
        <w:tc>
          <w:tcPr>
            <w:tcW w:w="360" w:type="pct"/>
            <w:shd w:val="clear" w:color="auto" w:fill="auto"/>
            <w:noWrap w:val="0"/>
            <w:tcMar>
              <w:left w:w="28" w:type="dxa"/>
              <w:right w:w="28" w:type="dxa"/>
            </w:tcMar>
            <w:vAlign w:val="center"/>
          </w:tcPr>
          <w:p>
            <w:pPr>
              <w:jc w:val="center"/>
              <w:rPr>
                <w:sz w:val="20"/>
                <w:szCs w:val="20"/>
              </w:rPr>
            </w:pPr>
            <w:r>
              <w:rPr>
                <w:sz w:val="20"/>
                <w:szCs w:val="20"/>
              </w:rPr>
              <w:t>002</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07</w:t>
            </w:r>
          </w:p>
        </w:tc>
        <w:tc>
          <w:tcPr>
            <w:tcW w:w="648" w:type="pct"/>
            <w:shd w:val="clear" w:color="auto" w:fill="auto"/>
            <w:noWrap w:val="0"/>
            <w:tcMar>
              <w:left w:w="28" w:type="dxa"/>
              <w:right w:w="28" w:type="dxa"/>
            </w:tcMar>
            <w:vAlign w:val="center"/>
          </w:tcPr>
          <w:p>
            <w:pPr>
              <w:jc w:val="center"/>
              <w:rPr>
                <w:sz w:val="20"/>
                <w:szCs w:val="20"/>
              </w:rPr>
            </w:pPr>
            <w:r>
              <w:rPr>
                <w:sz w:val="20"/>
                <w:szCs w:val="20"/>
              </w:rPr>
              <w:t>01.0.00.00000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175,50</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«Развитие дополнительного образования и воспитания детей и молодежи»</w:t>
            </w:r>
          </w:p>
        </w:tc>
        <w:tc>
          <w:tcPr>
            <w:tcW w:w="360" w:type="pct"/>
            <w:shd w:val="clear" w:color="auto" w:fill="auto"/>
            <w:noWrap w:val="0"/>
            <w:tcMar>
              <w:left w:w="28" w:type="dxa"/>
              <w:right w:w="28" w:type="dxa"/>
            </w:tcMar>
            <w:vAlign w:val="center"/>
          </w:tcPr>
          <w:p>
            <w:pPr>
              <w:jc w:val="center"/>
              <w:rPr>
                <w:sz w:val="20"/>
                <w:szCs w:val="20"/>
              </w:rPr>
            </w:pPr>
            <w:r>
              <w:rPr>
                <w:sz w:val="20"/>
                <w:szCs w:val="20"/>
              </w:rPr>
              <w:t>002</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07</w:t>
            </w:r>
          </w:p>
        </w:tc>
        <w:tc>
          <w:tcPr>
            <w:tcW w:w="648" w:type="pct"/>
            <w:shd w:val="clear" w:color="auto" w:fill="auto"/>
            <w:noWrap w:val="0"/>
            <w:tcMar>
              <w:left w:w="28" w:type="dxa"/>
              <w:right w:w="28" w:type="dxa"/>
            </w:tcMar>
            <w:vAlign w:val="center"/>
          </w:tcPr>
          <w:p>
            <w:pPr>
              <w:jc w:val="center"/>
              <w:rPr>
                <w:sz w:val="20"/>
                <w:szCs w:val="20"/>
              </w:rPr>
            </w:pPr>
            <w:r>
              <w:rPr>
                <w:sz w:val="20"/>
                <w:szCs w:val="20"/>
              </w:rPr>
              <w:t>01.2.00.00000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175,50</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«Организация отдыха и оздоровления детей»</w:t>
            </w:r>
          </w:p>
        </w:tc>
        <w:tc>
          <w:tcPr>
            <w:tcW w:w="360" w:type="pct"/>
            <w:shd w:val="clear" w:color="auto" w:fill="auto"/>
            <w:noWrap w:val="0"/>
            <w:tcMar>
              <w:left w:w="28" w:type="dxa"/>
              <w:right w:w="28" w:type="dxa"/>
            </w:tcMar>
            <w:vAlign w:val="center"/>
          </w:tcPr>
          <w:p>
            <w:pPr>
              <w:jc w:val="center"/>
              <w:rPr>
                <w:sz w:val="20"/>
                <w:szCs w:val="20"/>
              </w:rPr>
            </w:pPr>
            <w:r>
              <w:rPr>
                <w:sz w:val="20"/>
                <w:szCs w:val="20"/>
              </w:rPr>
              <w:t>002</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07</w:t>
            </w:r>
          </w:p>
        </w:tc>
        <w:tc>
          <w:tcPr>
            <w:tcW w:w="648" w:type="pct"/>
            <w:shd w:val="clear" w:color="auto" w:fill="auto"/>
            <w:noWrap w:val="0"/>
            <w:tcMar>
              <w:left w:w="28" w:type="dxa"/>
              <w:right w:w="28" w:type="dxa"/>
            </w:tcMar>
            <w:vAlign w:val="center"/>
          </w:tcPr>
          <w:p>
            <w:pPr>
              <w:jc w:val="center"/>
              <w:rPr>
                <w:sz w:val="20"/>
                <w:szCs w:val="20"/>
              </w:rPr>
            </w:pPr>
            <w:r>
              <w:rPr>
                <w:sz w:val="20"/>
                <w:szCs w:val="20"/>
              </w:rPr>
              <w:t>01.2.02.00000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175,50</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Расходы на обеспечение деятельности муниципальных учреждений</w:t>
            </w:r>
          </w:p>
        </w:tc>
        <w:tc>
          <w:tcPr>
            <w:tcW w:w="360" w:type="pct"/>
            <w:shd w:val="clear" w:color="auto" w:fill="auto"/>
            <w:noWrap w:val="0"/>
            <w:tcMar>
              <w:left w:w="28" w:type="dxa"/>
              <w:right w:w="28" w:type="dxa"/>
            </w:tcMar>
            <w:vAlign w:val="center"/>
          </w:tcPr>
          <w:p>
            <w:pPr>
              <w:jc w:val="center"/>
              <w:rPr>
                <w:sz w:val="20"/>
                <w:szCs w:val="20"/>
              </w:rPr>
            </w:pPr>
            <w:r>
              <w:rPr>
                <w:sz w:val="20"/>
                <w:szCs w:val="20"/>
              </w:rPr>
              <w:t>002</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07</w:t>
            </w:r>
          </w:p>
        </w:tc>
        <w:tc>
          <w:tcPr>
            <w:tcW w:w="648" w:type="pct"/>
            <w:shd w:val="clear" w:color="auto" w:fill="auto"/>
            <w:noWrap w:val="0"/>
            <w:tcMar>
              <w:left w:w="28" w:type="dxa"/>
              <w:right w:w="28" w:type="dxa"/>
            </w:tcMar>
            <w:vAlign w:val="center"/>
          </w:tcPr>
          <w:p>
            <w:pPr>
              <w:jc w:val="center"/>
              <w:rPr>
                <w:sz w:val="20"/>
                <w:szCs w:val="20"/>
              </w:rPr>
            </w:pPr>
            <w:r>
              <w:rPr>
                <w:sz w:val="20"/>
                <w:szCs w:val="20"/>
              </w:rPr>
              <w:t>01.2.02.00590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175,50</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60" w:type="pct"/>
            <w:shd w:val="clear" w:color="auto" w:fill="auto"/>
            <w:noWrap w:val="0"/>
            <w:tcMar>
              <w:left w:w="28" w:type="dxa"/>
              <w:right w:w="28" w:type="dxa"/>
            </w:tcMar>
            <w:vAlign w:val="center"/>
          </w:tcPr>
          <w:p>
            <w:pPr>
              <w:jc w:val="center"/>
              <w:rPr>
                <w:sz w:val="20"/>
                <w:szCs w:val="20"/>
              </w:rPr>
            </w:pPr>
            <w:r>
              <w:rPr>
                <w:sz w:val="20"/>
                <w:szCs w:val="20"/>
              </w:rPr>
              <w:t>002</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07</w:t>
            </w:r>
          </w:p>
        </w:tc>
        <w:tc>
          <w:tcPr>
            <w:tcW w:w="648" w:type="pct"/>
            <w:shd w:val="clear" w:color="auto" w:fill="auto"/>
            <w:noWrap w:val="0"/>
            <w:tcMar>
              <w:left w:w="28" w:type="dxa"/>
              <w:right w:w="28" w:type="dxa"/>
            </w:tcMar>
            <w:vAlign w:val="center"/>
          </w:tcPr>
          <w:p>
            <w:pPr>
              <w:jc w:val="center"/>
              <w:rPr>
                <w:sz w:val="20"/>
                <w:szCs w:val="20"/>
              </w:rPr>
            </w:pPr>
            <w:r>
              <w:rPr>
                <w:sz w:val="20"/>
                <w:szCs w:val="20"/>
              </w:rPr>
              <w:t>01.2.02.00590</w:t>
            </w:r>
          </w:p>
        </w:tc>
        <w:tc>
          <w:tcPr>
            <w:tcW w:w="219" w:type="pct"/>
            <w:shd w:val="clear" w:color="auto" w:fill="auto"/>
            <w:noWrap w:val="0"/>
            <w:tcMar>
              <w:left w:w="28" w:type="dxa"/>
              <w:right w:w="28" w:type="dxa"/>
            </w:tcMar>
            <w:vAlign w:val="center"/>
          </w:tcPr>
          <w:p>
            <w:pPr>
              <w:jc w:val="center"/>
              <w:rPr>
                <w:sz w:val="20"/>
                <w:szCs w:val="20"/>
              </w:rPr>
            </w:pPr>
            <w:r>
              <w:rPr>
                <w:sz w:val="20"/>
                <w:szCs w:val="20"/>
              </w:rPr>
              <w:t>600</w:t>
            </w:r>
          </w:p>
        </w:tc>
        <w:tc>
          <w:tcPr>
            <w:tcW w:w="434" w:type="pct"/>
            <w:shd w:val="clear" w:color="auto" w:fill="auto"/>
            <w:noWrap/>
            <w:tcMar>
              <w:left w:w="28" w:type="dxa"/>
              <w:right w:w="28" w:type="dxa"/>
            </w:tcMar>
            <w:vAlign w:val="bottom"/>
          </w:tcPr>
          <w:p>
            <w:pPr>
              <w:jc w:val="right"/>
              <w:rPr>
                <w:sz w:val="20"/>
                <w:szCs w:val="20"/>
              </w:rPr>
            </w:pPr>
            <w:r>
              <w:rPr>
                <w:sz w:val="20"/>
                <w:szCs w:val="20"/>
              </w:rPr>
              <w:t>175,50</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b/>
                <w:bCs/>
                <w:sz w:val="20"/>
                <w:szCs w:val="20"/>
              </w:rPr>
            </w:pPr>
            <w:r>
              <w:rPr>
                <w:b/>
                <w:bCs/>
                <w:sz w:val="20"/>
                <w:szCs w:val="20"/>
              </w:rPr>
              <w:t>ФИЗИЧЕСКАЯ КУЛЬТУРА И СПОРТ</w:t>
            </w:r>
          </w:p>
        </w:tc>
        <w:tc>
          <w:tcPr>
            <w:tcW w:w="360" w:type="pct"/>
            <w:shd w:val="clear" w:color="auto" w:fill="auto"/>
            <w:noWrap w:val="0"/>
            <w:tcMar>
              <w:left w:w="28" w:type="dxa"/>
              <w:right w:w="28" w:type="dxa"/>
            </w:tcMar>
            <w:vAlign w:val="center"/>
          </w:tcPr>
          <w:p>
            <w:pPr>
              <w:jc w:val="center"/>
              <w:rPr>
                <w:b/>
                <w:bCs/>
                <w:sz w:val="20"/>
                <w:szCs w:val="20"/>
              </w:rPr>
            </w:pPr>
            <w:r>
              <w:rPr>
                <w:b/>
                <w:bCs/>
                <w:sz w:val="20"/>
                <w:szCs w:val="20"/>
              </w:rPr>
              <w:t>002</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11</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00</w:t>
            </w:r>
          </w:p>
        </w:tc>
        <w:tc>
          <w:tcPr>
            <w:tcW w:w="648"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434" w:type="pct"/>
            <w:shd w:val="clear" w:color="auto" w:fill="auto"/>
            <w:noWrap/>
            <w:tcMar>
              <w:left w:w="28" w:type="dxa"/>
              <w:right w:w="28" w:type="dxa"/>
            </w:tcMar>
            <w:vAlign w:val="bottom"/>
          </w:tcPr>
          <w:p>
            <w:pPr>
              <w:jc w:val="right"/>
              <w:rPr>
                <w:b/>
                <w:bCs/>
                <w:sz w:val="20"/>
                <w:szCs w:val="20"/>
              </w:rPr>
            </w:pPr>
            <w:r>
              <w:rPr>
                <w:b/>
                <w:bCs/>
                <w:sz w:val="20"/>
                <w:szCs w:val="20"/>
              </w:rPr>
              <w:t>59 366,10</w:t>
            </w:r>
          </w:p>
        </w:tc>
        <w:tc>
          <w:tcPr>
            <w:tcW w:w="435" w:type="pct"/>
            <w:shd w:val="clear" w:color="auto" w:fill="auto"/>
            <w:noWrap/>
            <w:tcMar>
              <w:left w:w="28" w:type="dxa"/>
              <w:right w:w="28" w:type="dxa"/>
            </w:tcMar>
            <w:vAlign w:val="bottom"/>
          </w:tcPr>
          <w:p>
            <w:pPr>
              <w:jc w:val="right"/>
              <w:rPr>
                <w:b/>
                <w:bCs/>
                <w:sz w:val="20"/>
                <w:szCs w:val="20"/>
              </w:rPr>
            </w:pPr>
            <w:r>
              <w:rPr>
                <w:b/>
                <w:bCs/>
                <w:sz w:val="20"/>
                <w:szCs w:val="20"/>
              </w:rPr>
              <w:t>48 415,29</w:t>
            </w:r>
          </w:p>
        </w:tc>
        <w:tc>
          <w:tcPr>
            <w:tcW w:w="432" w:type="pct"/>
            <w:shd w:val="clear" w:color="auto" w:fill="auto"/>
            <w:noWrap/>
            <w:tcMar>
              <w:left w:w="28" w:type="dxa"/>
              <w:right w:w="28" w:type="dxa"/>
            </w:tcMar>
            <w:vAlign w:val="bottom"/>
          </w:tcPr>
          <w:p>
            <w:pPr>
              <w:jc w:val="right"/>
              <w:rPr>
                <w:b/>
                <w:bCs/>
                <w:sz w:val="20"/>
                <w:szCs w:val="20"/>
              </w:rPr>
            </w:pPr>
            <w:r>
              <w:rPr>
                <w:b/>
                <w:bCs/>
                <w:sz w:val="20"/>
                <w:szCs w:val="20"/>
              </w:rPr>
              <w:t>45 202,29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b/>
                <w:bCs/>
                <w:sz w:val="20"/>
                <w:szCs w:val="20"/>
              </w:rPr>
            </w:pPr>
            <w:r>
              <w:rPr>
                <w:b/>
                <w:bCs/>
                <w:sz w:val="20"/>
                <w:szCs w:val="20"/>
              </w:rPr>
              <w:t>Массовый спорт</w:t>
            </w:r>
          </w:p>
        </w:tc>
        <w:tc>
          <w:tcPr>
            <w:tcW w:w="360" w:type="pct"/>
            <w:shd w:val="clear" w:color="auto" w:fill="auto"/>
            <w:noWrap w:val="0"/>
            <w:tcMar>
              <w:left w:w="28" w:type="dxa"/>
              <w:right w:w="28" w:type="dxa"/>
            </w:tcMar>
            <w:vAlign w:val="center"/>
          </w:tcPr>
          <w:p>
            <w:pPr>
              <w:jc w:val="center"/>
              <w:rPr>
                <w:b/>
                <w:bCs/>
                <w:sz w:val="20"/>
                <w:szCs w:val="20"/>
              </w:rPr>
            </w:pPr>
            <w:r>
              <w:rPr>
                <w:b/>
                <w:bCs/>
                <w:sz w:val="20"/>
                <w:szCs w:val="20"/>
              </w:rPr>
              <w:t>002</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11</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02</w:t>
            </w:r>
          </w:p>
        </w:tc>
        <w:tc>
          <w:tcPr>
            <w:tcW w:w="648"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434" w:type="pct"/>
            <w:shd w:val="clear" w:color="auto" w:fill="auto"/>
            <w:noWrap/>
            <w:tcMar>
              <w:left w:w="28" w:type="dxa"/>
              <w:right w:w="28" w:type="dxa"/>
            </w:tcMar>
            <w:vAlign w:val="bottom"/>
          </w:tcPr>
          <w:p>
            <w:pPr>
              <w:jc w:val="right"/>
              <w:rPr>
                <w:b/>
                <w:bCs/>
                <w:sz w:val="20"/>
                <w:szCs w:val="20"/>
              </w:rPr>
            </w:pPr>
            <w:r>
              <w:rPr>
                <w:b/>
                <w:bCs/>
                <w:sz w:val="20"/>
                <w:szCs w:val="20"/>
              </w:rPr>
              <w:t>57 875,81</w:t>
            </w:r>
          </w:p>
        </w:tc>
        <w:tc>
          <w:tcPr>
            <w:tcW w:w="435" w:type="pct"/>
            <w:shd w:val="clear" w:color="auto" w:fill="auto"/>
            <w:noWrap/>
            <w:tcMar>
              <w:left w:w="28" w:type="dxa"/>
              <w:right w:w="28" w:type="dxa"/>
            </w:tcMar>
            <w:vAlign w:val="bottom"/>
          </w:tcPr>
          <w:p>
            <w:pPr>
              <w:jc w:val="right"/>
              <w:rPr>
                <w:b/>
                <w:bCs/>
                <w:sz w:val="20"/>
                <w:szCs w:val="20"/>
              </w:rPr>
            </w:pPr>
            <w:r>
              <w:rPr>
                <w:b/>
                <w:bCs/>
                <w:sz w:val="20"/>
                <w:szCs w:val="20"/>
              </w:rPr>
              <w:t>47 153,87</w:t>
            </w:r>
          </w:p>
        </w:tc>
        <w:tc>
          <w:tcPr>
            <w:tcW w:w="432" w:type="pct"/>
            <w:shd w:val="clear" w:color="auto" w:fill="auto"/>
            <w:noWrap/>
            <w:tcMar>
              <w:left w:w="28" w:type="dxa"/>
              <w:right w:w="28" w:type="dxa"/>
            </w:tcMar>
            <w:vAlign w:val="bottom"/>
          </w:tcPr>
          <w:p>
            <w:pPr>
              <w:jc w:val="right"/>
              <w:rPr>
                <w:b/>
                <w:bCs/>
                <w:sz w:val="20"/>
                <w:szCs w:val="20"/>
              </w:rPr>
            </w:pPr>
            <w:r>
              <w:rPr>
                <w:b/>
                <w:bCs/>
                <w:sz w:val="20"/>
                <w:szCs w:val="20"/>
              </w:rPr>
              <w:t>43 940,87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«Развитие физической культуры и спорта в Богородском муниципальном округе Нижегородской области»</w:t>
            </w:r>
          </w:p>
        </w:tc>
        <w:tc>
          <w:tcPr>
            <w:tcW w:w="360" w:type="pct"/>
            <w:shd w:val="clear" w:color="auto" w:fill="auto"/>
            <w:noWrap w:val="0"/>
            <w:tcMar>
              <w:left w:w="28" w:type="dxa"/>
              <w:right w:w="28" w:type="dxa"/>
            </w:tcMar>
            <w:vAlign w:val="center"/>
          </w:tcPr>
          <w:p>
            <w:pPr>
              <w:jc w:val="center"/>
              <w:rPr>
                <w:sz w:val="20"/>
                <w:szCs w:val="20"/>
              </w:rPr>
            </w:pPr>
            <w:r>
              <w:rPr>
                <w:sz w:val="20"/>
                <w:szCs w:val="20"/>
              </w:rPr>
              <w:t>002</w:t>
            </w:r>
          </w:p>
        </w:tc>
        <w:tc>
          <w:tcPr>
            <w:tcW w:w="289" w:type="pct"/>
            <w:shd w:val="clear" w:color="auto" w:fill="auto"/>
            <w:noWrap w:val="0"/>
            <w:tcMar>
              <w:left w:w="28" w:type="dxa"/>
              <w:right w:w="28" w:type="dxa"/>
            </w:tcMar>
            <w:vAlign w:val="center"/>
          </w:tcPr>
          <w:p>
            <w:pPr>
              <w:jc w:val="center"/>
              <w:rPr>
                <w:sz w:val="20"/>
                <w:szCs w:val="20"/>
              </w:rPr>
            </w:pPr>
            <w:r>
              <w:rPr>
                <w:sz w:val="20"/>
                <w:szCs w:val="20"/>
              </w:rPr>
              <w:t>11</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648" w:type="pct"/>
            <w:shd w:val="clear" w:color="auto" w:fill="auto"/>
            <w:noWrap w:val="0"/>
            <w:tcMar>
              <w:left w:w="28" w:type="dxa"/>
              <w:right w:w="28" w:type="dxa"/>
            </w:tcMar>
            <w:vAlign w:val="center"/>
          </w:tcPr>
          <w:p>
            <w:pPr>
              <w:jc w:val="center"/>
              <w:rPr>
                <w:sz w:val="20"/>
                <w:szCs w:val="20"/>
              </w:rPr>
            </w:pPr>
            <w:r>
              <w:rPr>
                <w:sz w:val="20"/>
                <w:szCs w:val="20"/>
              </w:rPr>
              <w:t>05.0.00.00000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57 855,81</w:t>
            </w:r>
          </w:p>
        </w:tc>
        <w:tc>
          <w:tcPr>
            <w:tcW w:w="435" w:type="pct"/>
            <w:shd w:val="clear" w:color="auto" w:fill="auto"/>
            <w:noWrap/>
            <w:tcMar>
              <w:left w:w="28" w:type="dxa"/>
              <w:right w:w="28" w:type="dxa"/>
            </w:tcMar>
            <w:vAlign w:val="bottom"/>
          </w:tcPr>
          <w:p>
            <w:pPr>
              <w:jc w:val="right"/>
              <w:rPr>
                <w:sz w:val="20"/>
                <w:szCs w:val="20"/>
              </w:rPr>
            </w:pPr>
            <w:r>
              <w:rPr>
                <w:sz w:val="20"/>
                <w:szCs w:val="20"/>
              </w:rPr>
              <w:t>47 133,87</w:t>
            </w:r>
          </w:p>
        </w:tc>
        <w:tc>
          <w:tcPr>
            <w:tcW w:w="432" w:type="pct"/>
            <w:shd w:val="clear" w:color="auto" w:fill="auto"/>
            <w:noWrap/>
            <w:tcMar>
              <w:left w:w="28" w:type="dxa"/>
              <w:right w:w="28" w:type="dxa"/>
            </w:tcMar>
            <w:vAlign w:val="bottom"/>
          </w:tcPr>
          <w:p>
            <w:pPr>
              <w:jc w:val="right"/>
              <w:rPr>
                <w:sz w:val="20"/>
                <w:szCs w:val="20"/>
              </w:rPr>
            </w:pPr>
            <w:r>
              <w:rPr>
                <w:sz w:val="20"/>
                <w:szCs w:val="20"/>
              </w:rPr>
              <w:t>43 920,87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«Развитие физической культуры, массового спорта и организация проведения физкультурно-оздоровительных и спортивных мероприятий»</w:t>
            </w:r>
          </w:p>
        </w:tc>
        <w:tc>
          <w:tcPr>
            <w:tcW w:w="360" w:type="pct"/>
            <w:shd w:val="clear" w:color="auto" w:fill="auto"/>
            <w:noWrap w:val="0"/>
            <w:tcMar>
              <w:left w:w="28" w:type="dxa"/>
              <w:right w:w="28" w:type="dxa"/>
            </w:tcMar>
            <w:vAlign w:val="center"/>
          </w:tcPr>
          <w:p>
            <w:pPr>
              <w:jc w:val="center"/>
              <w:rPr>
                <w:sz w:val="20"/>
                <w:szCs w:val="20"/>
              </w:rPr>
            </w:pPr>
            <w:r>
              <w:rPr>
                <w:sz w:val="20"/>
                <w:szCs w:val="20"/>
              </w:rPr>
              <w:t>002</w:t>
            </w:r>
          </w:p>
        </w:tc>
        <w:tc>
          <w:tcPr>
            <w:tcW w:w="289" w:type="pct"/>
            <w:shd w:val="clear" w:color="auto" w:fill="auto"/>
            <w:noWrap w:val="0"/>
            <w:tcMar>
              <w:left w:w="28" w:type="dxa"/>
              <w:right w:w="28" w:type="dxa"/>
            </w:tcMar>
            <w:vAlign w:val="center"/>
          </w:tcPr>
          <w:p>
            <w:pPr>
              <w:jc w:val="center"/>
              <w:rPr>
                <w:sz w:val="20"/>
                <w:szCs w:val="20"/>
              </w:rPr>
            </w:pPr>
            <w:r>
              <w:rPr>
                <w:sz w:val="20"/>
                <w:szCs w:val="20"/>
              </w:rPr>
              <w:t>11</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648" w:type="pct"/>
            <w:shd w:val="clear" w:color="auto" w:fill="auto"/>
            <w:noWrap w:val="0"/>
            <w:tcMar>
              <w:left w:w="28" w:type="dxa"/>
              <w:right w:w="28" w:type="dxa"/>
            </w:tcMar>
            <w:vAlign w:val="center"/>
          </w:tcPr>
          <w:p>
            <w:pPr>
              <w:jc w:val="center"/>
              <w:rPr>
                <w:sz w:val="20"/>
                <w:szCs w:val="20"/>
              </w:rPr>
            </w:pPr>
            <w:r>
              <w:rPr>
                <w:sz w:val="20"/>
                <w:szCs w:val="20"/>
              </w:rPr>
              <w:t>05.1.00.00000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57 855,81</w:t>
            </w:r>
          </w:p>
        </w:tc>
        <w:tc>
          <w:tcPr>
            <w:tcW w:w="435" w:type="pct"/>
            <w:shd w:val="clear" w:color="auto" w:fill="auto"/>
            <w:noWrap/>
            <w:tcMar>
              <w:left w:w="28" w:type="dxa"/>
              <w:right w:w="28" w:type="dxa"/>
            </w:tcMar>
            <w:vAlign w:val="bottom"/>
          </w:tcPr>
          <w:p>
            <w:pPr>
              <w:jc w:val="right"/>
              <w:rPr>
                <w:sz w:val="20"/>
                <w:szCs w:val="20"/>
              </w:rPr>
            </w:pPr>
            <w:r>
              <w:rPr>
                <w:sz w:val="20"/>
                <w:szCs w:val="20"/>
              </w:rPr>
              <w:t>47 133,87</w:t>
            </w:r>
          </w:p>
        </w:tc>
        <w:tc>
          <w:tcPr>
            <w:tcW w:w="432" w:type="pct"/>
            <w:shd w:val="clear" w:color="auto" w:fill="auto"/>
            <w:noWrap/>
            <w:tcMar>
              <w:left w:w="28" w:type="dxa"/>
              <w:right w:w="28" w:type="dxa"/>
            </w:tcMar>
            <w:vAlign w:val="bottom"/>
          </w:tcPr>
          <w:p>
            <w:pPr>
              <w:jc w:val="right"/>
              <w:rPr>
                <w:sz w:val="20"/>
                <w:szCs w:val="20"/>
              </w:rPr>
            </w:pPr>
            <w:r>
              <w:rPr>
                <w:sz w:val="20"/>
                <w:szCs w:val="20"/>
              </w:rPr>
              <w:t>43 920,87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«Организация проведения физкультурно-оздоровительных и спортивных мероприятий»</w:t>
            </w:r>
          </w:p>
        </w:tc>
        <w:tc>
          <w:tcPr>
            <w:tcW w:w="360" w:type="pct"/>
            <w:shd w:val="clear" w:color="auto" w:fill="auto"/>
            <w:noWrap w:val="0"/>
            <w:tcMar>
              <w:left w:w="28" w:type="dxa"/>
              <w:right w:w="28" w:type="dxa"/>
            </w:tcMar>
            <w:vAlign w:val="center"/>
          </w:tcPr>
          <w:p>
            <w:pPr>
              <w:jc w:val="center"/>
              <w:rPr>
                <w:sz w:val="20"/>
                <w:szCs w:val="20"/>
              </w:rPr>
            </w:pPr>
            <w:r>
              <w:rPr>
                <w:sz w:val="20"/>
                <w:szCs w:val="20"/>
              </w:rPr>
              <w:t>002</w:t>
            </w:r>
          </w:p>
        </w:tc>
        <w:tc>
          <w:tcPr>
            <w:tcW w:w="289" w:type="pct"/>
            <w:shd w:val="clear" w:color="auto" w:fill="auto"/>
            <w:noWrap w:val="0"/>
            <w:tcMar>
              <w:left w:w="28" w:type="dxa"/>
              <w:right w:w="28" w:type="dxa"/>
            </w:tcMar>
            <w:vAlign w:val="center"/>
          </w:tcPr>
          <w:p>
            <w:pPr>
              <w:jc w:val="center"/>
              <w:rPr>
                <w:sz w:val="20"/>
                <w:szCs w:val="20"/>
              </w:rPr>
            </w:pPr>
            <w:r>
              <w:rPr>
                <w:sz w:val="20"/>
                <w:szCs w:val="20"/>
              </w:rPr>
              <w:t>11</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648" w:type="pct"/>
            <w:shd w:val="clear" w:color="auto" w:fill="auto"/>
            <w:noWrap w:val="0"/>
            <w:tcMar>
              <w:left w:w="28" w:type="dxa"/>
              <w:right w:w="28" w:type="dxa"/>
            </w:tcMar>
            <w:vAlign w:val="center"/>
          </w:tcPr>
          <w:p>
            <w:pPr>
              <w:jc w:val="center"/>
              <w:rPr>
                <w:sz w:val="20"/>
                <w:szCs w:val="20"/>
              </w:rPr>
            </w:pPr>
            <w:r>
              <w:rPr>
                <w:sz w:val="20"/>
                <w:szCs w:val="20"/>
              </w:rPr>
              <w:t>05.1.01.00000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606,88</w:t>
            </w:r>
          </w:p>
        </w:tc>
        <w:tc>
          <w:tcPr>
            <w:tcW w:w="435" w:type="pct"/>
            <w:shd w:val="clear" w:color="auto" w:fill="auto"/>
            <w:noWrap/>
            <w:tcMar>
              <w:left w:w="28" w:type="dxa"/>
              <w:right w:w="28" w:type="dxa"/>
            </w:tcMar>
            <w:vAlign w:val="bottom"/>
          </w:tcPr>
          <w:p>
            <w:pPr>
              <w:jc w:val="right"/>
              <w:rPr>
                <w:sz w:val="20"/>
                <w:szCs w:val="20"/>
              </w:rPr>
            </w:pPr>
            <w:r>
              <w:rPr>
                <w:sz w:val="20"/>
                <w:szCs w:val="20"/>
              </w:rPr>
              <w:t>606,88</w:t>
            </w:r>
          </w:p>
        </w:tc>
        <w:tc>
          <w:tcPr>
            <w:tcW w:w="432" w:type="pct"/>
            <w:shd w:val="clear" w:color="auto" w:fill="auto"/>
            <w:noWrap/>
            <w:tcMar>
              <w:left w:w="28" w:type="dxa"/>
              <w:right w:w="28" w:type="dxa"/>
            </w:tcMar>
            <w:vAlign w:val="bottom"/>
          </w:tcPr>
          <w:p>
            <w:pPr>
              <w:jc w:val="right"/>
              <w:rPr>
                <w:sz w:val="20"/>
                <w:szCs w:val="20"/>
              </w:rPr>
            </w:pPr>
            <w:r>
              <w:rPr>
                <w:sz w:val="20"/>
                <w:szCs w:val="20"/>
              </w:rPr>
              <w:t>606,88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Мероприятия в области спорта и физической культуры</w:t>
            </w:r>
          </w:p>
        </w:tc>
        <w:tc>
          <w:tcPr>
            <w:tcW w:w="360" w:type="pct"/>
            <w:shd w:val="clear" w:color="auto" w:fill="auto"/>
            <w:noWrap w:val="0"/>
            <w:tcMar>
              <w:left w:w="28" w:type="dxa"/>
              <w:right w:w="28" w:type="dxa"/>
            </w:tcMar>
            <w:vAlign w:val="center"/>
          </w:tcPr>
          <w:p>
            <w:pPr>
              <w:jc w:val="center"/>
              <w:rPr>
                <w:sz w:val="20"/>
                <w:szCs w:val="20"/>
              </w:rPr>
            </w:pPr>
            <w:r>
              <w:rPr>
                <w:sz w:val="20"/>
                <w:szCs w:val="20"/>
              </w:rPr>
              <w:t>002</w:t>
            </w:r>
          </w:p>
        </w:tc>
        <w:tc>
          <w:tcPr>
            <w:tcW w:w="289" w:type="pct"/>
            <w:shd w:val="clear" w:color="auto" w:fill="auto"/>
            <w:noWrap w:val="0"/>
            <w:tcMar>
              <w:left w:w="28" w:type="dxa"/>
              <w:right w:w="28" w:type="dxa"/>
            </w:tcMar>
            <w:vAlign w:val="center"/>
          </w:tcPr>
          <w:p>
            <w:pPr>
              <w:jc w:val="center"/>
              <w:rPr>
                <w:sz w:val="20"/>
                <w:szCs w:val="20"/>
              </w:rPr>
            </w:pPr>
            <w:r>
              <w:rPr>
                <w:sz w:val="20"/>
                <w:szCs w:val="20"/>
              </w:rPr>
              <w:t>11</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648" w:type="pct"/>
            <w:shd w:val="clear" w:color="auto" w:fill="auto"/>
            <w:noWrap w:val="0"/>
            <w:tcMar>
              <w:left w:w="28" w:type="dxa"/>
              <w:right w:w="28" w:type="dxa"/>
            </w:tcMar>
            <w:vAlign w:val="center"/>
          </w:tcPr>
          <w:p>
            <w:pPr>
              <w:jc w:val="center"/>
              <w:rPr>
                <w:sz w:val="20"/>
                <w:szCs w:val="20"/>
              </w:rPr>
            </w:pPr>
            <w:r>
              <w:rPr>
                <w:sz w:val="20"/>
                <w:szCs w:val="20"/>
              </w:rPr>
              <w:t>05.1.01.45270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606,88</w:t>
            </w:r>
          </w:p>
        </w:tc>
        <w:tc>
          <w:tcPr>
            <w:tcW w:w="435" w:type="pct"/>
            <w:shd w:val="clear" w:color="auto" w:fill="auto"/>
            <w:noWrap/>
            <w:tcMar>
              <w:left w:w="28" w:type="dxa"/>
              <w:right w:w="28" w:type="dxa"/>
            </w:tcMar>
            <w:vAlign w:val="bottom"/>
          </w:tcPr>
          <w:p>
            <w:pPr>
              <w:jc w:val="right"/>
              <w:rPr>
                <w:sz w:val="20"/>
                <w:szCs w:val="20"/>
              </w:rPr>
            </w:pPr>
            <w:r>
              <w:rPr>
                <w:sz w:val="20"/>
                <w:szCs w:val="20"/>
              </w:rPr>
              <w:t>606,88</w:t>
            </w:r>
          </w:p>
        </w:tc>
        <w:tc>
          <w:tcPr>
            <w:tcW w:w="432" w:type="pct"/>
            <w:shd w:val="clear" w:color="auto" w:fill="auto"/>
            <w:noWrap/>
            <w:tcMar>
              <w:left w:w="28" w:type="dxa"/>
              <w:right w:w="28" w:type="dxa"/>
            </w:tcMar>
            <w:vAlign w:val="bottom"/>
          </w:tcPr>
          <w:p>
            <w:pPr>
              <w:jc w:val="right"/>
              <w:rPr>
                <w:sz w:val="20"/>
                <w:szCs w:val="20"/>
              </w:rPr>
            </w:pPr>
            <w:r>
              <w:rPr>
                <w:sz w:val="20"/>
                <w:szCs w:val="20"/>
              </w:rPr>
              <w:t>606,88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60" w:type="pct"/>
            <w:shd w:val="clear" w:color="auto" w:fill="auto"/>
            <w:noWrap w:val="0"/>
            <w:tcMar>
              <w:left w:w="28" w:type="dxa"/>
              <w:right w:w="28" w:type="dxa"/>
            </w:tcMar>
            <w:vAlign w:val="center"/>
          </w:tcPr>
          <w:p>
            <w:pPr>
              <w:jc w:val="center"/>
              <w:rPr>
                <w:sz w:val="20"/>
                <w:szCs w:val="20"/>
              </w:rPr>
            </w:pPr>
            <w:r>
              <w:rPr>
                <w:sz w:val="20"/>
                <w:szCs w:val="20"/>
              </w:rPr>
              <w:t>002</w:t>
            </w:r>
          </w:p>
        </w:tc>
        <w:tc>
          <w:tcPr>
            <w:tcW w:w="289" w:type="pct"/>
            <w:shd w:val="clear" w:color="auto" w:fill="auto"/>
            <w:noWrap w:val="0"/>
            <w:tcMar>
              <w:left w:w="28" w:type="dxa"/>
              <w:right w:w="28" w:type="dxa"/>
            </w:tcMar>
            <w:vAlign w:val="center"/>
          </w:tcPr>
          <w:p>
            <w:pPr>
              <w:jc w:val="center"/>
              <w:rPr>
                <w:sz w:val="20"/>
                <w:szCs w:val="20"/>
              </w:rPr>
            </w:pPr>
            <w:r>
              <w:rPr>
                <w:sz w:val="20"/>
                <w:szCs w:val="20"/>
              </w:rPr>
              <w:t>11</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648" w:type="pct"/>
            <w:shd w:val="clear" w:color="auto" w:fill="auto"/>
            <w:noWrap w:val="0"/>
            <w:tcMar>
              <w:left w:w="28" w:type="dxa"/>
              <w:right w:w="28" w:type="dxa"/>
            </w:tcMar>
            <w:vAlign w:val="center"/>
          </w:tcPr>
          <w:p>
            <w:pPr>
              <w:jc w:val="center"/>
              <w:rPr>
                <w:sz w:val="20"/>
                <w:szCs w:val="20"/>
              </w:rPr>
            </w:pPr>
            <w:r>
              <w:rPr>
                <w:sz w:val="20"/>
                <w:szCs w:val="20"/>
              </w:rPr>
              <w:t>05.1.01.45270</w:t>
            </w:r>
          </w:p>
        </w:tc>
        <w:tc>
          <w:tcPr>
            <w:tcW w:w="219" w:type="pct"/>
            <w:shd w:val="clear" w:color="auto" w:fill="auto"/>
            <w:noWrap w:val="0"/>
            <w:tcMar>
              <w:left w:w="28" w:type="dxa"/>
              <w:right w:w="28" w:type="dxa"/>
            </w:tcMar>
            <w:vAlign w:val="center"/>
          </w:tcPr>
          <w:p>
            <w:pPr>
              <w:jc w:val="center"/>
              <w:rPr>
                <w:sz w:val="20"/>
                <w:szCs w:val="20"/>
              </w:rPr>
            </w:pPr>
            <w:r>
              <w:rPr>
                <w:sz w:val="20"/>
                <w:szCs w:val="20"/>
              </w:rPr>
              <w:t>200</w:t>
            </w:r>
          </w:p>
        </w:tc>
        <w:tc>
          <w:tcPr>
            <w:tcW w:w="434" w:type="pct"/>
            <w:shd w:val="clear" w:color="auto" w:fill="auto"/>
            <w:noWrap/>
            <w:tcMar>
              <w:left w:w="28" w:type="dxa"/>
              <w:right w:w="28" w:type="dxa"/>
            </w:tcMar>
            <w:vAlign w:val="bottom"/>
          </w:tcPr>
          <w:p>
            <w:pPr>
              <w:jc w:val="right"/>
              <w:rPr>
                <w:sz w:val="20"/>
                <w:szCs w:val="20"/>
              </w:rPr>
            </w:pPr>
            <w:r>
              <w:rPr>
                <w:sz w:val="20"/>
                <w:szCs w:val="20"/>
              </w:rPr>
              <w:t>80,00</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60" w:type="pct"/>
            <w:shd w:val="clear" w:color="auto" w:fill="auto"/>
            <w:noWrap w:val="0"/>
            <w:tcMar>
              <w:left w:w="28" w:type="dxa"/>
              <w:right w:w="28" w:type="dxa"/>
            </w:tcMar>
            <w:vAlign w:val="center"/>
          </w:tcPr>
          <w:p>
            <w:pPr>
              <w:jc w:val="center"/>
              <w:rPr>
                <w:sz w:val="20"/>
                <w:szCs w:val="20"/>
              </w:rPr>
            </w:pPr>
            <w:r>
              <w:rPr>
                <w:sz w:val="20"/>
                <w:szCs w:val="20"/>
              </w:rPr>
              <w:t>002</w:t>
            </w:r>
          </w:p>
        </w:tc>
        <w:tc>
          <w:tcPr>
            <w:tcW w:w="289" w:type="pct"/>
            <w:shd w:val="clear" w:color="auto" w:fill="auto"/>
            <w:noWrap w:val="0"/>
            <w:tcMar>
              <w:left w:w="28" w:type="dxa"/>
              <w:right w:w="28" w:type="dxa"/>
            </w:tcMar>
            <w:vAlign w:val="center"/>
          </w:tcPr>
          <w:p>
            <w:pPr>
              <w:jc w:val="center"/>
              <w:rPr>
                <w:sz w:val="20"/>
                <w:szCs w:val="20"/>
              </w:rPr>
            </w:pPr>
            <w:r>
              <w:rPr>
                <w:sz w:val="20"/>
                <w:szCs w:val="20"/>
              </w:rPr>
              <w:t>11</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648" w:type="pct"/>
            <w:shd w:val="clear" w:color="auto" w:fill="auto"/>
            <w:noWrap w:val="0"/>
            <w:tcMar>
              <w:left w:w="28" w:type="dxa"/>
              <w:right w:w="28" w:type="dxa"/>
            </w:tcMar>
            <w:vAlign w:val="center"/>
          </w:tcPr>
          <w:p>
            <w:pPr>
              <w:jc w:val="center"/>
              <w:rPr>
                <w:sz w:val="20"/>
                <w:szCs w:val="20"/>
              </w:rPr>
            </w:pPr>
            <w:r>
              <w:rPr>
                <w:sz w:val="20"/>
                <w:szCs w:val="20"/>
              </w:rPr>
              <w:t>05.1.01.45270</w:t>
            </w:r>
          </w:p>
        </w:tc>
        <w:tc>
          <w:tcPr>
            <w:tcW w:w="219" w:type="pct"/>
            <w:shd w:val="clear" w:color="auto" w:fill="auto"/>
            <w:noWrap w:val="0"/>
            <w:tcMar>
              <w:left w:w="28" w:type="dxa"/>
              <w:right w:w="28" w:type="dxa"/>
            </w:tcMar>
            <w:vAlign w:val="center"/>
          </w:tcPr>
          <w:p>
            <w:pPr>
              <w:jc w:val="center"/>
              <w:rPr>
                <w:sz w:val="20"/>
                <w:szCs w:val="20"/>
              </w:rPr>
            </w:pPr>
            <w:r>
              <w:rPr>
                <w:sz w:val="20"/>
                <w:szCs w:val="20"/>
              </w:rPr>
              <w:t>600</w:t>
            </w:r>
          </w:p>
        </w:tc>
        <w:tc>
          <w:tcPr>
            <w:tcW w:w="434" w:type="pct"/>
            <w:shd w:val="clear" w:color="auto" w:fill="auto"/>
            <w:noWrap/>
            <w:tcMar>
              <w:left w:w="28" w:type="dxa"/>
              <w:right w:w="28" w:type="dxa"/>
            </w:tcMar>
            <w:vAlign w:val="bottom"/>
          </w:tcPr>
          <w:p>
            <w:pPr>
              <w:jc w:val="right"/>
              <w:rPr>
                <w:sz w:val="20"/>
                <w:szCs w:val="20"/>
              </w:rPr>
            </w:pPr>
            <w:r>
              <w:rPr>
                <w:sz w:val="20"/>
                <w:szCs w:val="20"/>
              </w:rPr>
              <w:t>526,88</w:t>
            </w:r>
          </w:p>
        </w:tc>
        <w:tc>
          <w:tcPr>
            <w:tcW w:w="435" w:type="pct"/>
            <w:shd w:val="clear" w:color="auto" w:fill="auto"/>
            <w:noWrap/>
            <w:tcMar>
              <w:left w:w="28" w:type="dxa"/>
              <w:right w:w="28" w:type="dxa"/>
            </w:tcMar>
            <w:vAlign w:val="bottom"/>
          </w:tcPr>
          <w:p>
            <w:pPr>
              <w:jc w:val="right"/>
              <w:rPr>
                <w:sz w:val="20"/>
                <w:szCs w:val="20"/>
              </w:rPr>
            </w:pPr>
            <w:r>
              <w:rPr>
                <w:sz w:val="20"/>
                <w:szCs w:val="20"/>
              </w:rPr>
              <w:t>606,88</w:t>
            </w:r>
          </w:p>
        </w:tc>
        <w:tc>
          <w:tcPr>
            <w:tcW w:w="432" w:type="pct"/>
            <w:shd w:val="clear" w:color="auto" w:fill="auto"/>
            <w:noWrap/>
            <w:tcMar>
              <w:left w:w="28" w:type="dxa"/>
              <w:right w:w="28" w:type="dxa"/>
            </w:tcMar>
            <w:vAlign w:val="bottom"/>
          </w:tcPr>
          <w:p>
            <w:pPr>
              <w:jc w:val="right"/>
              <w:rPr>
                <w:sz w:val="20"/>
                <w:szCs w:val="20"/>
              </w:rPr>
            </w:pPr>
            <w:r>
              <w:rPr>
                <w:sz w:val="20"/>
                <w:szCs w:val="20"/>
              </w:rPr>
              <w:t>606,88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«Участие спортсменов и сборных команд Богородского муниципального округа Нижегородской области в соревнованиях по различным видам деятельности»</w:t>
            </w:r>
          </w:p>
        </w:tc>
        <w:tc>
          <w:tcPr>
            <w:tcW w:w="360" w:type="pct"/>
            <w:shd w:val="clear" w:color="auto" w:fill="auto"/>
            <w:noWrap w:val="0"/>
            <w:tcMar>
              <w:left w:w="28" w:type="dxa"/>
              <w:right w:w="28" w:type="dxa"/>
            </w:tcMar>
            <w:vAlign w:val="center"/>
          </w:tcPr>
          <w:p>
            <w:pPr>
              <w:jc w:val="center"/>
              <w:rPr>
                <w:sz w:val="20"/>
                <w:szCs w:val="20"/>
              </w:rPr>
            </w:pPr>
            <w:r>
              <w:rPr>
                <w:sz w:val="20"/>
                <w:szCs w:val="20"/>
              </w:rPr>
              <w:t>002</w:t>
            </w:r>
          </w:p>
        </w:tc>
        <w:tc>
          <w:tcPr>
            <w:tcW w:w="289" w:type="pct"/>
            <w:shd w:val="clear" w:color="auto" w:fill="auto"/>
            <w:noWrap w:val="0"/>
            <w:tcMar>
              <w:left w:w="28" w:type="dxa"/>
              <w:right w:w="28" w:type="dxa"/>
            </w:tcMar>
            <w:vAlign w:val="center"/>
          </w:tcPr>
          <w:p>
            <w:pPr>
              <w:jc w:val="center"/>
              <w:rPr>
                <w:sz w:val="20"/>
                <w:szCs w:val="20"/>
              </w:rPr>
            </w:pPr>
            <w:r>
              <w:rPr>
                <w:sz w:val="20"/>
                <w:szCs w:val="20"/>
              </w:rPr>
              <w:t>11</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648" w:type="pct"/>
            <w:shd w:val="clear" w:color="auto" w:fill="auto"/>
            <w:noWrap w:val="0"/>
            <w:tcMar>
              <w:left w:w="28" w:type="dxa"/>
              <w:right w:w="28" w:type="dxa"/>
            </w:tcMar>
            <w:vAlign w:val="center"/>
          </w:tcPr>
          <w:p>
            <w:pPr>
              <w:jc w:val="center"/>
              <w:rPr>
                <w:sz w:val="20"/>
                <w:szCs w:val="20"/>
              </w:rPr>
            </w:pPr>
            <w:r>
              <w:rPr>
                <w:sz w:val="20"/>
                <w:szCs w:val="20"/>
              </w:rPr>
              <w:t>05.1.02.00000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3 468,68</w:t>
            </w:r>
          </w:p>
        </w:tc>
        <w:tc>
          <w:tcPr>
            <w:tcW w:w="435" w:type="pct"/>
            <w:shd w:val="clear" w:color="auto" w:fill="auto"/>
            <w:noWrap/>
            <w:tcMar>
              <w:left w:w="28" w:type="dxa"/>
              <w:right w:w="28" w:type="dxa"/>
            </w:tcMar>
            <w:vAlign w:val="bottom"/>
          </w:tcPr>
          <w:p>
            <w:pPr>
              <w:jc w:val="right"/>
              <w:rPr>
                <w:sz w:val="20"/>
                <w:szCs w:val="20"/>
              </w:rPr>
            </w:pPr>
            <w:r>
              <w:rPr>
                <w:sz w:val="20"/>
                <w:szCs w:val="20"/>
              </w:rPr>
              <w:t>2 263,78</w:t>
            </w:r>
          </w:p>
        </w:tc>
        <w:tc>
          <w:tcPr>
            <w:tcW w:w="432" w:type="pct"/>
            <w:shd w:val="clear" w:color="auto" w:fill="auto"/>
            <w:noWrap/>
            <w:tcMar>
              <w:left w:w="28" w:type="dxa"/>
              <w:right w:w="28" w:type="dxa"/>
            </w:tcMar>
            <w:vAlign w:val="bottom"/>
          </w:tcPr>
          <w:p>
            <w:pPr>
              <w:jc w:val="right"/>
              <w:rPr>
                <w:sz w:val="20"/>
                <w:szCs w:val="20"/>
              </w:rPr>
            </w:pPr>
            <w:r>
              <w:rPr>
                <w:sz w:val="20"/>
                <w:szCs w:val="20"/>
              </w:rPr>
              <w:t>2 263,78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Мероприятия в области спорта и физической культуры</w:t>
            </w:r>
          </w:p>
        </w:tc>
        <w:tc>
          <w:tcPr>
            <w:tcW w:w="360" w:type="pct"/>
            <w:shd w:val="clear" w:color="auto" w:fill="auto"/>
            <w:noWrap w:val="0"/>
            <w:tcMar>
              <w:left w:w="28" w:type="dxa"/>
              <w:right w:w="28" w:type="dxa"/>
            </w:tcMar>
            <w:vAlign w:val="center"/>
          </w:tcPr>
          <w:p>
            <w:pPr>
              <w:jc w:val="center"/>
              <w:rPr>
                <w:sz w:val="20"/>
                <w:szCs w:val="20"/>
              </w:rPr>
            </w:pPr>
            <w:r>
              <w:rPr>
                <w:sz w:val="20"/>
                <w:szCs w:val="20"/>
              </w:rPr>
              <w:t>002</w:t>
            </w:r>
          </w:p>
        </w:tc>
        <w:tc>
          <w:tcPr>
            <w:tcW w:w="289" w:type="pct"/>
            <w:shd w:val="clear" w:color="auto" w:fill="auto"/>
            <w:noWrap w:val="0"/>
            <w:tcMar>
              <w:left w:w="28" w:type="dxa"/>
              <w:right w:w="28" w:type="dxa"/>
            </w:tcMar>
            <w:vAlign w:val="center"/>
          </w:tcPr>
          <w:p>
            <w:pPr>
              <w:jc w:val="center"/>
              <w:rPr>
                <w:sz w:val="20"/>
                <w:szCs w:val="20"/>
              </w:rPr>
            </w:pPr>
            <w:r>
              <w:rPr>
                <w:sz w:val="20"/>
                <w:szCs w:val="20"/>
              </w:rPr>
              <w:t>11</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648" w:type="pct"/>
            <w:shd w:val="clear" w:color="auto" w:fill="auto"/>
            <w:noWrap w:val="0"/>
            <w:tcMar>
              <w:left w:w="28" w:type="dxa"/>
              <w:right w:w="28" w:type="dxa"/>
            </w:tcMar>
            <w:vAlign w:val="center"/>
          </w:tcPr>
          <w:p>
            <w:pPr>
              <w:jc w:val="center"/>
              <w:rPr>
                <w:sz w:val="20"/>
                <w:szCs w:val="20"/>
              </w:rPr>
            </w:pPr>
            <w:r>
              <w:rPr>
                <w:sz w:val="20"/>
                <w:szCs w:val="20"/>
              </w:rPr>
              <w:t>05.1.02.45270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568,68</w:t>
            </w:r>
          </w:p>
        </w:tc>
        <w:tc>
          <w:tcPr>
            <w:tcW w:w="435" w:type="pct"/>
            <w:shd w:val="clear" w:color="auto" w:fill="auto"/>
            <w:noWrap/>
            <w:tcMar>
              <w:left w:w="28" w:type="dxa"/>
              <w:right w:w="28" w:type="dxa"/>
            </w:tcMar>
            <w:vAlign w:val="bottom"/>
          </w:tcPr>
          <w:p>
            <w:pPr>
              <w:jc w:val="right"/>
              <w:rPr>
                <w:sz w:val="20"/>
                <w:szCs w:val="20"/>
              </w:rPr>
            </w:pPr>
            <w:r>
              <w:rPr>
                <w:sz w:val="20"/>
                <w:szCs w:val="20"/>
              </w:rPr>
              <w:t>263,78</w:t>
            </w:r>
          </w:p>
        </w:tc>
        <w:tc>
          <w:tcPr>
            <w:tcW w:w="432" w:type="pct"/>
            <w:shd w:val="clear" w:color="auto" w:fill="auto"/>
            <w:noWrap/>
            <w:tcMar>
              <w:left w:w="28" w:type="dxa"/>
              <w:right w:w="28" w:type="dxa"/>
            </w:tcMar>
            <w:vAlign w:val="bottom"/>
          </w:tcPr>
          <w:p>
            <w:pPr>
              <w:jc w:val="right"/>
              <w:rPr>
                <w:sz w:val="20"/>
                <w:szCs w:val="20"/>
              </w:rPr>
            </w:pPr>
            <w:r>
              <w:rPr>
                <w:sz w:val="20"/>
                <w:szCs w:val="20"/>
              </w:rPr>
              <w:t>263,78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0" w:type="pct"/>
            <w:shd w:val="clear" w:color="auto" w:fill="auto"/>
            <w:noWrap w:val="0"/>
            <w:tcMar>
              <w:left w:w="28" w:type="dxa"/>
              <w:right w:w="28" w:type="dxa"/>
            </w:tcMar>
            <w:vAlign w:val="center"/>
          </w:tcPr>
          <w:p>
            <w:pPr>
              <w:jc w:val="center"/>
              <w:rPr>
                <w:sz w:val="20"/>
                <w:szCs w:val="20"/>
              </w:rPr>
            </w:pPr>
            <w:r>
              <w:rPr>
                <w:sz w:val="20"/>
                <w:szCs w:val="20"/>
              </w:rPr>
              <w:t>002</w:t>
            </w:r>
          </w:p>
        </w:tc>
        <w:tc>
          <w:tcPr>
            <w:tcW w:w="289" w:type="pct"/>
            <w:shd w:val="clear" w:color="auto" w:fill="auto"/>
            <w:noWrap w:val="0"/>
            <w:tcMar>
              <w:left w:w="28" w:type="dxa"/>
              <w:right w:w="28" w:type="dxa"/>
            </w:tcMar>
            <w:vAlign w:val="center"/>
          </w:tcPr>
          <w:p>
            <w:pPr>
              <w:jc w:val="center"/>
              <w:rPr>
                <w:sz w:val="20"/>
                <w:szCs w:val="20"/>
              </w:rPr>
            </w:pPr>
            <w:r>
              <w:rPr>
                <w:sz w:val="20"/>
                <w:szCs w:val="20"/>
              </w:rPr>
              <w:t>11</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648" w:type="pct"/>
            <w:shd w:val="clear" w:color="auto" w:fill="auto"/>
            <w:noWrap w:val="0"/>
            <w:tcMar>
              <w:left w:w="28" w:type="dxa"/>
              <w:right w:w="28" w:type="dxa"/>
            </w:tcMar>
            <w:vAlign w:val="center"/>
          </w:tcPr>
          <w:p>
            <w:pPr>
              <w:jc w:val="center"/>
              <w:rPr>
                <w:sz w:val="20"/>
                <w:szCs w:val="20"/>
              </w:rPr>
            </w:pPr>
            <w:r>
              <w:rPr>
                <w:sz w:val="20"/>
                <w:szCs w:val="20"/>
              </w:rPr>
              <w:t>05.1.02.45270</w:t>
            </w:r>
          </w:p>
        </w:tc>
        <w:tc>
          <w:tcPr>
            <w:tcW w:w="219" w:type="pct"/>
            <w:shd w:val="clear" w:color="auto" w:fill="auto"/>
            <w:noWrap w:val="0"/>
            <w:tcMar>
              <w:left w:w="28" w:type="dxa"/>
              <w:right w:w="28" w:type="dxa"/>
            </w:tcMar>
            <w:vAlign w:val="center"/>
          </w:tcPr>
          <w:p>
            <w:pPr>
              <w:jc w:val="center"/>
              <w:rPr>
                <w:sz w:val="20"/>
                <w:szCs w:val="20"/>
              </w:rPr>
            </w:pPr>
            <w:r>
              <w:rPr>
                <w:sz w:val="20"/>
                <w:szCs w:val="20"/>
              </w:rPr>
              <w:t>100</w:t>
            </w:r>
          </w:p>
        </w:tc>
        <w:tc>
          <w:tcPr>
            <w:tcW w:w="434" w:type="pct"/>
            <w:shd w:val="clear" w:color="auto" w:fill="auto"/>
            <w:noWrap/>
            <w:tcMar>
              <w:left w:w="28" w:type="dxa"/>
              <w:right w:w="28" w:type="dxa"/>
            </w:tcMar>
            <w:vAlign w:val="bottom"/>
          </w:tcPr>
          <w:p>
            <w:pPr>
              <w:jc w:val="right"/>
              <w:rPr>
                <w:sz w:val="20"/>
                <w:szCs w:val="20"/>
              </w:rPr>
            </w:pPr>
            <w:r>
              <w:rPr>
                <w:sz w:val="20"/>
                <w:szCs w:val="20"/>
              </w:rPr>
              <w:t>153,78</w:t>
            </w:r>
          </w:p>
        </w:tc>
        <w:tc>
          <w:tcPr>
            <w:tcW w:w="435" w:type="pct"/>
            <w:shd w:val="clear" w:color="auto" w:fill="auto"/>
            <w:noWrap/>
            <w:tcMar>
              <w:left w:w="28" w:type="dxa"/>
              <w:right w:w="28" w:type="dxa"/>
            </w:tcMar>
            <w:vAlign w:val="bottom"/>
          </w:tcPr>
          <w:p>
            <w:pPr>
              <w:jc w:val="right"/>
              <w:rPr>
                <w:sz w:val="20"/>
                <w:szCs w:val="20"/>
              </w:rPr>
            </w:pPr>
            <w:r>
              <w:rPr>
                <w:sz w:val="20"/>
                <w:szCs w:val="20"/>
              </w:rPr>
              <w:t>153,78</w:t>
            </w:r>
          </w:p>
        </w:tc>
        <w:tc>
          <w:tcPr>
            <w:tcW w:w="432" w:type="pct"/>
            <w:shd w:val="clear" w:color="auto" w:fill="auto"/>
            <w:noWrap/>
            <w:tcMar>
              <w:left w:w="28" w:type="dxa"/>
              <w:right w:w="28" w:type="dxa"/>
            </w:tcMar>
            <w:vAlign w:val="bottom"/>
          </w:tcPr>
          <w:p>
            <w:pPr>
              <w:jc w:val="right"/>
              <w:rPr>
                <w:sz w:val="20"/>
                <w:szCs w:val="20"/>
              </w:rPr>
            </w:pPr>
            <w:r>
              <w:rPr>
                <w:sz w:val="20"/>
                <w:szCs w:val="20"/>
              </w:rPr>
              <w:t>153,78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60" w:type="pct"/>
            <w:shd w:val="clear" w:color="auto" w:fill="auto"/>
            <w:noWrap w:val="0"/>
            <w:tcMar>
              <w:left w:w="28" w:type="dxa"/>
              <w:right w:w="28" w:type="dxa"/>
            </w:tcMar>
            <w:vAlign w:val="center"/>
          </w:tcPr>
          <w:p>
            <w:pPr>
              <w:jc w:val="center"/>
              <w:rPr>
                <w:sz w:val="20"/>
                <w:szCs w:val="20"/>
              </w:rPr>
            </w:pPr>
            <w:r>
              <w:rPr>
                <w:sz w:val="20"/>
                <w:szCs w:val="20"/>
              </w:rPr>
              <w:t>002</w:t>
            </w:r>
          </w:p>
        </w:tc>
        <w:tc>
          <w:tcPr>
            <w:tcW w:w="289" w:type="pct"/>
            <w:shd w:val="clear" w:color="auto" w:fill="auto"/>
            <w:noWrap w:val="0"/>
            <w:tcMar>
              <w:left w:w="28" w:type="dxa"/>
              <w:right w:w="28" w:type="dxa"/>
            </w:tcMar>
            <w:vAlign w:val="center"/>
          </w:tcPr>
          <w:p>
            <w:pPr>
              <w:jc w:val="center"/>
              <w:rPr>
                <w:sz w:val="20"/>
                <w:szCs w:val="20"/>
              </w:rPr>
            </w:pPr>
            <w:r>
              <w:rPr>
                <w:sz w:val="20"/>
                <w:szCs w:val="20"/>
              </w:rPr>
              <w:t>11</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648" w:type="pct"/>
            <w:shd w:val="clear" w:color="auto" w:fill="auto"/>
            <w:noWrap w:val="0"/>
            <w:tcMar>
              <w:left w:w="28" w:type="dxa"/>
              <w:right w:w="28" w:type="dxa"/>
            </w:tcMar>
            <w:vAlign w:val="center"/>
          </w:tcPr>
          <w:p>
            <w:pPr>
              <w:jc w:val="center"/>
              <w:rPr>
                <w:sz w:val="20"/>
                <w:szCs w:val="20"/>
              </w:rPr>
            </w:pPr>
            <w:r>
              <w:rPr>
                <w:sz w:val="20"/>
                <w:szCs w:val="20"/>
              </w:rPr>
              <w:t>05.1.02.45270</w:t>
            </w:r>
          </w:p>
        </w:tc>
        <w:tc>
          <w:tcPr>
            <w:tcW w:w="219" w:type="pct"/>
            <w:shd w:val="clear" w:color="auto" w:fill="auto"/>
            <w:noWrap w:val="0"/>
            <w:tcMar>
              <w:left w:w="28" w:type="dxa"/>
              <w:right w:w="28" w:type="dxa"/>
            </w:tcMar>
            <w:vAlign w:val="center"/>
          </w:tcPr>
          <w:p>
            <w:pPr>
              <w:jc w:val="center"/>
              <w:rPr>
                <w:sz w:val="20"/>
                <w:szCs w:val="20"/>
              </w:rPr>
            </w:pPr>
            <w:r>
              <w:rPr>
                <w:sz w:val="20"/>
                <w:szCs w:val="20"/>
              </w:rPr>
              <w:t>200</w:t>
            </w:r>
          </w:p>
        </w:tc>
        <w:tc>
          <w:tcPr>
            <w:tcW w:w="434" w:type="pct"/>
            <w:shd w:val="clear" w:color="auto" w:fill="auto"/>
            <w:noWrap/>
            <w:tcMar>
              <w:left w:w="28" w:type="dxa"/>
              <w:right w:w="28" w:type="dxa"/>
            </w:tcMar>
            <w:vAlign w:val="bottom"/>
          </w:tcPr>
          <w:p>
            <w:pPr>
              <w:jc w:val="right"/>
              <w:rPr>
                <w:sz w:val="20"/>
                <w:szCs w:val="20"/>
              </w:rPr>
            </w:pPr>
            <w:r>
              <w:rPr>
                <w:sz w:val="20"/>
                <w:szCs w:val="20"/>
              </w:rPr>
              <w:t>414,90</w:t>
            </w:r>
          </w:p>
        </w:tc>
        <w:tc>
          <w:tcPr>
            <w:tcW w:w="435" w:type="pct"/>
            <w:shd w:val="clear" w:color="auto" w:fill="auto"/>
            <w:noWrap/>
            <w:tcMar>
              <w:left w:w="28" w:type="dxa"/>
              <w:right w:w="28" w:type="dxa"/>
            </w:tcMar>
            <w:vAlign w:val="bottom"/>
          </w:tcPr>
          <w:p>
            <w:pPr>
              <w:jc w:val="right"/>
              <w:rPr>
                <w:sz w:val="20"/>
                <w:szCs w:val="20"/>
              </w:rPr>
            </w:pPr>
            <w:r>
              <w:rPr>
                <w:sz w:val="20"/>
                <w:szCs w:val="20"/>
              </w:rPr>
              <w:t>110,00</w:t>
            </w:r>
          </w:p>
        </w:tc>
        <w:tc>
          <w:tcPr>
            <w:tcW w:w="432" w:type="pct"/>
            <w:shd w:val="clear" w:color="auto" w:fill="auto"/>
            <w:noWrap/>
            <w:tcMar>
              <w:left w:w="28" w:type="dxa"/>
              <w:right w:w="28" w:type="dxa"/>
            </w:tcMar>
            <w:vAlign w:val="bottom"/>
          </w:tcPr>
          <w:p>
            <w:pPr>
              <w:jc w:val="right"/>
              <w:rPr>
                <w:sz w:val="20"/>
                <w:szCs w:val="20"/>
              </w:rPr>
            </w:pPr>
            <w:r>
              <w:rPr>
                <w:sz w:val="20"/>
                <w:szCs w:val="20"/>
              </w:rPr>
              <w:t>110,00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Поддержка некоммерческих организаций</w:t>
            </w:r>
          </w:p>
        </w:tc>
        <w:tc>
          <w:tcPr>
            <w:tcW w:w="360" w:type="pct"/>
            <w:shd w:val="clear" w:color="auto" w:fill="auto"/>
            <w:noWrap w:val="0"/>
            <w:tcMar>
              <w:left w:w="28" w:type="dxa"/>
              <w:right w:w="28" w:type="dxa"/>
            </w:tcMar>
            <w:vAlign w:val="center"/>
          </w:tcPr>
          <w:p>
            <w:pPr>
              <w:jc w:val="center"/>
              <w:rPr>
                <w:sz w:val="20"/>
                <w:szCs w:val="20"/>
              </w:rPr>
            </w:pPr>
            <w:r>
              <w:rPr>
                <w:sz w:val="20"/>
                <w:szCs w:val="20"/>
              </w:rPr>
              <w:t>002</w:t>
            </w:r>
          </w:p>
        </w:tc>
        <w:tc>
          <w:tcPr>
            <w:tcW w:w="289" w:type="pct"/>
            <w:shd w:val="clear" w:color="auto" w:fill="auto"/>
            <w:noWrap w:val="0"/>
            <w:tcMar>
              <w:left w:w="28" w:type="dxa"/>
              <w:right w:w="28" w:type="dxa"/>
            </w:tcMar>
            <w:vAlign w:val="center"/>
          </w:tcPr>
          <w:p>
            <w:pPr>
              <w:jc w:val="center"/>
              <w:rPr>
                <w:sz w:val="20"/>
                <w:szCs w:val="20"/>
              </w:rPr>
            </w:pPr>
            <w:r>
              <w:rPr>
                <w:sz w:val="20"/>
                <w:szCs w:val="20"/>
              </w:rPr>
              <w:t>11</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648" w:type="pct"/>
            <w:shd w:val="clear" w:color="auto" w:fill="auto"/>
            <w:noWrap w:val="0"/>
            <w:tcMar>
              <w:left w:w="28" w:type="dxa"/>
              <w:right w:w="28" w:type="dxa"/>
            </w:tcMar>
            <w:vAlign w:val="center"/>
          </w:tcPr>
          <w:p>
            <w:pPr>
              <w:jc w:val="center"/>
              <w:rPr>
                <w:sz w:val="20"/>
                <w:szCs w:val="20"/>
              </w:rPr>
            </w:pPr>
            <w:r>
              <w:rPr>
                <w:sz w:val="20"/>
                <w:szCs w:val="20"/>
              </w:rPr>
              <w:t>05.1.02.49920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2 900,00</w:t>
            </w:r>
          </w:p>
        </w:tc>
        <w:tc>
          <w:tcPr>
            <w:tcW w:w="435" w:type="pct"/>
            <w:shd w:val="clear" w:color="auto" w:fill="auto"/>
            <w:noWrap/>
            <w:tcMar>
              <w:left w:w="28" w:type="dxa"/>
              <w:right w:w="28" w:type="dxa"/>
            </w:tcMar>
            <w:vAlign w:val="bottom"/>
          </w:tcPr>
          <w:p>
            <w:pPr>
              <w:jc w:val="right"/>
              <w:rPr>
                <w:sz w:val="20"/>
                <w:szCs w:val="20"/>
              </w:rPr>
            </w:pPr>
            <w:r>
              <w:rPr>
                <w:sz w:val="20"/>
                <w:szCs w:val="20"/>
              </w:rPr>
              <w:t>2 000,00</w:t>
            </w:r>
          </w:p>
        </w:tc>
        <w:tc>
          <w:tcPr>
            <w:tcW w:w="432" w:type="pct"/>
            <w:shd w:val="clear" w:color="auto" w:fill="auto"/>
            <w:noWrap/>
            <w:tcMar>
              <w:left w:w="28" w:type="dxa"/>
              <w:right w:w="28" w:type="dxa"/>
            </w:tcMar>
            <w:vAlign w:val="bottom"/>
          </w:tcPr>
          <w:p>
            <w:pPr>
              <w:jc w:val="right"/>
              <w:rPr>
                <w:sz w:val="20"/>
                <w:szCs w:val="20"/>
              </w:rPr>
            </w:pPr>
            <w:r>
              <w:rPr>
                <w:sz w:val="20"/>
                <w:szCs w:val="20"/>
              </w:rPr>
              <w:t>2 000,00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60" w:type="pct"/>
            <w:shd w:val="clear" w:color="auto" w:fill="auto"/>
            <w:noWrap w:val="0"/>
            <w:tcMar>
              <w:left w:w="28" w:type="dxa"/>
              <w:right w:w="28" w:type="dxa"/>
            </w:tcMar>
            <w:vAlign w:val="center"/>
          </w:tcPr>
          <w:p>
            <w:pPr>
              <w:jc w:val="center"/>
              <w:rPr>
                <w:sz w:val="20"/>
                <w:szCs w:val="20"/>
              </w:rPr>
            </w:pPr>
            <w:r>
              <w:rPr>
                <w:sz w:val="20"/>
                <w:szCs w:val="20"/>
              </w:rPr>
              <w:t>002</w:t>
            </w:r>
          </w:p>
        </w:tc>
        <w:tc>
          <w:tcPr>
            <w:tcW w:w="289" w:type="pct"/>
            <w:shd w:val="clear" w:color="auto" w:fill="auto"/>
            <w:noWrap w:val="0"/>
            <w:tcMar>
              <w:left w:w="28" w:type="dxa"/>
              <w:right w:w="28" w:type="dxa"/>
            </w:tcMar>
            <w:vAlign w:val="center"/>
          </w:tcPr>
          <w:p>
            <w:pPr>
              <w:jc w:val="center"/>
              <w:rPr>
                <w:sz w:val="20"/>
                <w:szCs w:val="20"/>
              </w:rPr>
            </w:pPr>
            <w:r>
              <w:rPr>
                <w:sz w:val="20"/>
                <w:szCs w:val="20"/>
              </w:rPr>
              <w:t>11</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648" w:type="pct"/>
            <w:shd w:val="clear" w:color="auto" w:fill="auto"/>
            <w:noWrap w:val="0"/>
            <w:tcMar>
              <w:left w:w="28" w:type="dxa"/>
              <w:right w:w="28" w:type="dxa"/>
            </w:tcMar>
            <w:vAlign w:val="center"/>
          </w:tcPr>
          <w:p>
            <w:pPr>
              <w:jc w:val="center"/>
              <w:rPr>
                <w:sz w:val="20"/>
                <w:szCs w:val="20"/>
              </w:rPr>
            </w:pPr>
            <w:r>
              <w:rPr>
                <w:sz w:val="20"/>
                <w:szCs w:val="20"/>
              </w:rPr>
              <w:t>05.1.02.49920</w:t>
            </w:r>
          </w:p>
        </w:tc>
        <w:tc>
          <w:tcPr>
            <w:tcW w:w="219" w:type="pct"/>
            <w:shd w:val="clear" w:color="auto" w:fill="auto"/>
            <w:noWrap w:val="0"/>
            <w:tcMar>
              <w:left w:w="28" w:type="dxa"/>
              <w:right w:w="28" w:type="dxa"/>
            </w:tcMar>
            <w:vAlign w:val="center"/>
          </w:tcPr>
          <w:p>
            <w:pPr>
              <w:jc w:val="center"/>
              <w:rPr>
                <w:sz w:val="20"/>
                <w:szCs w:val="20"/>
              </w:rPr>
            </w:pPr>
            <w:r>
              <w:rPr>
                <w:sz w:val="20"/>
                <w:szCs w:val="20"/>
              </w:rPr>
              <w:t>600</w:t>
            </w:r>
          </w:p>
        </w:tc>
        <w:tc>
          <w:tcPr>
            <w:tcW w:w="434" w:type="pct"/>
            <w:shd w:val="clear" w:color="auto" w:fill="auto"/>
            <w:noWrap/>
            <w:tcMar>
              <w:left w:w="28" w:type="dxa"/>
              <w:right w:w="28" w:type="dxa"/>
            </w:tcMar>
            <w:vAlign w:val="bottom"/>
          </w:tcPr>
          <w:p>
            <w:pPr>
              <w:jc w:val="right"/>
              <w:rPr>
                <w:sz w:val="20"/>
                <w:szCs w:val="20"/>
              </w:rPr>
            </w:pPr>
            <w:r>
              <w:rPr>
                <w:sz w:val="20"/>
                <w:szCs w:val="20"/>
              </w:rPr>
              <w:t>2 900,00</w:t>
            </w:r>
          </w:p>
        </w:tc>
        <w:tc>
          <w:tcPr>
            <w:tcW w:w="435" w:type="pct"/>
            <w:shd w:val="clear" w:color="auto" w:fill="auto"/>
            <w:noWrap/>
            <w:tcMar>
              <w:left w:w="28" w:type="dxa"/>
              <w:right w:w="28" w:type="dxa"/>
            </w:tcMar>
            <w:vAlign w:val="bottom"/>
          </w:tcPr>
          <w:p>
            <w:pPr>
              <w:jc w:val="right"/>
              <w:rPr>
                <w:sz w:val="20"/>
                <w:szCs w:val="20"/>
              </w:rPr>
            </w:pPr>
            <w:r>
              <w:rPr>
                <w:sz w:val="20"/>
                <w:szCs w:val="20"/>
              </w:rPr>
              <w:t>2 000,00</w:t>
            </w:r>
          </w:p>
        </w:tc>
        <w:tc>
          <w:tcPr>
            <w:tcW w:w="432" w:type="pct"/>
            <w:shd w:val="clear" w:color="auto" w:fill="auto"/>
            <w:noWrap/>
            <w:tcMar>
              <w:left w:w="28" w:type="dxa"/>
              <w:right w:w="28" w:type="dxa"/>
            </w:tcMar>
            <w:vAlign w:val="bottom"/>
          </w:tcPr>
          <w:p>
            <w:pPr>
              <w:jc w:val="right"/>
              <w:rPr>
                <w:sz w:val="20"/>
                <w:szCs w:val="20"/>
              </w:rPr>
            </w:pPr>
            <w:r>
              <w:rPr>
                <w:sz w:val="20"/>
                <w:szCs w:val="20"/>
              </w:rPr>
              <w:t>2 000,00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в том числе:</w:t>
            </w:r>
          </w:p>
        </w:tc>
        <w:tc>
          <w:tcPr>
            <w:tcW w:w="360" w:type="pct"/>
            <w:shd w:val="clear" w:color="auto" w:fill="auto"/>
            <w:noWrap w:val="0"/>
            <w:tcMar>
              <w:left w:w="28" w:type="dxa"/>
              <w:right w:w="28" w:type="dxa"/>
            </w:tcMar>
            <w:vAlign w:val="center"/>
          </w:tcPr>
          <w:p>
            <w:pPr>
              <w:jc w:val="center"/>
              <w:rPr>
                <w:color w:val="000000"/>
                <w:sz w:val="20"/>
                <w:szCs w:val="20"/>
              </w:rPr>
            </w:pPr>
          </w:p>
        </w:tc>
        <w:tc>
          <w:tcPr>
            <w:tcW w:w="289" w:type="pct"/>
            <w:shd w:val="clear" w:color="auto" w:fill="auto"/>
            <w:noWrap w:val="0"/>
            <w:tcMar>
              <w:left w:w="28" w:type="dxa"/>
              <w:right w:w="28" w:type="dxa"/>
            </w:tcMar>
            <w:vAlign w:val="center"/>
          </w:tcPr>
          <w:p>
            <w:pPr>
              <w:jc w:val="center"/>
              <w:rPr>
                <w:color w:val="000000"/>
                <w:sz w:val="20"/>
                <w:szCs w:val="20"/>
              </w:rPr>
            </w:pPr>
          </w:p>
        </w:tc>
        <w:tc>
          <w:tcPr>
            <w:tcW w:w="291" w:type="pct"/>
            <w:shd w:val="clear" w:color="auto" w:fill="auto"/>
            <w:noWrap w:val="0"/>
            <w:tcMar>
              <w:left w:w="28" w:type="dxa"/>
              <w:right w:w="28" w:type="dxa"/>
            </w:tcMar>
            <w:vAlign w:val="center"/>
          </w:tcPr>
          <w:p>
            <w:pPr>
              <w:jc w:val="center"/>
              <w:rPr>
                <w:color w:val="000000"/>
                <w:sz w:val="20"/>
                <w:szCs w:val="20"/>
              </w:rPr>
            </w:pPr>
          </w:p>
        </w:tc>
        <w:tc>
          <w:tcPr>
            <w:tcW w:w="648" w:type="pct"/>
            <w:shd w:val="clear" w:color="auto" w:fill="auto"/>
            <w:noWrap w:val="0"/>
            <w:tcMar>
              <w:left w:w="28" w:type="dxa"/>
              <w:right w:w="28" w:type="dxa"/>
            </w:tcMar>
            <w:vAlign w:val="center"/>
          </w:tcPr>
          <w:p>
            <w:pPr>
              <w:jc w:val="center"/>
              <w:rPr>
                <w:color w:val="000000"/>
                <w:sz w:val="20"/>
                <w:szCs w:val="20"/>
              </w:rPr>
            </w:pPr>
          </w:p>
        </w:tc>
        <w:tc>
          <w:tcPr>
            <w:tcW w:w="219" w:type="pct"/>
            <w:shd w:val="clear" w:color="auto" w:fill="auto"/>
            <w:noWrap w:val="0"/>
            <w:tcMar>
              <w:left w:w="28" w:type="dxa"/>
              <w:right w:w="28" w:type="dxa"/>
            </w:tcMar>
            <w:vAlign w:val="center"/>
          </w:tcPr>
          <w:p>
            <w:pPr>
              <w:jc w:val="center"/>
              <w:rPr>
                <w:color w:val="000000"/>
                <w:sz w:val="20"/>
                <w:szCs w:val="20"/>
              </w:rPr>
            </w:pPr>
          </w:p>
        </w:tc>
        <w:tc>
          <w:tcPr>
            <w:tcW w:w="434" w:type="pct"/>
            <w:shd w:val="clear" w:color="auto" w:fill="auto"/>
            <w:noWrap/>
            <w:tcMar>
              <w:left w:w="28" w:type="dxa"/>
              <w:right w:w="28" w:type="dxa"/>
            </w:tcMar>
            <w:vAlign w:val="bottom"/>
          </w:tcPr>
          <w:p>
            <w:pPr>
              <w:rPr>
                <w:color w:val="000000"/>
                <w:sz w:val="20"/>
                <w:szCs w:val="20"/>
              </w:rPr>
            </w:pPr>
          </w:p>
        </w:tc>
        <w:tc>
          <w:tcPr>
            <w:tcW w:w="435" w:type="pct"/>
            <w:shd w:val="clear" w:color="auto" w:fill="auto"/>
            <w:noWrap/>
            <w:tcMar>
              <w:left w:w="28" w:type="dxa"/>
              <w:right w:w="28" w:type="dxa"/>
            </w:tcMar>
            <w:vAlign w:val="bottom"/>
          </w:tcPr>
          <w:p>
            <w:pPr>
              <w:jc w:val="right"/>
              <w:rPr>
                <w:sz w:val="20"/>
                <w:szCs w:val="20"/>
              </w:rPr>
            </w:pPr>
          </w:p>
        </w:tc>
        <w:tc>
          <w:tcPr>
            <w:tcW w:w="432"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Ассоциация «СК Богородский Спартак +»</w:t>
            </w:r>
          </w:p>
        </w:tc>
        <w:tc>
          <w:tcPr>
            <w:tcW w:w="360" w:type="pct"/>
            <w:shd w:val="clear" w:color="auto" w:fill="auto"/>
            <w:noWrap w:val="0"/>
            <w:tcMar>
              <w:left w:w="28" w:type="dxa"/>
              <w:right w:w="28" w:type="dxa"/>
            </w:tcMar>
            <w:vAlign w:val="center"/>
          </w:tcPr>
          <w:p>
            <w:pPr>
              <w:jc w:val="center"/>
              <w:rPr>
                <w:color w:val="000000"/>
                <w:sz w:val="20"/>
                <w:szCs w:val="20"/>
              </w:rPr>
            </w:pPr>
          </w:p>
        </w:tc>
        <w:tc>
          <w:tcPr>
            <w:tcW w:w="289" w:type="pct"/>
            <w:shd w:val="clear" w:color="auto" w:fill="auto"/>
            <w:noWrap w:val="0"/>
            <w:tcMar>
              <w:left w:w="28" w:type="dxa"/>
              <w:right w:w="28" w:type="dxa"/>
            </w:tcMar>
            <w:vAlign w:val="center"/>
          </w:tcPr>
          <w:p>
            <w:pPr>
              <w:jc w:val="center"/>
              <w:rPr>
                <w:color w:val="000000"/>
                <w:sz w:val="20"/>
                <w:szCs w:val="20"/>
              </w:rPr>
            </w:pPr>
          </w:p>
        </w:tc>
        <w:tc>
          <w:tcPr>
            <w:tcW w:w="291" w:type="pct"/>
            <w:shd w:val="clear" w:color="auto" w:fill="auto"/>
            <w:noWrap w:val="0"/>
            <w:tcMar>
              <w:left w:w="28" w:type="dxa"/>
              <w:right w:w="28" w:type="dxa"/>
            </w:tcMar>
            <w:vAlign w:val="center"/>
          </w:tcPr>
          <w:p>
            <w:pPr>
              <w:jc w:val="center"/>
              <w:rPr>
                <w:color w:val="000000"/>
                <w:sz w:val="20"/>
                <w:szCs w:val="20"/>
              </w:rPr>
            </w:pPr>
          </w:p>
        </w:tc>
        <w:tc>
          <w:tcPr>
            <w:tcW w:w="648" w:type="pct"/>
            <w:shd w:val="clear" w:color="auto" w:fill="auto"/>
            <w:noWrap w:val="0"/>
            <w:tcMar>
              <w:left w:w="28" w:type="dxa"/>
              <w:right w:w="28" w:type="dxa"/>
            </w:tcMar>
            <w:vAlign w:val="center"/>
          </w:tcPr>
          <w:p>
            <w:pPr>
              <w:jc w:val="center"/>
              <w:rPr>
                <w:color w:val="000000"/>
                <w:sz w:val="20"/>
                <w:szCs w:val="20"/>
              </w:rPr>
            </w:pPr>
          </w:p>
        </w:tc>
        <w:tc>
          <w:tcPr>
            <w:tcW w:w="219" w:type="pct"/>
            <w:shd w:val="clear" w:color="auto" w:fill="auto"/>
            <w:noWrap w:val="0"/>
            <w:tcMar>
              <w:left w:w="28" w:type="dxa"/>
              <w:right w:w="28" w:type="dxa"/>
            </w:tcMar>
            <w:vAlign w:val="center"/>
          </w:tcPr>
          <w:p>
            <w:pPr>
              <w:jc w:val="center"/>
              <w:rPr>
                <w:color w:val="000000"/>
                <w:sz w:val="20"/>
                <w:szCs w:val="20"/>
              </w:rPr>
            </w:pPr>
          </w:p>
        </w:tc>
        <w:tc>
          <w:tcPr>
            <w:tcW w:w="434" w:type="pct"/>
            <w:shd w:val="clear" w:color="auto" w:fill="auto"/>
            <w:noWrap/>
            <w:tcMar>
              <w:left w:w="28" w:type="dxa"/>
              <w:right w:w="28" w:type="dxa"/>
            </w:tcMar>
            <w:vAlign w:val="top"/>
          </w:tcPr>
          <w:p>
            <w:pPr>
              <w:jc w:val="center"/>
              <w:rPr>
                <w:color w:val="000000"/>
                <w:sz w:val="20"/>
                <w:szCs w:val="20"/>
              </w:rPr>
            </w:pPr>
            <w:r>
              <w:rPr>
                <w:color w:val="000000"/>
                <w:sz w:val="20"/>
                <w:szCs w:val="20"/>
              </w:rPr>
              <w:t>2</w:t>
            </w:r>
          </w:p>
          <w:p>
            <w:pPr>
              <w:jc w:val="center"/>
              <w:rPr>
                <w:color w:val="000000"/>
                <w:sz w:val="20"/>
                <w:szCs w:val="20"/>
              </w:rPr>
            </w:pPr>
            <w:r>
              <w:rPr>
                <w:color w:val="000000"/>
                <w:sz w:val="20"/>
                <w:szCs w:val="20"/>
              </w:rPr>
              <w:t>000,00</w:t>
            </w:r>
          </w:p>
        </w:tc>
        <w:tc>
          <w:tcPr>
            <w:tcW w:w="435" w:type="pct"/>
            <w:shd w:val="clear" w:color="auto" w:fill="auto"/>
            <w:noWrap/>
            <w:tcMar>
              <w:left w:w="28" w:type="dxa"/>
              <w:right w:w="28" w:type="dxa"/>
            </w:tcMar>
            <w:vAlign w:val="bottom"/>
          </w:tcPr>
          <w:p>
            <w:pPr>
              <w:jc w:val="right"/>
              <w:rPr>
                <w:sz w:val="20"/>
                <w:szCs w:val="20"/>
              </w:rPr>
            </w:pPr>
          </w:p>
        </w:tc>
        <w:tc>
          <w:tcPr>
            <w:tcW w:w="432"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«Обеспечение деятельности (оказание услуг) подведомственных учреждений»</w:t>
            </w:r>
          </w:p>
        </w:tc>
        <w:tc>
          <w:tcPr>
            <w:tcW w:w="360" w:type="pct"/>
            <w:shd w:val="clear" w:color="auto" w:fill="auto"/>
            <w:noWrap w:val="0"/>
            <w:tcMar>
              <w:left w:w="28" w:type="dxa"/>
              <w:right w:w="28" w:type="dxa"/>
            </w:tcMar>
            <w:vAlign w:val="center"/>
          </w:tcPr>
          <w:p>
            <w:pPr>
              <w:jc w:val="center"/>
              <w:rPr>
                <w:sz w:val="20"/>
                <w:szCs w:val="20"/>
              </w:rPr>
            </w:pPr>
            <w:r>
              <w:rPr>
                <w:sz w:val="20"/>
                <w:szCs w:val="20"/>
              </w:rPr>
              <w:t>002</w:t>
            </w:r>
          </w:p>
        </w:tc>
        <w:tc>
          <w:tcPr>
            <w:tcW w:w="289" w:type="pct"/>
            <w:shd w:val="clear" w:color="auto" w:fill="auto"/>
            <w:noWrap w:val="0"/>
            <w:tcMar>
              <w:left w:w="28" w:type="dxa"/>
              <w:right w:w="28" w:type="dxa"/>
            </w:tcMar>
            <w:vAlign w:val="center"/>
          </w:tcPr>
          <w:p>
            <w:pPr>
              <w:jc w:val="center"/>
              <w:rPr>
                <w:sz w:val="20"/>
                <w:szCs w:val="20"/>
              </w:rPr>
            </w:pPr>
            <w:r>
              <w:rPr>
                <w:sz w:val="20"/>
                <w:szCs w:val="20"/>
              </w:rPr>
              <w:t>11</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648" w:type="pct"/>
            <w:shd w:val="clear" w:color="auto" w:fill="auto"/>
            <w:noWrap w:val="0"/>
            <w:tcMar>
              <w:left w:w="28" w:type="dxa"/>
              <w:right w:w="28" w:type="dxa"/>
            </w:tcMar>
            <w:vAlign w:val="center"/>
          </w:tcPr>
          <w:p>
            <w:pPr>
              <w:jc w:val="center"/>
              <w:rPr>
                <w:sz w:val="20"/>
                <w:szCs w:val="20"/>
              </w:rPr>
            </w:pPr>
            <w:r>
              <w:rPr>
                <w:sz w:val="20"/>
                <w:szCs w:val="20"/>
              </w:rPr>
              <w:t>05.1.03.00000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44 830,25</w:t>
            </w:r>
          </w:p>
        </w:tc>
        <w:tc>
          <w:tcPr>
            <w:tcW w:w="435" w:type="pct"/>
            <w:shd w:val="clear" w:color="auto" w:fill="auto"/>
            <w:noWrap/>
            <w:tcMar>
              <w:left w:w="28" w:type="dxa"/>
              <w:right w:w="28" w:type="dxa"/>
            </w:tcMar>
            <w:vAlign w:val="bottom"/>
          </w:tcPr>
          <w:p>
            <w:pPr>
              <w:jc w:val="right"/>
              <w:rPr>
                <w:sz w:val="20"/>
                <w:szCs w:val="20"/>
              </w:rPr>
            </w:pPr>
            <w:r>
              <w:rPr>
                <w:sz w:val="20"/>
                <w:szCs w:val="20"/>
              </w:rPr>
              <w:t>41 050,21</w:t>
            </w:r>
          </w:p>
        </w:tc>
        <w:tc>
          <w:tcPr>
            <w:tcW w:w="432" w:type="pct"/>
            <w:shd w:val="clear" w:color="auto" w:fill="auto"/>
            <w:noWrap/>
            <w:tcMar>
              <w:left w:w="28" w:type="dxa"/>
              <w:right w:w="28" w:type="dxa"/>
            </w:tcMar>
            <w:vAlign w:val="bottom"/>
          </w:tcPr>
          <w:p>
            <w:pPr>
              <w:jc w:val="right"/>
              <w:rPr>
                <w:sz w:val="20"/>
                <w:szCs w:val="20"/>
              </w:rPr>
            </w:pPr>
            <w:r>
              <w:rPr>
                <w:sz w:val="20"/>
                <w:szCs w:val="20"/>
              </w:rPr>
              <w:t>41 050,21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Расходы на обеспечение деятельности муниципальных учреждений</w:t>
            </w:r>
          </w:p>
        </w:tc>
        <w:tc>
          <w:tcPr>
            <w:tcW w:w="360" w:type="pct"/>
            <w:shd w:val="clear" w:color="auto" w:fill="auto"/>
            <w:noWrap w:val="0"/>
            <w:tcMar>
              <w:left w:w="28" w:type="dxa"/>
              <w:right w:w="28" w:type="dxa"/>
            </w:tcMar>
            <w:vAlign w:val="center"/>
          </w:tcPr>
          <w:p>
            <w:pPr>
              <w:jc w:val="center"/>
              <w:rPr>
                <w:sz w:val="20"/>
                <w:szCs w:val="20"/>
              </w:rPr>
            </w:pPr>
            <w:r>
              <w:rPr>
                <w:sz w:val="20"/>
                <w:szCs w:val="20"/>
              </w:rPr>
              <w:t>002</w:t>
            </w:r>
          </w:p>
        </w:tc>
        <w:tc>
          <w:tcPr>
            <w:tcW w:w="289" w:type="pct"/>
            <w:shd w:val="clear" w:color="auto" w:fill="auto"/>
            <w:noWrap w:val="0"/>
            <w:tcMar>
              <w:left w:w="28" w:type="dxa"/>
              <w:right w:w="28" w:type="dxa"/>
            </w:tcMar>
            <w:vAlign w:val="center"/>
          </w:tcPr>
          <w:p>
            <w:pPr>
              <w:jc w:val="center"/>
              <w:rPr>
                <w:sz w:val="20"/>
                <w:szCs w:val="20"/>
              </w:rPr>
            </w:pPr>
            <w:r>
              <w:rPr>
                <w:sz w:val="20"/>
                <w:szCs w:val="20"/>
              </w:rPr>
              <w:t>11</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648" w:type="pct"/>
            <w:shd w:val="clear" w:color="auto" w:fill="auto"/>
            <w:noWrap w:val="0"/>
            <w:tcMar>
              <w:left w:w="28" w:type="dxa"/>
              <w:right w:w="28" w:type="dxa"/>
            </w:tcMar>
            <w:vAlign w:val="center"/>
          </w:tcPr>
          <w:p>
            <w:pPr>
              <w:jc w:val="center"/>
              <w:rPr>
                <w:sz w:val="20"/>
                <w:szCs w:val="20"/>
              </w:rPr>
            </w:pPr>
            <w:r>
              <w:rPr>
                <w:sz w:val="20"/>
                <w:szCs w:val="20"/>
              </w:rPr>
              <w:t>05.1.03.00590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44 457,30</w:t>
            </w:r>
          </w:p>
        </w:tc>
        <w:tc>
          <w:tcPr>
            <w:tcW w:w="435" w:type="pct"/>
            <w:shd w:val="clear" w:color="auto" w:fill="auto"/>
            <w:noWrap/>
            <w:tcMar>
              <w:left w:w="28" w:type="dxa"/>
              <w:right w:w="28" w:type="dxa"/>
            </w:tcMar>
            <w:vAlign w:val="bottom"/>
          </w:tcPr>
          <w:p>
            <w:pPr>
              <w:jc w:val="right"/>
              <w:rPr>
                <w:sz w:val="20"/>
                <w:szCs w:val="20"/>
              </w:rPr>
            </w:pPr>
            <w:r>
              <w:rPr>
                <w:sz w:val="20"/>
                <w:szCs w:val="20"/>
              </w:rPr>
              <w:t>41 050,21</w:t>
            </w:r>
          </w:p>
        </w:tc>
        <w:tc>
          <w:tcPr>
            <w:tcW w:w="432" w:type="pct"/>
            <w:shd w:val="clear" w:color="auto" w:fill="auto"/>
            <w:noWrap/>
            <w:tcMar>
              <w:left w:w="28" w:type="dxa"/>
              <w:right w:w="28" w:type="dxa"/>
            </w:tcMar>
            <w:vAlign w:val="bottom"/>
          </w:tcPr>
          <w:p>
            <w:pPr>
              <w:jc w:val="right"/>
              <w:rPr>
                <w:sz w:val="20"/>
                <w:szCs w:val="20"/>
              </w:rPr>
            </w:pPr>
            <w:r>
              <w:rPr>
                <w:sz w:val="20"/>
                <w:szCs w:val="20"/>
              </w:rPr>
              <w:t>41 050,21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0" w:type="pct"/>
            <w:shd w:val="clear" w:color="auto" w:fill="auto"/>
            <w:noWrap w:val="0"/>
            <w:tcMar>
              <w:left w:w="28" w:type="dxa"/>
              <w:right w:w="28" w:type="dxa"/>
            </w:tcMar>
            <w:vAlign w:val="center"/>
          </w:tcPr>
          <w:p>
            <w:pPr>
              <w:jc w:val="center"/>
              <w:rPr>
                <w:sz w:val="20"/>
                <w:szCs w:val="20"/>
              </w:rPr>
            </w:pPr>
            <w:r>
              <w:rPr>
                <w:sz w:val="20"/>
                <w:szCs w:val="20"/>
              </w:rPr>
              <w:t>002</w:t>
            </w:r>
          </w:p>
        </w:tc>
        <w:tc>
          <w:tcPr>
            <w:tcW w:w="289" w:type="pct"/>
            <w:shd w:val="clear" w:color="auto" w:fill="auto"/>
            <w:noWrap w:val="0"/>
            <w:tcMar>
              <w:left w:w="28" w:type="dxa"/>
              <w:right w:w="28" w:type="dxa"/>
            </w:tcMar>
            <w:vAlign w:val="center"/>
          </w:tcPr>
          <w:p>
            <w:pPr>
              <w:jc w:val="center"/>
              <w:rPr>
                <w:sz w:val="20"/>
                <w:szCs w:val="20"/>
              </w:rPr>
            </w:pPr>
            <w:r>
              <w:rPr>
                <w:sz w:val="20"/>
                <w:szCs w:val="20"/>
              </w:rPr>
              <w:t>11</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648" w:type="pct"/>
            <w:shd w:val="clear" w:color="auto" w:fill="auto"/>
            <w:noWrap w:val="0"/>
            <w:tcMar>
              <w:left w:w="28" w:type="dxa"/>
              <w:right w:w="28" w:type="dxa"/>
            </w:tcMar>
            <w:vAlign w:val="center"/>
          </w:tcPr>
          <w:p>
            <w:pPr>
              <w:jc w:val="center"/>
              <w:rPr>
                <w:sz w:val="20"/>
                <w:szCs w:val="20"/>
              </w:rPr>
            </w:pPr>
            <w:r>
              <w:rPr>
                <w:sz w:val="20"/>
                <w:szCs w:val="20"/>
              </w:rPr>
              <w:t>05.1.03.00590</w:t>
            </w:r>
          </w:p>
        </w:tc>
        <w:tc>
          <w:tcPr>
            <w:tcW w:w="219" w:type="pct"/>
            <w:shd w:val="clear" w:color="auto" w:fill="auto"/>
            <w:noWrap w:val="0"/>
            <w:tcMar>
              <w:left w:w="28" w:type="dxa"/>
              <w:right w:w="28" w:type="dxa"/>
            </w:tcMar>
            <w:vAlign w:val="center"/>
          </w:tcPr>
          <w:p>
            <w:pPr>
              <w:jc w:val="center"/>
              <w:rPr>
                <w:sz w:val="20"/>
                <w:szCs w:val="20"/>
              </w:rPr>
            </w:pPr>
            <w:r>
              <w:rPr>
                <w:sz w:val="20"/>
                <w:szCs w:val="20"/>
              </w:rPr>
              <w:t>100</w:t>
            </w:r>
          </w:p>
        </w:tc>
        <w:tc>
          <w:tcPr>
            <w:tcW w:w="434" w:type="pct"/>
            <w:shd w:val="clear" w:color="auto" w:fill="auto"/>
            <w:noWrap/>
            <w:tcMar>
              <w:left w:w="28" w:type="dxa"/>
              <w:right w:w="28" w:type="dxa"/>
            </w:tcMar>
            <w:vAlign w:val="bottom"/>
          </w:tcPr>
          <w:p>
            <w:pPr>
              <w:jc w:val="right"/>
              <w:rPr>
                <w:sz w:val="20"/>
                <w:szCs w:val="20"/>
              </w:rPr>
            </w:pPr>
            <w:r>
              <w:rPr>
                <w:sz w:val="20"/>
                <w:szCs w:val="20"/>
              </w:rPr>
              <w:t>4 100,34</w:t>
            </w:r>
          </w:p>
        </w:tc>
        <w:tc>
          <w:tcPr>
            <w:tcW w:w="435" w:type="pct"/>
            <w:shd w:val="clear" w:color="auto" w:fill="auto"/>
            <w:noWrap/>
            <w:tcMar>
              <w:left w:w="28" w:type="dxa"/>
              <w:right w:w="28" w:type="dxa"/>
            </w:tcMar>
            <w:vAlign w:val="bottom"/>
          </w:tcPr>
          <w:p>
            <w:pPr>
              <w:jc w:val="right"/>
              <w:rPr>
                <w:sz w:val="20"/>
                <w:szCs w:val="20"/>
              </w:rPr>
            </w:pPr>
            <w:r>
              <w:rPr>
                <w:sz w:val="20"/>
                <w:szCs w:val="20"/>
              </w:rPr>
              <w:t>3 671,07</w:t>
            </w:r>
          </w:p>
        </w:tc>
        <w:tc>
          <w:tcPr>
            <w:tcW w:w="432" w:type="pct"/>
            <w:shd w:val="clear" w:color="auto" w:fill="auto"/>
            <w:noWrap/>
            <w:tcMar>
              <w:left w:w="28" w:type="dxa"/>
              <w:right w:w="28" w:type="dxa"/>
            </w:tcMar>
            <w:vAlign w:val="bottom"/>
          </w:tcPr>
          <w:p>
            <w:pPr>
              <w:jc w:val="right"/>
              <w:rPr>
                <w:sz w:val="20"/>
                <w:szCs w:val="20"/>
              </w:rPr>
            </w:pPr>
            <w:r>
              <w:rPr>
                <w:sz w:val="20"/>
                <w:szCs w:val="20"/>
              </w:rPr>
              <w:t>3 671,07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60" w:type="pct"/>
            <w:shd w:val="clear" w:color="auto" w:fill="auto"/>
            <w:noWrap w:val="0"/>
            <w:tcMar>
              <w:left w:w="28" w:type="dxa"/>
              <w:right w:w="28" w:type="dxa"/>
            </w:tcMar>
            <w:vAlign w:val="center"/>
          </w:tcPr>
          <w:p>
            <w:pPr>
              <w:jc w:val="center"/>
              <w:rPr>
                <w:sz w:val="20"/>
                <w:szCs w:val="20"/>
              </w:rPr>
            </w:pPr>
            <w:r>
              <w:rPr>
                <w:sz w:val="20"/>
                <w:szCs w:val="20"/>
              </w:rPr>
              <w:t>002</w:t>
            </w:r>
          </w:p>
        </w:tc>
        <w:tc>
          <w:tcPr>
            <w:tcW w:w="289" w:type="pct"/>
            <w:shd w:val="clear" w:color="auto" w:fill="auto"/>
            <w:noWrap w:val="0"/>
            <w:tcMar>
              <w:left w:w="28" w:type="dxa"/>
              <w:right w:w="28" w:type="dxa"/>
            </w:tcMar>
            <w:vAlign w:val="center"/>
          </w:tcPr>
          <w:p>
            <w:pPr>
              <w:jc w:val="center"/>
              <w:rPr>
                <w:sz w:val="20"/>
                <w:szCs w:val="20"/>
              </w:rPr>
            </w:pPr>
            <w:r>
              <w:rPr>
                <w:sz w:val="20"/>
                <w:szCs w:val="20"/>
              </w:rPr>
              <w:t>11</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648" w:type="pct"/>
            <w:shd w:val="clear" w:color="auto" w:fill="auto"/>
            <w:noWrap w:val="0"/>
            <w:tcMar>
              <w:left w:w="28" w:type="dxa"/>
              <w:right w:w="28" w:type="dxa"/>
            </w:tcMar>
            <w:vAlign w:val="center"/>
          </w:tcPr>
          <w:p>
            <w:pPr>
              <w:jc w:val="center"/>
              <w:rPr>
                <w:sz w:val="20"/>
                <w:szCs w:val="20"/>
              </w:rPr>
            </w:pPr>
            <w:r>
              <w:rPr>
                <w:sz w:val="20"/>
                <w:szCs w:val="20"/>
              </w:rPr>
              <w:t>05.1.03.00590</w:t>
            </w:r>
          </w:p>
        </w:tc>
        <w:tc>
          <w:tcPr>
            <w:tcW w:w="219" w:type="pct"/>
            <w:shd w:val="clear" w:color="auto" w:fill="auto"/>
            <w:noWrap w:val="0"/>
            <w:tcMar>
              <w:left w:w="28" w:type="dxa"/>
              <w:right w:w="28" w:type="dxa"/>
            </w:tcMar>
            <w:vAlign w:val="center"/>
          </w:tcPr>
          <w:p>
            <w:pPr>
              <w:jc w:val="center"/>
              <w:rPr>
                <w:sz w:val="20"/>
                <w:szCs w:val="20"/>
              </w:rPr>
            </w:pPr>
            <w:r>
              <w:rPr>
                <w:sz w:val="20"/>
                <w:szCs w:val="20"/>
              </w:rPr>
              <w:t>200</w:t>
            </w:r>
          </w:p>
        </w:tc>
        <w:tc>
          <w:tcPr>
            <w:tcW w:w="434" w:type="pct"/>
            <w:shd w:val="clear" w:color="auto" w:fill="auto"/>
            <w:noWrap/>
            <w:tcMar>
              <w:left w:w="28" w:type="dxa"/>
              <w:right w:w="28" w:type="dxa"/>
            </w:tcMar>
            <w:vAlign w:val="bottom"/>
          </w:tcPr>
          <w:p>
            <w:pPr>
              <w:jc w:val="right"/>
              <w:rPr>
                <w:sz w:val="20"/>
                <w:szCs w:val="20"/>
              </w:rPr>
            </w:pPr>
            <w:r>
              <w:rPr>
                <w:sz w:val="20"/>
                <w:szCs w:val="20"/>
              </w:rPr>
              <w:t>1 383,47</w:t>
            </w:r>
          </w:p>
        </w:tc>
        <w:tc>
          <w:tcPr>
            <w:tcW w:w="435" w:type="pct"/>
            <w:shd w:val="clear" w:color="auto" w:fill="auto"/>
            <w:noWrap/>
            <w:tcMar>
              <w:left w:w="28" w:type="dxa"/>
              <w:right w:w="28" w:type="dxa"/>
            </w:tcMar>
            <w:vAlign w:val="bottom"/>
          </w:tcPr>
          <w:p>
            <w:pPr>
              <w:jc w:val="right"/>
              <w:rPr>
                <w:sz w:val="20"/>
                <w:szCs w:val="20"/>
              </w:rPr>
            </w:pPr>
            <w:r>
              <w:rPr>
                <w:sz w:val="20"/>
                <w:szCs w:val="20"/>
              </w:rPr>
              <w:t>1 039,47</w:t>
            </w:r>
          </w:p>
        </w:tc>
        <w:tc>
          <w:tcPr>
            <w:tcW w:w="432" w:type="pct"/>
            <w:shd w:val="clear" w:color="auto" w:fill="auto"/>
            <w:noWrap/>
            <w:tcMar>
              <w:left w:w="28" w:type="dxa"/>
              <w:right w:w="28" w:type="dxa"/>
            </w:tcMar>
            <w:vAlign w:val="bottom"/>
          </w:tcPr>
          <w:p>
            <w:pPr>
              <w:jc w:val="right"/>
              <w:rPr>
                <w:sz w:val="20"/>
                <w:szCs w:val="20"/>
              </w:rPr>
            </w:pPr>
            <w:r>
              <w:rPr>
                <w:sz w:val="20"/>
                <w:szCs w:val="20"/>
              </w:rPr>
              <w:t>1 039,47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60" w:type="pct"/>
            <w:shd w:val="clear" w:color="auto" w:fill="auto"/>
            <w:noWrap w:val="0"/>
            <w:tcMar>
              <w:left w:w="28" w:type="dxa"/>
              <w:right w:w="28" w:type="dxa"/>
            </w:tcMar>
            <w:vAlign w:val="center"/>
          </w:tcPr>
          <w:p>
            <w:pPr>
              <w:jc w:val="center"/>
              <w:rPr>
                <w:sz w:val="20"/>
                <w:szCs w:val="20"/>
              </w:rPr>
            </w:pPr>
            <w:r>
              <w:rPr>
                <w:sz w:val="20"/>
                <w:szCs w:val="20"/>
              </w:rPr>
              <w:t>002</w:t>
            </w:r>
          </w:p>
        </w:tc>
        <w:tc>
          <w:tcPr>
            <w:tcW w:w="289" w:type="pct"/>
            <w:shd w:val="clear" w:color="auto" w:fill="auto"/>
            <w:noWrap w:val="0"/>
            <w:tcMar>
              <w:left w:w="28" w:type="dxa"/>
              <w:right w:w="28" w:type="dxa"/>
            </w:tcMar>
            <w:vAlign w:val="center"/>
          </w:tcPr>
          <w:p>
            <w:pPr>
              <w:jc w:val="center"/>
              <w:rPr>
                <w:sz w:val="20"/>
                <w:szCs w:val="20"/>
              </w:rPr>
            </w:pPr>
            <w:r>
              <w:rPr>
                <w:sz w:val="20"/>
                <w:szCs w:val="20"/>
              </w:rPr>
              <w:t>11</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648" w:type="pct"/>
            <w:shd w:val="clear" w:color="auto" w:fill="auto"/>
            <w:noWrap w:val="0"/>
            <w:tcMar>
              <w:left w:w="28" w:type="dxa"/>
              <w:right w:w="28" w:type="dxa"/>
            </w:tcMar>
            <w:vAlign w:val="center"/>
          </w:tcPr>
          <w:p>
            <w:pPr>
              <w:jc w:val="center"/>
              <w:rPr>
                <w:sz w:val="20"/>
                <w:szCs w:val="20"/>
              </w:rPr>
            </w:pPr>
            <w:r>
              <w:rPr>
                <w:sz w:val="20"/>
                <w:szCs w:val="20"/>
              </w:rPr>
              <w:t>05.1.03.00590</w:t>
            </w:r>
          </w:p>
        </w:tc>
        <w:tc>
          <w:tcPr>
            <w:tcW w:w="219" w:type="pct"/>
            <w:shd w:val="clear" w:color="auto" w:fill="auto"/>
            <w:noWrap w:val="0"/>
            <w:tcMar>
              <w:left w:w="28" w:type="dxa"/>
              <w:right w:w="28" w:type="dxa"/>
            </w:tcMar>
            <w:vAlign w:val="center"/>
          </w:tcPr>
          <w:p>
            <w:pPr>
              <w:jc w:val="center"/>
              <w:rPr>
                <w:sz w:val="20"/>
                <w:szCs w:val="20"/>
              </w:rPr>
            </w:pPr>
            <w:r>
              <w:rPr>
                <w:sz w:val="20"/>
                <w:szCs w:val="20"/>
              </w:rPr>
              <w:t>600</w:t>
            </w:r>
          </w:p>
        </w:tc>
        <w:tc>
          <w:tcPr>
            <w:tcW w:w="434" w:type="pct"/>
            <w:shd w:val="clear" w:color="auto" w:fill="auto"/>
            <w:noWrap/>
            <w:tcMar>
              <w:left w:w="28" w:type="dxa"/>
              <w:right w:w="28" w:type="dxa"/>
            </w:tcMar>
            <w:vAlign w:val="bottom"/>
          </w:tcPr>
          <w:p>
            <w:pPr>
              <w:jc w:val="right"/>
              <w:rPr>
                <w:sz w:val="20"/>
                <w:szCs w:val="20"/>
              </w:rPr>
            </w:pPr>
            <w:r>
              <w:rPr>
                <w:sz w:val="20"/>
                <w:szCs w:val="20"/>
              </w:rPr>
              <w:t>38 775,49</w:t>
            </w:r>
          </w:p>
        </w:tc>
        <w:tc>
          <w:tcPr>
            <w:tcW w:w="435" w:type="pct"/>
            <w:shd w:val="clear" w:color="auto" w:fill="auto"/>
            <w:noWrap/>
            <w:tcMar>
              <w:left w:w="28" w:type="dxa"/>
              <w:right w:w="28" w:type="dxa"/>
            </w:tcMar>
            <w:vAlign w:val="bottom"/>
          </w:tcPr>
          <w:p>
            <w:pPr>
              <w:jc w:val="right"/>
              <w:rPr>
                <w:sz w:val="20"/>
                <w:szCs w:val="20"/>
              </w:rPr>
            </w:pPr>
            <w:r>
              <w:rPr>
                <w:sz w:val="20"/>
                <w:szCs w:val="20"/>
              </w:rPr>
              <w:t>36 141,67</w:t>
            </w:r>
          </w:p>
        </w:tc>
        <w:tc>
          <w:tcPr>
            <w:tcW w:w="432" w:type="pct"/>
            <w:shd w:val="clear" w:color="auto" w:fill="auto"/>
            <w:noWrap/>
            <w:tcMar>
              <w:left w:w="28" w:type="dxa"/>
              <w:right w:w="28" w:type="dxa"/>
            </w:tcMar>
            <w:vAlign w:val="bottom"/>
          </w:tcPr>
          <w:p>
            <w:pPr>
              <w:jc w:val="right"/>
              <w:rPr>
                <w:sz w:val="20"/>
                <w:szCs w:val="20"/>
              </w:rPr>
            </w:pPr>
            <w:r>
              <w:rPr>
                <w:sz w:val="20"/>
                <w:szCs w:val="20"/>
              </w:rPr>
              <w:t>36 141,67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Иные бюджетные ассигнования</w:t>
            </w:r>
          </w:p>
        </w:tc>
        <w:tc>
          <w:tcPr>
            <w:tcW w:w="360" w:type="pct"/>
            <w:shd w:val="clear" w:color="auto" w:fill="auto"/>
            <w:noWrap w:val="0"/>
            <w:tcMar>
              <w:left w:w="28" w:type="dxa"/>
              <w:right w:w="28" w:type="dxa"/>
            </w:tcMar>
            <w:vAlign w:val="center"/>
          </w:tcPr>
          <w:p>
            <w:pPr>
              <w:jc w:val="center"/>
              <w:rPr>
                <w:sz w:val="20"/>
                <w:szCs w:val="20"/>
              </w:rPr>
            </w:pPr>
            <w:r>
              <w:rPr>
                <w:sz w:val="20"/>
                <w:szCs w:val="20"/>
              </w:rPr>
              <w:t>002</w:t>
            </w:r>
          </w:p>
        </w:tc>
        <w:tc>
          <w:tcPr>
            <w:tcW w:w="289" w:type="pct"/>
            <w:shd w:val="clear" w:color="auto" w:fill="auto"/>
            <w:noWrap w:val="0"/>
            <w:tcMar>
              <w:left w:w="28" w:type="dxa"/>
              <w:right w:w="28" w:type="dxa"/>
            </w:tcMar>
            <w:vAlign w:val="center"/>
          </w:tcPr>
          <w:p>
            <w:pPr>
              <w:jc w:val="center"/>
              <w:rPr>
                <w:sz w:val="20"/>
                <w:szCs w:val="20"/>
              </w:rPr>
            </w:pPr>
            <w:r>
              <w:rPr>
                <w:sz w:val="20"/>
                <w:szCs w:val="20"/>
              </w:rPr>
              <w:t>11</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648" w:type="pct"/>
            <w:shd w:val="clear" w:color="auto" w:fill="auto"/>
            <w:noWrap w:val="0"/>
            <w:tcMar>
              <w:left w:w="28" w:type="dxa"/>
              <w:right w:w="28" w:type="dxa"/>
            </w:tcMar>
            <w:vAlign w:val="center"/>
          </w:tcPr>
          <w:p>
            <w:pPr>
              <w:jc w:val="center"/>
              <w:rPr>
                <w:sz w:val="20"/>
                <w:szCs w:val="20"/>
              </w:rPr>
            </w:pPr>
            <w:r>
              <w:rPr>
                <w:sz w:val="20"/>
                <w:szCs w:val="20"/>
              </w:rPr>
              <w:t>05.1.03.00590</w:t>
            </w:r>
          </w:p>
        </w:tc>
        <w:tc>
          <w:tcPr>
            <w:tcW w:w="219" w:type="pct"/>
            <w:shd w:val="clear" w:color="auto" w:fill="auto"/>
            <w:noWrap w:val="0"/>
            <w:tcMar>
              <w:left w:w="28" w:type="dxa"/>
              <w:right w:w="28" w:type="dxa"/>
            </w:tcMar>
            <w:vAlign w:val="center"/>
          </w:tcPr>
          <w:p>
            <w:pPr>
              <w:jc w:val="center"/>
              <w:rPr>
                <w:sz w:val="20"/>
                <w:szCs w:val="20"/>
              </w:rPr>
            </w:pPr>
            <w:r>
              <w:rPr>
                <w:sz w:val="20"/>
                <w:szCs w:val="20"/>
              </w:rPr>
              <w:t>800</w:t>
            </w:r>
          </w:p>
        </w:tc>
        <w:tc>
          <w:tcPr>
            <w:tcW w:w="434" w:type="pct"/>
            <w:shd w:val="clear" w:color="auto" w:fill="auto"/>
            <w:noWrap/>
            <w:tcMar>
              <w:left w:w="28" w:type="dxa"/>
              <w:right w:w="28" w:type="dxa"/>
            </w:tcMar>
            <w:vAlign w:val="bottom"/>
          </w:tcPr>
          <w:p>
            <w:pPr>
              <w:jc w:val="right"/>
              <w:rPr>
                <w:sz w:val="20"/>
                <w:szCs w:val="20"/>
              </w:rPr>
            </w:pPr>
            <w:r>
              <w:rPr>
                <w:sz w:val="20"/>
                <w:szCs w:val="20"/>
              </w:rPr>
              <w:t>198,00</w:t>
            </w:r>
          </w:p>
        </w:tc>
        <w:tc>
          <w:tcPr>
            <w:tcW w:w="435" w:type="pct"/>
            <w:shd w:val="clear" w:color="auto" w:fill="auto"/>
            <w:noWrap/>
            <w:tcMar>
              <w:left w:w="28" w:type="dxa"/>
              <w:right w:w="28" w:type="dxa"/>
            </w:tcMar>
            <w:vAlign w:val="bottom"/>
          </w:tcPr>
          <w:p>
            <w:pPr>
              <w:jc w:val="right"/>
              <w:rPr>
                <w:sz w:val="20"/>
                <w:szCs w:val="20"/>
              </w:rPr>
            </w:pPr>
            <w:r>
              <w:rPr>
                <w:sz w:val="20"/>
                <w:szCs w:val="20"/>
              </w:rPr>
              <w:t>198,00</w:t>
            </w:r>
          </w:p>
        </w:tc>
        <w:tc>
          <w:tcPr>
            <w:tcW w:w="432" w:type="pct"/>
            <w:shd w:val="clear" w:color="auto" w:fill="auto"/>
            <w:noWrap/>
            <w:tcMar>
              <w:left w:w="28" w:type="dxa"/>
              <w:right w:w="28" w:type="dxa"/>
            </w:tcMar>
            <w:vAlign w:val="bottom"/>
          </w:tcPr>
          <w:p>
            <w:pPr>
              <w:jc w:val="right"/>
              <w:rPr>
                <w:sz w:val="20"/>
                <w:szCs w:val="20"/>
              </w:rPr>
            </w:pPr>
            <w:r>
              <w:rPr>
                <w:sz w:val="20"/>
                <w:szCs w:val="20"/>
              </w:rPr>
              <w:t>198,00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Расходы на выплату заработной платы (с начислениями на нее) работникам муниципальных учреждений и органов местного самоуправления</w:t>
            </w:r>
          </w:p>
        </w:tc>
        <w:tc>
          <w:tcPr>
            <w:tcW w:w="360" w:type="pct"/>
            <w:shd w:val="clear" w:color="auto" w:fill="auto"/>
            <w:noWrap w:val="0"/>
            <w:tcMar>
              <w:left w:w="28" w:type="dxa"/>
              <w:right w:w="28" w:type="dxa"/>
            </w:tcMar>
            <w:vAlign w:val="center"/>
          </w:tcPr>
          <w:p>
            <w:pPr>
              <w:jc w:val="center"/>
              <w:rPr>
                <w:sz w:val="20"/>
                <w:szCs w:val="20"/>
              </w:rPr>
            </w:pPr>
            <w:r>
              <w:rPr>
                <w:sz w:val="20"/>
                <w:szCs w:val="20"/>
              </w:rPr>
              <w:t>002</w:t>
            </w:r>
          </w:p>
        </w:tc>
        <w:tc>
          <w:tcPr>
            <w:tcW w:w="289" w:type="pct"/>
            <w:shd w:val="clear" w:color="auto" w:fill="auto"/>
            <w:noWrap w:val="0"/>
            <w:tcMar>
              <w:left w:w="28" w:type="dxa"/>
              <w:right w:w="28" w:type="dxa"/>
            </w:tcMar>
            <w:vAlign w:val="center"/>
          </w:tcPr>
          <w:p>
            <w:pPr>
              <w:jc w:val="center"/>
              <w:rPr>
                <w:sz w:val="20"/>
                <w:szCs w:val="20"/>
              </w:rPr>
            </w:pPr>
            <w:r>
              <w:rPr>
                <w:sz w:val="20"/>
                <w:szCs w:val="20"/>
              </w:rPr>
              <w:t>11</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648" w:type="pct"/>
            <w:shd w:val="clear" w:color="auto" w:fill="auto"/>
            <w:noWrap w:val="0"/>
            <w:tcMar>
              <w:left w:w="28" w:type="dxa"/>
              <w:right w:w="28" w:type="dxa"/>
            </w:tcMar>
            <w:vAlign w:val="center"/>
          </w:tcPr>
          <w:p>
            <w:pPr>
              <w:jc w:val="center"/>
              <w:rPr>
                <w:sz w:val="20"/>
                <w:szCs w:val="20"/>
              </w:rPr>
            </w:pPr>
            <w:r>
              <w:rPr>
                <w:sz w:val="20"/>
                <w:szCs w:val="20"/>
              </w:rPr>
              <w:t>05.1.03.S4090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372,95</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0" w:type="pct"/>
            <w:shd w:val="clear" w:color="auto" w:fill="auto"/>
            <w:noWrap w:val="0"/>
            <w:tcMar>
              <w:left w:w="28" w:type="dxa"/>
              <w:right w:w="28" w:type="dxa"/>
            </w:tcMar>
            <w:vAlign w:val="center"/>
          </w:tcPr>
          <w:p>
            <w:pPr>
              <w:jc w:val="center"/>
              <w:rPr>
                <w:sz w:val="20"/>
                <w:szCs w:val="20"/>
              </w:rPr>
            </w:pPr>
            <w:r>
              <w:rPr>
                <w:sz w:val="20"/>
                <w:szCs w:val="20"/>
              </w:rPr>
              <w:t>002</w:t>
            </w:r>
          </w:p>
        </w:tc>
        <w:tc>
          <w:tcPr>
            <w:tcW w:w="289" w:type="pct"/>
            <w:shd w:val="clear" w:color="auto" w:fill="auto"/>
            <w:noWrap w:val="0"/>
            <w:tcMar>
              <w:left w:w="28" w:type="dxa"/>
              <w:right w:w="28" w:type="dxa"/>
            </w:tcMar>
            <w:vAlign w:val="center"/>
          </w:tcPr>
          <w:p>
            <w:pPr>
              <w:jc w:val="center"/>
              <w:rPr>
                <w:sz w:val="20"/>
                <w:szCs w:val="20"/>
              </w:rPr>
            </w:pPr>
            <w:r>
              <w:rPr>
                <w:sz w:val="20"/>
                <w:szCs w:val="20"/>
              </w:rPr>
              <w:t>11</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648" w:type="pct"/>
            <w:shd w:val="clear" w:color="auto" w:fill="auto"/>
            <w:noWrap w:val="0"/>
            <w:tcMar>
              <w:left w:w="28" w:type="dxa"/>
              <w:right w:w="28" w:type="dxa"/>
            </w:tcMar>
            <w:vAlign w:val="center"/>
          </w:tcPr>
          <w:p>
            <w:pPr>
              <w:jc w:val="center"/>
              <w:rPr>
                <w:sz w:val="20"/>
                <w:szCs w:val="20"/>
              </w:rPr>
            </w:pPr>
            <w:r>
              <w:rPr>
                <w:sz w:val="20"/>
                <w:szCs w:val="20"/>
              </w:rPr>
              <w:t>05.1.03.S4090</w:t>
            </w:r>
          </w:p>
        </w:tc>
        <w:tc>
          <w:tcPr>
            <w:tcW w:w="219" w:type="pct"/>
            <w:shd w:val="clear" w:color="auto" w:fill="auto"/>
            <w:noWrap w:val="0"/>
            <w:tcMar>
              <w:left w:w="28" w:type="dxa"/>
              <w:right w:w="28" w:type="dxa"/>
            </w:tcMar>
            <w:vAlign w:val="center"/>
          </w:tcPr>
          <w:p>
            <w:pPr>
              <w:jc w:val="center"/>
              <w:rPr>
                <w:sz w:val="20"/>
                <w:szCs w:val="20"/>
              </w:rPr>
            </w:pPr>
            <w:r>
              <w:rPr>
                <w:sz w:val="20"/>
                <w:szCs w:val="20"/>
              </w:rPr>
              <w:t>100</w:t>
            </w:r>
          </w:p>
        </w:tc>
        <w:tc>
          <w:tcPr>
            <w:tcW w:w="434" w:type="pct"/>
            <w:shd w:val="clear" w:color="auto" w:fill="auto"/>
            <w:noWrap/>
            <w:tcMar>
              <w:left w:w="28" w:type="dxa"/>
              <w:right w:w="28" w:type="dxa"/>
            </w:tcMar>
            <w:vAlign w:val="bottom"/>
          </w:tcPr>
          <w:p>
            <w:pPr>
              <w:jc w:val="right"/>
              <w:rPr>
                <w:sz w:val="20"/>
                <w:szCs w:val="20"/>
              </w:rPr>
            </w:pPr>
            <w:r>
              <w:rPr>
                <w:sz w:val="20"/>
                <w:szCs w:val="20"/>
              </w:rPr>
              <w:t>215,26</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в том числе:</w:t>
            </w:r>
          </w:p>
        </w:tc>
        <w:tc>
          <w:tcPr>
            <w:tcW w:w="360"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648" w:type="pct"/>
            <w:shd w:val="clear" w:color="auto" w:fill="auto"/>
            <w:noWrap w:val="0"/>
            <w:tcMar>
              <w:left w:w="28" w:type="dxa"/>
              <w:right w:w="28" w:type="dxa"/>
            </w:tcMar>
            <w:vAlign w:val="center"/>
          </w:tcPr>
          <w:p>
            <w:pPr>
              <w:jc w:val="center"/>
              <w:rPr>
                <w:sz w:val="20"/>
                <w:szCs w:val="20"/>
              </w:rPr>
            </w:pPr>
          </w:p>
        </w:tc>
        <w:tc>
          <w:tcPr>
            <w:tcW w:w="219" w:type="pct"/>
            <w:shd w:val="clear" w:color="auto" w:fill="auto"/>
            <w:noWrap w:val="0"/>
            <w:tcMar>
              <w:left w:w="28" w:type="dxa"/>
              <w:right w:w="28" w:type="dxa"/>
            </w:tcMar>
            <w:vAlign w:val="center"/>
          </w:tcPr>
          <w:p>
            <w:pPr>
              <w:jc w:val="center"/>
              <w:rPr>
                <w:sz w:val="20"/>
                <w:szCs w:val="20"/>
              </w:rPr>
            </w:pPr>
          </w:p>
        </w:tc>
        <w:tc>
          <w:tcPr>
            <w:tcW w:w="434" w:type="pct"/>
            <w:shd w:val="clear" w:color="auto" w:fill="auto"/>
            <w:noWrap/>
            <w:tcMar>
              <w:left w:w="28" w:type="dxa"/>
              <w:right w:w="28" w:type="dxa"/>
            </w:tcMar>
            <w:vAlign w:val="bottom"/>
          </w:tcPr>
          <w:p>
            <w:pPr>
              <w:jc w:val="right"/>
              <w:rPr>
                <w:sz w:val="20"/>
                <w:szCs w:val="20"/>
              </w:rPr>
            </w:pPr>
          </w:p>
        </w:tc>
        <w:tc>
          <w:tcPr>
            <w:tcW w:w="435" w:type="pct"/>
            <w:shd w:val="clear" w:color="auto" w:fill="auto"/>
            <w:noWrap/>
            <w:tcMar>
              <w:left w:w="28" w:type="dxa"/>
              <w:right w:w="28" w:type="dxa"/>
            </w:tcMar>
            <w:vAlign w:val="bottom"/>
          </w:tcPr>
          <w:p>
            <w:pPr>
              <w:jc w:val="right"/>
              <w:rPr>
                <w:sz w:val="20"/>
                <w:szCs w:val="20"/>
              </w:rPr>
            </w:pPr>
          </w:p>
        </w:tc>
        <w:tc>
          <w:tcPr>
            <w:tcW w:w="432"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местного бюджета</w:t>
            </w:r>
          </w:p>
        </w:tc>
        <w:tc>
          <w:tcPr>
            <w:tcW w:w="360"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648" w:type="pct"/>
            <w:shd w:val="clear" w:color="auto" w:fill="auto"/>
            <w:noWrap w:val="0"/>
            <w:tcMar>
              <w:left w:w="28" w:type="dxa"/>
              <w:right w:w="28" w:type="dxa"/>
            </w:tcMar>
            <w:vAlign w:val="center"/>
          </w:tcPr>
          <w:p>
            <w:pPr>
              <w:jc w:val="center"/>
              <w:rPr>
                <w:sz w:val="20"/>
                <w:szCs w:val="20"/>
              </w:rPr>
            </w:pPr>
          </w:p>
        </w:tc>
        <w:tc>
          <w:tcPr>
            <w:tcW w:w="219" w:type="pct"/>
            <w:shd w:val="clear" w:color="auto" w:fill="auto"/>
            <w:noWrap w:val="0"/>
            <w:tcMar>
              <w:left w:w="28" w:type="dxa"/>
              <w:right w:w="28" w:type="dxa"/>
            </w:tcMar>
            <w:vAlign w:val="center"/>
          </w:tcPr>
          <w:p>
            <w:pPr>
              <w:jc w:val="center"/>
              <w:rPr>
                <w:sz w:val="20"/>
                <w:szCs w:val="20"/>
              </w:rPr>
            </w:pPr>
          </w:p>
        </w:tc>
        <w:tc>
          <w:tcPr>
            <w:tcW w:w="434" w:type="pct"/>
            <w:shd w:val="clear" w:color="auto" w:fill="auto"/>
            <w:noWrap/>
            <w:tcMar>
              <w:left w:w="28" w:type="dxa"/>
              <w:right w:w="28" w:type="dxa"/>
            </w:tcMar>
            <w:vAlign w:val="bottom"/>
          </w:tcPr>
          <w:p>
            <w:pPr>
              <w:jc w:val="right"/>
              <w:rPr>
                <w:sz w:val="20"/>
                <w:szCs w:val="20"/>
              </w:rPr>
            </w:pPr>
            <w:r>
              <w:rPr>
                <w:sz w:val="20"/>
                <w:szCs w:val="20"/>
              </w:rPr>
              <w:t>10,76</w:t>
            </w:r>
          </w:p>
        </w:tc>
        <w:tc>
          <w:tcPr>
            <w:tcW w:w="435" w:type="pct"/>
            <w:shd w:val="clear" w:color="auto" w:fill="auto"/>
            <w:noWrap/>
            <w:tcMar>
              <w:left w:w="28" w:type="dxa"/>
              <w:right w:w="28" w:type="dxa"/>
            </w:tcMar>
            <w:vAlign w:val="bottom"/>
          </w:tcPr>
          <w:p>
            <w:pPr>
              <w:jc w:val="right"/>
              <w:rPr>
                <w:sz w:val="20"/>
                <w:szCs w:val="20"/>
              </w:rPr>
            </w:pPr>
          </w:p>
        </w:tc>
        <w:tc>
          <w:tcPr>
            <w:tcW w:w="432"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областного бюджета</w:t>
            </w:r>
          </w:p>
        </w:tc>
        <w:tc>
          <w:tcPr>
            <w:tcW w:w="360"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648" w:type="pct"/>
            <w:shd w:val="clear" w:color="auto" w:fill="auto"/>
            <w:noWrap w:val="0"/>
            <w:tcMar>
              <w:left w:w="28" w:type="dxa"/>
              <w:right w:w="28" w:type="dxa"/>
            </w:tcMar>
            <w:vAlign w:val="center"/>
          </w:tcPr>
          <w:p>
            <w:pPr>
              <w:jc w:val="center"/>
              <w:rPr>
                <w:sz w:val="20"/>
                <w:szCs w:val="20"/>
              </w:rPr>
            </w:pPr>
          </w:p>
        </w:tc>
        <w:tc>
          <w:tcPr>
            <w:tcW w:w="219" w:type="pct"/>
            <w:shd w:val="clear" w:color="auto" w:fill="auto"/>
            <w:noWrap w:val="0"/>
            <w:tcMar>
              <w:left w:w="28" w:type="dxa"/>
              <w:right w:w="28" w:type="dxa"/>
            </w:tcMar>
            <w:vAlign w:val="center"/>
          </w:tcPr>
          <w:p>
            <w:pPr>
              <w:jc w:val="center"/>
              <w:rPr>
                <w:sz w:val="20"/>
                <w:szCs w:val="20"/>
              </w:rPr>
            </w:pPr>
          </w:p>
        </w:tc>
        <w:tc>
          <w:tcPr>
            <w:tcW w:w="434" w:type="pct"/>
            <w:shd w:val="clear" w:color="auto" w:fill="auto"/>
            <w:noWrap/>
            <w:tcMar>
              <w:left w:w="28" w:type="dxa"/>
              <w:right w:w="28" w:type="dxa"/>
            </w:tcMar>
            <w:vAlign w:val="bottom"/>
          </w:tcPr>
          <w:p>
            <w:pPr>
              <w:jc w:val="right"/>
              <w:rPr>
                <w:sz w:val="20"/>
                <w:szCs w:val="20"/>
              </w:rPr>
            </w:pPr>
            <w:r>
              <w:rPr>
                <w:sz w:val="20"/>
                <w:szCs w:val="20"/>
              </w:rPr>
              <w:t>204,50</w:t>
            </w:r>
          </w:p>
        </w:tc>
        <w:tc>
          <w:tcPr>
            <w:tcW w:w="435" w:type="pct"/>
            <w:shd w:val="clear" w:color="auto" w:fill="auto"/>
            <w:noWrap/>
            <w:tcMar>
              <w:left w:w="28" w:type="dxa"/>
              <w:right w:w="28" w:type="dxa"/>
            </w:tcMar>
            <w:vAlign w:val="bottom"/>
          </w:tcPr>
          <w:p>
            <w:pPr>
              <w:jc w:val="right"/>
              <w:rPr>
                <w:sz w:val="20"/>
                <w:szCs w:val="20"/>
              </w:rPr>
            </w:pPr>
          </w:p>
        </w:tc>
        <w:tc>
          <w:tcPr>
            <w:tcW w:w="432"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60" w:type="pct"/>
            <w:shd w:val="clear" w:color="auto" w:fill="auto"/>
            <w:noWrap w:val="0"/>
            <w:tcMar>
              <w:left w:w="28" w:type="dxa"/>
              <w:right w:w="28" w:type="dxa"/>
            </w:tcMar>
            <w:vAlign w:val="center"/>
          </w:tcPr>
          <w:p>
            <w:pPr>
              <w:jc w:val="center"/>
              <w:rPr>
                <w:sz w:val="20"/>
                <w:szCs w:val="20"/>
              </w:rPr>
            </w:pPr>
            <w:r>
              <w:rPr>
                <w:sz w:val="20"/>
                <w:szCs w:val="20"/>
              </w:rPr>
              <w:t>002</w:t>
            </w:r>
          </w:p>
        </w:tc>
        <w:tc>
          <w:tcPr>
            <w:tcW w:w="289" w:type="pct"/>
            <w:shd w:val="clear" w:color="auto" w:fill="auto"/>
            <w:noWrap w:val="0"/>
            <w:tcMar>
              <w:left w:w="28" w:type="dxa"/>
              <w:right w:w="28" w:type="dxa"/>
            </w:tcMar>
            <w:vAlign w:val="center"/>
          </w:tcPr>
          <w:p>
            <w:pPr>
              <w:jc w:val="center"/>
              <w:rPr>
                <w:sz w:val="20"/>
                <w:szCs w:val="20"/>
              </w:rPr>
            </w:pPr>
            <w:r>
              <w:rPr>
                <w:sz w:val="20"/>
                <w:szCs w:val="20"/>
              </w:rPr>
              <w:t>11</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648" w:type="pct"/>
            <w:shd w:val="clear" w:color="auto" w:fill="auto"/>
            <w:noWrap w:val="0"/>
            <w:tcMar>
              <w:left w:w="28" w:type="dxa"/>
              <w:right w:w="28" w:type="dxa"/>
            </w:tcMar>
            <w:vAlign w:val="center"/>
          </w:tcPr>
          <w:p>
            <w:pPr>
              <w:jc w:val="center"/>
              <w:rPr>
                <w:sz w:val="20"/>
                <w:szCs w:val="20"/>
              </w:rPr>
            </w:pPr>
            <w:r>
              <w:rPr>
                <w:sz w:val="20"/>
                <w:szCs w:val="20"/>
              </w:rPr>
              <w:t>05.1.03.S4090</w:t>
            </w:r>
          </w:p>
        </w:tc>
        <w:tc>
          <w:tcPr>
            <w:tcW w:w="219" w:type="pct"/>
            <w:shd w:val="clear" w:color="auto" w:fill="auto"/>
            <w:noWrap w:val="0"/>
            <w:tcMar>
              <w:left w:w="28" w:type="dxa"/>
              <w:right w:w="28" w:type="dxa"/>
            </w:tcMar>
            <w:vAlign w:val="center"/>
          </w:tcPr>
          <w:p>
            <w:pPr>
              <w:jc w:val="center"/>
              <w:rPr>
                <w:sz w:val="20"/>
                <w:szCs w:val="20"/>
              </w:rPr>
            </w:pPr>
            <w:r>
              <w:rPr>
                <w:sz w:val="20"/>
                <w:szCs w:val="20"/>
              </w:rPr>
              <w:t>600</w:t>
            </w:r>
          </w:p>
        </w:tc>
        <w:tc>
          <w:tcPr>
            <w:tcW w:w="434" w:type="pct"/>
            <w:shd w:val="clear" w:color="auto" w:fill="auto"/>
            <w:noWrap/>
            <w:tcMar>
              <w:left w:w="28" w:type="dxa"/>
              <w:right w:w="28" w:type="dxa"/>
            </w:tcMar>
            <w:vAlign w:val="bottom"/>
          </w:tcPr>
          <w:p>
            <w:pPr>
              <w:jc w:val="right"/>
              <w:rPr>
                <w:sz w:val="20"/>
                <w:szCs w:val="20"/>
              </w:rPr>
            </w:pPr>
            <w:r>
              <w:rPr>
                <w:sz w:val="20"/>
                <w:szCs w:val="20"/>
              </w:rPr>
              <w:t>157,68</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в том числе:</w:t>
            </w:r>
          </w:p>
        </w:tc>
        <w:tc>
          <w:tcPr>
            <w:tcW w:w="360"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648" w:type="pct"/>
            <w:shd w:val="clear" w:color="auto" w:fill="auto"/>
            <w:noWrap w:val="0"/>
            <w:tcMar>
              <w:left w:w="28" w:type="dxa"/>
              <w:right w:w="28" w:type="dxa"/>
            </w:tcMar>
            <w:vAlign w:val="center"/>
          </w:tcPr>
          <w:p>
            <w:pPr>
              <w:jc w:val="center"/>
              <w:rPr>
                <w:sz w:val="20"/>
                <w:szCs w:val="20"/>
              </w:rPr>
            </w:pPr>
          </w:p>
        </w:tc>
        <w:tc>
          <w:tcPr>
            <w:tcW w:w="219" w:type="pct"/>
            <w:shd w:val="clear" w:color="auto" w:fill="auto"/>
            <w:noWrap w:val="0"/>
            <w:tcMar>
              <w:left w:w="28" w:type="dxa"/>
              <w:right w:w="28" w:type="dxa"/>
            </w:tcMar>
            <w:vAlign w:val="center"/>
          </w:tcPr>
          <w:p>
            <w:pPr>
              <w:jc w:val="center"/>
              <w:rPr>
                <w:sz w:val="20"/>
                <w:szCs w:val="20"/>
              </w:rPr>
            </w:pPr>
          </w:p>
        </w:tc>
        <w:tc>
          <w:tcPr>
            <w:tcW w:w="434" w:type="pct"/>
            <w:shd w:val="clear" w:color="auto" w:fill="auto"/>
            <w:noWrap/>
            <w:tcMar>
              <w:left w:w="28" w:type="dxa"/>
              <w:right w:w="28" w:type="dxa"/>
            </w:tcMar>
            <w:vAlign w:val="bottom"/>
          </w:tcPr>
          <w:p>
            <w:pPr>
              <w:jc w:val="right"/>
              <w:rPr>
                <w:sz w:val="20"/>
                <w:szCs w:val="20"/>
              </w:rPr>
            </w:pPr>
          </w:p>
        </w:tc>
        <w:tc>
          <w:tcPr>
            <w:tcW w:w="435" w:type="pct"/>
            <w:shd w:val="clear" w:color="auto" w:fill="auto"/>
            <w:noWrap/>
            <w:tcMar>
              <w:left w:w="28" w:type="dxa"/>
              <w:right w:w="28" w:type="dxa"/>
            </w:tcMar>
            <w:vAlign w:val="bottom"/>
          </w:tcPr>
          <w:p>
            <w:pPr>
              <w:jc w:val="right"/>
              <w:rPr>
                <w:sz w:val="20"/>
                <w:szCs w:val="20"/>
              </w:rPr>
            </w:pPr>
          </w:p>
        </w:tc>
        <w:tc>
          <w:tcPr>
            <w:tcW w:w="432"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местного бюджета</w:t>
            </w:r>
          </w:p>
        </w:tc>
        <w:tc>
          <w:tcPr>
            <w:tcW w:w="360"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648" w:type="pct"/>
            <w:shd w:val="clear" w:color="auto" w:fill="auto"/>
            <w:noWrap w:val="0"/>
            <w:tcMar>
              <w:left w:w="28" w:type="dxa"/>
              <w:right w:w="28" w:type="dxa"/>
            </w:tcMar>
            <w:vAlign w:val="center"/>
          </w:tcPr>
          <w:p>
            <w:pPr>
              <w:jc w:val="center"/>
              <w:rPr>
                <w:sz w:val="20"/>
                <w:szCs w:val="20"/>
              </w:rPr>
            </w:pPr>
          </w:p>
        </w:tc>
        <w:tc>
          <w:tcPr>
            <w:tcW w:w="219" w:type="pct"/>
            <w:shd w:val="clear" w:color="auto" w:fill="auto"/>
            <w:noWrap w:val="0"/>
            <w:tcMar>
              <w:left w:w="28" w:type="dxa"/>
              <w:right w:w="28" w:type="dxa"/>
            </w:tcMar>
            <w:vAlign w:val="center"/>
          </w:tcPr>
          <w:p>
            <w:pPr>
              <w:jc w:val="center"/>
              <w:rPr>
                <w:sz w:val="20"/>
                <w:szCs w:val="20"/>
              </w:rPr>
            </w:pPr>
          </w:p>
        </w:tc>
        <w:tc>
          <w:tcPr>
            <w:tcW w:w="434" w:type="pct"/>
            <w:shd w:val="clear" w:color="auto" w:fill="auto"/>
            <w:noWrap/>
            <w:tcMar>
              <w:left w:w="28" w:type="dxa"/>
              <w:right w:w="28" w:type="dxa"/>
            </w:tcMar>
            <w:vAlign w:val="bottom"/>
          </w:tcPr>
          <w:p>
            <w:pPr>
              <w:jc w:val="right"/>
              <w:rPr>
                <w:sz w:val="20"/>
                <w:szCs w:val="20"/>
              </w:rPr>
            </w:pPr>
            <w:r>
              <w:rPr>
                <w:sz w:val="20"/>
                <w:szCs w:val="20"/>
              </w:rPr>
              <w:t>7,88</w:t>
            </w:r>
          </w:p>
        </w:tc>
        <w:tc>
          <w:tcPr>
            <w:tcW w:w="435" w:type="pct"/>
            <w:shd w:val="clear" w:color="auto" w:fill="auto"/>
            <w:noWrap/>
            <w:tcMar>
              <w:left w:w="28" w:type="dxa"/>
              <w:right w:w="28" w:type="dxa"/>
            </w:tcMar>
            <w:vAlign w:val="bottom"/>
          </w:tcPr>
          <w:p>
            <w:pPr>
              <w:jc w:val="right"/>
              <w:rPr>
                <w:sz w:val="20"/>
                <w:szCs w:val="20"/>
              </w:rPr>
            </w:pPr>
          </w:p>
        </w:tc>
        <w:tc>
          <w:tcPr>
            <w:tcW w:w="432"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областного бюджета</w:t>
            </w:r>
          </w:p>
        </w:tc>
        <w:tc>
          <w:tcPr>
            <w:tcW w:w="360"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648" w:type="pct"/>
            <w:shd w:val="clear" w:color="auto" w:fill="auto"/>
            <w:noWrap w:val="0"/>
            <w:tcMar>
              <w:left w:w="28" w:type="dxa"/>
              <w:right w:w="28" w:type="dxa"/>
            </w:tcMar>
            <w:vAlign w:val="center"/>
          </w:tcPr>
          <w:p>
            <w:pPr>
              <w:jc w:val="center"/>
              <w:rPr>
                <w:sz w:val="20"/>
                <w:szCs w:val="20"/>
              </w:rPr>
            </w:pPr>
          </w:p>
        </w:tc>
        <w:tc>
          <w:tcPr>
            <w:tcW w:w="219" w:type="pct"/>
            <w:shd w:val="clear" w:color="auto" w:fill="auto"/>
            <w:noWrap w:val="0"/>
            <w:tcMar>
              <w:left w:w="28" w:type="dxa"/>
              <w:right w:w="28" w:type="dxa"/>
            </w:tcMar>
            <w:vAlign w:val="center"/>
          </w:tcPr>
          <w:p>
            <w:pPr>
              <w:jc w:val="center"/>
              <w:rPr>
                <w:sz w:val="20"/>
                <w:szCs w:val="20"/>
              </w:rPr>
            </w:pPr>
          </w:p>
        </w:tc>
        <w:tc>
          <w:tcPr>
            <w:tcW w:w="434" w:type="pct"/>
            <w:shd w:val="clear" w:color="auto" w:fill="auto"/>
            <w:noWrap/>
            <w:tcMar>
              <w:left w:w="28" w:type="dxa"/>
              <w:right w:w="28" w:type="dxa"/>
            </w:tcMar>
            <w:vAlign w:val="bottom"/>
          </w:tcPr>
          <w:p>
            <w:pPr>
              <w:jc w:val="right"/>
              <w:rPr>
                <w:sz w:val="20"/>
                <w:szCs w:val="20"/>
              </w:rPr>
            </w:pPr>
            <w:r>
              <w:rPr>
                <w:sz w:val="20"/>
                <w:szCs w:val="20"/>
              </w:rPr>
              <w:t>149,8,</w:t>
            </w:r>
          </w:p>
        </w:tc>
        <w:tc>
          <w:tcPr>
            <w:tcW w:w="435" w:type="pct"/>
            <w:shd w:val="clear" w:color="auto" w:fill="auto"/>
            <w:noWrap/>
            <w:tcMar>
              <w:left w:w="28" w:type="dxa"/>
              <w:right w:w="28" w:type="dxa"/>
            </w:tcMar>
            <w:vAlign w:val="bottom"/>
          </w:tcPr>
          <w:p>
            <w:pPr>
              <w:jc w:val="right"/>
              <w:rPr>
                <w:sz w:val="20"/>
                <w:szCs w:val="20"/>
              </w:rPr>
            </w:pPr>
          </w:p>
        </w:tc>
        <w:tc>
          <w:tcPr>
            <w:tcW w:w="432"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«Сохранение и развитие материально-технической базы подведомственных учреждений»</w:t>
            </w:r>
          </w:p>
        </w:tc>
        <w:tc>
          <w:tcPr>
            <w:tcW w:w="360" w:type="pct"/>
            <w:shd w:val="clear" w:color="auto" w:fill="auto"/>
            <w:noWrap w:val="0"/>
            <w:tcMar>
              <w:left w:w="28" w:type="dxa"/>
              <w:right w:w="28" w:type="dxa"/>
            </w:tcMar>
            <w:vAlign w:val="center"/>
          </w:tcPr>
          <w:p>
            <w:pPr>
              <w:jc w:val="center"/>
              <w:rPr>
                <w:sz w:val="20"/>
                <w:szCs w:val="20"/>
              </w:rPr>
            </w:pPr>
            <w:r>
              <w:rPr>
                <w:sz w:val="20"/>
                <w:szCs w:val="20"/>
              </w:rPr>
              <w:t>002</w:t>
            </w:r>
          </w:p>
        </w:tc>
        <w:tc>
          <w:tcPr>
            <w:tcW w:w="289" w:type="pct"/>
            <w:shd w:val="clear" w:color="auto" w:fill="auto"/>
            <w:noWrap w:val="0"/>
            <w:tcMar>
              <w:left w:w="28" w:type="dxa"/>
              <w:right w:w="28" w:type="dxa"/>
            </w:tcMar>
            <w:vAlign w:val="center"/>
          </w:tcPr>
          <w:p>
            <w:pPr>
              <w:jc w:val="center"/>
              <w:rPr>
                <w:sz w:val="20"/>
                <w:szCs w:val="20"/>
              </w:rPr>
            </w:pPr>
            <w:r>
              <w:rPr>
                <w:sz w:val="20"/>
                <w:szCs w:val="20"/>
              </w:rPr>
              <w:t>11</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648" w:type="pct"/>
            <w:shd w:val="clear" w:color="auto" w:fill="auto"/>
            <w:noWrap w:val="0"/>
            <w:tcMar>
              <w:left w:w="28" w:type="dxa"/>
              <w:right w:w="28" w:type="dxa"/>
            </w:tcMar>
            <w:vAlign w:val="center"/>
          </w:tcPr>
          <w:p>
            <w:pPr>
              <w:jc w:val="center"/>
              <w:rPr>
                <w:sz w:val="20"/>
                <w:szCs w:val="20"/>
              </w:rPr>
            </w:pPr>
            <w:r>
              <w:rPr>
                <w:sz w:val="20"/>
                <w:szCs w:val="20"/>
              </w:rPr>
              <w:t>05.1.04.00000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8 950,00</w:t>
            </w:r>
          </w:p>
        </w:tc>
        <w:tc>
          <w:tcPr>
            <w:tcW w:w="435" w:type="pct"/>
            <w:shd w:val="clear" w:color="auto" w:fill="auto"/>
            <w:noWrap/>
            <w:tcMar>
              <w:left w:w="28" w:type="dxa"/>
              <w:right w:w="28" w:type="dxa"/>
            </w:tcMar>
            <w:vAlign w:val="bottom"/>
          </w:tcPr>
          <w:p>
            <w:pPr>
              <w:jc w:val="right"/>
              <w:rPr>
                <w:sz w:val="20"/>
                <w:szCs w:val="20"/>
              </w:rPr>
            </w:pPr>
            <w:r>
              <w:rPr>
                <w:sz w:val="20"/>
                <w:szCs w:val="20"/>
              </w:rPr>
              <w:t>3 213,00</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Расходы на обеспечение деятельности муниципальных учреждений</w:t>
            </w:r>
          </w:p>
        </w:tc>
        <w:tc>
          <w:tcPr>
            <w:tcW w:w="360" w:type="pct"/>
            <w:shd w:val="clear" w:color="auto" w:fill="auto"/>
            <w:noWrap w:val="0"/>
            <w:tcMar>
              <w:left w:w="28" w:type="dxa"/>
              <w:right w:w="28" w:type="dxa"/>
            </w:tcMar>
            <w:vAlign w:val="center"/>
          </w:tcPr>
          <w:p>
            <w:pPr>
              <w:jc w:val="center"/>
              <w:rPr>
                <w:sz w:val="20"/>
                <w:szCs w:val="20"/>
              </w:rPr>
            </w:pPr>
            <w:r>
              <w:rPr>
                <w:sz w:val="20"/>
                <w:szCs w:val="20"/>
              </w:rPr>
              <w:t>002</w:t>
            </w:r>
          </w:p>
        </w:tc>
        <w:tc>
          <w:tcPr>
            <w:tcW w:w="289" w:type="pct"/>
            <w:shd w:val="clear" w:color="auto" w:fill="auto"/>
            <w:noWrap w:val="0"/>
            <w:tcMar>
              <w:left w:w="28" w:type="dxa"/>
              <w:right w:w="28" w:type="dxa"/>
            </w:tcMar>
            <w:vAlign w:val="center"/>
          </w:tcPr>
          <w:p>
            <w:pPr>
              <w:jc w:val="center"/>
              <w:rPr>
                <w:sz w:val="20"/>
                <w:szCs w:val="20"/>
              </w:rPr>
            </w:pPr>
            <w:r>
              <w:rPr>
                <w:sz w:val="20"/>
                <w:szCs w:val="20"/>
              </w:rPr>
              <w:t>11</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648" w:type="pct"/>
            <w:shd w:val="clear" w:color="auto" w:fill="auto"/>
            <w:noWrap w:val="0"/>
            <w:tcMar>
              <w:left w:w="28" w:type="dxa"/>
              <w:right w:w="28" w:type="dxa"/>
            </w:tcMar>
            <w:vAlign w:val="center"/>
          </w:tcPr>
          <w:p>
            <w:pPr>
              <w:jc w:val="center"/>
              <w:rPr>
                <w:sz w:val="20"/>
                <w:szCs w:val="20"/>
              </w:rPr>
            </w:pPr>
            <w:r>
              <w:rPr>
                <w:sz w:val="20"/>
                <w:szCs w:val="20"/>
              </w:rPr>
              <w:t>05.1.04.00590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8 900,00</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60" w:type="pct"/>
            <w:shd w:val="clear" w:color="auto" w:fill="auto"/>
            <w:noWrap w:val="0"/>
            <w:tcMar>
              <w:left w:w="28" w:type="dxa"/>
              <w:right w:w="28" w:type="dxa"/>
            </w:tcMar>
            <w:vAlign w:val="center"/>
          </w:tcPr>
          <w:p>
            <w:pPr>
              <w:jc w:val="center"/>
              <w:rPr>
                <w:sz w:val="20"/>
                <w:szCs w:val="20"/>
              </w:rPr>
            </w:pPr>
            <w:r>
              <w:rPr>
                <w:sz w:val="20"/>
                <w:szCs w:val="20"/>
              </w:rPr>
              <w:t>002</w:t>
            </w:r>
          </w:p>
        </w:tc>
        <w:tc>
          <w:tcPr>
            <w:tcW w:w="289" w:type="pct"/>
            <w:shd w:val="clear" w:color="auto" w:fill="auto"/>
            <w:noWrap w:val="0"/>
            <w:tcMar>
              <w:left w:w="28" w:type="dxa"/>
              <w:right w:w="28" w:type="dxa"/>
            </w:tcMar>
            <w:vAlign w:val="center"/>
          </w:tcPr>
          <w:p>
            <w:pPr>
              <w:jc w:val="center"/>
              <w:rPr>
                <w:sz w:val="20"/>
                <w:szCs w:val="20"/>
              </w:rPr>
            </w:pPr>
            <w:r>
              <w:rPr>
                <w:sz w:val="20"/>
                <w:szCs w:val="20"/>
              </w:rPr>
              <w:t>11</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648" w:type="pct"/>
            <w:shd w:val="clear" w:color="auto" w:fill="auto"/>
            <w:noWrap w:val="0"/>
            <w:tcMar>
              <w:left w:w="28" w:type="dxa"/>
              <w:right w:w="28" w:type="dxa"/>
            </w:tcMar>
            <w:vAlign w:val="center"/>
          </w:tcPr>
          <w:p>
            <w:pPr>
              <w:jc w:val="center"/>
              <w:rPr>
                <w:sz w:val="20"/>
                <w:szCs w:val="20"/>
              </w:rPr>
            </w:pPr>
            <w:r>
              <w:rPr>
                <w:sz w:val="20"/>
                <w:szCs w:val="20"/>
              </w:rPr>
              <w:t>05.1.04.00590</w:t>
            </w:r>
          </w:p>
        </w:tc>
        <w:tc>
          <w:tcPr>
            <w:tcW w:w="219" w:type="pct"/>
            <w:shd w:val="clear" w:color="auto" w:fill="auto"/>
            <w:noWrap w:val="0"/>
            <w:tcMar>
              <w:left w:w="28" w:type="dxa"/>
              <w:right w:w="28" w:type="dxa"/>
            </w:tcMar>
            <w:vAlign w:val="center"/>
          </w:tcPr>
          <w:p>
            <w:pPr>
              <w:jc w:val="center"/>
              <w:rPr>
                <w:sz w:val="20"/>
                <w:szCs w:val="20"/>
              </w:rPr>
            </w:pPr>
            <w:r>
              <w:rPr>
                <w:sz w:val="20"/>
                <w:szCs w:val="20"/>
              </w:rPr>
              <w:t>200</w:t>
            </w:r>
          </w:p>
        </w:tc>
        <w:tc>
          <w:tcPr>
            <w:tcW w:w="434" w:type="pct"/>
            <w:shd w:val="clear" w:color="auto" w:fill="auto"/>
            <w:noWrap/>
            <w:tcMar>
              <w:left w:w="28" w:type="dxa"/>
              <w:right w:w="28" w:type="dxa"/>
            </w:tcMar>
            <w:vAlign w:val="bottom"/>
          </w:tcPr>
          <w:p>
            <w:pPr>
              <w:jc w:val="right"/>
              <w:rPr>
                <w:sz w:val="20"/>
                <w:szCs w:val="20"/>
              </w:rPr>
            </w:pPr>
            <w:r>
              <w:rPr>
                <w:sz w:val="20"/>
                <w:szCs w:val="20"/>
              </w:rPr>
              <w:t>1 000,00</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60" w:type="pct"/>
            <w:shd w:val="clear" w:color="auto" w:fill="auto"/>
            <w:noWrap w:val="0"/>
            <w:tcMar>
              <w:left w:w="28" w:type="dxa"/>
              <w:right w:w="28" w:type="dxa"/>
            </w:tcMar>
            <w:vAlign w:val="center"/>
          </w:tcPr>
          <w:p>
            <w:pPr>
              <w:jc w:val="center"/>
              <w:rPr>
                <w:sz w:val="20"/>
                <w:szCs w:val="20"/>
              </w:rPr>
            </w:pPr>
            <w:r>
              <w:rPr>
                <w:sz w:val="20"/>
                <w:szCs w:val="20"/>
              </w:rPr>
              <w:t>002</w:t>
            </w:r>
          </w:p>
        </w:tc>
        <w:tc>
          <w:tcPr>
            <w:tcW w:w="289" w:type="pct"/>
            <w:shd w:val="clear" w:color="auto" w:fill="auto"/>
            <w:noWrap w:val="0"/>
            <w:tcMar>
              <w:left w:w="28" w:type="dxa"/>
              <w:right w:w="28" w:type="dxa"/>
            </w:tcMar>
            <w:vAlign w:val="center"/>
          </w:tcPr>
          <w:p>
            <w:pPr>
              <w:jc w:val="center"/>
              <w:rPr>
                <w:sz w:val="20"/>
                <w:szCs w:val="20"/>
              </w:rPr>
            </w:pPr>
            <w:r>
              <w:rPr>
                <w:sz w:val="20"/>
                <w:szCs w:val="20"/>
              </w:rPr>
              <w:t>11</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648" w:type="pct"/>
            <w:shd w:val="clear" w:color="auto" w:fill="auto"/>
            <w:noWrap w:val="0"/>
            <w:tcMar>
              <w:left w:w="28" w:type="dxa"/>
              <w:right w:w="28" w:type="dxa"/>
            </w:tcMar>
            <w:vAlign w:val="center"/>
          </w:tcPr>
          <w:p>
            <w:pPr>
              <w:jc w:val="center"/>
              <w:rPr>
                <w:sz w:val="20"/>
                <w:szCs w:val="20"/>
              </w:rPr>
            </w:pPr>
            <w:r>
              <w:rPr>
                <w:sz w:val="20"/>
                <w:szCs w:val="20"/>
              </w:rPr>
              <w:t>05.1.04.00590</w:t>
            </w:r>
          </w:p>
        </w:tc>
        <w:tc>
          <w:tcPr>
            <w:tcW w:w="219" w:type="pct"/>
            <w:shd w:val="clear" w:color="auto" w:fill="auto"/>
            <w:noWrap w:val="0"/>
            <w:tcMar>
              <w:left w:w="28" w:type="dxa"/>
              <w:right w:w="28" w:type="dxa"/>
            </w:tcMar>
            <w:vAlign w:val="center"/>
          </w:tcPr>
          <w:p>
            <w:pPr>
              <w:jc w:val="center"/>
              <w:rPr>
                <w:sz w:val="20"/>
                <w:szCs w:val="20"/>
              </w:rPr>
            </w:pPr>
            <w:r>
              <w:rPr>
                <w:sz w:val="20"/>
                <w:szCs w:val="20"/>
              </w:rPr>
              <w:t>600</w:t>
            </w:r>
          </w:p>
        </w:tc>
        <w:tc>
          <w:tcPr>
            <w:tcW w:w="434" w:type="pct"/>
            <w:shd w:val="clear" w:color="auto" w:fill="auto"/>
            <w:noWrap/>
            <w:tcMar>
              <w:left w:w="28" w:type="dxa"/>
              <w:right w:w="28" w:type="dxa"/>
            </w:tcMar>
            <w:vAlign w:val="bottom"/>
          </w:tcPr>
          <w:p>
            <w:pPr>
              <w:jc w:val="right"/>
              <w:rPr>
                <w:sz w:val="20"/>
                <w:szCs w:val="20"/>
              </w:rPr>
            </w:pPr>
            <w:r>
              <w:rPr>
                <w:sz w:val="20"/>
                <w:szCs w:val="20"/>
              </w:rPr>
              <w:t>7 900,00</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Расходы за счет средств фонда поддержки территорий</w:t>
            </w:r>
          </w:p>
        </w:tc>
        <w:tc>
          <w:tcPr>
            <w:tcW w:w="360" w:type="pct"/>
            <w:shd w:val="clear" w:color="auto" w:fill="auto"/>
            <w:noWrap w:val="0"/>
            <w:tcMar>
              <w:left w:w="28" w:type="dxa"/>
              <w:right w:w="28" w:type="dxa"/>
            </w:tcMar>
            <w:vAlign w:val="center"/>
          </w:tcPr>
          <w:p>
            <w:pPr>
              <w:jc w:val="center"/>
              <w:rPr>
                <w:sz w:val="20"/>
                <w:szCs w:val="20"/>
              </w:rPr>
            </w:pPr>
            <w:r>
              <w:rPr>
                <w:sz w:val="20"/>
                <w:szCs w:val="20"/>
              </w:rPr>
              <w:t>002</w:t>
            </w:r>
          </w:p>
        </w:tc>
        <w:tc>
          <w:tcPr>
            <w:tcW w:w="289" w:type="pct"/>
            <w:shd w:val="clear" w:color="auto" w:fill="auto"/>
            <w:noWrap w:val="0"/>
            <w:tcMar>
              <w:left w:w="28" w:type="dxa"/>
              <w:right w:w="28" w:type="dxa"/>
            </w:tcMar>
            <w:vAlign w:val="center"/>
          </w:tcPr>
          <w:p>
            <w:pPr>
              <w:jc w:val="center"/>
              <w:rPr>
                <w:sz w:val="20"/>
                <w:szCs w:val="20"/>
              </w:rPr>
            </w:pPr>
            <w:r>
              <w:rPr>
                <w:sz w:val="20"/>
                <w:szCs w:val="20"/>
              </w:rPr>
              <w:t>11</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648" w:type="pct"/>
            <w:shd w:val="clear" w:color="auto" w:fill="auto"/>
            <w:noWrap w:val="0"/>
            <w:tcMar>
              <w:left w:w="28" w:type="dxa"/>
              <w:right w:w="28" w:type="dxa"/>
            </w:tcMar>
            <w:vAlign w:val="center"/>
          </w:tcPr>
          <w:p>
            <w:pPr>
              <w:jc w:val="center"/>
              <w:rPr>
                <w:sz w:val="20"/>
                <w:szCs w:val="20"/>
              </w:rPr>
            </w:pPr>
            <w:r>
              <w:rPr>
                <w:sz w:val="20"/>
                <w:szCs w:val="20"/>
              </w:rPr>
              <w:t>05.1.04.22000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50,00</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60" w:type="pct"/>
            <w:shd w:val="clear" w:color="auto" w:fill="auto"/>
            <w:noWrap w:val="0"/>
            <w:tcMar>
              <w:left w:w="28" w:type="dxa"/>
              <w:right w:w="28" w:type="dxa"/>
            </w:tcMar>
            <w:vAlign w:val="center"/>
          </w:tcPr>
          <w:p>
            <w:pPr>
              <w:jc w:val="center"/>
              <w:rPr>
                <w:sz w:val="20"/>
                <w:szCs w:val="20"/>
              </w:rPr>
            </w:pPr>
            <w:r>
              <w:rPr>
                <w:sz w:val="20"/>
                <w:szCs w:val="20"/>
              </w:rPr>
              <w:t>002</w:t>
            </w:r>
          </w:p>
        </w:tc>
        <w:tc>
          <w:tcPr>
            <w:tcW w:w="289" w:type="pct"/>
            <w:shd w:val="clear" w:color="auto" w:fill="auto"/>
            <w:noWrap w:val="0"/>
            <w:tcMar>
              <w:left w:w="28" w:type="dxa"/>
              <w:right w:w="28" w:type="dxa"/>
            </w:tcMar>
            <w:vAlign w:val="center"/>
          </w:tcPr>
          <w:p>
            <w:pPr>
              <w:jc w:val="center"/>
              <w:rPr>
                <w:sz w:val="20"/>
                <w:szCs w:val="20"/>
              </w:rPr>
            </w:pPr>
            <w:r>
              <w:rPr>
                <w:sz w:val="20"/>
                <w:szCs w:val="20"/>
              </w:rPr>
              <w:t>11</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648" w:type="pct"/>
            <w:shd w:val="clear" w:color="auto" w:fill="auto"/>
            <w:noWrap w:val="0"/>
            <w:tcMar>
              <w:left w:w="28" w:type="dxa"/>
              <w:right w:w="28" w:type="dxa"/>
            </w:tcMar>
            <w:vAlign w:val="center"/>
          </w:tcPr>
          <w:p>
            <w:pPr>
              <w:jc w:val="center"/>
              <w:rPr>
                <w:sz w:val="20"/>
                <w:szCs w:val="20"/>
              </w:rPr>
            </w:pPr>
            <w:r>
              <w:rPr>
                <w:sz w:val="20"/>
                <w:szCs w:val="20"/>
              </w:rPr>
              <w:t>05.1.04.22000</w:t>
            </w:r>
          </w:p>
        </w:tc>
        <w:tc>
          <w:tcPr>
            <w:tcW w:w="219" w:type="pct"/>
            <w:shd w:val="clear" w:color="auto" w:fill="auto"/>
            <w:noWrap w:val="0"/>
            <w:tcMar>
              <w:left w:w="28" w:type="dxa"/>
              <w:right w:w="28" w:type="dxa"/>
            </w:tcMar>
            <w:vAlign w:val="center"/>
          </w:tcPr>
          <w:p>
            <w:pPr>
              <w:jc w:val="center"/>
              <w:rPr>
                <w:sz w:val="20"/>
                <w:szCs w:val="20"/>
              </w:rPr>
            </w:pPr>
            <w:r>
              <w:rPr>
                <w:sz w:val="20"/>
                <w:szCs w:val="20"/>
              </w:rPr>
              <w:t>200</w:t>
            </w:r>
          </w:p>
        </w:tc>
        <w:tc>
          <w:tcPr>
            <w:tcW w:w="434" w:type="pct"/>
            <w:shd w:val="clear" w:color="auto" w:fill="auto"/>
            <w:noWrap/>
            <w:tcMar>
              <w:left w:w="28" w:type="dxa"/>
              <w:right w:w="28" w:type="dxa"/>
            </w:tcMar>
            <w:vAlign w:val="bottom"/>
          </w:tcPr>
          <w:p>
            <w:pPr>
              <w:jc w:val="right"/>
              <w:rPr>
                <w:sz w:val="20"/>
                <w:szCs w:val="20"/>
              </w:rPr>
            </w:pPr>
            <w:r>
              <w:rPr>
                <w:sz w:val="20"/>
                <w:szCs w:val="20"/>
              </w:rPr>
              <w:t>50,00</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Расходы на приобретение автотранспорта в целях обеспечения потребности муниципальных образований Нижегородской области по отрасли «Физическая культура и спорт»</w:t>
            </w:r>
          </w:p>
        </w:tc>
        <w:tc>
          <w:tcPr>
            <w:tcW w:w="360" w:type="pct"/>
            <w:shd w:val="clear" w:color="auto" w:fill="auto"/>
            <w:noWrap w:val="0"/>
            <w:tcMar>
              <w:left w:w="28" w:type="dxa"/>
              <w:right w:w="28" w:type="dxa"/>
            </w:tcMar>
            <w:vAlign w:val="center"/>
          </w:tcPr>
          <w:p>
            <w:pPr>
              <w:jc w:val="center"/>
              <w:rPr>
                <w:sz w:val="20"/>
                <w:szCs w:val="20"/>
              </w:rPr>
            </w:pPr>
            <w:r>
              <w:rPr>
                <w:sz w:val="20"/>
                <w:szCs w:val="20"/>
              </w:rPr>
              <w:t>002</w:t>
            </w:r>
          </w:p>
        </w:tc>
        <w:tc>
          <w:tcPr>
            <w:tcW w:w="289" w:type="pct"/>
            <w:shd w:val="clear" w:color="auto" w:fill="auto"/>
            <w:noWrap w:val="0"/>
            <w:tcMar>
              <w:left w:w="28" w:type="dxa"/>
              <w:right w:w="28" w:type="dxa"/>
            </w:tcMar>
            <w:vAlign w:val="center"/>
          </w:tcPr>
          <w:p>
            <w:pPr>
              <w:jc w:val="center"/>
              <w:rPr>
                <w:sz w:val="20"/>
                <w:szCs w:val="20"/>
              </w:rPr>
            </w:pPr>
            <w:r>
              <w:rPr>
                <w:sz w:val="20"/>
                <w:szCs w:val="20"/>
              </w:rPr>
              <w:t>11</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648" w:type="pct"/>
            <w:shd w:val="clear" w:color="auto" w:fill="auto"/>
            <w:noWrap w:val="0"/>
            <w:tcMar>
              <w:left w:w="28" w:type="dxa"/>
              <w:right w:w="28" w:type="dxa"/>
            </w:tcMar>
            <w:vAlign w:val="center"/>
          </w:tcPr>
          <w:p>
            <w:pPr>
              <w:jc w:val="center"/>
              <w:rPr>
                <w:sz w:val="20"/>
                <w:szCs w:val="20"/>
              </w:rPr>
            </w:pPr>
            <w:r>
              <w:rPr>
                <w:sz w:val="20"/>
                <w:szCs w:val="20"/>
              </w:rPr>
              <w:t>05.1.04.S2440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 </w:t>
            </w:r>
          </w:p>
        </w:tc>
        <w:tc>
          <w:tcPr>
            <w:tcW w:w="435" w:type="pct"/>
            <w:shd w:val="clear" w:color="auto" w:fill="auto"/>
            <w:noWrap/>
            <w:tcMar>
              <w:left w:w="28" w:type="dxa"/>
              <w:right w:w="28" w:type="dxa"/>
            </w:tcMar>
            <w:vAlign w:val="bottom"/>
          </w:tcPr>
          <w:p>
            <w:pPr>
              <w:jc w:val="right"/>
              <w:rPr>
                <w:sz w:val="20"/>
                <w:szCs w:val="20"/>
              </w:rPr>
            </w:pPr>
            <w:r>
              <w:rPr>
                <w:sz w:val="20"/>
                <w:szCs w:val="20"/>
              </w:rPr>
              <w:t>3 213,00</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60" w:type="pct"/>
            <w:shd w:val="clear" w:color="auto" w:fill="auto"/>
            <w:noWrap w:val="0"/>
            <w:tcMar>
              <w:left w:w="28" w:type="dxa"/>
              <w:right w:w="28" w:type="dxa"/>
            </w:tcMar>
            <w:vAlign w:val="center"/>
          </w:tcPr>
          <w:p>
            <w:pPr>
              <w:jc w:val="center"/>
              <w:rPr>
                <w:sz w:val="20"/>
                <w:szCs w:val="20"/>
              </w:rPr>
            </w:pPr>
            <w:r>
              <w:rPr>
                <w:sz w:val="20"/>
                <w:szCs w:val="20"/>
              </w:rPr>
              <w:t>002</w:t>
            </w:r>
          </w:p>
        </w:tc>
        <w:tc>
          <w:tcPr>
            <w:tcW w:w="289" w:type="pct"/>
            <w:shd w:val="clear" w:color="auto" w:fill="auto"/>
            <w:noWrap w:val="0"/>
            <w:tcMar>
              <w:left w:w="28" w:type="dxa"/>
              <w:right w:w="28" w:type="dxa"/>
            </w:tcMar>
            <w:vAlign w:val="center"/>
          </w:tcPr>
          <w:p>
            <w:pPr>
              <w:jc w:val="center"/>
              <w:rPr>
                <w:sz w:val="20"/>
                <w:szCs w:val="20"/>
              </w:rPr>
            </w:pPr>
            <w:r>
              <w:rPr>
                <w:sz w:val="20"/>
                <w:szCs w:val="20"/>
              </w:rPr>
              <w:t>11</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648" w:type="pct"/>
            <w:shd w:val="clear" w:color="auto" w:fill="auto"/>
            <w:noWrap w:val="0"/>
            <w:tcMar>
              <w:left w:w="28" w:type="dxa"/>
              <w:right w:w="28" w:type="dxa"/>
            </w:tcMar>
            <w:vAlign w:val="center"/>
          </w:tcPr>
          <w:p>
            <w:pPr>
              <w:jc w:val="center"/>
              <w:rPr>
                <w:sz w:val="20"/>
                <w:szCs w:val="20"/>
              </w:rPr>
            </w:pPr>
            <w:r>
              <w:rPr>
                <w:sz w:val="20"/>
                <w:szCs w:val="20"/>
              </w:rPr>
              <w:t>05.1.04.S2440</w:t>
            </w:r>
          </w:p>
        </w:tc>
        <w:tc>
          <w:tcPr>
            <w:tcW w:w="219" w:type="pct"/>
            <w:shd w:val="clear" w:color="auto" w:fill="auto"/>
            <w:noWrap w:val="0"/>
            <w:tcMar>
              <w:left w:w="28" w:type="dxa"/>
              <w:right w:w="28" w:type="dxa"/>
            </w:tcMar>
            <w:vAlign w:val="center"/>
          </w:tcPr>
          <w:p>
            <w:pPr>
              <w:jc w:val="center"/>
              <w:rPr>
                <w:sz w:val="20"/>
                <w:szCs w:val="20"/>
              </w:rPr>
            </w:pPr>
            <w:r>
              <w:rPr>
                <w:sz w:val="20"/>
                <w:szCs w:val="20"/>
              </w:rPr>
              <w:t>600</w:t>
            </w:r>
          </w:p>
        </w:tc>
        <w:tc>
          <w:tcPr>
            <w:tcW w:w="434" w:type="pct"/>
            <w:shd w:val="clear" w:color="auto" w:fill="auto"/>
            <w:noWrap/>
            <w:tcMar>
              <w:left w:w="28" w:type="dxa"/>
              <w:right w:w="28" w:type="dxa"/>
            </w:tcMar>
            <w:vAlign w:val="bottom"/>
          </w:tcPr>
          <w:p>
            <w:pPr>
              <w:jc w:val="right"/>
              <w:rPr>
                <w:sz w:val="20"/>
                <w:szCs w:val="20"/>
              </w:rPr>
            </w:pPr>
            <w:r>
              <w:rPr>
                <w:sz w:val="20"/>
                <w:szCs w:val="20"/>
              </w:rPr>
              <w:t> </w:t>
            </w:r>
          </w:p>
        </w:tc>
        <w:tc>
          <w:tcPr>
            <w:tcW w:w="435" w:type="pct"/>
            <w:shd w:val="clear" w:color="auto" w:fill="auto"/>
            <w:noWrap/>
            <w:tcMar>
              <w:left w:w="28" w:type="dxa"/>
              <w:right w:w="28" w:type="dxa"/>
            </w:tcMar>
            <w:vAlign w:val="bottom"/>
          </w:tcPr>
          <w:p>
            <w:pPr>
              <w:jc w:val="right"/>
              <w:rPr>
                <w:sz w:val="20"/>
                <w:szCs w:val="20"/>
              </w:rPr>
            </w:pPr>
            <w:r>
              <w:rPr>
                <w:sz w:val="20"/>
                <w:szCs w:val="20"/>
              </w:rPr>
              <w:t>3 213,00</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в том числе:</w:t>
            </w:r>
          </w:p>
        </w:tc>
        <w:tc>
          <w:tcPr>
            <w:tcW w:w="360"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648" w:type="pct"/>
            <w:shd w:val="clear" w:color="auto" w:fill="auto"/>
            <w:noWrap w:val="0"/>
            <w:tcMar>
              <w:left w:w="28" w:type="dxa"/>
              <w:right w:w="28" w:type="dxa"/>
            </w:tcMar>
            <w:vAlign w:val="center"/>
          </w:tcPr>
          <w:p>
            <w:pPr>
              <w:jc w:val="center"/>
              <w:rPr>
                <w:sz w:val="20"/>
                <w:szCs w:val="20"/>
              </w:rPr>
            </w:pPr>
          </w:p>
        </w:tc>
        <w:tc>
          <w:tcPr>
            <w:tcW w:w="219" w:type="pct"/>
            <w:shd w:val="clear" w:color="auto" w:fill="auto"/>
            <w:noWrap w:val="0"/>
            <w:tcMar>
              <w:left w:w="28" w:type="dxa"/>
              <w:right w:w="28" w:type="dxa"/>
            </w:tcMar>
            <w:vAlign w:val="center"/>
          </w:tcPr>
          <w:p>
            <w:pPr>
              <w:jc w:val="center"/>
              <w:rPr>
                <w:sz w:val="20"/>
                <w:szCs w:val="20"/>
              </w:rPr>
            </w:pPr>
          </w:p>
        </w:tc>
        <w:tc>
          <w:tcPr>
            <w:tcW w:w="434" w:type="pct"/>
            <w:shd w:val="clear" w:color="auto" w:fill="auto"/>
            <w:noWrap/>
            <w:tcMar>
              <w:left w:w="28" w:type="dxa"/>
              <w:right w:w="28" w:type="dxa"/>
            </w:tcMar>
            <w:vAlign w:val="bottom"/>
          </w:tcPr>
          <w:p>
            <w:pPr>
              <w:jc w:val="right"/>
              <w:rPr>
                <w:sz w:val="20"/>
                <w:szCs w:val="20"/>
              </w:rPr>
            </w:pPr>
          </w:p>
        </w:tc>
        <w:tc>
          <w:tcPr>
            <w:tcW w:w="435" w:type="pct"/>
            <w:shd w:val="clear" w:color="auto" w:fill="auto"/>
            <w:noWrap/>
            <w:tcMar>
              <w:left w:w="28" w:type="dxa"/>
              <w:right w:w="28" w:type="dxa"/>
            </w:tcMar>
            <w:vAlign w:val="bottom"/>
          </w:tcPr>
          <w:p>
            <w:pPr>
              <w:jc w:val="right"/>
              <w:rPr>
                <w:sz w:val="20"/>
                <w:szCs w:val="20"/>
              </w:rPr>
            </w:pPr>
          </w:p>
        </w:tc>
        <w:tc>
          <w:tcPr>
            <w:tcW w:w="432"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местного бюджета</w:t>
            </w:r>
          </w:p>
        </w:tc>
        <w:tc>
          <w:tcPr>
            <w:tcW w:w="360"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648" w:type="pct"/>
            <w:shd w:val="clear" w:color="auto" w:fill="auto"/>
            <w:noWrap w:val="0"/>
            <w:tcMar>
              <w:left w:w="28" w:type="dxa"/>
              <w:right w:w="28" w:type="dxa"/>
            </w:tcMar>
            <w:vAlign w:val="center"/>
          </w:tcPr>
          <w:p>
            <w:pPr>
              <w:jc w:val="center"/>
              <w:rPr>
                <w:sz w:val="20"/>
                <w:szCs w:val="20"/>
              </w:rPr>
            </w:pPr>
          </w:p>
        </w:tc>
        <w:tc>
          <w:tcPr>
            <w:tcW w:w="219" w:type="pct"/>
            <w:shd w:val="clear" w:color="auto" w:fill="auto"/>
            <w:noWrap w:val="0"/>
            <w:tcMar>
              <w:left w:w="28" w:type="dxa"/>
              <w:right w:w="28" w:type="dxa"/>
            </w:tcMar>
            <w:vAlign w:val="center"/>
          </w:tcPr>
          <w:p>
            <w:pPr>
              <w:jc w:val="center"/>
              <w:rPr>
                <w:sz w:val="20"/>
                <w:szCs w:val="20"/>
              </w:rPr>
            </w:pPr>
          </w:p>
        </w:tc>
        <w:tc>
          <w:tcPr>
            <w:tcW w:w="434" w:type="pct"/>
            <w:shd w:val="clear" w:color="auto" w:fill="auto"/>
            <w:noWrap/>
            <w:tcMar>
              <w:left w:w="28" w:type="dxa"/>
              <w:right w:w="28" w:type="dxa"/>
            </w:tcMar>
            <w:vAlign w:val="bottom"/>
          </w:tcPr>
          <w:p>
            <w:pPr>
              <w:jc w:val="right"/>
              <w:rPr>
                <w:sz w:val="20"/>
                <w:szCs w:val="20"/>
              </w:rPr>
            </w:pPr>
          </w:p>
        </w:tc>
        <w:tc>
          <w:tcPr>
            <w:tcW w:w="435" w:type="pct"/>
            <w:shd w:val="clear" w:color="auto" w:fill="auto"/>
            <w:noWrap/>
            <w:tcMar>
              <w:left w:w="28" w:type="dxa"/>
              <w:right w:w="28" w:type="dxa"/>
            </w:tcMar>
            <w:vAlign w:val="bottom"/>
          </w:tcPr>
          <w:p>
            <w:pPr>
              <w:jc w:val="right"/>
              <w:rPr>
                <w:sz w:val="20"/>
                <w:szCs w:val="20"/>
              </w:rPr>
            </w:pPr>
            <w:r>
              <w:rPr>
                <w:sz w:val="20"/>
                <w:szCs w:val="20"/>
              </w:rPr>
              <w:t>2152,7</w:t>
            </w:r>
          </w:p>
        </w:tc>
        <w:tc>
          <w:tcPr>
            <w:tcW w:w="432"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областного бюджета</w:t>
            </w:r>
          </w:p>
        </w:tc>
        <w:tc>
          <w:tcPr>
            <w:tcW w:w="360"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648" w:type="pct"/>
            <w:shd w:val="clear" w:color="auto" w:fill="auto"/>
            <w:noWrap w:val="0"/>
            <w:tcMar>
              <w:left w:w="28" w:type="dxa"/>
              <w:right w:w="28" w:type="dxa"/>
            </w:tcMar>
            <w:vAlign w:val="center"/>
          </w:tcPr>
          <w:p>
            <w:pPr>
              <w:jc w:val="center"/>
              <w:rPr>
                <w:sz w:val="20"/>
                <w:szCs w:val="20"/>
              </w:rPr>
            </w:pPr>
          </w:p>
        </w:tc>
        <w:tc>
          <w:tcPr>
            <w:tcW w:w="219" w:type="pct"/>
            <w:shd w:val="clear" w:color="auto" w:fill="auto"/>
            <w:noWrap w:val="0"/>
            <w:tcMar>
              <w:left w:w="28" w:type="dxa"/>
              <w:right w:w="28" w:type="dxa"/>
            </w:tcMar>
            <w:vAlign w:val="center"/>
          </w:tcPr>
          <w:p>
            <w:pPr>
              <w:jc w:val="center"/>
              <w:rPr>
                <w:sz w:val="20"/>
                <w:szCs w:val="20"/>
              </w:rPr>
            </w:pPr>
          </w:p>
        </w:tc>
        <w:tc>
          <w:tcPr>
            <w:tcW w:w="434" w:type="pct"/>
            <w:shd w:val="clear" w:color="auto" w:fill="auto"/>
            <w:noWrap/>
            <w:tcMar>
              <w:left w:w="28" w:type="dxa"/>
              <w:right w:w="28" w:type="dxa"/>
            </w:tcMar>
            <w:vAlign w:val="bottom"/>
          </w:tcPr>
          <w:p>
            <w:pPr>
              <w:jc w:val="right"/>
              <w:rPr>
                <w:sz w:val="20"/>
                <w:szCs w:val="20"/>
              </w:rPr>
            </w:pPr>
          </w:p>
        </w:tc>
        <w:tc>
          <w:tcPr>
            <w:tcW w:w="435" w:type="pct"/>
            <w:shd w:val="clear" w:color="auto" w:fill="auto"/>
            <w:noWrap/>
            <w:tcMar>
              <w:left w:w="28" w:type="dxa"/>
              <w:right w:w="28" w:type="dxa"/>
            </w:tcMar>
            <w:vAlign w:val="bottom"/>
          </w:tcPr>
          <w:p>
            <w:pPr>
              <w:jc w:val="right"/>
              <w:rPr>
                <w:sz w:val="20"/>
                <w:szCs w:val="20"/>
              </w:rPr>
            </w:pPr>
            <w:r>
              <w:rPr>
                <w:sz w:val="20"/>
                <w:szCs w:val="20"/>
              </w:rPr>
              <w:t>1060,3</w:t>
            </w:r>
          </w:p>
        </w:tc>
        <w:tc>
          <w:tcPr>
            <w:tcW w:w="432"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«Энергосбережение и повышение энергетической эффективности на территории Богородского муниципального округа Нижегородской области»</w:t>
            </w:r>
          </w:p>
        </w:tc>
        <w:tc>
          <w:tcPr>
            <w:tcW w:w="360" w:type="pct"/>
            <w:shd w:val="clear" w:color="auto" w:fill="auto"/>
            <w:noWrap w:val="0"/>
            <w:tcMar>
              <w:left w:w="28" w:type="dxa"/>
              <w:right w:w="28" w:type="dxa"/>
            </w:tcMar>
            <w:vAlign w:val="center"/>
          </w:tcPr>
          <w:p>
            <w:pPr>
              <w:jc w:val="center"/>
              <w:rPr>
                <w:sz w:val="20"/>
                <w:szCs w:val="20"/>
              </w:rPr>
            </w:pPr>
            <w:r>
              <w:rPr>
                <w:sz w:val="20"/>
                <w:szCs w:val="20"/>
              </w:rPr>
              <w:t>002</w:t>
            </w:r>
          </w:p>
        </w:tc>
        <w:tc>
          <w:tcPr>
            <w:tcW w:w="289" w:type="pct"/>
            <w:shd w:val="clear" w:color="auto" w:fill="auto"/>
            <w:noWrap w:val="0"/>
            <w:tcMar>
              <w:left w:w="28" w:type="dxa"/>
              <w:right w:w="28" w:type="dxa"/>
            </w:tcMar>
            <w:vAlign w:val="center"/>
          </w:tcPr>
          <w:p>
            <w:pPr>
              <w:jc w:val="center"/>
              <w:rPr>
                <w:sz w:val="20"/>
                <w:szCs w:val="20"/>
              </w:rPr>
            </w:pPr>
            <w:r>
              <w:rPr>
                <w:sz w:val="20"/>
                <w:szCs w:val="20"/>
              </w:rPr>
              <w:t>11</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648" w:type="pct"/>
            <w:shd w:val="clear" w:color="auto" w:fill="auto"/>
            <w:noWrap w:val="0"/>
            <w:tcMar>
              <w:left w:w="28" w:type="dxa"/>
              <w:right w:w="28" w:type="dxa"/>
            </w:tcMar>
            <w:vAlign w:val="center"/>
          </w:tcPr>
          <w:p>
            <w:pPr>
              <w:jc w:val="center"/>
              <w:rPr>
                <w:sz w:val="20"/>
                <w:szCs w:val="20"/>
              </w:rPr>
            </w:pPr>
            <w:r>
              <w:rPr>
                <w:sz w:val="20"/>
                <w:szCs w:val="20"/>
              </w:rPr>
              <w:t>17.0.00.00000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20,00</w:t>
            </w:r>
          </w:p>
        </w:tc>
        <w:tc>
          <w:tcPr>
            <w:tcW w:w="435" w:type="pct"/>
            <w:shd w:val="clear" w:color="auto" w:fill="auto"/>
            <w:noWrap/>
            <w:tcMar>
              <w:left w:w="28" w:type="dxa"/>
              <w:right w:w="28" w:type="dxa"/>
            </w:tcMar>
            <w:vAlign w:val="bottom"/>
          </w:tcPr>
          <w:p>
            <w:pPr>
              <w:jc w:val="right"/>
              <w:rPr>
                <w:sz w:val="20"/>
                <w:szCs w:val="20"/>
              </w:rPr>
            </w:pPr>
            <w:r>
              <w:rPr>
                <w:sz w:val="20"/>
                <w:szCs w:val="20"/>
              </w:rPr>
              <w:t>20,00</w:t>
            </w:r>
          </w:p>
        </w:tc>
        <w:tc>
          <w:tcPr>
            <w:tcW w:w="432" w:type="pct"/>
            <w:shd w:val="clear" w:color="auto" w:fill="auto"/>
            <w:noWrap/>
            <w:tcMar>
              <w:left w:w="28" w:type="dxa"/>
              <w:right w:w="28" w:type="dxa"/>
            </w:tcMar>
            <w:vAlign w:val="bottom"/>
          </w:tcPr>
          <w:p>
            <w:pPr>
              <w:jc w:val="right"/>
              <w:rPr>
                <w:sz w:val="20"/>
                <w:szCs w:val="20"/>
              </w:rPr>
            </w:pPr>
            <w:r>
              <w:rPr>
                <w:sz w:val="20"/>
                <w:szCs w:val="20"/>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«Энергосбережение и повышение энергетической эффективности в организациях с участием муниципального образования Богородский муниципальный округ»</w:t>
            </w:r>
          </w:p>
        </w:tc>
        <w:tc>
          <w:tcPr>
            <w:tcW w:w="360" w:type="pct"/>
            <w:shd w:val="clear" w:color="auto" w:fill="auto"/>
            <w:noWrap w:val="0"/>
            <w:tcMar>
              <w:left w:w="28" w:type="dxa"/>
              <w:right w:w="28" w:type="dxa"/>
            </w:tcMar>
            <w:vAlign w:val="center"/>
          </w:tcPr>
          <w:p>
            <w:pPr>
              <w:jc w:val="center"/>
              <w:rPr>
                <w:sz w:val="20"/>
                <w:szCs w:val="20"/>
              </w:rPr>
            </w:pPr>
            <w:r>
              <w:rPr>
                <w:sz w:val="20"/>
                <w:szCs w:val="20"/>
              </w:rPr>
              <w:t>002</w:t>
            </w:r>
          </w:p>
        </w:tc>
        <w:tc>
          <w:tcPr>
            <w:tcW w:w="289" w:type="pct"/>
            <w:shd w:val="clear" w:color="auto" w:fill="auto"/>
            <w:noWrap w:val="0"/>
            <w:tcMar>
              <w:left w:w="28" w:type="dxa"/>
              <w:right w:w="28" w:type="dxa"/>
            </w:tcMar>
            <w:vAlign w:val="center"/>
          </w:tcPr>
          <w:p>
            <w:pPr>
              <w:jc w:val="center"/>
              <w:rPr>
                <w:sz w:val="20"/>
                <w:szCs w:val="20"/>
              </w:rPr>
            </w:pPr>
            <w:r>
              <w:rPr>
                <w:sz w:val="20"/>
                <w:szCs w:val="20"/>
              </w:rPr>
              <w:t>11</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648" w:type="pct"/>
            <w:shd w:val="clear" w:color="auto" w:fill="auto"/>
            <w:noWrap w:val="0"/>
            <w:tcMar>
              <w:left w:w="28" w:type="dxa"/>
              <w:right w:w="28" w:type="dxa"/>
            </w:tcMar>
            <w:vAlign w:val="center"/>
          </w:tcPr>
          <w:p>
            <w:pPr>
              <w:jc w:val="center"/>
              <w:rPr>
                <w:sz w:val="20"/>
                <w:szCs w:val="20"/>
              </w:rPr>
            </w:pPr>
            <w:r>
              <w:rPr>
                <w:sz w:val="20"/>
                <w:szCs w:val="20"/>
              </w:rPr>
              <w:t>17.3.00.00000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20,00</w:t>
            </w:r>
          </w:p>
        </w:tc>
        <w:tc>
          <w:tcPr>
            <w:tcW w:w="435" w:type="pct"/>
            <w:shd w:val="clear" w:color="auto" w:fill="auto"/>
            <w:noWrap/>
            <w:tcMar>
              <w:left w:w="28" w:type="dxa"/>
              <w:right w:w="28" w:type="dxa"/>
            </w:tcMar>
            <w:vAlign w:val="bottom"/>
          </w:tcPr>
          <w:p>
            <w:pPr>
              <w:jc w:val="right"/>
              <w:rPr>
                <w:sz w:val="20"/>
                <w:szCs w:val="20"/>
              </w:rPr>
            </w:pPr>
            <w:r>
              <w:rPr>
                <w:sz w:val="20"/>
                <w:szCs w:val="20"/>
              </w:rPr>
              <w:t>20,00</w:t>
            </w:r>
          </w:p>
        </w:tc>
        <w:tc>
          <w:tcPr>
            <w:tcW w:w="432" w:type="pct"/>
            <w:shd w:val="clear" w:color="auto" w:fill="auto"/>
            <w:noWrap/>
            <w:tcMar>
              <w:left w:w="28" w:type="dxa"/>
              <w:right w:w="28" w:type="dxa"/>
            </w:tcMar>
            <w:vAlign w:val="bottom"/>
          </w:tcPr>
          <w:p>
            <w:pPr>
              <w:jc w:val="right"/>
              <w:rPr>
                <w:sz w:val="20"/>
                <w:szCs w:val="20"/>
              </w:rPr>
            </w:pPr>
            <w:r>
              <w:rPr>
                <w:sz w:val="20"/>
                <w:szCs w:val="20"/>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«Разработка программ энергосбережения муниципальными учреждениями»</w:t>
            </w:r>
          </w:p>
        </w:tc>
        <w:tc>
          <w:tcPr>
            <w:tcW w:w="360" w:type="pct"/>
            <w:shd w:val="clear" w:color="auto" w:fill="auto"/>
            <w:noWrap w:val="0"/>
            <w:tcMar>
              <w:left w:w="28" w:type="dxa"/>
              <w:right w:w="28" w:type="dxa"/>
            </w:tcMar>
            <w:vAlign w:val="center"/>
          </w:tcPr>
          <w:p>
            <w:pPr>
              <w:jc w:val="center"/>
              <w:rPr>
                <w:sz w:val="20"/>
                <w:szCs w:val="20"/>
              </w:rPr>
            </w:pPr>
            <w:r>
              <w:rPr>
                <w:sz w:val="20"/>
                <w:szCs w:val="20"/>
              </w:rPr>
              <w:t>002</w:t>
            </w:r>
          </w:p>
        </w:tc>
        <w:tc>
          <w:tcPr>
            <w:tcW w:w="289" w:type="pct"/>
            <w:shd w:val="clear" w:color="auto" w:fill="auto"/>
            <w:noWrap w:val="0"/>
            <w:tcMar>
              <w:left w:w="28" w:type="dxa"/>
              <w:right w:w="28" w:type="dxa"/>
            </w:tcMar>
            <w:vAlign w:val="center"/>
          </w:tcPr>
          <w:p>
            <w:pPr>
              <w:jc w:val="center"/>
              <w:rPr>
                <w:sz w:val="20"/>
                <w:szCs w:val="20"/>
              </w:rPr>
            </w:pPr>
            <w:r>
              <w:rPr>
                <w:sz w:val="20"/>
                <w:szCs w:val="20"/>
              </w:rPr>
              <w:t>11</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648" w:type="pct"/>
            <w:shd w:val="clear" w:color="auto" w:fill="auto"/>
            <w:noWrap w:val="0"/>
            <w:tcMar>
              <w:left w:w="28" w:type="dxa"/>
              <w:right w:w="28" w:type="dxa"/>
            </w:tcMar>
            <w:vAlign w:val="center"/>
          </w:tcPr>
          <w:p>
            <w:pPr>
              <w:jc w:val="center"/>
              <w:rPr>
                <w:sz w:val="20"/>
                <w:szCs w:val="20"/>
              </w:rPr>
            </w:pPr>
            <w:r>
              <w:rPr>
                <w:sz w:val="20"/>
                <w:szCs w:val="20"/>
              </w:rPr>
              <w:t>17.3.01.00000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20,00</w:t>
            </w:r>
          </w:p>
        </w:tc>
        <w:tc>
          <w:tcPr>
            <w:tcW w:w="435" w:type="pct"/>
            <w:shd w:val="clear" w:color="auto" w:fill="auto"/>
            <w:noWrap/>
            <w:tcMar>
              <w:left w:w="28" w:type="dxa"/>
              <w:right w:w="28" w:type="dxa"/>
            </w:tcMar>
            <w:vAlign w:val="bottom"/>
          </w:tcPr>
          <w:p>
            <w:pPr>
              <w:jc w:val="right"/>
              <w:rPr>
                <w:sz w:val="20"/>
                <w:szCs w:val="20"/>
              </w:rPr>
            </w:pPr>
            <w:r>
              <w:rPr>
                <w:sz w:val="20"/>
                <w:szCs w:val="20"/>
              </w:rPr>
              <w:t>20,00</w:t>
            </w:r>
          </w:p>
        </w:tc>
        <w:tc>
          <w:tcPr>
            <w:tcW w:w="432" w:type="pct"/>
            <w:shd w:val="clear" w:color="auto" w:fill="auto"/>
            <w:noWrap/>
            <w:tcMar>
              <w:left w:w="28" w:type="dxa"/>
              <w:right w:w="28" w:type="dxa"/>
            </w:tcMar>
            <w:vAlign w:val="bottom"/>
          </w:tcPr>
          <w:p>
            <w:pPr>
              <w:jc w:val="right"/>
              <w:rPr>
                <w:sz w:val="20"/>
                <w:szCs w:val="20"/>
              </w:rPr>
            </w:pPr>
            <w:r>
              <w:rPr>
                <w:sz w:val="20"/>
                <w:szCs w:val="20"/>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Расходы на обеспечение деятельности муниципальных учреждений</w:t>
            </w:r>
          </w:p>
        </w:tc>
        <w:tc>
          <w:tcPr>
            <w:tcW w:w="360" w:type="pct"/>
            <w:shd w:val="clear" w:color="auto" w:fill="auto"/>
            <w:noWrap w:val="0"/>
            <w:tcMar>
              <w:left w:w="28" w:type="dxa"/>
              <w:right w:w="28" w:type="dxa"/>
            </w:tcMar>
            <w:vAlign w:val="center"/>
          </w:tcPr>
          <w:p>
            <w:pPr>
              <w:jc w:val="center"/>
              <w:rPr>
                <w:sz w:val="20"/>
                <w:szCs w:val="20"/>
              </w:rPr>
            </w:pPr>
            <w:r>
              <w:rPr>
                <w:sz w:val="20"/>
                <w:szCs w:val="20"/>
              </w:rPr>
              <w:t>002</w:t>
            </w:r>
          </w:p>
        </w:tc>
        <w:tc>
          <w:tcPr>
            <w:tcW w:w="289" w:type="pct"/>
            <w:shd w:val="clear" w:color="auto" w:fill="auto"/>
            <w:noWrap w:val="0"/>
            <w:tcMar>
              <w:left w:w="28" w:type="dxa"/>
              <w:right w:w="28" w:type="dxa"/>
            </w:tcMar>
            <w:vAlign w:val="center"/>
          </w:tcPr>
          <w:p>
            <w:pPr>
              <w:jc w:val="center"/>
              <w:rPr>
                <w:sz w:val="20"/>
                <w:szCs w:val="20"/>
              </w:rPr>
            </w:pPr>
            <w:r>
              <w:rPr>
                <w:sz w:val="20"/>
                <w:szCs w:val="20"/>
              </w:rPr>
              <w:t>11</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648" w:type="pct"/>
            <w:shd w:val="clear" w:color="auto" w:fill="auto"/>
            <w:noWrap w:val="0"/>
            <w:tcMar>
              <w:left w:w="28" w:type="dxa"/>
              <w:right w:w="28" w:type="dxa"/>
            </w:tcMar>
            <w:vAlign w:val="center"/>
          </w:tcPr>
          <w:p>
            <w:pPr>
              <w:jc w:val="center"/>
              <w:rPr>
                <w:sz w:val="20"/>
                <w:szCs w:val="20"/>
              </w:rPr>
            </w:pPr>
            <w:r>
              <w:rPr>
                <w:sz w:val="20"/>
                <w:szCs w:val="20"/>
              </w:rPr>
              <w:t>17.3.01.00590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20,00</w:t>
            </w:r>
          </w:p>
        </w:tc>
        <w:tc>
          <w:tcPr>
            <w:tcW w:w="435" w:type="pct"/>
            <w:shd w:val="clear" w:color="auto" w:fill="auto"/>
            <w:noWrap/>
            <w:tcMar>
              <w:left w:w="28" w:type="dxa"/>
              <w:right w:w="28" w:type="dxa"/>
            </w:tcMar>
            <w:vAlign w:val="bottom"/>
          </w:tcPr>
          <w:p>
            <w:pPr>
              <w:jc w:val="right"/>
              <w:rPr>
                <w:sz w:val="20"/>
                <w:szCs w:val="20"/>
              </w:rPr>
            </w:pPr>
            <w:r>
              <w:rPr>
                <w:sz w:val="20"/>
                <w:szCs w:val="20"/>
              </w:rPr>
              <w:t>20,00</w:t>
            </w:r>
          </w:p>
        </w:tc>
        <w:tc>
          <w:tcPr>
            <w:tcW w:w="432" w:type="pct"/>
            <w:shd w:val="clear" w:color="auto" w:fill="auto"/>
            <w:noWrap/>
            <w:tcMar>
              <w:left w:w="28" w:type="dxa"/>
              <w:right w:w="28" w:type="dxa"/>
            </w:tcMar>
            <w:vAlign w:val="bottom"/>
          </w:tcPr>
          <w:p>
            <w:pPr>
              <w:jc w:val="right"/>
              <w:rPr>
                <w:sz w:val="20"/>
                <w:szCs w:val="20"/>
              </w:rPr>
            </w:pPr>
            <w:r>
              <w:rPr>
                <w:sz w:val="20"/>
                <w:szCs w:val="20"/>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60" w:type="pct"/>
            <w:shd w:val="clear" w:color="auto" w:fill="auto"/>
            <w:noWrap w:val="0"/>
            <w:tcMar>
              <w:left w:w="28" w:type="dxa"/>
              <w:right w:w="28" w:type="dxa"/>
            </w:tcMar>
            <w:vAlign w:val="center"/>
          </w:tcPr>
          <w:p>
            <w:pPr>
              <w:jc w:val="center"/>
              <w:rPr>
                <w:sz w:val="20"/>
                <w:szCs w:val="20"/>
              </w:rPr>
            </w:pPr>
            <w:r>
              <w:rPr>
                <w:sz w:val="20"/>
                <w:szCs w:val="20"/>
              </w:rPr>
              <w:t>002</w:t>
            </w:r>
          </w:p>
        </w:tc>
        <w:tc>
          <w:tcPr>
            <w:tcW w:w="289" w:type="pct"/>
            <w:shd w:val="clear" w:color="auto" w:fill="auto"/>
            <w:noWrap w:val="0"/>
            <w:tcMar>
              <w:left w:w="28" w:type="dxa"/>
              <w:right w:w="28" w:type="dxa"/>
            </w:tcMar>
            <w:vAlign w:val="center"/>
          </w:tcPr>
          <w:p>
            <w:pPr>
              <w:jc w:val="center"/>
              <w:rPr>
                <w:sz w:val="20"/>
                <w:szCs w:val="20"/>
              </w:rPr>
            </w:pPr>
            <w:r>
              <w:rPr>
                <w:sz w:val="20"/>
                <w:szCs w:val="20"/>
              </w:rPr>
              <w:t>11</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648" w:type="pct"/>
            <w:shd w:val="clear" w:color="auto" w:fill="auto"/>
            <w:noWrap w:val="0"/>
            <w:tcMar>
              <w:left w:w="28" w:type="dxa"/>
              <w:right w:w="28" w:type="dxa"/>
            </w:tcMar>
            <w:vAlign w:val="center"/>
          </w:tcPr>
          <w:p>
            <w:pPr>
              <w:jc w:val="center"/>
              <w:rPr>
                <w:sz w:val="20"/>
                <w:szCs w:val="20"/>
              </w:rPr>
            </w:pPr>
            <w:r>
              <w:rPr>
                <w:sz w:val="20"/>
                <w:szCs w:val="20"/>
              </w:rPr>
              <w:t>17.3.01.00590</w:t>
            </w:r>
          </w:p>
        </w:tc>
        <w:tc>
          <w:tcPr>
            <w:tcW w:w="219" w:type="pct"/>
            <w:shd w:val="clear" w:color="auto" w:fill="auto"/>
            <w:noWrap w:val="0"/>
            <w:tcMar>
              <w:left w:w="28" w:type="dxa"/>
              <w:right w:w="28" w:type="dxa"/>
            </w:tcMar>
            <w:vAlign w:val="center"/>
          </w:tcPr>
          <w:p>
            <w:pPr>
              <w:jc w:val="center"/>
              <w:rPr>
                <w:sz w:val="20"/>
                <w:szCs w:val="20"/>
              </w:rPr>
            </w:pPr>
            <w:r>
              <w:rPr>
                <w:sz w:val="20"/>
                <w:szCs w:val="20"/>
              </w:rPr>
              <w:t>200</w:t>
            </w:r>
          </w:p>
        </w:tc>
        <w:tc>
          <w:tcPr>
            <w:tcW w:w="434" w:type="pct"/>
            <w:shd w:val="clear" w:color="auto" w:fill="auto"/>
            <w:noWrap/>
            <w:tcMar>
              <w:left w:w="28" w:type="dxa"/>
              <w:right w:w="28" w:type="dxa"/>
            </w:tcMar>
            <w:vAlign w:val="bottom"/>
          </w:tcPr>
          <w:p>
            <w:pPr>
              <w:jc w:val="right"/>
              <w:rPr>
                <w:sz w:val="20"/>
                <w:szCs w:val="20"/>
              </w:rPr>
            </w:pPr>
            <w:r>
              <w:rPr>
                <w:sz w:val="20"/>
                <w:szCs w:val="20"/>
              </w:rPr>
              <w:t>20,00</w:t>
            </w:r>
          </w:p>
        </w:tc>
        <w:tc>
          <w:tcPr>
            <w:tcW w:w="435" w:type="pct"/>
            <w:shd w:val="clear" w:color="auto" w:fill="auto"/>
            <w:noWrap/>
            <w:tcMar>
              <w:left w:w="28" w:type="dxa"/>
              <w:right w:w="28" w:type="dxa"/>
            </w:tcMar>
            <w:vAlign w:val="bottom"/>
          </w:tcPr>
          <w:p>
            <w:pPr>
              <w:jc w:val="right"/>
              <w:rPr>
                <w:sz w:val="20"/>
                <w:szCs w:val="20"/>
              </w:rPr>
            </w:pPr>
            <w:r>
              <w:rPr>
                <w:sz w:val="20"/>
                <w:szCs w:val="20"/>
              </w:rPr>
              <w:t>20,00</w:t>
            </w:r>
          </w:p>
        </w:tc>
        <w:tc>
          <w:tcPr>
            <w:tcW w:w="432" w:type="pct"/>
            <w:shd w:val="clear" w:color="auto" w:fill="auto"/>
            <w:noWrap/>
            <w:tcMar>
              <w:left w:w="28" w:type="dxa"/>
              <w:right w:w="28" w:type="dxa"/>
            </w:tcMar>
            <w:vAlign w:val="bottom"/>
          </w:tcPr>
          <w:p>
            <w:pPr>
              <w:jc w:val="right"/>
              <w:rPr>
                <w:sz w:val="20"/>
                <w:szCs w:val="20"/>
              </w:rPr>
            </w:pPr>
            <w:r>
              <w:rPr>
                <w:sz w:val="20"/>
                <w:szCs w:val="20"/>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b/>
                <w:bCs/>
                <w:sz w:val="20"/>
                <w:szCs w:val="20"/>
              </w:rPr>
            </w:pPr>
            <w:r>
              <w:rPr>
                <w:b/>
                <w:bCs/>
                <w:sz w:val="20"/>
                <w:szCs w:val="20"/>
              </w:rPr>
              <w:t>Другие вопросы в области физической культуры и спорта</w:t>
            </w:r>
          </w:p>
        </w:tc>
        <w:tc>
          <w:tcPr>
            <w:tcW w:w="360" w:type="pct"/>
            <w:shd w:val="clear" w:color="auto" w:fill="auto"/>
            <w:noWrap w:val="0"/>
            <w:tcMar>
              <w:left w:w="28" w:type="dxa"/>
              <w:right w:w="28" w:type="dxa"/>
            </w:tcMar>
            <w:vAlign w:val="center"/>
          </w:tcPr>
          <w:p>
            <w:pPr>
              <w:jc w:val="center"/>
              <w:rPr>
                <w:b/>
                <w:bCs/>
                <w:sz w:val="20"/>
                <w:szCs w:val="20"/>
              </w:rPr>
            </w:pPr>
            <w:r>
              <w:rPr>
                <w:b/>
                <w:bCs/>
                <w:sz w:val="20"/>
                <w:szCs w:val="20"/>
              </w:rPr>
              <w:t>002</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11</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05</w:t>
            </w:r>
          </w:p>
        </w:tc>
        <w:tc>
          <w:tcPr>
            <w:tcW w:w="648"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434" w:type="pct"/>
            <w:shd w:val="clear" w:color="auto" w:fill="auto"/>
            <w:noWrap/>
            <w:tcMar>
              <w:left w:w="28" w:type="dxa"/>
              <w:right w:w="28" w:type="dxa"/>
            </w:tcMar>
            <w:vAlign w:val="bottom"/>
          </w:tcPr>
          <w:p>
            <w:pPr>
              <w:jc w:val="right"/>
              <w:rPr>
                <w:b/>
                <w:bCs/>
                <w:sz w:val="20"/>
                <w:szCs w:val="20"/>
              </w:rPr>
            </w:pPr>
            <w:r>
              <w:rPr>
                <w:b/>
                <w:bCs/>
                <w:sz w:val="20"/>
                <w:szCs w:val="20"/>
              </w:rPr>
              <w:t>1 490,29</w:t>
            </w:r>
          </w:p>
        </w:tc>
        <w:tc>
          <w:tcPr>
            <w:tcW w:w="435" w:type="pct"/>
            <w:shd w:val="clear" w:color="auto" w:fill="auto"/>
            <w:noWrap/>
            <w:tcMar>
              <w:left w:w="28" w:type="dxa"/>
              <w:right w:w="28" w:type="dxa"/>
            </w:tcMar>
            <w:vAlign w:val="bottom"/>
          </w:tcPr>
          <w:p>
            <w:pPr>
              <w:jc w:val="right"/>
              <w:rPr>
                <w:b/>
                <w:bCs/>
                <w:sz w:val="20"/>
                <w:szCs w:val="20"/>
              </w:rPr>
            </w:pPr>
            <w:r>
              <w:rPr>
                <w:b/>
                <w:bCs/>
                <w:sz w:val="20"/>
                <w:szCs w:val="20"/>
              </w:rPr>
              <w:t>1 261,42</w:t>
            </w:r>
          </w:p>
        </w:tc>
        <w:tc>
          <w:tcPr>
            <w:tcW w:w="432" w:type="pct"/>
            <w:shd w:val="clear" w:color="auto" w:fill="auto"/>
            <w:noWrap/>
            <w:tcMar>
              <w:left w:w="28" w:type="dxa"/>
              <w:right w:w="28" w:type="dxa"/>
            </w:tcMar>
            <w:vAlign w:val="bottom"/>
          </w:tcPr>
          <w:p>
            <w:pPr>
              <w:jc w:val="right"/>
              <w:rPr>
                <w:b/>
                <w:bCs/>
                <w:sz w:val="20"/>
                <w:szCs w:val="20"/>
              </w:rPr>
            </w:pPr>
            <w:r>
              <w:rPr>
                <w:b/>
                <w:bCs/>
                <w:sz w:val="20"/>
                <w:szCs w:val="20"/>
              </w:rPr>
              <w:t>1 261,42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«Развитие физической культуры и спорта в Богородском муниципальном округе Нижегородской области»</w:t>
            </w:r>
          </w:p>
        </w:tc>
        <w:tc>
          <w:tcPr>
            <w:tcW w:w="360" w:type="pct"/>
            <w:shd w:val="clear" w:color="auto" w:fill="auto"/>
            <w:noWrap w:val="0"/>
            <w:tcMar>
              <w:left w:w="28" w:type="dxa"/>
              <w:right w:w="28" w:type="dxa"/>
            </w:tcMar>
            <w:vAlign w:val="center"/>
          </w:tcPr>
          <w:p>
            <w:pPr>
              <w:jc w:val="center"/>
              <w:rPr>
                <w:sz w:val="20"/>
                <w:szCs w:val="20"/>
              </w:rPr>
            </w:pPr>
            <w:r>
              <w:rPr>
                <w:sz w:val="20"/>
                <w:szCs w:val="20"/>
              </w:rPr>
              <w:t>002</w:t>
            </w:r>
          </w:p>
        </w:tc>
        <w:tc>
          <w:tcPr>
            <w:tcW w:w="289" w:type="pct"/>
            <w:shd w:val="clear" w:color="auto" w:fill="auto"/>
            <w:noWrap w:val="0"/>
            <w:tcMar>
              <w:left w:w="28" w:type="dxa"/>
              <w:right w:w="28" w:type="dxa"/>
            </w:tcMar>
            <w:vAlign w:val="center"/>
          </w:tcPr>
          <w:p>
            <w:pPr>
              <w:jc w:val="center"/>
              <w:rPr>
                <w:sz w:val="20"/>
                <w:szCs w:val="20"/>
              </w:rPr>
            </w:pPr>
            <w:r>
              <w:rPr>
                <w:sz w:val="20"/>
                <w:szCs w:val="20"/>
              </w:rPr>
              <w:t>11</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648" w:type="pct"/>
            <w:shd w:val="clear" w:color="auto" w:fill="auto"/>
            <w:noWrap w:val="0"/>
            <w:tcMar>
              <w:left w:w="28" w:type="dxa"/>
              <w:right w:w="28" w:type="dxa"/>
            </w:tcMar>
            <w:vAlign w:val="center"/>
          </w:tcPr>
          <w:p>
            <w:pPr>
              <w:jc w:val="center"/>
              <w:rPr>
                <w:sz w:val="20"/>
                <w:szCs w:val="20"/>
              </w:rPr>
            </w:pPr>
            <w:r>
              <w:rPr>
                <w:sz w:val="20"/>
                <w:szCs w:val="20"/>
              </w:rPr>
              <w:t>05.0.00.00000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1 490,29</w:t>
            </w:r>
          </w:p>
        </w:tc>
        <w:tc>
          <w:tcPr>
            <w:tcW w:w="435" w:type="pct"/>
            <w:shd w:val="clear" w:color="auto" w:fill="auto"/>
            <w:noWrap/>
            <w:tcMar>
              <w:left w:w="28" w:type="dxa"/>
              <w:right w:w="28" w:type="dxa"/>
            </w:tcMar>
            <w:vAlign w:val="bottom"/>
          </w:tcPr>
          <w:p>
            <w:pPr>
              <w:jc w:val="right"/>
              <w:rPr>
                <w:sz w:val="20"/>
                <w:szCs w:val="20"/>
              </w:rPr>
            </w:pPr>
            <w:r>
              <w:rPr>
                <w:sz w:val="20"/>
                <w:szCs w:val="20"/>
              </w:rPr>
              <w:t>1 261,42</w:t>
            </w:r>
          </w:p>
        </w:tc>
        <w:tc>
          <w:tcPr>
            <w:tcW w:w="432" w:type="pct"/>
            <w:shd w:val="clear" w:color="auto" w:fill="auto"/>
            <w:noWrap/>
            <w:tcMar>
              <w:left w:w="28" w:type="dxa"/>
              <w:right w:w="28" w:type="dxa"/>
            </w:tcMar>
            <w:vAlign w:val="bottom"/>
          </w:tcPr>
          <w:p>
            <w:pPr>
              <w:jc w:val="right"/>
              <w:rPr>
                <w:sz w:val="20"/>
                <w:szCs w:val="20"/>
              </w:rPr>
            </w:pPr>
            <w:r>
              <w:rPr>
                <w:sz w:val="20"/>
                <w:szCs w:val="20"/>
              </w:rPr>
              <w:t>1 261,42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«Обеспечение реализации муниципальной программы»</w:t>
            </w:r>
          </w:p>
        </w:tc>
        <w:tc>
          <w:tcPr>
            <w:tcW w:w="360" w:type="pct"/>
            <w:shd w:val="clear" w:color="auto" w:fill="auto"/>
            <w:noWrap w:val="0"/>
            <w:tcMar>
              <w:left w:w="28" w:type="dxa"/>
              <w:right w:w="28" w:type="dxa"/>
            </w:tcMar>
            <w:vAlign w:val="center"/>
          </w:tcPr>
          <w:p>
            <w:pPr>
              <w:jc w:val="center"/>
              <w:rPr>
                <w:sz w:val="20"/>
                <w:szCs w:val="20"/>
              </w:rPr>
            </w:pPr>
            <w:r>
              <w:rPr>
                <w:sz w:val="20"/>
                <w:szCs w:val="20"/>
              </w:rPr>
              <w:t>002</w:t>
            </w:r>
          </w:p>
        </w:tc>
        <w:tc>
          <w:tcPr>
            <w:tcW w:w="289" w:type="pct"/>
            <w:shd w:val="clear" w:color="auto" w:fill="auto"/>
            <w:noWrap w:val="0"/>
            <w:tcMar>
              <w:left w:w="28" w:type="dxa"/>
              <w:right w:w="28" w:type="dxa"/>
            </w:tcMar>
            <w:vAlign w:val="center"/>
          </w:tcPr>
          <w:p>
            <w:pPr>
              <w:jc w:val="center"/>
              <w:rPr>
                <w:sz w:val="20"/>
                <w:szCs w:val="20"/>
              </w:rPr>
            </w:pPr>
            <w:r>
              <w:rPr>
                <w:sz w:val="20"/>
                <w:szCs w:val="20"/>
              </w:rPr>
              <w:t>11</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648" w:type="pct"/>
            <w:shd w:val="clear" w:color="auto" w:fill="auto"/>
            <w:noWrap w:val="0"/>
            <w:tcMar>
              <w:left w:w="28" w:type="dxa"/>
              <w:right w:w="28" w:type="dxa"/>
            </w:tcMar>
            <w:vAlign w:val="center"/>
          </w:tcPr>
          <w:p>
            <w:pPr>
              <w:jc w:val="center"/>
              <w:rPr>
                <w:sz w:val="20"/>
                <w:szCs w:val="20"/>
              </w:rPr>
            </w:pPr>
            <w:r>
              <w:rPr>
                <w:sz w:val="20"/>
                <w:szCs w:val="20"/>
              </w:rPr>
              <w:t>05.4.00.00000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1 490,29</w:t>
            </w:r>
          </w:p>
        </w:tc>
        <w:tc>
          <w:tcPr>
            <w:tcW w:w="435" w:type="pct"/>
            <w:shd w:val="clear" w:color="auto" w:fill="auto"/>
            <w:noWrap/>
            <w:tcMar>
              <w:left w:w="28" w:type="dxa"/>
              <w:right w:w="28" w:type="dxa"/>
            </w:tcMar>
            <w:vAlign w:val="bottom"/>
          </w:tcPr>
          <w:p>
            <w:pPr>
              <w:jc w:val="right"/>
              <w:rPr>
                <w:sz w:val="20"/>
                <w:szCs w:val="20"/>
              </w:rPr>
            </w:pPr>
            <w:r>
              <w:rPr>
                <w:sz w:val="20"/>
                <w:szCs w:val="20"/>
              </w:rPr>
              <w:t>1 261,42</w:t>
            </w:r>
          </w:p>
        </w:tc>
        <w:tc>
          <w:tcPr>
            <w:tcW w:w="432" w:type="pct"/>
            <w:shd w:val="clear" w:color="auto" w:fill="auto"/>
            <w:noWrap/>
            <w:tcMar>
              <w:left w:w="28" w:type="dxa"/>
              <w:right w:w="28" w:type="dxa"/>
            </w:tcMar>
            <w:vAlign w:val="bottom"/>
          </w:tcPr>
          <w:p>
            <w:pPr>
              <w:jc w:val="right"/>
              <w:rPr>
                <w:sz w:val="20"/>
                <w:szCs w:val="20"/>
              </w:rPr>
            </w:pPr>
            <w:r>
              <w:rPr>
                <w:sz w:val="20"/>
                <w:szCs w:val="20"/>
              </w:rPr>
              <w:t>1 261,42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«Содержание аппарата управления»</w:t>
            </w:r>
          </w:p>
        </w:tc>
        <w:tc>
          <w:tcPr>
            <w:tcW w:w="360" w:type="pct"/>
            <w:shd w:val="clear" w:color="auto" w:fill="auto"/>
            <w:noWrap w:val="0"/>
            <w:tcMar>
              <w:left w:w="28" w:type="dxa"/>
              <w:right w:w="28" w:type="dxa"/>
            </w:tcMar>
            <w:vAlign w:val="center"/>
          </w:tcPr>
          <w:p>
            <w:pPr>
              <w:jc w:val="center"/>
              <w:rPr>
                <w:sz w:val="20"/>
                <w:szCs w:val="20"/>
              </w:rPr>
            </w:pPr>
            <w:r>
              <w:rPr>
                <w:sz w:val="20"/>
                <w:szCs w:val="20"/>
              </w:rPr>
              <w:t>002</w:t>
            </w:r>
          </w:p>
        </w:tc>
        <w:tc>
          <w:tcPr>
            <w:tcW w:w="289" w:type="pct"/>
            <w:shd w:val="clear" w:color="auto" w:fill="auto"/>
            <w:noWrap w:val="0"/>
            <w:tcMar>
              <w:left w:w="28" w:type="dxa"/>
              <w:right w:w="28" w:type="dxa"/>
            </w:tcMar>
            <w:vAlign w:val="center"/>
          </w:tcPr>
          <w:p>
            <w:pPr>
              <w:jc w:val="center"/>
              <w:rPr>
                <w:sz w:val="20"/>
                <w:szCs w:val="20"/>
              </w:rPr>
            </w:pPr>
            <w:r>
              <w:rPr>
                <w:sz w:val="20"/>
                <w:szCs w:val="20"/>
              </w:rPr>
              <w:t>11</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648" w:type="pct"/>
            <w:shd w:val="clear" w:color="auto" w:fill="auto"/>
            <w:noWrap w:val="0"/>
            <w:tcMar>
              <w:left w:w="28" w:type="dxa"/>
              <w:right w:w="28" w:type="dxa"/>
            </w:tcMar>
            <w:vAlign w:val="center"/>
          </w:tcPr>
          <w:p>
            <w:pPr>
              <w:jc w:val="center"/>
              <w:rPr>
                <w:sz w:val="20"/>
                <w:szCs w:val="20"/>
              </w:rPr>
            </w:pPr>
            <w:r>
              <w:rPr>
                <w:sz w:val="20"/>
                <w:szCs w:val="20"/>
              </w:rPr>
              <w:t>05.4.01.00000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1 490,29</w:t>
            </w:r>
          </w:p>
        </w:tc>
        <w:tc>
          <w:tcPr>
            <w:tcW w:w="435" w:type="pct"/>
            <w:shd w:val="clear" w:color="auto" w:fill="auto"/>
            <w:noWrap/>
            <w:tcMar>
              <w:left w:w="28" w:type="dxa"/>
              <w:right w:w="28" w:type="dxa"/>
            </w:tcMar>
            <w:vAlign w:val="bottom"/>
          </w:tcPr>
          <w:p>
            <w:pPr>
              <w:jc w:val="right"/>
              <w:rPr>
                <w:sz w:val="20"/>
                <w:szCs w:val="20"/>
              </w:rPr>
            </w:pPr>
            <w:r>
              <w:rPr>
                <w:sz w:val="20"/>
                <w:szCs w:val="20"/>
              </w:rPr>
              <w:t>1 261,42</w:t>
            </w:r>
          </w:p>
        </w:tc>
        <w:tc>
          <w:tcPr>
            <w:tcW w:w="432" w:type="pct"/>
            <w:shd w:val="clear" w:color="auto" w:fill="auto"/>
            <w:noWrap/>
            <w:tcMar>
              <w:left w:w="28" w:type="dxa"/>
              <w:right w:w="28" w:type="dxa"/>
            </w:tcMar>
            <w:vAlign w:val="bottom"/>
          </w:tcPr>
          <w:p>
            <w:pPr>
              <w:jc w:val="right"/>
              <w:rPr>
                <w:sz w:val="20"/>
                <w:szCs w:val="20"/>
              </w:rPr>
            </w:pPr>
            <w:r>
              <w:rPr>
                <w:sz w:val="20"/>
                <w:szCs w:val="20"/>
              </w:rPr>
              <w:t>1 261,42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Расходы на обеспечение функций органов местного самоуправления</w:t>
            </w:r>
          </w:p>
        </w:tc>
        <w:tc>
          <w:tcPr>
            <w:tcW w:w="360" w:type="pct"/>
            <w:shd w:val="clear" w:color="auto" w:fill="auto"/>
            <w:noWrap w:val="0"/>
            <w:tcMar>
              <w:left w:w="28" w:type="dxa"/>
              <w:right w:w="28" w:type="dxa"/>
            </w:tcMar>
            <w:vAlign w:val="center"/>
          </w:tcPr>
          <w:p>
            <w:pPr>
              <w:jc w:val="center"/>
              <w:rPr>
                <w:sz w:val="20"/>
                <w:szCs w:val="20"/>
              </w:rPr>
            </w:pPr>
            <w:r>
              <w:rPr>
                <w:sz w:val="20"/>
                <w:szCs w:val="20"/>
              </w:rPr>
              <w:t>002</w:t>
            </w:r>
          </w:p>
        </w:tc>
        <w:tc>
          <w:tcPr>
            <w:tcW w:w="289" w:type="pct"/>
            <w:shd w:val="clear" w:color="auto" w:fill="auto"/>
            <w:noWrap w:val="0"/>
            <w:tcMar>
              <w:left w:w="28" w:type="dxa"/>
              <w:right w:w="28" w:type="dxa"/>
            </w:tcMar>
            <w:vAlign w:val="center"/>
          </w:tcPr>
          <w:p>
            <w:pPr>
              <w:jc w:val="center"/>
              <w:rPr>
                <w:sz w:val="20"/>
                <w:szCs w:val="20"/>
              </w:rPr>
            </w:pPr>
            <w:r>
              <w:rPr>
                <w:sz w:val="20"/>
                <w:szCs w:val="20"/>
              </w:rPr>
              <w:t>11</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648" w:type="pct"/>
            <w:shd w:val="clear" w:color="auto" w:fill="auto"/>
            <w:noWrap w:val="0"/>
            <w:tcMar>
              <w:left w:w="28" w:type="dxa"/>
              <w:right w:w="28" w:type="dxa"/>
            </w:tcMar>
            <w:vAlign w:val="center"/>
          </w:tcPr>
          <w:p>
            <w:pPr>
              <w:jc w:val="center"/>
              <w:rPr>
                <w:sz w:val="20"/>
                <w:szCs w:val="20"/>
              </w:rPr>
            </w:pPr>
            <w:r>
              <w:rPr>
                <w:sz w:val="20"/>
                <w:szCs w:val="20"/>
              </w:rPr>
              <w:t>05.4.01.00190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1 490,29</w:t>
            </w:r>
          </w:p>
        </w:tc>
        <w:tc>
          <w:tcPr>
            <w:tcW w:w="435" w:type="pct"/>
            <w:shd w:val="clear" w:color="auto" w:fill="auto"/>
            <w:noWrap/>
            <w:tcMar>
              <w:left w:w="28" w:type="dxa"/>
              <w:right w:w="28" w:type="dxa"/>
            </w:tcMar>
            <w:vAlign w:val="bottom"/>
          </w:tcPr>
          <w:p>
            <w:pPr>
              <w:jc w:val="right"/>
              <w:rPr>
                <w:sz w:val="20"/>
                <w:szCs w:val="20"/>
              </w:rPr>
            </w:pPr>
            <w:r>
              <w:rPr>
                <w:sz w:val="20"/>
                <w:szCs w:val="20"/>
              </w:rPr>
              <w:t>1 261,42</w:t>
            </w:r>
          </w:p>
        </w:tc>
        <w:tc>
          <w:tcPr>
            <w:tcW w:w="432" w:type="pct"/>
            <w:shd w:val="clear" w:color="auto" w:fill="auto"/>
            <w:noWrap/>
            <w:tcMar>
              <w:left w:w="28" w:type="dxa"/>
              <w:right w:w="28" w:type="dxa"/>
            </w:tcMar>
            <w:vAlign w:val="bottom"/>
          </w:tcPr>
          <w:p>
            <w:pPr>
              <w:jc w:val="right"/>
              <w:rPr>
                <w:sz w:val="20"/>
                <w:szCs w:val="20"/>
              </w:rPr>
            </w:pPr>
            <w:r>
              <w:rPr>
                <w:sz w:val="20"/>
                <w:szCs w:val="20"/>
              </w:rPr>
              <w:t>1 261,42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0" w:type="pct"/>
            <w:shd w:val="clear" w:color="auto" w:fill="auto"/>
            <w:noWrap w:val="0"/>
            <w:tcMar>
              <w:left w:w="28" w:type="dxa"/>
              <w:right w:w="28" w:type="dxa"/>
            </w:tcMar>
            <w:vAlign w:val="center"/>
          </w:tcPr>
          <w:p>
            <w:pPr>
              <w:jc w:val="center"/>
              <w:rPr>
                <w:sz w:val="20"/>
                <w:szCs w:val="20"/>
              </w:rPr>
            </w:pPr>
            <w:r>
              <w:rPr>
                <w:sz w:val="20"/>
                <w:szCs w:val="20"/>
              </w:rPr>
              <w:t>002</w:t>
            </w:r>
          </w:p>
        </w:tc>
        <w:tc>
          <w:tcPr>
            <w:tcW w:w="289" w:type="pct"/>
            <w:shd w:val="clear" w:color="auto" w:fill="auto"/>
            <w:noWrap w:val="0"/>
            <w:tcMar>
              <w:left w:w="28" w:type="dxa"/>
              <w:right w:w="28" w:type="dxa"/>
            </w:tcMar>
            <w:vAlign w:val="center"/>
          </w:tcPr>
          <w:p>
            <w:pPr>
              <w:jc w:val="center"/>
              <w:rPr>
                <w:sz w:val="20"/>
                <w:szCs w:val="20"/>
              </w:rPr>
            </w:pPr>
            <w:r>
              <w:rPr>
                <w:sz w:val="20"/>
                <w:szCs w:val="20"/>
              </w:rPr>
              <w:t>11</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648" w:type="pct"/>
            <w:shd w:val="clear" w:color="auto" w:fill="auto"/>
            <w:noWrap w:val="0"/>
            <w:tcMar>
              <w:left w:w="28" w:type="dxa"/>
              <w:right w:w="28" w:type="dxa"/>
            </w:tcMar>
            <w:vAlign w:val="center"/>
          </w:tcPr>
          <w:p>
            <w:pPr>
              <w:jc w:val="center"/>
              <w:rPr>
                <w:sz w:val="20"/>
                <w:szCs w:val="20"/>
              </w:rPr>
            </w:pPr>
            <w:r>
              <w:rPr>
                <w:sz w:val="20"/>
                <w:szCs w:val="20"/>
              </w:rPr>
              <w:t>05.4.01.00190</w:t>
            </w:r>
          </w:p>
        </w:tc>
        <w:tc>
          <w:tcPr>
            <w:tcW w:w="219" w:type="pct"/>
            <w:shd w:val="clear" w:color="auto" w:fill="auto"/>
            <w:noWrap w:val="0"/>
            <w:tcMar>
              <w:left w:w="28" w:type="dxa"/>
              <w:right w:w="28" w:type="dxa"/>
            </w:tcMar>
            <w:vAlign w:val="center"/>
          </w:tcPr>
          <w:p>
            <w:pPr>
              <w:jc w:val="center"/>
              <w:rPr>
                <w:sz w:val="20"/>
                <w:szCs w:val="20"/>
              </w:rPr>
            </w:pPr>
            <w:r>
              <w:rPr>
                <w:sz w:val="20"/>
                <w:szCs w:val="20"/>
              </w:rPr>
              <w:t>100</w:t>
            </w:r>
          </w:p>
        </w:tc>
        <w:tc>
          <w:tcPr>
            <w:tcW w:w="434" w:type="pct"/>
            <w:shd w:val="clear" w:color="auto" w:fill="auto"/>
            <w:noWrap/>
            <w:tcMar>
              <w:left w:w="28" w:type="dxa"/>
              <w:right w:w="28" w:type="dxa"/>
            </w:tcMar>
            <w:vAlign w:val="bottom"/>
          </w:tcPr>
          <w:p>
            <w:pPr>
              <w:jc w:val="right"/>
              <w:rPr>
                <w:sz w:val="20"/>
                <w:szCs w:val="20"/>
              </w:rPr>
            </w:pPr>
            <w:r>
              <w:rPr>
                <w:sz w:val="20"/>
                <w:szCs w:val="20"/>
              </w:rPr>
              <w:t>1 490,29</w:t>
            </w:r>
          </w:p>
        </w:tc>
        <w:tc>
          <w:tcPr>
            <w:tcW w:w="435" w:type="pct"/>
            <w:shd w:val="clear" w:color="auto" w:fill="auto"/>
            <w:noWrap/>
            <w:tcMar>
              <w:left w:w="28" w:type="dxa"/>
              <w:right w:w="28" w:type="dxa"/>
            </w:tcMar>
            <w:vAlign w:val="bottom"/>
          </w:tcPr>
          <w:p>
            <w:pPr>
              <w:jc w:val="right"/>
              <w:rPr>
                <w:sz w:val="20"/>
                <w:szCs w:val="20"/>
              </w:rPr>
            </w:pPr>
            <w:r>
              <w:rPr>
                <w:sz w:val="20"/>
                <w:szCs w:val="20"/>
              </w:rPr>
              <w:t>1 261,42</w:t>
            </w:r>
          </w:p>
        </w:tc>
        <w:tc>
          <w:tcPr>
            <w:tcW w:w="432" w:type="pct"/>
            <w:shd w:val="clear" w:color="auto" w:fill="auto"/>
            <w:noWrap/>
            <w:tcMar>
              <w:left w:w="28" w:type="dxa"/>
              <w:right w:w="28" w:type="dxa"/>
            </w:tcMar>
            <w:vAlign w:val="bottom"/>
          </w:tcPr>
          <w:p>
            <w:pPr>
              <w:jc w:val="right"/>
              <w:rPr>
                <w:sz w:val="20"/>
                <w:szCs w:val="20"/>
              </w:rPr>
            </w:pPr>
            <w:r>
              <w:rPr>
                <w:sz w:val="20"/>
                <w:szCs w:val="20"/>
              </w:rPr>
              <w:t>1 261,42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b/>
                <w:bCs/>
                <w:sz w:val="20"/>
                <w:szCs w:val="20"/>
              </w:rPr>
            </w:pPr>
            <w:r>
              <w:rPr>
                <w:b/>
                <w:bCs/>
                <w:sz w:val="20"/>
                <w:szCs w:val="20"/>
              </w:rPr>
              <w:t>УПРАВЛЕНИЕ ОБРАЗОВАНИЯ И МОЛОДЕЖНОЙ ПОЛИТИКИ АДМИНИСТРАЦИИ БОГОРОДСКОГО МУНИЦИПАЛЬНОГО ОКРУГА НИЖЕГОРОДСКОЙ ОБЛАСТИ</w:t>
            </w:r>
          </w:p>
        </w:tc>
        <w:tc>
          <w:tcPr>
            <w:tcW w:w="360" w:type="pct"/>
            <w:shd w:val="clear" w:color="auto" w:fill="auto"/>
            <w:noWrap w:val="0"/>
            <w:tcMar>
              <w:left w:w="28" w:type="dxa"/>
              <w:right w:w="28" w:type="dxa"/>
            </w:tcMar>
            <w:vAlign w:val="center"/>
          </w:tcPr>
          <w:p>
            <w:pPr>
              <w:jc w:val="center"/>
              <w:rPr>
                <w:b/>
                <w:bCs/>
                <w:sz w:val="20"/>
                <w:szCs w:val="20"/>
              </w:rPr>
            </w:pPr>
            <w:r>
              <w:rPr>
                <w:b/>
                <w:bCs/>
                <w:sz w:val="20"/>
                <w:szCs w:val="20"/>
              </w:rPr>
              <w:t>003</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00</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00</w:t>
            </w:r>
          </w:p>
        </w:tc>
        <w:tc>
          <w:tcPr>
            <w:tcW w:w="648"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434" w:type="pct"/>
            <w:shd w:val="clear" w:color="auto" w:fill="auto"/>
            <w:noWrap/>
            <w:tcMar>
              <w:left w:w="28" w:type="dxa"/>
              <w:right w:w="28" w:type="dxa"/>
            </w:tcMar>
            <w:vAlign w:val="bottom"/>
          </w:tcPr>
          <w:p>
            <w:pPr>
              <w:jc w:val="right"/>
              <w:rPr>
                <w:b/>
                <w:bCs/>
                <w:sz w:val="20"/>
                <w:szCs w:val="20"/>
              </w:rPr>
            </w:pPr>
            <w:r>
              <w:rPr>
                <w:b/>
                <w:bCs/>
                <w:sz w:val="20"/>
                <w:szCs w:val="20"/>
              </w:rPr>
              <w:t>1 157 535,46</w:t>
            </w:r>
          </w:p>
        </w:tc>
        <w:tc>
          <w:tcPr>
            <w:tcW w:w="435" w:type="pct"/>
            <w:shd w:val="clear" w:color="auto" w:fill="auto"/>
            <w:noWrap/>
            <w:tcMar>
              <w:left w:w="28" w:type="dxa"/>
              <w:right w:w="28" w:type="dxa"/>
            </w:tcMar>
            <w:vAlign w:val="bottom"/>
          </w:tcPr>
          <w:p>
            <w:pPr>
              <w:jc w:val="right"/>
              <w:rPr>
                <w:b/>
                <w:bCs/>
                <w:sz w:val="20"/>
                <w:szCs w:val="20"/>
              </w:rPr>
            </w:pPr>
            <w:r>
              <w:rPr>
                <w:b/>
                <w:bCs/>
                <w:sz w:val="20"/>
                <w:szCs w:val="20"/>
              </w:rPr>
              <w:t>1 098 333,07</w:t>
            </w:r>
          </w:p>
        </w:tc>
        <w:tc>
          <w:tcPr>
            <w:tcW w:w="432" w:type="pct"/>
            <w:shd w:val="clear" w:color="auto" w:fill="auto"/>
            <w:noWrap/>
            <w:tcMar>
              <w:left w:w="28" w:type="dxa"/>
              <w:right w:w="28" w:type="dxa"/>
            </w:tcMar>
            <w:vAlign w:val="bottom"/>
          </w:tcPr>
          <w:p>
            <w:pPr>
              <w:jc w:val="right"/>
              <w:rPr>
                <w:b/>
                <w:bCs/>
                <w:sz w:val="20"/>
                <w:szCs w:val="20"/>
              </w:rPr>
            </w:pPr>
            <w:r>
              <w:rPr>
                <w:b/>
                <w:bCs/>
                <w:sz w:val="20"/>
                <w:szCs w:val="20"/>
              </w:rPr>
              <w:t>1 099 929,05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b/>
                <w:bCs/>
                <w:sz w:val="20"/>
                <w:szCs w:val="20"/>
              </w:rPr>
            </w:pPr>
            <w:r>
              <w:rPr>
                <w:b/>
                <w:bCs/>
                <w:sz w:val="20"/>
                <w:szCs w:val="20"/>
              </w:rPr>
              <w:t>НАЦИОНАЛЬНАЯ БЕЗОПАСНОСТЬ И ПРАВООХРАНИТЕЛЬНАЯ ДЕЯТЕЛЬНОСТЬ</w:t>
            </w:r>
          </w:p>
        </w:tc>
        <w:tc>
          <w:tcPr>
            <w:tcW w:w="360" w:type="pct"/>
            <w:shd w:val="clear" w:color="auto" w:fill="auto"/>
            <w:noWrap w:val="0"/>
            <w:tcMar>
              <w:left w:w="28" w:type="dxa"/>
              <w:right w:w="28" w:type="dxa"/>
            </w:tcMar>
            <w:vAlign w:val="center"/>
          </w:tcPr>
          <w:p>
            <w:pPr>
              <w:jc w:val="center"/>
              <w:rPr>
                <w:b/>
                <w:bCs/>
                <w:sz w:val="20"/>
                <w:szCs w:val="20"/>
              </w:rPr>
            </w:pPr>
            <w:r>
              <w:rPr>
                <w:b/>
                <w:bCs/>
                <w:sz w:val="20"/>
                <w:szCs w:val="20"/>
              </w:rPr>
              <w:t>003</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03</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00</w:t>
            </w:r>
          </w:p>
        </w:tc>
        <w:tc>
          <w:tcPr>
            <w:tcW w:w="648"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434" w:type="pct"/>
            <w:shd w:val="clear" w:color="auto" w:fill="auto"/>
            <w:noWrap/>
            <w:tcMar>
              <w:left w:w="28" w:type="dxa"/>
              <w:right w:w="28" w:type="dxa"/>
            </w:tcMar>
            <w:vAlign w:val="bottom"/>
          </w:tcPr>
          <w:p>
            <w:pPr>
              <w:jc w:val="right"/>
              <w:rPr>
                <w:b/>
                <w:bCs/>
                <w:sz w:val="20"/>
                <w:szCs w:val="20"/>
              </w:rPr>
            </w:pPr>
            <w:r>
              <w:rPr>
                <w:b/>
                <w:bCs/>
                <w:sz w:val="20"/>
                <w:szCs w:val="20"/>
              </w:rPr>
              <w:t>284,70</w:t>
            </w:r>
          </w:p>
        </w:tc>
        <w:tc>
          <w:tcPr>
            <w:tcW w:w="435" w:type="pct"/>
            <w:shd w:val="clear" w:color="auto" w:fill="auto"/>
            <w:noWrap/>
            <w:tcMar>
              <w:left w:w="28" w:type="dxa"/>
              <w:right w:w="28" w:type="dxa"/>
            </w:tcMar>
            <w:vAlign w:val="bottom"/>
          </w:tcPr>
          <w:p>
            <w:pPr>
              <w:jc w:val="right"/>
              <w:rPr>
                <w:b/>
                <w:bCs/>
                <w:sz w:val="20"/>
                <w:szCs w:val="20"/>
              </w:rPr>
            </w:pPr>
            <w:r>
              <w:rPr>
                <w:b/>
                <w:bCs/>
                <w:sz w:val="20"/>
                <w:szCs w:val="20"/>
              </w:rPr>
              <w:t> </w:t>
            </w:r>
          </w:p>
        </w:tc>
        <w:tc>
          <w:tcPr>
            <w:tcW w:w="432" w:type="pct"/>
            <w:shd w:val="clear" w:color="auto" w:fill="auto"/>
            <w:noWrap/>
            <w:tcMar>
              <w:left w:w="28" w:type="dxa"/>
              <w:right w:w="28" w:type="dxa"/>
            </w:tcMar>
            <w:vAlign w:val="bottom"/>
          </w:tcPr>
          <w:p>
            <w:pPr>
              <w:jc w:val="right"/>
              <w:rPr>
                <w:b/>
                <w:bCs/>
                <w:sz w:val="20"/>
                <w:szCs w:val="20"/>
              </w:rPr>
            </w:pPr>
            <w:r>
              <w:rPr>
                <w:b/>
                <w:bCs/>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b/>
                <w:bCs/>
                <w:sz w:val="20"/>
                <w:szCs w:val="20"/>
              </w:rPr>
            </w:pPr>
            <w:r>
              <w:rPr>
                <w:b/>
                <w:bCs/>
                <w:sz w:val="20"/>
                <w:szCs w:val="20"/>
              </w:rPr>
              <w:t>Защита населения и территории от чрезвычайных ситуаций природного и техногенного характера, пожарная безопасность</w:t>
            </w:r>
          </w:p>
        </w:tc>
        <w:tc>
          <w:tcPr>
            <w:tcW w:w="360" w:type="pct"/>
            <w:shd w:val="clear" w:color="auto" w:fill="auto"/>
            <w:noWrap w:val="0"/>
            <w:tcMar>
              <w:left w:w="28" w:type="dxa"/>
              <w:right w:w="28" w:type="dxa"/>
            </w:tcMar>
            <w:vAlign w:val="center"/>
          </w:tcPr>
          <w:p>
            <w:pPr>
              <w:jc w:val="center"/>
              <w:rPr>
                <w:b/>
                <w:bCs/>
                <w:sz w:val="20"/>
                <w:szCs w:val="20"/>
              </w:rPr>
            </w:pPr>
            <w:r>
              <w:rPr>
                <w:b/>
                <w:bCs/>
                <w:sz w:val="20"/>
                <w:szCs w:val="20"/>
              </w:rPr>
              <w:t>003</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03</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10</w:t>
            </w:r>
          </w:p>
        </w:tc>
        <w:tc>
          <w:tcPr>
            <w:tcW w:w="648"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434" w:type="pct"/>
            <w:shd w:val="clear" w:color="auto" w:fill="auto"/>
            <w:noWrap/>
            <w:tcMar>
              <w:left w:w="28" w:type="dxa"/>
              <w:right w:w="28" w:type="dxa"/>
            </w:tcMar>
            <w:vAlign w:val="bottom"/>
          </w:tcPr>
          <w:p>
            <w:pPr>
              <w:jc w:val="right"/>
              <w:rPr>
                <w:b/>
                <w:bCs/>
                <w:sz w:val="20"/>
                <w:szCs w:val="20"/>
              </w:rPr>
            </w:pPr>
            <w:r>
              <w:rPr>
                <w:b/>
                <w:bCs/>
                <w:sz w:val="20"/>
                <w:szCs w:val="20"/>
              </w:rPr>
              <w:t>284,70</w:t>
            </w:r>
          </w:p>
        </w:tc>
        <w:tc>
          <w:tcPr>
            <w:tcW w:w="435" w:type="pct"/>
            <w:shd w:val="clear" w:color="auto" w:fill="auto"/>
            <w:noWrap/>
            <w:tcMar>
              <w:left w:w="28" w:type="dxa"/>
              <w:right w:w="28" w:type="dxa"/>
            </w:tcMar>
            <w:vAlign w:val="bottom"/>
          </w:tcPr>
          <w:p>
            <w:pPr>
              <w:jc w:val="right"/>
              <w:rPr>
                <w:b/>
                <w:bCs/>
                <w:sz w:val="20"/>
                <w:szCs w:val="20"/>
              </w:rPr>
            </w:pPr>
            <w:r>
              <w:rPr>
                <w:b/>
                <w:bCs/>
                <w:sz w:val="20"/>
                <w:szCs w:val="20"/>
              </w:rPr>
              <w:t> </w:t>
            </w:r>
          </w:p>
        </w:tc>
        <w:tc>
          <w:tcPr>
            <w:tcW w:w="432" w:type="pct"/>
            <w:shd w:val="clear" w:color="auto" w:fill="auto"/>
            <w:noWrap/>
            <w:tcMar>
              <w:left w:w="28" w:type="dxa"/>
              <w:right w:w="28" w:type="dxa"/>
            </w:tcMar>
            <w:vAlign w:val="bottom"/>
          </w:tcPr>
          <w:p>
            <w:pPr>
              <w:jc w:val="right"/>
              <w:rPr>
                <w:b/>
                <w:bCs/>
                <w:sz w:val="20"/>
                <w:szCs w:val="20"/>
              </w:rPr>
            </w:pPr>
            <w:r>
              <w:rPr>
                <w:b/>
                <w:bCs/>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Непрограммные расходы</w:t>
            </w:r>
          </w:p>
        </w:tc>
        <w:tc>
          <w:tcPr>
            <w:tcW w:w="360" w:type="pct"/>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03</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648" w:type="pct"/>
            <w:shd w:val="clear" w:color="auto" w:fill="auto"/>
            <w:noWrap w:val="0"/>
            <w:tcMar>
              <w:left w:w="28" w:type="dxa"/>
              <w:right w:w="28" w:type="dxa"/>
            </w:tcMar>
            <w:vAlign w:val="center"/>
          </w:tcPr>
          <w:p>
            <w:pPr>
              <w:jc w:val="center"/>
              <w:rPr>
                <w:sz w:val="20"/>
                <w:szCs w:val="20"/>
              </w:rPr>
            </w:pPr>
            <w:r>
              <w:rPr>
                <w:sz w:val="20"/>
                <w:szCs w:val="20"/>
              </w:rPr>
              <w:t>99.0.00.00000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284,70</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Непрограммные направления деятельности</w:t>
            </w:r>
          </w:p>
        </w:tc>
        <w:tc>
          <w:tcPr>
            <w:tcW w:w="360" w:type="pct"/>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03</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648" w:type="pct"/>
            <w:shd w:val="clear" w:color="auto" w:fill="auto"/>
            <w:noWrap w:val="0"/>
            <w:tcMar>
              <w:left w:w="28" w:type="dxa"/>
              <w:right w:w="28" w:type="dxa"/>
            </w:tcMar>
            <w:vAlign w:val="center"/>
          </w:tcPr>
          <w:p>
            <w:pPr>
              <w:jc w:val="center"/>
              <w:rPr>
                <w:sz w:val="20"/>
                <w:szCs w:val="20"/>
              </w:rPr>
            </w:pPr>
            <w:r>
              <w:rPr>
                <w:sz w:val="20"/>
                <w:szCs w:val="20"/>
              </w:rPr>
              <w:t>99.9.00.00000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284,70</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«Прочие непрограммные расходы»</w:t>
            </w:r>
          </w:p>
        </w:tc>
        <w:tc>
          <w:tcPr>
            <w:tcW w:w="360" w:type="pct"/>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03</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648" w:type="pct"/>
            <w:shd w:val="clear" w:color="auto" w:fill="auto"/>
            <w:noWrap w:val="0"/>
            <w:tcMar>
              <w:left w:w="28" w:type="dxa"/>
              <w:right w:w="28" w:type="dxa"/>
            </w:tcMar>
            <w:vAlign w:val="center"/>
          </w:tcPr>
          <w:p>
            <w:pPr>
              <w:jc w:val="center"/>
              <w:rPr>
                <w:sz w:val="20"/>
                <w:szCs w:val="20"/>
              </w:rPr>
            </w:pPr>
            <w:r>
              <w:rPr>
                <w:sz w:val="20"/>
                <w:szCs w:val="20"/>
              </w:rPr>
              <w:t>99.9.04.00000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284,70</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Расходы за счет резервного фонда</w:t>
            </w:r>
          </w:p>
        </w:tc>
        <w:tc>
          <w:tcPr>
            <w:tcW w:w="360" w:type="pct"/>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03</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648" w:type="pct"/>
            <w:shd w:val="clear" w:color="auto" w:fill="auto"/>
            <w:noWrap w:val="0"/>
            <w:tcMar>
              <w:left w:w="28" w:type="dxa"/>
              <w:right w:w="28" w:type="dxa"/>
            </w:tcMar>
            <w:vAlign w:val="center"/>
          </w:tcPr>
          <w:p>
            <w:pPr>
              <w:jc w:val="center"/>
              <w:rPr>
                <w:sz w:val="20"/>
                <w:szCs w:val="20"/>
              </w:rPr>
            </w:pPr>
            <w:r>
              <w:rPr>
                <w:sz w:val="20"/>
                <w:szCs w:val="20"/>
              </w:rPr>
              <w:t>99.9.04.41000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284,70</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60" w:type="pct"/>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03</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648" w:type="pct"/>
            <w:shd w:val="clear" w:color="auto" w:fill="auto"/>
            <w:noWrap w:val="0"/>
            <w:tcMar>
              <w:left w:w="28" w:type="dxa"/>
              <w:right w:w="28" w:type="dxa"/>
            </w:tcMar>
            <w:vAlign w:val="center"/>
          </w:tcPr>
          <w:p>
            <w:pPr>
              <w:jc w:val="center"/>
              <w:rPr>
                <w:sz w:val="20"/>
                <w:szCs w:val="20"/>
              </w:rPr>
            </w:pPr>
            <w:r>
              <w:rPr>
                <w:sz w:val="20"/>
                <w:szCs w:val="20"/>
              </w:rPr>
              <w:t>99.9.04.41000</w:t>
            </w:r>
          </w:p>
        </w:tc>
        <w:tc>
          <w:tcPr>
            <w:tcW w:w="219" w:type="pct"/>
            <w:shd w:val="clear" w:color="auto" w:fill="auto"/>
            <w:noWrap w:val="0"/>
            <w:tcMar>
              <w:left w:w="28" w:type="dxa"/>
              <w:right w:w="28" w:type="dxa"/>
            </w:tcMar>
            <w:vAlign w:val="center"/>
          </w:tcPr>
          <w:p>
            <w:pPr>
              <w:jc w:val="center"/>
              <w:rPr>
                <w:sz w:val="20"/>
                <w:szCs w:val="20"/>
              </w:rPr>
            </w:pPr>
            <w:r>
              <w:rPr>
                <w:sz w:val="20"/>
                <w:szCs w:val="20"/>
              </w:rPr>
              <w:t>600</w:t>
            </w:r>
          </w:p>
        </w:tc>
        <w:tc>
          <w:tcPr>
            <w:tcW w:w="434" w:type="pct"/>
            <w:shd w:val="clear" w:color="auto" w:fill="auto"/>
            <w:noWrap/>
            <w:tcMar>
              <w:left w:w="28" w:type="dxa"/>
              <w:right w:w="28" w:type="dxa"/>
            </w:tcMar>
            <w:vAlign w:val="bottom"/>
          </w:tcPr>
          <w:p>
            <w:pPr>
              <w:jc w:val="right"/>
              <w:rPr>
                <w:sz w:val="20"/>
                <w:szCs w:val="20"/>
              </w:rPr>
            </w:pPr>
            <w:r>
              <w:rPr>
                <w:sz w:val="20"/>
                <w:szCs w:val="20"/>
              </w:rPr>
              <w:t>284,70</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b/>
                <w:bCs/>
                <w:sz w:val="20"/>
                <w:szCs w:val="20"/>
              </w:rPr>
            </w:pPr>
            <w:r>
              <w:rPr>
                <w:b/>
                <w:bCs/>
                <w:sz w:val="20"/>
                <w:szCs w:val="20"/>
              </w:rPr>
              <w:t>НАЦИОНАЛЬНАЯ ЭКОНОМИКА</w:t>
            </w:r>
          </w:p>
        </w:tc>
        <w:tc>
          <w:tcPr>
            <w:tcW w:w="360" w:type="pct"/>
            <w:shd w:val="clear" w:color="auto" w:fill="auto"/>
            <w:noWrap w:val="0"/>
            <w:tcMar>
              <w:left w:w="28" w:type="dxa"/>
              <w:right w:w="28" w:type="dxa"/>
            </w:tcMar>
            <w:vAlign w:val="center"/>
          </w:tcPr>
          <w:p>
            <w:pPr>
              <w:jc w:val="center"/>
              <w:rPr>
                <w:b/>
                <w:bCs/>
                <w:sz w:val="20"/>
                <w:szCs w:val="20"/>
              </w:rPr>
            </w:pPr>
            <w:r>
              <w:rPr>
                <w:b/>
                <w:bCs/>
                <w:sz w:val="20"/>
                <w:szCs w:val="20"/>
              </w:rPr>
              <w:t>003</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04</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00</w:t>
            </w:r>
          </w:p>
        </w:tc>
        <w:tc>
          <w:tcPr>
            <w:tcW w:w="648"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434" w:type="pct"/>
            <w:shd w:val="clear" w:color="auto" w:fill="auto"/>
            <w:noWrap/>
            <w:tcMar>
              <w:left w:w="28" w:type="dxa"/>
              <w:right w:w="28" w:type="dxa"/>
            </w:tcMar>
            <w:vAlign w:val="bottom"/>
          </w:tcPr>
          <w:p>
            <w:pPr>
              <w:jc w:val="right"/>
              <w:rPr>
                <w:b/>
                <w:bCs/>
                <w:sz w:val="20"/>
                <w:szCs w:val="20"/>
              </w:rPr>
            </w:pPr>
            <w:r>
              <w:rPr>
                <w:b/>
                <w:bCs/>
                <w:sz w:val="20"/>
                <w:szCs w:val="20"/>
              </w:rPr>
              <w:t>1 581,08</w:t>
            </w:r>
          </w:p>
        </w:tc>
        <w:tc>
          <w:tcPr>
            <w:tcW w:w="435" w:type="pct"/>
            <w:shd w:val="clear" w:color="auto" w:fill="auto"/>
            <w:noWrap/>
            <w:tcMar>
              <w:left w:w="28" w:type="dxa"/>
              <w:right w:w="28" w:type="dxa"/>
            </w:tcMar>
            <w:vAlign w:val="bottom"/>
          </w:tcPr>
          <w:p>
            <w:pPr>
              <w:jc w:val="right"/>
              <w:rPr>
                <w:b/>
                <w:bCs/>
                <w:sz w:val="20"/>
                <w:szCs w:val="20"/>
              </w:rPr>
            </w:pPr>
            <w:r>
              <w:rPr>
                <w:b/>
                <w:bCs/>
                <w:sz w:val="20"/>
                <w:szCs w:val="20"/>
              </w:rPr>
              <w:t>250,00</w:t>
            </w:r>
          </w:p>
        </w:tc>
        <w:tc>
          <w:tcPr>
            <w:tcW w:w="432" w:type="pct"/>
            <w:shd w:val="clear" w:color="auto" w:fill="auto"/>
            <w:noWrap/>
            <w:tcMar>
              <w:left w:w="28" w:type="dxa"/>
              <w:right w:w="28" w:type="dxa"/>
            </w:tcMar>
            <w:vAlign w:val="bottom"/>
          </w:tcPr>
          <w:p>
            <w:pPr>
              <w:jc w:val="right"/>
              <w:rPr>
                <w:b/>
                <w:bCs/>
                <w:sz w:val="20"/>
                <w:szCs w:val="20"/>
              </w:rPr>
            </w:pPr>
            <w:r>
              <w:rPr>
                <w:b/>
                <w:bCs/>
                <w:sz w:val="20"/>
                <w:szCs w:val="20"/>
              </w:rPr>
              <w:t>250,00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b/>
                <w:bCs/>
                <w:sz w:val="20"/>
                <w:szCs w:val="20"/>
              </w:rPr>
            </w:pPr>
            <w:r>
              <w:rPr>
                <w:b/>
                <w:bCs/>
                <w:sz w:val="20"/>
                <w:szCs w:val="20"/>
              </w:rPr>
              <w:t>Общеэкономические вопросы</w:t>
            </w:r>
          </w:p>
        </w:tc>
        <w:tc>
          <w:tcPr>
            <w:tcW w:w="360" w:type="pct"/>
            <w:shd w:val="clear" w:color="auto" w:fill="auto"/>
            <w:noWrap w:val="0"/>
            <w:tcMar>
              <w:left w:w="28" w:type="dxa"/>
              <w:right w:w="28" w:type="dxa"/>
            </w:tcMar>
            <w:vAlign w:val="center"/>
          </w:tcPr>
          <w:p>
            <w:pPr>
              <w:jc w:val="center"/>
              <w:rPr>
                <w:b/>
                <w:bCs/>
                <w:sz w:val="20"/>
                <w:szCs w:val="20"/>
              </w:rPr>
            </w:pPr>
            <w:r>
              <w:rPr>
                <w:b/>
                <w:bCs/>
                <w:sz w:val="20"/>
                <w:szCs w:val="20"/>
              </w:rPr>
              <w:t>003</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04</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01</w:t>
            </w:r>
          </w:p>
        </w:tc>
        <w:tc>
          <w:tcPr>
            <w:tcW w:w="648"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434" w:type="pct"/>
            <w:shd w:val="clear" w:color="auto" w:fill="auto"/>
            <w:noWrap/>
            <w:tcMar>
              <w:left w:w="28" w:type="dxa"/>
              <w:right w:w="28" w:type="dxa"/>
            </w:tcMar>
            <w:vAlign w:val="bottom"/>
          </w:tcPr>
          <w:p>
            <w:pPr>
              <w:jc w:val="right"/>
              <w:rPr>
                <w:b/>
                <w:bCs/>
                <w:sz w:val="20"/>
                <w:szCs w:val="20"/>
              </w:rPr>
            </w:pPr>
            <w:r>
              <w:rPr>
                <w:b/>
                <w:bCs/>
                <w:sz w:val="20"/>
                <w:szCs w:val="20"/>
              </w:rPr>
              <w:t>1 331,08</w:t>
            </w:r>
          </w:p>
        </w:tc>
        <w:tc>
          <w:tcPr>
            <w:tcW w:w="435" w:type="pct"/>
            <w:shd w:val="clear" w:color="auto" w:fill="auto"/>
            <w:noWrap/>
            <w:tcMar>
              <w:left w:w="28" w:type="dxa"/>
              <w:right w:w="28" w:type="dxa"/>
            </w:tcMar>
            <w:vAlign w:val="bottom"/>
          </w:tcPr>
          <w:p>
            <w:pPr>
              <w:jc w:val="right"/>
              <w:rPr>
                <w:b/>
                <w:bCs/>
                <w:sz w:val="20"/>
                <w:szCs w:val="20"/>
              </w:rPr>
            </w:pPr>
            <w:r>
              <w:rPr>
                <w:b/>
                <w:bCs/>
                <w:sz w:val="20"/>
                <w:szCs w:val="20"/>
              </w:rPr>
              <w:t> </w:t>
            </w:r>
          </w:p>
        </w:tc>
        <w:tc>
          <w:tcPr>
            <w:tcW w:w="432" w:type="pct"/>
            <w:shd w:val="clear" w:color="auto" w:fill="auto"/>
            <w:noWrap/>
            <w:tcMar>
              <w:left w:w="28" w:type="dxa"/>
              <w:right w:w="28" w:type="dxa"/>
            </w:tcMar>
            <w:vAlign w:val="bottom"/>
          </w:tcPr>
          <w:p>
            <w:pPr>
              <w:jc w:val="right"/>
              <w:rPr>
                <w:b/>
                <w:bCs/>
                <w:sz w:val="20"/>
                <w:szCs w:val="20"/>
              </w:rPr>
            </w:pPr>
            <w:r>
              <w:rPr>
                <w:b/>
                <w:bCs/>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«Обеспечение безопасности жизнедеятельности населения Богородского муниципального округа Нижегородской области»</w:t>
            </w:r>
          </w:p>
        </w:tc>
        <w:tc>
          <w:tcPr>
            <w:tcW w:w="360" w:type="pct"/>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648" w:type="pct"/>
            <w:shd w:val="clear" w:color="auto" w:fill="auto"/>
            <w:noWrap w:val="0"/>
            <w:tcMar>
              <w:left w:w="28" w:type="dxa"/>
              <w:right w:w="28" w:type="dxa"/>
            </w:tcMar>
            <w:vAlign w:val="center"/>
          </w:tcPr>
          <w:p>
            <w:pPr>
              <w:jc w:val="center"/>
              <w:rPr>
                <w:sz w:val="20"/>
                <w:szCs w:val="20"/>
              </w:rPr>
            </w:pPr>
            <w:r>
              <w:rPr>
                <w:sz w:val="20"/>
                <w:szCs w:val="20"/>
              </w:rPr>
              <w:t>12.0.00.00000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1 331,08</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«Профилактика безнадзорности и правонарушений несовершеннолетних Богородского муниципального округа Нижегородской области»</w:t>
            </w:r>
          </w:p>
        </w:tc>
        <w:tc>
          <w:tcPr>
            <w:tcW w:w="360" w:type="pct"/>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648" w:type="pct"/>
            <w:shd w:val="clear" w:color="auto" w:fill="auto"/>
            <w:noWrap w:val="0"/>
            <w:tcMar>
              <w:left w:w="28" w:type="dxa"/>
              <w:right w:w="28" w:type="dxa"/>
            </w:tcMar>
            <w:vAlign w:val="center"/>
          </w:tcPr>
          <w:p>
            <w:pPr>
              <w:jc w:val="center"/>
              <w:rPr>
                <w:sz w:val="20"/>
                <w:szCs w:val="20"/>
              </w:rPr>
            </w:pPr>
            <w:r>
              <w:rPr>
                <w:sz w:val="20"/>
                <w:szCs w:val="20"/>
              </w:rPr>
              <w:t>12.4.00.00000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1 331,08</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«Занятость и трудоустройство несовершеннолетних»</w:t>
            </w:r>
          </w:p>
        </w:tc>
        <w:tc>
          <w:tcPr>
            <w:tcW w:w="360" w:type="pct"/>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648" w:type="pct"/>
            <w:shd w:val="clear" w:color="auto" w:fill="auto"/>
            <w:noWrap w:val="0"/>
            <w:tcMar>
              <w:left w:w="28" w:type="dxa"/>
              <w:right w:w="28" w:type="dxa"/>
            </w:tcMar>
            <w:vAlign w:val="center"/>
          </w:tcPr>
          <w:p>
            <w:pPr>
              <w:jc w:val="center"/>
              <w:rPr>
                <w:sz w:val="20"/>
                <w:szCs w:val="20"/>
              </w:rPr>
            </w:pPr>
            <w:r>
              <w:rPr>
                <w:sz w:val="20"/>
                <w:szCs w:val="20"/>
              </w:rPr>
              <w:t>12.4.02.00000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1 331,08</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Расходы по организации временной занятости несовершеннолетних и общественных работ</w:t>
            </w:r>
          </w:p>
        </w:tc>
        <w:tc>
          <w:tcPr>
            <w:tcW w:w="360" w:type="pct"/>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648" w:type="pct"/>
            <w:shd w:val="clear" w:color="auto" w:fill="auto"/>
            <w:noWrap w:val="0"/>
            <w:tcMar>
              <w:left w:w="28" w:type="dxa"/>
              <w:right w:w="28" w:type="dxa"/>
            </w:tcMar>
            <w:vAlign w:val="center"/>
          </w:tcPr>
          <w:p>
            <w:pPr>
              <w:jc w:val="center"/>
              <w:rPr>
                <w:sz w:val="20"/>
                <w:szCs w:val="20"/>
              </w:rPr>
            </w:pPr>
            <w:r>
              <w:rPr>
                <w:sz w:val="20"/>
                <w:szCs w:val="20"/>
              </w:rPr>
              <w:t>12.4.02.48100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1 331,08</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60" w:type="pct"/>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648" w:type="pct"/>
            <w:shd w:val="clear" w:color="auto" w:fill="auto"/>
            <w:noWrap w:val="0"/>
            <w:tcMar>
              <w:left w:w="28" w:type="dxa"/>
              <w:right w:w="28" w:type="dxa"/>
            </w:tcMar>
            <w:vAlign w:val="center"/>
          </w:tcPr>
          <w:p>
            <w:pPr>
              <w:jc w:val="center"/>
              <w:rPr>
                <w:sz w:val="20"/>
                <w:szCs w:val="20"/>
              </w:rPr>
            </w:pPr>
            <w:r>
              <w:rPr>
                <w:sz w:val="20"/>
                <w:szCs w:val="20"/>
              </w:rPr>
              <w:t>12.4.02.48100</w:t>
            </w:r>
          </w:p>
        </w:tc>
        <w:tc>
          <w:tcPr>
            <w:tcW w:w="219" w:type="pct"/>
            <w:shd w:val="clear" w:color="auto" w:fill="auto"/>
            <w:noWrap w:val="0"/>
            <w:tcMar>
              <w:left w:w="28" w:type="dxa"/>
              <w:right w:w="28" w:type="dxa"/>
            </w:tcMar>
            <w:vAlign w:val="center"/>
          </w:tcPr>
          <w:p>
            <w:pPr>
              <w:jc w:val="center"/>
              <w:rPr>
                <w:sz w:val="20"/>
                <w:szCs w:val="20"/>
              </w:rPr>
            </w:pPr>
            <w:r>
              <w:rPr>
                <w:sz w:val="20"/>
                <w:szCs w:val="20"/>
              </w:rPr>
              <w:t>600</w:t>
            </w:r>
          </w:p>
        </w:tc>
        <w:tc>
          <w:tcPr>
            <w:tcW w:w="434" w:type="pct"/>
            <w:shd w:val="clear" w:color="auto" w:fill="auto"/>
            <w:noWrap/>
            <w:tcMar>
              <w:left w:w="28" w:type="dxa"/>
              <w:right w:w="28" w:type="dxa"/>
            </w:tcMar>
            <w:vAlign w:val="bottom"/>
          </w:tcPr>
          <w:p>
            <w:pPr>
              <w:jc w:val="right"/>
              <w:rPr>
                <w:sz w:val="20"/>
                <w:szCs w:val="20"/>
              </w:rPr>
            </w:pPr>
            <w:r>
              <w:rPr>
                <w:sz w:val="20"/>
                <w:szCs w:val="20"/>
              </w:rPr>
              <w:t>1 331,08</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b/>
                <w:bCs/>
                <w:sz w:val="20"/>
                <w:szCs w:val="20"/>
              </w:rPr>
            </w:pPr>
            <w:r>
              <w:rPr>
                <w:b/>
                <w:bCs/>
                <w:sz w:val="20"/>
                <w:szCs w:val="20"/>
              </w:rPr>
              <w:t>Связь и информатика</w:t>
            </w:r>
          </w:p>
        </w:tc>
        <w:tc>
          <w:tcPr>
            <w:tcW w:w="360" w:type="pct"/>
            <w:shd w:val="clear" w:color="auto" w:fill="auto"/>
            <w:noWrap w:val="0"/>
            <w:tcMar>
              <w:left w:w="28" w:type="dxa"/>
              <w:right w:w="28" w:type="dxa"/>
            </w:tcMar>
            <w:vAlign w:val="center"/>
          </w:tcPr>
          <w:p>
            <w:pPr>
              <w:jc w:val="center"/>
              <w:rPr>
                <w:b/>
                <w:bCs/>
                <w:sz w:val="20"/>
                <w:szCs w:val="20"/>
              </w:rPr>
            </w:pPr>
            <w:r>
              <w:rPr>
                <w:b/>
                <w:bCs/>
                <w:sz w:val="20"/>
                <w:szCs w:val="20"/>
              </w:rPr>
              <w:t>003</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04</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10</w:t>
            </w:r>
          </w:p>
        </w:tc>
        <w:tc>
          <w:tcPr>
            <w:tcW w:w="648"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434" w:type="pct"/>
            <w:shd w:val="clear" w:color="auto" w:fill="auto"/>
            <w:noWrap/>
            <w:tcMar>
              <w:left w:w="28" w:type="dxa"/>
              <w:right w:w="28" w:type="dxa"/>
            </w:tcMar>
            <w:vAlign w:val="bottom"/>
          </w:tcPr>
          <w:p>
            <w:pPr>
              <w:jc w:val="right"/>
              <w:rPr>
                <w:b/>
                <w:bCs/>
                <w:sz w:val="20"/>
                <w:szCs w:val="20"/>
              </w:rPr>
            </w:pPr>
            <w:r>
              <w:rPr>
                <w:b/>
                <w:bCs/>
                <w:sz w:val="20"/>
                <w:szCs w:val="20"/>
              </w:rPr>
              <w:t>250,00</w:t>
            </w:r>
          </w:p>
        </w:tc>
        <w:tc>
          <w:tcPr>
            <w:tcW w:w="435" w:type="pct"/>
            <w:shd w:val="clear" w:color="auto" w:fill="auto"/>
            <w:noWrap/>
            <w:tcMar>
              <w:left w:w="28" w:type="dxa"/>
              <w:right w:w="28" w:type="dxa"/>
            </w:tcMar>
            <w:vAlign w:val="bottom"/>
          </w:tcPr>
          <w:p>
            <w:pPr>
              <w:jc w:val="right"/>
              <w:rPr>
                <w:b/>
                <w:bCs/>
                <w:sz w:val="20"/>
                <w:szCs w:val="20"/>
              </w:rPr>
            </w:pPr>
            <w:r>
              <w:rPr>
                <w:b/>
                <w:bCs/>
                <w:sz w:val="20"/>
                <w:szCs w:val="20"/>
              </w:rPr>
              <w:t>250,00</w:t>
            </w:r>
          </w:p>
        </w:tc>
        <w:tc>
          <w:tcPr>
            <w:tcW w:w="432" w:type="pct"/>
            <w:shd w:val="clear" w:color="auto" w:fill="auto"/>
            <w:noWrap/>
            <w:tcMar>
              <w:left w:w="28" w:type="dxa"/>
              <w:right w:w="28" w:type="dxa"/>
            </w:tcMar>
            <w:vAlign w:val="bottom"/>
          </w:tcPr>
          <w:p>
            <w:pPr>
              <w:jc w:val="right"/>
              <w:rPr>
                <w:b/>
                <w:bCs/>
                <w:sz w:val="20"/>
                <w:szCs w:val="20"/>
              </w:rPr>
            </w:pPr>
            <w:r>
              <w:rPr>
                <w:b/>
                <w:bCs/>
                <w:sz w:val="20"/>
                <w:szCs w:val="20"/>
              </w:rPr>
              <w:t>250,00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«Развитие образования Богородского муниципального округа Нижегородской области»</w:t>
            </w:r>
          </w:p>
        </w:tc>
        <w:tc>
          <w:tcPr>
            <w:tcW w:w="360" w:type="pct"/>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648" w:type="pct"/>
            <w:shd w:val="clear" w:color="auto" w:fill="auto"/>
            <w:noWrap w:val="0"/>
            <w:tcMar>
              <w:left w:w="28" w:type="dxa"/>
              <w:right w:w="28" w:type="dxa"/>
            </w:tcMar>
            <w:vAlign w:val="center"/>
          </w:tcPr>
          <w:p>
            <w:pPr>
              <w:jc w:val="center"/>
              <w:rPr>
                <w:sz w:val="20"/>
                <w:szCs w:val="20"/>
              </w:rPr>
            </w:pPr>
            <w:r>
              <w:rPr>
                <w:sz w:val="20"/>
                <w:szCs w:val="20"/>
              </w:rPr>
              <w:t>01.0.00.00000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250,00</w:t>
            </w:r>
          </w:p>
        </w:tc>
        <w:tc>
          <w:tcPr>
            <w:tcW w:w="435" w:type="pct"/>
            <w:shd w:val="clear" w:color="auto" w:fill="auto"/>
            <w:noWrap/>
            <w:tcMar>
              <w:left w:w="28" w:type="dxa"/>
              <w:right w:w="28" w:type="dxa"/>
            </w:tcMar>
            <w:vAlign w:val="bottom"/>
          </w:tcPr>
          <w:p>
            <w:pPr>
              <w:jc w:val="right"/>
              <w:rPr>
                <w:sz w:val="20"/>
                <w:szCs w:val="20"/>
              </w:rPr>
            </w:pPr>
            <w:r>
              <w:rPr>
                <w:sz w:val="20"/>
                <w:szCs w:val="20"/>
              </w:rPr>
              <w:t>250,00</w:t>
            </w:r>
          </w:p>
        </w:tc>
        <w:tc>
          <w:tcPr>
            <w:tcW w:w="432" w:type="pct"/>
            <w:shd w:val="clear" w:color="auto" w:fill="auto"/>
            <w:noWrap/>
            <w:tcMar>
              <w:left w:w="28" w:type="dxa"/>
              <w:right w:w="28" w:type="dxa"/>
            </w:tcMar>
            <w:vAlign w:val="bottom"/>
          </w:tcPr>
          <w:p>
            <w:pPr>
              <w:jc w:val="right"/>
              <w:rPr>
                <w:sz w:val="20"/>
                <w:szCs w:val="20"/>
              </w:rPr>
            </w:pPr>
            <w:r>
              <w:rPr>
                <w:sz w:val="20"/>
                <w:szCs w:val="20"/>
              </w:rPr>
              <w:t>250,00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«Развитие системы оценки качества образования и обеспечение деятельности системы образования»</w:t>
            </w:r>
          </w:p>
        </w:tc>
        <w:tc>
          <w:tcPr>
            <w:tcW w:w="360" w:type="pct"/>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648" w:type="pct"/>
            <w:shd w:val="clear" w:color="auto" w:fill="auto"/>
            <w:noWrap w:val="0"/>
            <w:tcMar>
              <w:left w:w="28" w:type="dxa"/>
              <w:right w:w="28" w:type="dxa"/>
            </w:tcMar>
            <w:vAlign w:val="center"/>
          </w:tcPr>
          <w:p>
            <w:pPr>
              <w:jc w:val="center"/>
              <w:rPr>
                <w:sz w:val="20"/>
                <w:szCs w:val="20"/>
              </w:rPr>
            </w:pPr>
            <w:r>
              <w:rPr>
                <w:sz w:val="20"/>
                <w:szCs w:val="20"/>
              </w:rPr>
              <w:t>01.3.00.00000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250,00</w:t>
            </w:r>
          </w:p>
        </w:tc>
        <w:tc>
          <w:tcPr>
            <w:tcW w:w="435" w:type="pct"/>
            <w:shd w:val="clear" w:color="auto" w:fill="auto"/>
            <w:noWrap/>
            <w:tcMar>
              <w:left w:w="28" w:type="dxa"/>
              <w:right w:w="28" w:type="dxa"/>
            </w:tcMar>
            <w:vAlign w:val="bottom"/>
          </w:tcPr>
          <w:p>
            <w:pPr>
              <w:jc w:val="right"/>
              <w:rPr>
                <w:sz w:val="20"/>
                <w:szCs w:val="20"/>
              </w:rPr>
            </w:pPr>
            <w:r>
              <w:rPr>
                <w:sz w:val="20"/>
                <w:szCs w:val="20"/>
              </w:rPr>
              <w:t>250,00</w:t>
            </w:r>
          </w:p>
        </w:tc>
        <w:tc>
          <w:tcPr>
            <w:tcW w:w="432" w:type="pct"/>
            <w:shd w:val="clear" w:color="auto" w:fill="auto"/>
            <w:noWrap/>
            <w:tcMar>
              <w:left w:w="28" w:type="dxa"/>
              <w:right w:w="28" w:type="dxa"/>
            </w:tcMar>
            <w:vAlign w:val="bottom"/>
          </w:tcPr>
          <w:p>
            <w:pPr>
              <w:jc w:val="right"/>
              <w:rPr>
                <w:sz w:val="20"/>
                <w:szCs w:val="20"/>
              </w:rPr>
            </w:pPr>
            <w:r>
              <w:rPr>
                <w:sz w:val="20"/>
                <w:szCs w:val="20"/>
              </w:rPr>
              <w:t>250,00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«Развитие системы оценки качества образования обеспечение деятельности системы образования»</w:t>
            </w:r>
          </w:p>
        </w:tc>
        <w:tc>
          <w:tcPr>
            <w:tcW w:w="360" w:type="pct"/>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648" w:type="pct"/>
            <w:shd w:val="clear" w:color="auto" w:fill="auto"/>
            <w:noWrap w:val="0"/>
            <w:tcMar>
              <w:left w:w="28" w:type="dxa"/>
              <w:right w:w="28" w:type="dxa"/>
            </w:tcMar>
            <w:vAlign w:val="center"/>
          </w:tcPr>
          <w:p>
            <w:pPr>
              <w:jc w:val="center"/>
              <w:rPr>
                <w:sz w:val="20"/>
                <w:szCs w:val="20"/>
              </w:rPr>
            </w:pPr>
            <w:r>
              <w:rPr>
                <w:sz w:val="20"/>
                <w:szCs w:val="20"/>
              </w:rPr>
              <w:t>01.3.01.00000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250,00</w:t>
            </w:r>
          </w:p>
        </w:tc>
        <w:tc>
          <w:tcPr>
            <w:tcW w:w="435" w:type="pct"/>
            <w:shd w:val="clear" w:color="auto" w:fill="auto"/>
            <w:noWrap/>
            <w:tcMar>
              <w:left w:w="28" w:type="dxa"/>
              <w:right w:w="28" w:type="dxa"/>
            </w:tcMar>
            <w:vAlign w:val="bottom"/>
          </w:tcPr>
          <w:p>
            <w:pPr>
              <w:jc w:val="right"/>
              <w:rPr>
                <w:sz w:val="20"/>
                <w:szCs w:val="20"/>
              </w:rPr>
            </w:pPr>
            <w:r>
              <w:rPr>
                <w:sz w:val="20"/>
                <w:szCs w:val="20"/>
              </w:rPr>
              <w:t>250,00</w:t>
            </w:r>
          </w:p>
        </w:tc>
        <w:tc>
          <w:tcPr>
            <w:tcW w:w="432" w:type="pct"/>
            <w:shd w:val="clear" w:color="auto" w:fill="auto"/>
            <w:noWrap/>
            <w:tcMar>
              <w:left w:w="28" w:type="dxa"/>
              <w:right w:w="28" w:type="dxa"/>
            </w:tcMar>
            <w:vAlign w:val="bottom"/>
          </w:tcPr>
          <w:p>
            <w:pPr>
              <w:jc w:val="right"/>
              <w:rPr>
                <w:sz w:val="20"/>
                <w:szCs w:val="20"/>
              </w:rPr>
            </w:pPr>
            <w:r>
              <w:rPr>
                <w:sz w:val="20"/>
                <w:szCs w:val="20"/>
              </w:rPr>
              <w:t>250,00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Расходы на обеспечение деятельности муниципальных учреждений</w:t>
            </w:r>
          </w:p>
        </w:tc>
        <w:tc>
          <w:tcPr>
            <w:tcW w:w="360" w:type="pct"/>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648" w:type="pct"/>
            <w:shd w:val="clear" w:color="auto" w:fill="auto"/>
            <w:noWrap w:val="0"/>
            <w:tcMar>
              <w:left w:w="28" w:type="dxa"/>
              <w:right w:w="28" w:type="dxa"/>
            </w:tcMar>
            <w:vAlign w:val="center"/>
          </w:tcPr>
          <w:p>
            <w:pPr>
              <w:jc w:val="center"/>
              <w:rPr>
                <w:sz w:val="20"/>
                <w:szCs w:val="20"/>
              </w:rPr>
            </w:pPr>
            <w:r>
              <w:rPr>
                <w:sz w:val="20"/>
                <w:szCs w:val="20"/>
              </w:rPr>
              <w:t>01.3.01.00590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250,00</w:t>
            </w:r>
          </w:p>
        </w:tc>
        <w:tc>
          <w:tcPr>
            <w:tcW w:w="435" w:type="pct"/>
            <w:shd w:val="clear" w:color="auto" w:fill="auto"/>
            <w:noWrap/>
            <w:tcMar>
              <w:left w:w="28" w:type="dxa"/>
              <w:right w:w="28" w:type="dxa"/>
            </w:tcMar>
            <w:vAlign w:val="bottom"/>
          </w:tcPr>
          <w:p>
            <w:pPr>
              <w:jc w:val="right"/>
              <w:rPr>
                <w:sz w:val="20"/>
                <w:szCs w:val="20"/>
              </w:rPr>
            </w:pPr>
            <w:r>
              <w:rPr>
                <w:sz w:val="20"/>
                <w:szCs w:val="20"/>
              </w:rPr>
              <w:t>250,00</w:t>
            </w:r>
          </w:p>
        </w:tc>
        <w:tc>
          <w:tcPr>
            <w:tcW w:w="432" w:type="pct"/>
            <w:shd w:val="clear" w:color="auto" w:fill="auto"/>
            <w:noWrap/>
            <w:tcMar>
              <w:left w:w="28" w:type="dxa"/>
              <w:right w:w="28" w:type="dxa"/>
            </w:tcMar>
            <w:vAlign w:val="bottom"/>
          </w:tcPr>
          <w:p>
            <w:pPr>
              <w:jc w:val="right"/>
              <w:rPr>
                <w:sz w:val="20"/>
                <w:szCs w:val="20"/>
              </w:rPr>
            </w:pPr>
            <w:r>
              <w:rPr>
                <w:sz w:val="20"/>
                <w:szCs w:val="20"/>
              </w:rPr>
              <w:t>250,00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60" w:type="pct"/>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648" w:type="pct"/>
            <w:shd w:val="clear" w:color="auto" w:fill="auto"/>
            <w:noWrap w:val="0"/>
            <w:tcMar>
              <w:left w:w="28" w:type="dxa"/>
              <w:right w:w="28" w:type="dxa"/>
            </w:tcMar>
            <w:vAlign w:val="center"/>
          </w:tcPr>
          <w:p>
            <w:pPr>
              <w:jc w:val="center"/>
              <w:rPr>
                <w:sz w:val="20"/>
                <w:szCs w:val="20"/>
              </w:rPr>
            </w:pPr>
            <w:r>
              <w:rPr>
                <w:sz w:val="20"/>
                <w:szCs w:val="20"/>
              </w:rPr>
              <w:t>01.3.01.00590</w:t>
            </w:r>
          </w:p>
        </w:tc>
        <w:tc>
          <w:tcPr>
            <w:tcW w:w="219" w:type="pct"/>
            <w:shd w:val="clear" w:color="auto" w:fill="auto"/>
            <w:noWrap w:val="0"/>
            <w:tcMar>
              <w:left w:w="28" w:type="dxa"/>
              <w:right w:w="28" w:type="dxa"/>
            </w:tcMar>
            <w:vAlign w:val="center"/>
          </w:tcPr>
          <w:p>
            <w:pPr>
              <w:jc w:val="center"/>
              <w:rPr>
                <w:sz w:val="20"/>
                <w:szCs w:val="20"/>
              </w:rPr>
            </w:pPr>
            <w:r>
              <w:rPr>
                <w:sz w:val="20"/>
                <w:szCs w:val="20"/>
              </w:rPr>
              <w:t>200</w:t>
            </w:r>
          </w:p>
        </w:tc>
        <w:tc>
          <w:tcPr>
            <w:tcW w:w="434" w:type="pct"/>
            <w:shd w:val="clear" w:color="auto" w:fill="auto"/>
            <w:noWrap/>
            <w:tcMar>
              <w:left w:w="28" w:type="dxa"/>
              <w:right w:w="28" w:type="dxa"/>
            </w:tcMar>
            <w:vAlign w:val="bottom"/>
          </w:tcPr>
          <w:p>
            <w:pPr>
              <w:jc w:val="right"/>
              <w:rPr>
                <w:sz w:val="20"/>
                <w:szCs w:val="20"/>
              </w:rPr>
            </w:pPr>
            <w:r>
              <w:rPr>
                <w:sz w:val="20"/>
                <w:szCs w:val="20"/>
              </w:rPr>
              <w:t>250,00</w:t>
            </w:r>
          </w:p>
        </w:tc>
        <w:tc>
          <w:tcPr>
            <w:tcW w:w="435" w:type="pct"/>
            <w:shd w:val="clear" w:color="auto" w:fill="auto"/>
            <w:noWrap/>
            <w:tcMar>
              <w:left w:w="28" w:type="dxa"/>
              <w:right w:w="28" w:type="dxa"/>
            </w:tcMar>
            <w:vAlign w:val="bottom"/>
          </w:tcPr>
          <w:p>
            <w:pPr>
              <w:jc w:val="right"/>
              <w:rPr>
                <w:sz w:val="20"/>
                <w:szCs w:val="20"/>
              </w:rPr>
            </w:pPr>
            <w:r>
              <w:rPr>
                <w:sz w:val="20"/>
                <w:szCs w:val="20"/>
              </w:rPr>
              <w:t>250,00</w:t>
            </w:r>
          </w:p>
        </w:tc>
        <w:tc>
          <w:tcPr>
            <w:tcW w:w="432" w:type="pct"/>
            <w:shd w:val="clear" w:color="auto" w:fill="auto"/>
            <w:noWrap/>
            <w:tcMar>
              <w:left w:w="28" w:type="dxa"/>
              <w:right w:w="28" w:type="dxa"/>
            </w:tcMar>
            <w:vAlign w:val="bottom"/>
          </w:tcPr>
          <w:p>
            <w:pPr>
              <w:jc w:val="right"/>
              <w:rPr>
                <w:sz w:val="20"/>
                <w:szCs w:val="20"/>
              </w:rPr>
            </w:pPr>
            <w:r>
              <w:rPr>
                <w:sz w:val="20"/>
                <w:szCs w:val="20"/>
              </w:rPr>
              <w:t>250,00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b/>
                <w:bCs/>
                <w:sz w:val="20"/>
                <w:szCs w:val="20"/>
              </w:rPr>
            </w:pPr>
            <w:r>
              <w:rPr>
                <w:b/>
                <w:bCs/>
                <w:sz w:val="20"/>
                <w:szCs w:val="20"/>
              </w:rPr>
              <w:t>ОБРАЗОВАНИЕ</w:t>
            </w:r>
          </w:p>
        </w:tc>
        <w:tc>
          <w:tcPr>
            <w:tcW w:w="360" w:type="pct"/>
            <w:shd w:val="clear" w:color="auto" w:fill="auto"/>
            <w:noWrap w:val="0"/>
            <w:tcMar>
              <w:left w:w="28" w:type="dxa"/>
              <w:right w:w="28" w:type="dxa"/>
            </w:tcMar>
            <w:vAlign w:val="center"/>
          </w:tcPr>
          <w:p>
            <w:pPr>
              <w:jc w:val="center"/>
              <w:rPr>
                <w:b/>
                <w:bCs/>
                <w:sz w:val="20"/>
                <w:szCs w:val="20"/>
              </w:rPr>
            </w:pPr>
            <w:r>
              <w:rPr>
                <w:b/>
                <w:bCs/>
                <w:sz w:val="20"/>
                <w:szCs w:val="20"/>
              </w:rPr>
              <w:t>003</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07</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00</w:t>
            </w:r>
          </w:p>
        </w:tc>
        <w:tc>
          <w:tcPr>
            <w:tcW w:w="648"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434" w:type="pct"/>
            <w:shd w:val="clear" w:color="auto" w:fill="auto"/>
            <w:noWrap/>
            <w:tcMar>
              <w:left w:w="28" w:type="dxa"/>
              <w:right w:w="28" w:type="dxa"/>
            </w:tcMar>
            <w:vAlign w:val="bottom"/>
          </w:tcPr>
          <w:p>
            <w:pPr>
              <w:jc w:val="right"/>
              <w:rPr>
                <w:b/>
                <w:bCs/>
                <w:sz w:val="20"/>
                <w:szCs w:val="20"/>
              </w:rPr>
            </w:pPr>
            <w:r>
              <w:rPr>
                <w:b/>
                <w:bCs/>
                <w:sz w:val="20"/>
                <w:szCs w:val="20"/>
              </w:rPr>
              <w:t>1 143 307,29</w:t>
            </w:r>
          </w:p>
        </w:tc>
        <w:tc>
          <w:tcPr>
            <w:tcW w:w="435" w:type="pct"/>
            <w:shd w:val="clear" w:color="auto" w:fill="auto"/>
            <w:noWrap/>
            <w:tcMar>
              <w:left w:w="28" w:type="dxa"/>
              <w:right w:w="28" w:type="dxa"/>
            </w:tcMar>
            <w:vAlign w:val="bottom"/>
          </w:tcPr>
          <w:p>
            <w:pPr>
              <w:jc w:val="right"/>
              <w:rPr>
                <w:b/>
                <w:bCs/>
                <w:sz w:val="20"/>
                <w:szCs w:val="20"/>
              </w:rPr>
            </w:pPr>
            <w:r>
              <w:rPr>
                <w:b/>
                <w:bCs/>
                <w:sz w:val="20"/>
                <w:szCs w:val="20"/>
              </w:rPr>
              <w:t>1 085 720,67</w:t>
            </w:r>
          </w:p>
        </w:tc>
        <w:tc>
          <w:tcPr>
            <w:tcW w:w="432" w:type="pct"/>
            <w:shd w:val="clear" w:color="auto" w:fill="auto"/>
            <w:noWrap/>
            <w:tcMar>
              <w:left w:w="28" w:type="dxa"/>
              <w:right w:w="28" w:type="dxa"/>
            </w:tcMar>
            <w:vAlign w:val="bottom"/>
          </w:tcPr>
          <w:p>
            <w:pPr>
              <w:jc w:val="right"/>
              <w:rPr>
                <w:b/>
                <w:bCs/>
                <w:sz w:val="20"/>
                <w:szCs w:val="20"/>
              </w:rPr>
            </w:pPr>
            <w:r>
              <w:rPr>
                <w:b/>
                <w:bCs/>
                <w:sz w:val="20"/>
                <w:szCs w:val="20"/>
              </w:rPr>
              <w:t>1 087 316,65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b/>
                <w:bCs/>
                <w:sz w:val="20"/>
                <w:szCs w:val="20"/>
              </w:rPr>
            </w:pPr>
            <w:r>
              <w:rPr>
                <w:b/>
                <w:bCs/>
                <w:sz w:val="20"/>
                <w:szCs w:val="20"/>
              </w:rPr>
              <w:t>Дошкольное образование</w:t>
            </w:r>
          </w:p>
        </w:tc>
        <w:tc>
          <w:tcPr>
            <w:tcW w:w="360" w:type="pct"/>
            <w:shd w:val="clear" w:color="auto" w:fill="auto"/>
            <w:noWrap w:val="0"/>
            <w:tcMar>
              <w:left w:w="28" w:type="dxa"/>
              <w:right w:w="28" w:type="dxa"/>
            </w:tcMar>
            <w:vAlign w:val="center"/>
          </w:tcPr>
          <w:p>
            <w:pPr>
              <w:jc w:val="center"/>
              <w:rPr>
                <w:b/>
                <w:bCs/>
                <w:sz w:val="20"/>
                <w:szCs w:val="20"/>
              </w:rPr>
            </w:pPr>
            <w:r>
              <w:rPr>
                <w:b/>
                <w:bCs/>
                <w:sz w:val="20"/>
                <w:szCs w:val="20"/>
              </w:rPr>
              <w:t>003</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07</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01</w:t>
            </w:r>
          </w:p>
        </w:tc>
        <w:tc>
          <w:tcPr>
            <w:tcW w:w="648"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434" w:type="pct"/>
            <w:shd w:val="clear" w:color="auto" w:fill="auto"/>
            <w:noWrap/>
            <w:tcMar>
              <w:left w:w="28" w:type="dxa"/>
              <w:right w:w="28" w:type="dxa"/>
            </w:tcMar>
            <w:vAlign w:val="bottom"/>
          </w:tcPr>
          <w:p>
            <w:pPr>
              <w:jc w:val="right"/>
              <w:rPr>
                <w:b/>
                <w:bCs/>
                <w:sz w:val="20"/>
                <w:szCs w:val="20"/>
              </w:rPr>
            </w:pPr>
            <w:r>
              <w:rPr>
                <w:b/>
                <w:bCs/>
                <w:sz w:val="20"/>
                <w:szCs w:val="20"/>
              </w:rPr>
              <w:t>462 010,33</w:t>
            </w:r>
          </w:p>
        </w:tc>
        <w:tc>
          <w:tcPr>
            <w:tcW w:w="435" w:type="pct"/>
            <w:shd w:val="clear" w:color="auto" w:fill="auto"/>
            <w:noWrap/>
            <w:tcMar>
              <w:left w:w="28" w:type="dxa"/>
              <w:right w:w="28" w:type="dxa"/>
            </w:tcMar>
            <w:vAlign w:val="bottom"/>
          </w:tcPr>
          <w:p>
            <w:pPr>
              <w:jc w:val="right"/>
              <w:rPr>
                <w:b/>
                <w:bCs/>
                <w:sz w:val="20"/>
                <w:szCs w:val="20"/>
              </w:rPr>
            </w:pPr>
            <w:r>
              <w:rPr>
                <w:b/>
                <w:bCs/>
                <w:sz w:val="20"/>
                <w:szCs w:val="20"/>
              </w:rPr>
              <w:t>438 705,57</w:t>
            </w:r>
          </w:p>
        </w:tc>
        <w:tc>
          <w:tcPr>
            <w:tcW w:w="432" w:type="pct"/>
            <w:shd w:val="clear" w:color="auto" w:fill="auto"/>
            <w:noWrap/>
            <w:tcMar>
              <w:left w:w="28" w:type="dxa"/>
              <w:right w:w="28" w:type="dxa"/>
            </w:tcMar>
            <w:vAlign w:val="bottom"/>
          </w:tcPr>
          <w:p>
            <w:pPr>
              <w:jc w:val="right"/>
              <w:rPr>
                <w:b/>
                <w:bCs/>
                <w:sz w:val="20"/>
                <w:szCs w:val="20"/>
              </w:rPr>
            </w:pPr>
            <w:r>
              <w:rPr>
                <w:b/>
                <w:bCs/>
                <w:sz w:val="20"/>
                <w:szCs w:val="20"/>
              </w:rPr>
              <w:t>438 705,57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«Развитие образования Богородского муниципального округа Нижегородской области»</w:t>
            </w:r>
          </w:p>
        </w:tc>
        <w:tc>
          <w:tcPr>
            <w:tcW w:w="360" w:type="pct"/>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648" w:type="pct"/>
            <w:shd w:val="clear" w:color="auto" w:fill="auto"/>
            <w:noWrap w:val="0"/>
            <w:tcMar>
              <w:left w:w="28" w:type="dxa"/>
              <w:right w:w="28" w:type="dxa"/>
            </w:tcMar>
            <w:vAlign w:val="center"/>
          </w:tcPr>
          <w:p>
            <w:pPr>
              <w:jc w:val="center"/>
              <w:rPr>
                <w:sz w:val="20"/>
                <w:szCs w:val="20"/>
              </w:rPr>
            </w:pPr>
            <w:r>
              <w:rPr>
                <w:sz w:val="20"/>
                <w:szCs w:val="20"/>
              </w:rPr>
              <w:t>01.0.00.00000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460 323,34</w:t>
            </w:r>
          </w:p>
        </w:tc>
        <w:tc>
          <w:tcPr>
            <w:tcW w:w="435" w:type="pct"/>
            <w:shd w:val="clear" w:color="auto" w:fill="auto"/>
            <w:noWrap/>
            <w:tcMar>
              <w:left w:w="28" w:type="dxa"/>
              <w:right w:w="28" w:type="dxa"/>
            </w:tcMar>
            <w:vAlign w:val="bottom"/>
          </w:tcPr>
          <w:p>
            <w:pPr>
              <w:jc w:val="right"/>
              <w:rPr>
                <w:sz w:val="20"/>
                <w:szCs w:val="20"/>
              </w:rPr>
            </w:pPr>
            <w:r>
              <w:rPr>
                <w:sz w:val="20"/>
                <w:szCs w:val="20"/>
              </w:rPr>
              <w:t>438 705,57</w:t>
            </w:r>
          </w:p>
        </w:tc>
        <w:tc>
          <w:tcPr>
            <w:tcW w:w="432" w:type="pct"/>
            <w:shd w:val="clear" w:color="auto" w:fill="auto"/>
            <w:noWrap/>
            <w:tcMar>
              <w:left w:w="28" w:type="dxa"/>
              <w:right w:w="28" w:type="dxa"/>
            </w:tcMar>
            <w:vAlign w:val="bottom"/>
          </w:tcPr>
          <w:p>
            <w:pPr>
              <w:jc w:val="right"/>
              <w:rPr>
                <w:sz w:val="20"/>
                <w:szCs w:val="20"/>
              </w:rPr>
            </w:pPr>
            <w:r>
              <w:rPr>
                <w:sz w:val="20"/>
                <w:szCs w:val="20"/>
              </w:rPr>
              <w:t>438 705,57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«Развитие общего образования»</w:t>
            </w:r>
          </w:p>
        </w:tc>
        <w:tc>
          <w:tcPr>
            <w:tcW w:w="360" w:type="pct"/>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648" w:type="pct"/>
            <w:shd w:val="clear" w:color="auto" w:fill="auto"/>
            <w:noWrap w:val="0"/>
            <w:tcMar>
              <w:left w:w="28" w:type="dxa"/>
              <w:right w:w="28" w:type="dxa"/>
            </w:tcMar>
            <w:vAlign w:val="center"/>
          </w:tcPr>
          <w:p>
            <w:pPr>
              <w:jc w:val="center"/>
              <w:rPr>
                <w:sz w:val="20"/>
                <w:szCs w:val="20"/>
              </w:rPr>
            </w:pPr>
            <w:r>
              <w:rPr>
                <w:sz w:val="20"/>
                <w:szCs w:val="20"/>
              </w:rPr>
              <w:t>01.1.00.00000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450 187,95</w:t>
            </w:r>
          </w:p>
        </w:tc>
        <w:tc>
          <w:tcPr>
            <w:tcW w:w="435" w:type="pct"/>
            <w:shd w:val="clear" w:color="auto" w:fill="auto"/>
            <w:noWrap/>
            <w:tcMar>
              <w:left w:w="28" w:type="dxa"/>
              <w:right w:w="28" w:type="dxa"/>
            </w:tcMar>
            <w:vAlign w:val="bottom"/>
          </w:tcPr>
          <w:p>
            <w:pPr>
              <w:jc w:val="right"/>
              <w:rPr>
                <w:sz w:val="20"/>
                <w:szCs w:val="20"/>
              </w:rPr>
            </w:pPr>
            <w:r>
              <w:rPr>
                <w:sz w:val="20"/>
                <w:szCs w:val="20"/>
              </w:rPr>
              <w:t>433 838,63</w:t>
            </w:r>
          </w:p>
        </w:tc>
        <w:tc>
          <w:tcPr>
            <w:tcW w:w="432" w:type="pct"/>
            <w:shd w:val="clear" w:color="auto" w:fill="auto"/>
            <w:noWrap/>
            <w:tcMar>
              <w:left w:w="28" w:type="dxa"/>
              <w:right w:w="28" w:type="dxa"/>
            </w:tcMar>
            <w:vAlign w:val="bottom"/>
          </w:tcPr>
          <w:p>
            <w:pPr>
              <w:jc w:val="right"/>
              <w:rPr>
                <w:sz w:val="20"/>
                <w:szCs w:val="20"/>
              </w:rPr>
            </w:pPr>
            <w:r>
              <w:rPr>
                <w:sz w:val="20"/>
                <w:szCs w:val="20"/>
              </w:rPr>
              <w:t>433 838,63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«Обеспечение условий развития дошкольного образования»</w:t>
            </w:r>
          </w:p>
        </w:tc>
        <w:tc>
          <w:tcPr>
            <w:tcW w:w="360" w:type="pct"/>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648" w:type="pct"/>
            <w:shd w:val="clear" w:color="auto" w:fill="auto"/>
            <w:noWrap w:val="0"/>
            <w:tcMar>
              <w:left w:w="28" w:type="dxa"/>
              <w:right w:w="28" w:type="dxa"/>
            </w:tcMar>
            <w:vAlign w:val="center"/>
          </w:tcPr>
          <w:p>
            <w:pPr>
              <w:jc w:val="center"/>
              <w:rPr>
                <w:sz w:val="20"/>
                <w:szCs w:val="20"/>
              </w:rPr>
            </w:pPr>
            <w:r>
              <w:rPr>
                <w:sz w:val="20"/>
                <w:szCs w:val="20"/>
              </w:rPr>
              <w:t>01.1.01.00000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450 187,95</w:t>
            </w:r>
          </w:p>
        </w:tc>
        <w:tc>
          <w:tcPr>
            <w:tcW w:w="435" w:type="pct"/>
            <w:shd w:val="clear" w:color="auto" w:fill="auto"/>
            <w:noWrap/>
            <w:tcMar>
              <w:left w:w="28" w:type="dxa"/>
              <w:right w:w="28" w:type="dxa"/>
            </w:tcMar>
            <w:vAlign w:val="bottom"/>
          </w:tcPr>
          <w:p>
            <w:pPr>
              <w:jc w:val="right"/>
              <w:rPr>
                <w:sz w:val="20"/>
                <w:szCs w:val="20"/>
              </w:rPr>
            </w:pPr>
            <w:r>
              <w:rPr>
                <w:sz w:val="20"/>
                <w:szCs w:val="20"/>
              </w:rPr>
              <w:t>433 838,63</w:t>
            </w:r>
          </w:p>
        </w:tc>
        <w:tc>
          <w:tcPr>
            <w:tcW w:w="432" w:type="pct"/>
            <w:shd w:val="clear" w:color="auto" w:fill="auto"/>
            <w:noWrap/>
            <w:tcMar>
              <w:left w:w="28" w:type="dxa"/>
              <w:right w:w="28" w:type="dxa"/>
            </w:tcMar>
            <w:vAlign w:val="bottom"/>
          </w:tcPr>
          <w:p>
            <w:pPr>
              <w:jc w:val="right"/>
              <w:rPr>
                <w:sz w:val="20"/>
                <w:szCs w:val="20"/>
              </w:rPr>
            </w:pPr>
            <w:r>
              <w:rPr>
                <w:sz w:val="20"/>
                <w:szCs w:val="20"/>
              </w:rPr>
              <w:t>433 838,63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Расходы на обеспечение деятельности муниципальных учреждений</w:t>
            </w:r>
          </w:p>
        </w:tc>
        <w:tc>
          <w:tcPr>
            <w:tcW w:w="360" w:type="pct"/>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648" w:type="pct"/>
            <w:shd w:val="clear" w:color="auto" w:fill="auto"/>
            <w:noWrap w:val="0"/>
            <w:tcMar>
              <w:left w:w="28" w:type="dxa"/>
              <w:right w:w="28" w:type="dxa"/>
            </w:tcMar>
            <w:vAlign w:val="center"/>
          </w:tcPr>
          <w:p>
            <w:pPr>
              <w:jc w:val="center"/>
              <w:rPr>
                <w:sz w:val="20"/>
                <w:szCs w:val="20"/>
              </w:rPr>
            </w:pPr>
            <w:r>
              <w:rPr>
                <w:sz w:val="20"/>
                <w:szCs w:val="20"/>
              </w:rPr>
              <w:t>01.1.01.00590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149 083,14</w:t>
            </w:r>
          </w:p>
        </w:tc>
        <w:tc>
          <w:tcPr>
            <w:tcW w:w="435" w:type="pct"/>
            <w:shd w:val="clear" w:color="auto" w:fill="auto"/>
            <w:noWrap/>
            <w:tcMar>
              <w:left w:w="28" w:type="dxa"/>
              <w:right w:w="28" w:type="dxa"/>
            </w:tcMar>
            <w:vAlign w:val="bottom"/>
          </w:tcPr>
          <w:p>
            <w:pPr>
              <w:jc w:val="right"/>
              <w:rPr>
                <w:sz w:val="20"/>
                <w:szCs w:val="20"/>
              </w:rPr>
            </w:pPr>
            <w:r>
              <w:rPr>
                <w:sz w:val="20"/>
                <w:szCs w:val="20"/>
              </w:rPr>
              <w:t>136 861,43</w:t>
            </w:r>
          </w:p>
        </w:tc>
        <w:tc>
          <w:tcPr>
            <w:tcW w:w="432" w:type="pct"/>
            <w:shd w:val="clear" w:color="auto" w:fill="auto"/>
            <w:noWrap/>
            <w:tcMar>
              <w:left w:w="28" w:type="dxa"/>
              <w:right w:w="28" w:type="dxa"/>
            </w:tcMar>
            <w:vAlign w:val="bottom"/>
          </w:tcPr>
          <w:p>
            <w:pPr>
              <w:jc w:val="right"/>
              <w:rPr>
                <w:sz w:val="20"/>
                <w:szCs w:val="20"/>
              </w:rPr>
            </w:pPr>
            <w:r>
              <w:rPr>
                <w:sz w:val="20"/>
                <w:szCs w:val="20"/>
              </w:rPr>
              <w:t>136 861,43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60" w:type="pct"/>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648" w:type="pct"/>
            <w:shd w:val="clear" w:color="auto" w:fill="auto"/>
            <w:noWrap w:val="0"/>
            <w:tcMar>
              <w:left w:w="28" w:type="dxa"/>
              <w:right w:w="28" w:type="dxa"/>
            </w:tcMar>
            <w:vAlign w:val="center"/>
          </w:tcPr>
          <w:p>
            <w:pPr>
              <w:jc w:val="center"/>
              <w:rPr>
                <w:sz w:val="20"/>
                <w:szCs w:val="20"/>
              </w:rPr>
            </w:pPr>
            <w:r>
              <w:rPr>
                <w:sz w:val="20"/>
                <w:szCs w:val="20"/>
              </w:rPr>
              <w:t>01.1.01.00590</w:t>
            </w:r>
          </w:p>
        </w:tc>
        <w:tc>
          <w:tcPr>
            <w:tcW w:w="219" w:type="pct"/>
            <w:shd w:val="clear" w:color="auto" w:fill="auto"/>
            <w:noWrap w:val="0"/>
            <w:tcMar>
              <w:left w:w="28" w:type="dxa"/>
              <w:right w:w="28" w:type="dxa"/>
            </w:tcMar>
            <w:vAlign w:val="center"/>
          </w:tcPr>
          <w:p>
            <w:pPr>
              <w:jc w:val="center"/>
              <w:rPr>
                <w:sz w:val="20"/>
                <w:szCs w:val="20"/>
              </w:rPr>
            </w:pPr>
            <w:r>
              <w:rPr>
                <w:sz w:val="20"/>
                <w:szCs w:val="20"/>
              </w:rPr>
              <w:t>600</w:t>
            </w:r>
          </w:p>
        </w:tc>
        <w:tc>
          <w:tcPr>
            <w:tcW w:w="434" w:type="pct"/>
            <w:shd w:val="clear" w:color="auto" w:fill="auto"/>
            <w:noWrap/>
            <w:tcMar>
              <w:left w:w="28" w:type="dxa"/>
              <w:right w:w="28" w:type="dxa"/>
            </w:tcMar>
            <w:vAlign w:val="bottom"/>
          </w:tcPr>
          <w:p>
            <w:pPr>
              <w:jc w:val="right"/>
              <w:rPr>
                <w:sz w:val="20"/>
                <w:szCs w:val="20"/>
              </w:rPr>
            </w:pPr>
            <w:r>
              <w:rPr>
                <w:sz w:val="20"/>
                <w:szCs w:val="20"/>
              </w:rPr>
              <w:t>149 083,14</w:t>
            </w:r>
          </w:p>
        </w:tc>
        <w:tc>
          <w:tcPr>
            <w:tcW w:w="435" w:type="pct"/>
            <w:shd w:val="clear" w:color="auto" w:fill="auto"/>
            <w:noWrap/>
            <w:tcMar>
              <w:left w:w="28" w:type="dxa"/>
              <w:right w:w="28" w:type="dxa"/>
            </w:tcMar>
            <w:vAlign w:val="bottom"/>
          </w:tcPr>
          <w:p>
            <w:pPr>
              <w:jc w:val="right"/>
              <w:rPr>
                <w:sz w:val="20"/>
                <w:szCs w:val="20"/>
              </w:rPr>
            </w:pPr>
            <w:r>
              <w:rPr>
                <w:sz w:val="20"/>
                <w:szCs w:val="20"/>
              </w:rPr>
              <w:t>136 861,43</w:t>
            </w:r>
          </w:p>
        </w:tc>
        <w:tc>
          <w:tcPr>
            <w:tcW w:w="432" w:type="pct"/>
            <w:shd w:val="clear" w:color="auto" w:fill="auto"/>
            <w:noWrap/>
            <w:tcMar>
              <w:left w:w="28" w:type="dxa"/>
              <w:right w:w="28" w:type="dxa"/>
            </w:tcMar>
            <w:vAlign w:val="bottom"/>
          </w:tcPr>
          <w:p>
            <w:pPr>
              <w:jc w:val="right"/>
              <w:rPr>
                <w:sz w:val="20"/>
                <w:szCs w:val="20"/>
              </w:rPr>
            </w:pPr>
            <w:r>
              <w:rPr>
                <w:sz w:val="20"/>
                <w:szCs w:val="20"/>
              </w:rPr>
              <w:t>136 861,43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Расходы за счет средств фонда поддержки территорий</w:t>
            </w:r>
          </w:p>
        </w:tc>
        <w:tc>
          <w:tcPr>
            <w:tcW w:w="360" w:type="pct"/>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648" w:type="pct"/>
            <w:shd w:val="clear" w:color="auto" w:fill="auto"/>
            <w:noWrap w:val="0"/>
            <w:tcMar>
              <w:left w:w="28" w:type="dxa"/>
              <w:right w:w="28" w:type="dxa"/>
            </w:tcMar>
            <w:vAlign w:val="center"/>
          </w:tcPr>
          <w:p>
            <w:pPr>
              <w:jc w:val="center"/>
              <w:rPr>
                <w:sz w:val="20"/>
                <w:szCs w:val="20"/>
              </w:rPr>
            </w:pPr>
            <w:r>
              <w:rPr>
                <w:sz w:val="20"/>
                <w:szCs w:val="20"/>
              </w:rPr>
              <w:t>01.1.01.22000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49,97</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60" w:type="pct"/>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648" w:type="pct"/>
            <w:shd w:val="clear" w:color="auto" w:fill="auto"/>
            <w:noWrap w:val="0"/>
            <w:tcMar>
              <w:left w:w="28" w:type="dxa"/>
              <w:right w:w="28" w:type="dxa"/>
            </w:tcMar>
            <w:vAlign w:val="center"/>
          </w:tcPr>
          <w:p>
            <w:pPr>
              <w:jc w:val="center"/>
              <w:rPr>
                <w:sz w:val="20"/>
                <w:szCs w:val="20"/>
              </w:rPr>
            </w:pPr>
            <w:r>
              <w:rPr>
                <w:sz w:val="20"/>
                <w:szCs w:val="20"/>
              </w:rPr>
              <w:t>01.1.01.22000</w:t>
            </w:r>
          </w:p>
        </w:tc>
        <w:tc>
          <w:tcPr>
            <w:tcW w:w="219" w:type="pct"/>
            <w:shd w:val="clear" w:color="auto" w:fill="auto"/>
            <w:noWrap w:val="0"/>
            <w:tcMar>
              <w:left w:w="28" w:type="dxa"/>
              <w:right w:w="28" w:type="dxa"/>
            </w:tcMar>
            <w:vAlign w:val="center"/>
          </w:tcPr>
          <w:p>
            <w:pPr>
              <w:jc w:val="center"/>
              <w:rPr>
                <w:sz w:val="20"/>
                <w:szCs w:val="20"/>
              </w:rPr>
            </w:pPr>
            <w:r>
              <w:rPr>
                <w:sz w:val="20"/>
                <w:szCs w:val="20"/>
              </w:rPr>
              <w:t>600</w:t>
            </w:r>
          </w:p>
        </w:tc>
        <w:tc>
          <w:tcPr>
            <w:tcW w:w="434" w:type="pct"/>
            <w:shd w:val="clear" w:color="auto" w:fill="auto"/>
            <w:noWrap/>
            <w:tcMar>
              <w:left w:w="28" w:type="dxa"/>
              <w:right w:w="28" w:type="dxa"/>
            </w:tcMar>
            <w:vAlign w:val="bottom"/>
          </w:tcPr>
          <w:p>
            <w:pPr>
              <w:jc w:val="right"/>
              <w:rPr>
                <w:sz w:val="20"/>
                <w:szCs w:val="20"/>
              </w:rPr>
            </w:pPr>
            <w:r>
              <w:rPr>
                <w:sz w:val="20"/>
                <w:szCs w:val="20"/>
              </w:rPr>
              <w:t>49,97</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Расходы на исполнение полномочий в сфере общего образования в муниципальных общеобразовательных организациях</w:t>
            </w:r>
          </w:p>
        </w:tc>
        <w:tc>
          <w:tcPr>
            <w:tcW w:w="360" w:type="pct"/>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648" w:type="pct"/>
            <w:shd w:val="clear" w:color="auto" w:fill="auto"/>
            <w:noWrap w:val="0"/>
            <w:tcMar>
              <w:left w:w="28" w:type="dxa"/>
              <w:right w:w="28" w:type="dxa"/>
            </w:tcMar>
            <w:vAlign w:val="center"/>
          </w:tcPr>
          <w:p>
            <w:pPr>
              <w:jc w:val="center"/>
              <w:rPr>
                <w:sz w:val="20"/>
                <w:szCs w:val="20"/>
              </w:rPr>
            </w:pPr>
            <w:r>
              <w:rPr>
                <w:sz w:val="20"/>
                <w:szCs w:val="20"/>
              </w:rPr>
              <w:t>01.1.01.73070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294 627,60</w:t>
            </w:r>
          </w:p>
        </w:tc>
        <w:tc>
          <w:tcPr>
            <w:tcW w:w="435" w:type="pct"/>
            <w:shd w:val="clear" w:color="auto" w:fill="auto"/>
            <w:noWrap/>
            <w:tcMar>
              <w:left w:w="28" w:type="dxa"/>
              <w:right w:w="28" w:type="dxa"/>
            </w:tcMar>
            <w:vAlign w:val="bottom"/>
          </w:tcPr>
          <w:p>
            <w:pPr>
              <w:jc w:val="right"/>
              <w:rPr>
                <w:sz w:val="20"/>
                <w:szCs w:val="20"/>
              </w:rPr>
            </w:pPr>
            <w:r>
              <w:rPr>
                <w:sz w:val="20"/>
                <w:szCs w:val="20"/>
              </w:rPr>
              <w:t>294 627,60</w:t>
            </w:r>
          </w:p>
        </w:tc>
        <w:tc>
          <w:tcPr>
            <w:tcW w:w="432" w:type="pct"/>
            <w:shd w:val="clear" w:color="auto" w:fill="auto"/>
            <w:noWrap/>
            <w:tcMar>
              <w:left w:w="28" w:type="dxa"/>
              <w:right w:w="28" w:type="dxa"/>
            </w:tcMar>
            <w:vAlign w:val="bottom"/>
          </w:tcPr>
          <w:p>
            <w:pPr>
              <w:jc w:val="right"/>
              <w:rPr>
                <w:sz w:val="20"/>
                <w:szCs w:val="20"/>
              </w:rPr>
            </w:pPr>
            <w:r>
              <w:rPr>
                <w:sz w:val="20"/>
                <w:szCs w:val="20"/>
              </w:rPr>
              <w:t>294 627,60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60" w:type="pct"/>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648" w:type="pct"/>
            <w:shd w:val="clear" w:color="auto" w:fill="auto"/>
            <w:noWrap w:val="0"/>
            <w:tcMar>
              <w:left w:w="28" w:type="dxa"/>
              <w:right w:w="28" w:type="dxa"/>
            </w:tcMar>
            <w:vAlign w:val="center"/>
          </w:tcPr>
          <w:p>
            <w:pPr>
              <w:jc w:val="center"/>
              <w:rPr>
                <w:sz w:val="20"/>
                <w:szCs w:val="20"/>
              </w:rPr>
            </w:pPr>
            <w:r>
              <w:rPr>
                <w:sz w:val="20"/>
                <w:szCs w:val="20"/>
              </w:rPr>
              <w:t>01.1.01.73070</w:t>
            </w:r>
          </w:p>
        </w:tc>
        <w:tc>
          <w:tcPr>
            <w:tcW w:w="219" w:type="pct"/>
            <w:shd w:val="clear" w:color="auto" w:fill="auto"/>
            <w:noWrap w:val="0"/>
            <w:tcMar>
              <w:left w:w="28" w:type="dxa"/>
              <w:right w:w="28" w:type="dxa"/>
            </w:tcMar>
            <w:vAlign w:val="center"/>
          </w:tcPr>
          <w:p>
            <w:pPr>
              <w:jc w:val="center"/>
              <w:rPr>
                <w:sz w:val="20"/>
                <w:szCs w:val="20"/>
              </w:rPr>
            </w:pPr>
            <w:r>
              <w:rPr>
                <w:sz w:val="20"/>
                <w:szCs w:val="20"/>
              </w:rPr>
              <w:t>600</w:t>
            </w:r>
          </w:p>
        </w:tc>
        <w:tc>
          <w:tcPr>
            <w:tcW w:w="434" w:type="pct"/>
            <w:shd w:val="clear" w:color="auto" w:fill="auto"/>
            <w:noWrap/>
            <w:tcMar>
              <w:left w:w="28" w:type="dxa"/>
              <w:right w:w="28" w:type="dxa"/>
            </w:tcMar>
            <w:vAlign w:val="bottom"/>
          </w:tcPr>
          <w:p>
            <w:pPr>
              <w:jc w:val="right"/>
              <w:rPr>
                <w:sz w:val="20"/>
                <w:szCs w:val="20"/>
              </w:rPr>
            </w:pPr>
            <w:r>
              <w:rPr>
                <w:sz w:val="20"/>
                <w:szCs w:val="20"/>
              </w:rPr>
              <w:t>294 627,60</w:t>
            </w:r>
          </w:p>
        </w:tc>
        <w:tc>
          <w:tcPr>
            <w:tcW w:w="435" w:type="pct"/>
            <w:shd w:val="clear" w:color="auto" w:fill="auto"/>
            <w:noWrap/>
            <w:tcMar>
              <w:left w:w="28" w:type="dxa"/>
              <w:right w:w="28" w:type="dxa"/>
            </w:tcMar>
            <w:vAlign w:val="bottom"/>
          </w:tcPr>
          <w:p>
            <w:pPr>
              <w:jc w:val="right"/>
              <w:rPr>
                <w:sz w:val="20"/>
                <w:szCs w:val="20"/>
              </w:rPr>
            </w:pPr>
            <w:r>
              <w:rPr>
                <w:sz w:val="20"/>
                <w:szCs w:val="20"/>
              </w:rPr>
              <w:t>294 627,60</w:t>
            </w:r>
          </w:p>
        </w:tc>
        <w:tc>
          <w:tcPr>
            <w:tcW w:w="432" w:type="pct"/>
            <w:shd w:val="clear" w:color="auto" w:fill="auto"/>
            <w:noWrap/>
            <w:tcMar>
              <w:left w:w="28" w:type="dxa"/>
              <w:right w:w="28" w:type="dxa"/>
            </w:tcMar>
            <w:vAlign w:val="bottom"/>
          </w:tcPr>
          <w:p>
            <w:pPr>
              <w:jc w:val="right"/>
              <w:rPr>
                <w:sz w:val="20"/>
                <w:szCs w:val="20"/>
              </w:rPr>
            </w:pPr>
            <w:r>
              <w:rPr>
                <w:sz w:val="20"/>
                <w:szCs w:val="20"/>
              </w:rPr>
              <w:t>294 627,60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Расходы на исполнение полномочий по финансовому обеспечению осуществления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образовательные программы дошкольного образования</w:t>
            </w:r>
          </w:p>
        </w:tc>
        <w:tc>
          <w:tcPr>
            <w:tcW w:w="360" w:type="pct"/>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648" w:type="pct"/>
            <w:shd w:val="clear" w:color="auto" w:fill="auto"/>
            <w:noWrap w:val="0"/>
            <w:tcMar>
              <w:left w:w="28" w:type="dxa"/>
              <w:right w:w="28" w:type="dxa"/>
            </w:tcMar>
            <w:vAlign w:val="center"/>
          </w:tcPr>
          <w:p>
            <w:pPr>
              <w:jc w:val="center"/>
              <w:rPr>
                <w:sz w:val="20"/>
                <w:szCs w:val="20"/>
              </w:rPr>
            </w:pPr>
            <w:r>
              <w:rPr>
                <w:sz w:val="20"/>
                <w:szCs w:val="20"/>
              </w:rPr>
              <w:t>01.1.01.73170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2 349,60</w:t>
            </w:r>
          </w:p>
        </w:tc>
        <w:tc>
          <w:tcPr>
            <w:tcW w:w="435" w:type="pct"/>
            <w:shd w:val="clear" w:color="auto" w:fill="auto"/>
            <w:noWrap/>
            <w:tcMar>
              <w:left w:w="28" w:type="dxa"/>
              <w:right w:w="28" w:type="dxa"/>
            </w:tcMar>
            <w:vAlign w:val="bottom"/>
          </w:tcPr>
          <w:p>
            <w:pPr>
              <w:jc w:val="right"/>
              <w:rPr>
                <w:sz w:val="20"/>
                <w:szCs w:val="20"/>
              </w:rPr>
            </w:pPr>
            <w:r>
              <w:rPr>
                <w:sz w:val="20"/>
                <w:szCs w:val="20"/>
              </w:rPr>
              <w:t>2 349,60</w:t>
            </w:r>
          </w:p>
        </w:tc>
        <w:tc>
          <w:tcPr>
            <w:tcW w:w="432" w:type="pct"/>
            <w:shd w:val="clear" w:color="auto" w:fill="auto"/>
            <w:noWrap/>
            <w:tcMar>
              <w:left w:w="28" w:type="dxa"/>
              <w:right w:w="28" w:type="dxa"/>
            </w:tcMar>
            <w:vAlign w:val="bottom"/>
          </w:tcPr>
          <w:p>
            <w:pPr>
              <w:jc w:val="right"/>
              <w:rPr>
                <w:sz w:val="20"/>
                <w:szCs w:val="20"/>
              </w:rPr>
            </w:pPr>
            <w:r>
              <w:rPr>
                <w:sz w:val="20"/>
                <w:szCs w:val="20"/>
              </w:rPr>
              <w:t>2 349,60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60" w:type="pct"/>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648" w:type="pct"/>
            <w:shd w:val="clear" w:color="auto" w:fill="auto"/>
            <w:noWrap w:val="0"/>
            <w:tcMar>
              <w:left w:w="28" w:type="dxa"/>
              <w:right w:w="28" w:type="dxa"/>
            </w:tcMar>
            <w:vAlign w:val="center"/>
          </w:tcPr>
          <w:p>
            <w:pPr>
              <w:jc w:val="center"/>
              <w:rPr>
                <w:sz w:val="20"/>
                <w:szCs w:val="20"/>
              </w:rPr>
            </w:pPr>
            <w:r>
              <w:rPr>
                <w:sz w:val="20"/>
                <w:szCs w:val="20"/>
              </w:rPr>
              <w:t>01.1.01.73170</w:t>
            </w:r>
          </w:p>
        </w:tc>
        <w:tc>
          <w:tcPr>
            <w:tcW w:w="219" w:type="pct"/>
            <w:shd w:val="clear" w:color="auto" w:fill="auto"/>
            <w:noWrap w:val="0"/>
            <w:tcMar>
              <w:left w:w="28" w:type="dxa"/>
              <w:right w:w="28" w:type="dxa"/>
            </w:tcMar>
            <w:vAlign w:val="center"/>
          </w:tcPr>
          <w:p>
            <w:pPr>
              <w:jc w:val="center"/>
              <w:rPr>
                <w:sz w:val="20"/>
                <w:szCs w:val="20"/>
              </w:rPr>
            </w:pPr>
            <w:r>
              <w:rPr>
                <w:sz w:val="20"/>
                <w:szCs w:val="20"/>
              </w:rPr>
              <w:t>600</w:t>
            </w:r>
          </w:p>
        </w:tc>
        <w:tc>
          <w:tcPr>
            <w:tcW w:w="434" w:type="pct"/>
            <w:shd w:val="clear" w:color="auto" w:fill="auto"/>
            <w:noWrap/>
            <w:tcMar>
              <w:left w:w="28" w:type="dxa"/>
              <w:right w:w="28" w:type="dxa"/>
            </w:tcMar>
            <w:vAlign w:val="bottom"/>
          </w:tcPr>
          <w:p>
            <w:pPr>
              <w:jc w:val="right"/>
              <w:rPr>
                <w:sz w:val="20"/>
                <w:szCs w:val="20"/>
              </w:rPr>
            </w:pPr>
            <w:r>
              <w:rPr>
                <w:sz w:val="20"/>
                <w:szCs w:val="20"/>
              </w:rPr>
              <w:t>2 349,60</w:t>
            </w:r>
          </w:p>
        </w:tc>
        <w:tc>
          <w:tcPr>
            <w:tcW w:w="435" w:type="pct"/>
            <w:shd w:val="clear" w:color="auto" w:fill="auto"/>
            <w:noWrap/>
            <w:tcMar>
              <w:left w:w="28" w:type="dxa"/>
              <w:right w:w="28" w:type="dxa"/>
            </w:tcMar>
            <w:vAlign w:val="bottom"/>
          </w:tcPr>
          <w:p>
            <w:pPr>
              <w:jc w:val="right"/>
              <w:rPr>
                <w:sz w:val="20"/>
                <w:szCs w:val="20"/>
              </w:rPr>
            </w:pPr>
            <w:r>
              <w:rPr>
                <w:sz w:val="20"/>
                <w:szCs w:val="20"/>
              </w:rPr>
              <w:t>2 349,60</w:t>
            </w:r>
          </w:p>
        </w:tc>
        <w:tc>
          <w:tcPr>
            <w:tcW w:w="432" w:type="pct"/>
            <w:shd w:val="clear" w:color="auto" w:fill="auto"/>
            <w:noWrap/>
            <w:tcMar>
              <w:left w:w="28" w:type="dxa"/>
              <w:right w:w="28" w:type="dxa"/>
            </w:tcMar>
            <w:vAlign w:val="bottom"/>
          </w:tcPr>
          <w:p>
            <w:pPr>
              <w:jc w:val="right"/>
              <w:rPr>
                <w:sz w:val="20"/>
                <w:szCs w:val="20"/>
              </w:rPr>
            </w:pPr>
            <w:r>
              <w:rPr>
                <w:sz w:val="20"/>
                <w:szCs w:val="20"/>
              </w:rPr>
              <w:t>2 349,60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Расходы на выплату заработной платы (с начислениями на нее) работникам муниципальных учреждений и органов местного самоуправления</w:t>
            </w:r>
          </w:p>
        </w:tc>
        <w:tc>
          <w:tcPr>
            <w:tcW w:w="360" w:type="pct"/>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648" w:type="pct"/>
            <w:shd w:val="clear" w:color="auto" w:fill="auto"/>
            <w:noWrap w:val="0"/>
            <w:tcMar>
              <w:left w:w="28" w:type="dxa"/>
              <w:right w:w="28" w:type="dxa"/>
            </w:tcMar>
            <w:vAlign w:val="center"/>
          </w:tcPr>
          <w:p>
            <w:pPr>
              <w:jc w:val="center"/>
              <w:rPr>
                <w:sz w:val="20"/>
                <w:szCs w:val="20"/>
              </w:rPr>
            </w:pPr>
            <w:r>
              <w:rPr>
                <w:sz w:val="20"/>
                <w:szCs w:val="20"/>
              </w:rPr>
              <w:t>01.1.01.S4090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4 077,64</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60" w:type="pct"/>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648" w:type="pct"/>
            <w:shd w:val="clear" w:color="auto" w:fill="auto"/>
            <w:noWrap w:val="0"/>
            <w:tcMar>
              <w:left w:w="28" w:type="dxa"/>
              <w:right w:w="28" w:type="dxa"/>
            </w:tcMar>
            <w:vAlign w:val="center"/>
          </w:tcPr>
          <w:p>
            <w:pPr>
              <w:jc w:val="center"/>
              <w:rPr>
                <w:sz w:val="20"/>
                <w:szCs w:val="20"/>
              </w:rPr>
            </w:pPr>
            <w:r>
              <w:rPr>
                <w:sz w:val="20"/>
                <w:szCs w:val="20"/>
              </w:rPr>
              <w:t>01.1.01.S4090</w:t>
            </w:r>
          </w:p>
        </w:tc>
        <w:tc>
          <w:tcPr>
            <w:tcW w:w="219" w:type="pct"/>
            <w:shd w:val="clear" w:color="auto" w:fill="auto"/>
            <w:noWrap w:val="0"/>
            <w:tcMar>
              <w:left w:w="28" w:type="dxa"/>
              <w:right w:w="28" w:type="dxa"/>
            </w:tcMar>
            <w:vAlign w:val="center"/>
          </w:tcPr>
          <w:p>
            <w:pPr>
              <w:jc w:val="center"/>
              <w:rPr>
                <w:sz w:val="20"/>
                <w:szCs w:val="20"/>
              </w:rPr>
            </w:pPr>
            <w:r>
              <w:rPr>
                <w:sz w:val="20"/>
                <w:szCs w:val="20"/>
              </w:rPr>
              <w:t>600</w:t>
            </w:r>
          </w:p>
        </w:tc>
        <w:tc>
          <w:tcPr>
            <w:tcW w:w="434" w:type="pct"/>
            <w:shd w:val="clear" w:color="auto" w:fill="auto"/>
            <w:noWrap/>
            <w:tcMar>
              <w:left w:w="28" w:type="dxa"/>
              <w:right w:w="28" w:type="dxa"/>
            </w:tcMar>
            <w:vAlign w:val="bottom"/>
          </w:tcPr>
          <w:p>
            <w:pPr>
              <w:jc w:val="right"/>
              <w:rPr>
                <w:sz w:val="20"/>
                <w:szCs w:val="20"/>
              </w:rPr>
            </w:pPr>
            <w:r>
              <w:rPr>
                <w:sz w:val="20"/>
                <w:szCs w:val="20"/>
              </w:rPr>
              <w:t>4 077,64</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в том числе:</w:t>
            </w:r>
          </w:p>
        </w:tc>
        <w:tc>
          <w:tcPr>
            <w:tcW w:w="360"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648" w:type="pct"/>
            <w:shd w:val="clear" w:color="auto" w:fill="auto"/>
            <w:noWrap w:val="0"/>
            <w:tcMar>
              <w:left w:w="28" w:type="dxa"/>
              <w:right w:w="28" w:type="dxa"/>
            </w:tcMar>
            <w:vAlign w:val="center"/>
          </w:tcPr>
          <w:p>
            <w:pPr>
              <w:jc w:val="center"/>
              <w:rPr>
                <w:sz w:val="20"/>
                <w:szCs w:val="20"/>
              </w:rPr>
            </w:pPr>
          </w:p>
        </w:tc>
        <w:tc>
          <w:tcPr>
            <w:tcW w:w="219" w:type="pct"/>
            <w:shd w:val="clear" w:color="auto" w:fill="auto"/>
            <w:noWrap w:val="0"/>
            <w:tcMar>
              <w:left w:w="28" w:type="dxa"/>
              <w:right w:w="28" w:type="dxa"/>
            </w:tcMar>
            <w:vAlign w:val="center"/>
          </w:tcPr>
          <w:p>
            <w:pPr>
              <w:jc w:val="center"/>
              <w:rPr>
                <w:sz w:val="20"/>
                <w:szCs w:val="20"/>
              </w:rPr>
            </w:pPr>
          </w:p>
        </w:tc>
        <w:tc>
          <w:tcPr>
            <w:tcW w:w="434" w:type="pct"/>
            <w:shd w:val="clear" w:color="auto" w:fill="auto"/>
            <w:noWrap/>
            <w:tcMar>
              <w:left w:w="28" w:type="dxa"/>
              <w:right w:w="28" w:type="dxa"/>
            </w:tcMar>
            <w:vAlign w:val="bottom"/>
          </w:tcPr>
          <w:p>
            <w:pPr>
              <w:jc w:val="right"/>
              <w:rPr>
                <w:sz w:val="20"/>
                <w:szCs w:val="20"/>
              </w:rPr>
            </w:pPr>
          </w:p>
        </w:tc>
        <w:tc>
          <w:tcPr>
            <w:tcW w:w="435" w:type="pct"/>
            <w:shd w:val="clear" w:color="auto" w:fill="auto"/>
            <w:noWrap/>
            <w:tcMar>
              <w:left w:w="28" w:type="dxa"/>
              <w:right w:w="28" w:type="dxa"/>
            </w:tcMar>
            <w:vAlign w:val="bottom"/>
          </w:tcPr>
          <w:p>
            <w:pPr>
              <w:jc w:val="right"/>
              <w:rPr>
                <w:sz w:val="20"/>
                <w:szCs w:val="20"/>
              </w:rPr>
            </w:pPr>
          </w:p>
        </w:tc>
        <w:tc>
          <w:tcPr>
            <w:tcW w:w="432"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местного бюджета</w:t>
            </w:r>
          </w:p>
        </w:tc>
        <w:tc>
          <w:tcPr>
            <w:tcW w:w="360"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648" w:type="pct"/>
            <w:shd w:val="clear" w:color="auto" w:fill="auto"/>
            <w:noWrap w:val="0"/>
            <w:tcMar>
              <w:left w:w="28" w:type="dxa"/>
              <w:right w:w="28" w:type="dxa"/>
            </w:tcMar>
            <w:vAlign w:val="center"/>
          </w:tcPr>
          <w:p>
            <w:pPr>
              <w:jc w:val="center"/>
              <w:rPr>
                <w:sz w:val="20"/>
                <w:szCs w:val="20"/>
              </w:rPr>
            </w:pPr>
          </w:p>
        </w:tc>
        <w:tc>
          <w:tcPr>
            <w:tcW w:w="219" w:type="pct"/>
            <w:shd w:val="clear" w:color="auto" w:fill="auto"/>
            <w:noWrap w:val="0"/>
            <w:tcMar>
              <w:left w:w="28" w:type="dxa"/>
              <w:right w:w="28" w:type="dxa"/>
            </w:tcMar>
            <w:vAlign w:val="center"/>
          </w:tcPr>
          <w:p>
            <w:pPr>
              <w:jc w:val="center"/>
              <w:rPr>
                <w:sz w:val="20"/>
                <w:szCs w:val="20"/>
              </w:rPr>
            </w:pPr>
          </w:p>
        </w:tc>
        <w:tc>
          <w:tcPr>
            <w:tcW w:w="434" w:type="pct"/>
            <w:shd w:val="clear" w:color="auto" w:fill="auto"/>
            <w:noWrap/>
            <w:tcMar>
              <w:left w:w="28" w:type="dxa"/>
              <w:right w:w="28" w:type="dxa"/>
            </w:tcMar>
            <w:vAlign w:val="bottom"/>
          </w:tcPr>
          <w:p>
            <w:pPr>
              <w:jc w:val="right"/>
              <w:rPr>
                <w:sz w:val="20"/>
                <w:szCs w:val="20"/>
              </w:rPr>
            </w:pPr>
            <w:r>
              <w:rPr>
                <w:sz w:val="20"/>
                <w:szCs w:val="20"/>
              </w:rPr>
              <w:t>203,88</w:t>
            </w:r>
          </w:p>
        </w:tc>
        <w:tc>
          <w:tcPr>
            <w:tcW w:w="435" w:type="pct"/>
            <w:shd w:val="clear" w:color="auto" w:fill="auto"/>
            <w:noWrap/>
            <w:tcMar>
              <w:left w:w="28" w:type="dxa"/>
              <w:right w:w="28" w:type="dxa"/>
            </w:tcMar>
            <w:vAlign w:val="bottom"/>
          </w:tcPr>
          <w:p>
            <w:pPr>
              <w:jc w:val="right"/>
              <w:rPr>
                <w:sz w:val="20"/>
                <w:szCs w:val="20"/>
              </w:rPr>
            </w:pPr>
          </w:p>
        </w:tc>
        <w:tc>
          <w:tcPr>
            <w:tcW w:w="432"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областного бюджета</w:t>
            </w:r>
          </w:p>
        </w:tc>
        <w:tc>
          <w:tcPr>
            <w:tcW w:w="360"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648" w:type="pct"/>
            <w:shd w:val="clear" w:color="auto" w:fill="auto"/>
            <w:noWrap w:val="0"/>
            <w:tcMar>
              <w:left w:w="28" w:type="dxa"/>
              <w:right w:w="28" w:type="dxa"/>
            </w:tcMar>
            <w:vAlign w:val="center"/>
          </w:tcPr>
          <w:p>
            <w:pPr>
              <w:jc w:val="center"/>
              <w:rPr>
                <w:sz w:val="20"/>
                <w:szCs w:val="20"/>
              </w:rPr>
            </w:pPr>
          </w:p>
        </w:tc>
        <w:tc>
          <w:tcPr>
            <w:tcW w:w="219" w:type="pct"/>
            <w:shd w:val="clear" w:color="auto" w:fill="auto"/>
            <w:noWrap w:val="0"/>
            <w:tcMar>
              <w:left w:w="28" w:type="dxa"/>
              <w:right w:w="28" w:type="dxa"/>
            </w:tcMar>
            <w:vAlign w:val="center"/>
          </w:tcPr>
          <w:p>
            <w:pPr>
              <w:jc w:val="center"/>
              <w:rPr>
                <w:sz w:val="20"/>
                <w:szCs w:val="20"/>
              </w:rPr>
            </w:pPr>
          </w:p>
        </w:tc>
        <w:tc>
          <w:tcPr>
            <w:tcW w:w="434" w:type="pct"/>
            <w:shd w:val="clear" w:color="auto" w:fill="auto"/>
            <w:noWrap/>
            <w:tcMar>
              <w:left w:w="28" w:type="dxa"/>
              <w:right w:w="28" w:type="dxa"/>
            </w:tcMar>
            <w:vAlign w:val="top"/>
          </w:tcPr>
          <w:p>
            <w:pPr>
              <w:jc w:val="center"/>
              <w:rPr>
                <w:sz w:val="20"/>
                <w:szCs w:val="20"/>
              </w:rPr>
            </w:pPr>
            <w:r>
              <w:rPr>
                <w:sz w:val="20"/>
                <w:szCs w:val="20"/>
              </w:rPr>
              <w:t>3</w:t>
            </w:r>
          </w:p>
          <w:p>
            <w:pPr>
              <w:jc w:val="center"/>
              <w:rPr>
                <w:sz w:val="20"/>
                <w:szCs w:val="20"/>
              </w:rPr>
            </w:pPr>
            <w:r>
              <w:rPr>
                <w:sz w:val="20"/>
                <w:szCs w:val="20"/>
              </w:rPr>
              <w:t>873,76</w:t>
            </w:r>
          </w:p>
        </w:tc>
        <w:tc>
          <w:tcPr>
            <w:tcW w:w="435" w:type="pct"/>
            <w:shd w:val="clear" w:color="auto" w:fill="auto"/>
            <w:noWrap/>
            <w:tcMar>
              <w:left w:w="28" w:type="dxa"/>
              <w:right w:w="28" w:type="dxa"/>
            </w:tcMar>
            <w:vAlign w:val="bottom"/>
          </w:tcPr>
          <w:p>
            <w:pPr>
              <w:jc w:val="right"/>
              <w:rPr>
                <w:sz w:val="20"/>
                <w:szCs w:val="20"/>
              </w:rPr>
            </w:pPr>
          </w:p>
        </w:tc>
        <w:tc>
          <w:tcPr>
            <w:tcW w:w="432"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«Ресурсное обеспечение сферы образования»</w:t>
            </w:r>
          </w:p>
        </w:tc>
        <w:tc>
          <w:tcPr>
            <w:tcW w:w="360" w:type="pct"/>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648" w:type="pct"/>
            <w:shd w:val="clear" w:color="auto" w:fill="auto"/>
            <w:noWrap w:val="0"/>
            <w:tcMar>
              <w:left w:w="28" w:type="dxa"/>
              <w:right w:w="28" w:type="dxa"/>
            </w:tcMar>
            <w:vAlign w:val="center"/>
          </w:tcPr>
          <w:p>
            <w:pPr>
              <w:jc w:val="center"/>
              <w:rPr>
                <w:sz w:val="20"/>
                <w:szCs w:val="20"/>
              </w:rPr>
            </w:pPr>
            <w:r>
              <w:rPr>
                <w:sz w:val="20"/>
                <w:szCs w:val="20"/>
              </w:rPr>
              <w:t>01.5.00.00000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10 135,38</w:t>
            </w:r>
          </w:p>
        </w:tc>
        <w:tc>
          <w:tcPr>
            <w:tcW w:w="435" w:type="pct"/>
            <w:shd w:val="clear" w:color="auto" w:fill="auto"/>
            <w:noWrap/>
            <w:tcMar>
              <w:left w:w="28" w:type="dxa"/>
              <w:right w:w="28" w:type="dxa"/>
            </w:tcMar>
            <w:vAlign w:val="bottom"/>
          </w:tcPr>
          <w:p>
            <w:pPr>
              <w:jc w:val="right"/>
              <w:rPr>
                <w:sz w:val="20"/>
                <w:szCs w:val="20"/>
              </w:rPr>
            </w:pPr>
            <w:r>
              <w:rPr>
                <w:sz w:val="20"/>
                <w:szCs w:val="20"/>
              </w:rPr>
              <w:t>4 866,95</w:t>
            </w:r>
          </w:p>
        </w:tc>
        <w:tc>
          <w:tcPr>
            <w:tcW w:w="432" w:type="pct"/>
            <w:shd w:val="clear" w:color="auto" w:fill="auto"/>
            <w:noWrap/>
            <w:tcMar>
              <w:left w:w="28" w:type="dxa"/>
              <w:right w:w="28" w:type="dxa"/>
            </w:tcMar>
            <w:vAlign w:val="bottom"/>
          </w:tcPr>
          <w:p>
            <w:pPr>
              <w:jc w:val="right"/>
              <w:rPr>
                <w:sz w:val="20"/>
                <w:szCs w:val="20"/>
              </w:rPr>
            </w:pPr>
            <w:r>
              <w:rPr>
                <w:sz w:val="20"/>
                <w:szCs w:val="20"/>
              </w:rPr>
              <w:t>4 866,95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«Создание условий и укрепление материальной базы в образовательных организациях»</w:t>
            </w:r>
          </w:p>
        </w:tc>
        <w:tc>
          <w:tcPr>
            <w:tcW w:w="360" w:type="pct"/>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648" w:type="pct"/>
            <w:shd w:val="clear" w:color="auto" w:fill="auto"/>
            <w:noWrap w:val="0"/>
            <w:tcMar>
              <w:left w:w="28" w:type="dxa"/>
              <w:right w:w="28" w:type="dxa"/>
            </w:tcMar>
            <w:vAlign w:val="center"/>
          </w:tcPr>
          <w:p>
            <w:pPr>
              <w:jc w:val="center"/>
              <w:rPr>
                <w:sz w:val="20"/>
                <w:szCs w:val="20"/>
              </w:rPr>
            </w:pPr>
            <w:r>
              <w:rPr>
                <w:sz w:val="20"/>
                <w:szCs w:val="20"/>
              </w:rPr>
              <w:t>01.5.01.00000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10 135,38</w:t>
            </w:r>
          </w:p>
        </w:tc>
        <w:tc>
          <w:tcPr>
            <w:tcW w:w="435" w:type="pct"/>
            <w:shd w:val="clear" w:color="auto" w:fill="auto"/>
            <w:noWrap/>
            <w:tcMar>
              <w:left w:w="28" w:type="dxa"/>
              <w:right w:w="28" w:type="dxa"/>
            </w:tcMar>
            <w:vAlign w:val="bottom"/>
          </w:tcPr>
          <w:p>
            <w:pPr>
              <w:jc w:val="right"/>
              <w:rPr>
                <w:sz w:val="20"/>
                <w:szCs w:val="20"/>
              </w:rPr>
            </w:pPr>
            <w:r>
              <w:rPr>
                <w:sz w:val="20"/>
                <w:szCs w:val="20"/>
              </w:rPr>
              <w:t>4 866,95</w:t>
            </w:r>
          </w:p>
        </w:tc>
        <w:tc>
          <w:tcPr>
            <w:tcW w:w="432" w:type="pct"/>
            <w:shd w:val="clear" w:color="auto" w:fill="auto"/>
            <w:noWrap/>
            <w:tcMar>
              <w:left w:w="28" w:type="dxa"/>
              <w:right w:w="28" w:type="dxa"/>
            </w:tcMar>
            <w:vAlign w:val="bottom"/>
          </w:tcPr>
          <w:p>
            <w:pPr>
              <w:jc w:val="right"/>
              <w:rPr>
                <w:sz w:val="20"/>
                <w:szCs w:val="20"/>
              </w:rPr>
            </w:pPr>
            <w:r>
              <w:rPr>
                <w:sz w:val="20"/>
                <w:szCs w:val="20"/>
              </w:rPr>
              <w:t>4 866,95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Расходы на обеспечение деятельности муниципальных учреждений</w:t>
            </w:r>
          </w:p>
        </w:tc>
        <w:tc>
          <w:tcPr>
            <w:tcW w:w="360" w:type="pct"/>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648" w:type="pct"/>
            <w:shd w:val="clear" w:color="auto" w:fill="auto"/>
            <w:noWrap w:val="0"/>
            <w:tcMar>
              <w:left w:w="28" w:type="dxa"/>
              <w:right w:w="28" w:type="dxa"/>
            </w:tcMar>
            <w:vAlign w:val="center"/>
          </w:tcPr>
          <w:p>
            <w:pPr>
              <w:jc w:val="center"/>
              <w:rPr>
                <w:sz w:val="20"/>
                <w:szCs w:val="20"/>
              </w:rPr>
            </w:pPr>
            <w:r>
              <w:rPr>
                <w:sz w:val="20"/>
                <w:szCs w:val="20"/>
              </w:rPr>
              <w:t>01.5.01.00590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6 434,12</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60" w:type="pct"/>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648" w:type="pct"/>
            <w:shd w:val="clear" w:color="auto" w:fill="auto"/>
            <w:noWrap w:val="0"/>
            <w:tcMar>
              <w:left w:w="28" w:type="dxa"/>
              <w:right w:w="28" w:type="dxa"/>
            </w:tcMar>
            <w:vAlign w:val="center"/>
          </w:tcPr>
          <w:p>
            <w:pPr>
              <w:jc w:val="center"/>
              <w:rPr>
                <w:sz w:val="20"/>
                <w:szCs w:val="20"/>
              </w:rPr>
            </w:pPr>
            <w:r>
              <w:rPr>
                <w:sz w:val="20"/>
                <w:szCs w:val="20"/>
              </w:rPr>
              <w:t>01.5.01.00590</w:t>
            </w:r>
          </w:p>
        </w:tc>
        <w:tc>
          <w:tcPr>
            <w:tcW w:w="219" w:type="pct"/>
            <w:shd w:val="clear" w:color="auto" w:fill="auto"/>
            <w:noWrap w:val="0"/>
            <w:tcMar>
              <w:left w:w="28" w:type="dxa"/>
              <w:right w:w="28" w:type="dxa"/>
            </w:tcMar>
            <w:vAlign w:val="center"/>
          </w:tcPr>
          <w:p>
            <w:pPr>
              <w:jc w:val="center"/>
              <w:rPr>
                <w:sz w:val="20"/>
                <w:szCs w:val="20"/>
              </w:rPr>
            </w:pPr>
            <w:r>
              <w:rPr>
                <w:sz w:val="20"/>
                <w:szCs w:val="20"/>
              </w:rPr>
              <w:t>600</w:t>
            </w:r>
          </w:p>
        </w:tc>
        <w:tc>
          <w:tcPr>
            <w:tcW w:w="434" w:type="pct"/>
            <w:shd w:val="clear" w:color="auto" w:fill="auto"/>
            <w:noWrap/>
            <w:tcMar>
              <w:left w:w="28" w:type="dxa"/>
              <w:right w:w="28" w:type="dxa"/>
            </w:tcMar>
            <w:vAlign w:val="bottom"/>
          </w:tcPr>
          <w:p>
            <w:pPr>
              <w:jc w:val="right"/>
              <w:rPr>
                <w:sz w:val="20"/>
                <w:szCs w:val="20"/>
              </w:rPr>
            </w:pPr>
            <w:r>
              <w:rPr>
                <w:sz w:val="20"/>
                <w:szCs w:val="20"/>
              </w:rPr>
              <w:t>6 434,12</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Расходы за счет средств фонда поддержки территорий</w:t>
            </w:r>
          </w:p>
        </w:tc>
        <w:tc>
          <w:tcPr>
            <w:tcW w:w="360" w:type="pct"/>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648" w:type="pct"/>
            <w:shd w:val="clear" w:color="auto" w:fill="auto"/>
            <w:noWrap w:val="0"/>
            <w:tcMar>
              <w:left w:w="28" w:type="dxa"/>
              <w:right w:w="28" w:type="dxa"/>
            </w:tcMar>
            <w:vAlign w:val="center"/>
          </w:tcPr>
          <w:p>
            <w:pPr>
              <w:jc w:val="center"/>
              <w:rPr>
                <w:sz w:val="20"/>
                <w:szCs w:val="20"/>
              </w:rPr>
            </w:pPr>
            <w:r>
              <w:rPr>
                <w:sz w:val="20"/>
                <w:szCs w:val="20"/>
              </w:rPr>
              <w:t>01.5.01.22000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700,00</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60" w:type="pct"/>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648" w:type="pct"/>
            <w:shd w:val="clear" w:color="auto" w:fill="auto"/>
            <w:noWrap w:val="0"/>
            <w:tcMar>
              <w:left w:w="28" w:type="dxa"/>
              <w:right w:w="28" w:type="dxa"/>
            </w:tcMar>
            <w:vAlign w:val="center"/>
          </w:tcPr>
          <w:p>
            <w:pPr>
              <w:jc w:val="center"/>
              <w:rPr>
                <w:sz w:val="20"/>
                <w:szCs w:val="20"/>
              </w:rPr>
            </w:pPr>
            <w:r>
              <w:rPr>
                <w:sz w:val="20"/>
                <w:szCs w:val="20"/>
              </w:rPr>
              <w:t>01.5.01.22000</w:t>
            </w:r>
          </w:p>
        </w:tc>
        <w:tc>
          <w:tcPr>
            <w:tcW w:w="219" w:type="pct"/>
            <w:shd w:val="clear" w:color="auto" w:fill="auto"/>
            <w:noWrap w:val="0"/>
            <w:tcMar>
              <w:left w:w="28" w:type="dxa"/>
              <w:right w:w="28" w:type="dxa"/>
            </w:tcMar>
            <w:vAlign w:val="center"/>
          </w:tcPr>
          <w:p>
            <w:pPr>
              <w:jc w:val="center"/>
              <w:rPr>
                <w:sz w:val="20"/>
                <w:szCs w:val="20"/>
              </w:rPr>
            </w:pPr>
            <w:r>
              <w:rPr>
                <w:sz w:val="20"/>
                <w:szCs w:val="20"/>
              </w:rPr>
              <w:t>600</w:t>
            </w:r>
          </w:p>
        </w:tc>
        <w:tc>
          <w:tcPr>
            <w:tcW w:w="434" w:type="pct"/>
            <w:shd w:val="clear" w:color="auto" w:fill="auto"/>
            <w:noWrap/>
            <w:tcMar>
              <w:left w:w="28" w:type="dxa"/>
              <w:right w:w="28" w:type="dxa"/>
            </w:tcMar>
            <w:vAlign w:val="bottom"/>
          </w:tcPr>
          <w:p>
            <w:pPr>
              <w:jc w:val="right"/>
              <w:rPr>
                <w:sz w:val="20"/>
                <w:szCs w:val="20"/>
              </w:rPr>
            </w:pPr>
            <w:r>
              <w:rPr>
                <w:sz w:val="20"/>
                <w:szCs w:val="20"/>
              </w:rPr>
              <w:t>700,00</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Расходы на капитальный ремонт образовательных организаций, реализующих общеобразовательные программы</w:t>
            </w:r>
          </w:p>
        </w:tc>
        <w:tc>
          <w:tcPr>
            <w:tcW w:w="360" w:type="pct"/>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648" w:type="pct"/>
            <w:shd w:val="clear" w:color="auto" w:fill="auto"/>
            <w:noWrap w:val="0"/>
            <w:tcMar>
              <w:left w:w="28" w:type="dxa"/>
              <w:right w:w="28" w:type="dxa"/>
            </w:tcMar>
            <w:vAlign w:val="center"/>
          </w:tcPr>
          <w:p>
            <w:pPr>
              <w:jc w:val="center"/>
              <w:rPr>
                <w:sz w:val="20"/>
                <w:szCs w:val="20"/>
              </w:rPr>
            </w:pPr>
            <w:r>
              <w:rPr>
                <w:sz w:val="20"/>
                <w:szCs w:val="20"/>
              </w:rPr>
              <w:t>01.5.01.S2180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3 001,26</w:t>
            </w:r>
          </w:p>
        </w:tc>
        <w:tc>
          <w:tcPr>
            <w:tcW w:w="435" w:type="pct"/>
            <w:shd w:val="clear" w:color="auto" w:fill="auto"/>
            <w:noWrap/>
            <w:tcMar>
              <w:left w:w="28" w:type="dxa"/>
              <w:right w:w="28" w:type="dxa"/>
            </w:tcMar>
            <w:vAlign w:val="bottom"/>
          </w:tcPr>
          <w:p>
            <w:pPr>
              <w:jc w:val="right"/>
              <w:rPr>
                <w:sz w:val="20"/>
                <w:szCs w:val="20"/>
              </w:rPr>
            </w:pPr>
            <w:r>
              <w:rPr>
                <w:sz w:val="20"/>
                <w:szCs w:val="20"/>
              </w:rPr>
              <w:t>4 866,95</w:t>
            </w:r>
          </w:p>
        </w:tc>
        <w:tc>
          <w:tcPr>
            <w:tcW w:w="432" w:type="pct"/>
            <w:shd w:val="clear" w:color="auto" w:fill="auto"/>
            <w:noWrap/>
            <w:tcMar>
              <w:left w:w="28" w:type="dxa"/>
              <w:right w:w="28" w:type="dxa"/>
            </w:tcMar>
            <w:vAlign w:val="bottom"/>
          </w:tcPr>
          <w:p>
            <w:pPr>
              <w:jc w:val="right"/>
              <w:rPr>
                <w:sz w:val="20"/>
                <w:szCs w:val="20"/>
              </w:rPr>
            </w:pPr>
            <w:r>
              <w:rPr>
                <w:sz w:val="20"/>
                <w:szCs w:val="20"/>
              </w:rPr>
              <w:t>4 866,95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60" w:type="pct"/>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648" w:type="pct"/>
            <w:shd w:val="clear" w:color="auto" w:fill="auto"/>
            <w:noWrap w:val="0"/>
            <w:tcMar>
              <w:left w:w="28" w:type="dxa"/>
              <w:right w:w="28" w:type="dxa"/>
            </w:tcMar>
            <w:vAlign w:val="center"/>
          </w:tcPr>
          <w:p>
            <w:pPr>
              <w:jc w:val="center"/>
              <w:rPr>
                <w:sz w:val="20"/>
                <w:szCs w:val="20"/>
              </w:rPr>
            </w:pPr>
            <w:r>
              <w:rPr>
                <w:sz w:val="20"/>
                <w:szCs w:val="20"/>
              </w:rPr>
              <w:t>01.5.01.S2180</w:t>
            </w:r>
          </w:p>
        </w:tc>
        <w:tc>
          <w:tcPr>
            <w:tcW w:w="219" w:type="pct"/>
            <w:shd w:val="clear" w:color="auto" w:fill="auto"/>
            <w:noWrap w:val="0"/>
            <w:tcMar>
              <w:left w:w="28" w:type="dxa"/>
              <w:right w:w="28" w:type="dxa"/>
            </w:tcMar>
            <w:vAlign w:val="center"/>
          </w:tcPr>
          <w:p>
            <w:pPr>
              <w:jc w:val="center"/>
              <w:rPr>
                <w:sz w:val="20"/>
                <w:szCs w:val="20"/>
              </w:rPr>
            </w:pPr>
            <w:r>
              <w:rPr>
                <w:sz w:val="20"/>
                <w:szCs w:val="20"/>
              </w:rPr>
              <w:t>600</w:t>
            </w:r>
          </w:p>
        </w:tc>
        <w:tc>
          <w:tcPr>
            <w:tcW w:w="434" w:type="pct"/>
            <w:shd w:val="clear" w:color="auto" w:fill="auto"/>
            <w:noWrap/>
            <w:tcMar>
              <w:left w:w="28" w:type="dxa"/>
              <w:right w:w="28" w:type="dxa"/>
            </w:tcMar>
            <w:vAlign w:val="bottom"/>
          </w:tcPr>
          <w:p>
            <w:pPr>
              <w:jc w:val="right"/>
              <w:rPr>
                <w:sz w:val="20"/>
                <w:szCs w:val="20"/>
              </w:rPr>
            </w:pPr>
            <w:r>
              <w:rPr>
                <w:sz w:val="20"/>
                <w:szCs w:val="20"/>
              </w:rPr>
              <w:t>3 001,26</w:t>
            </w:r>
          </w:p>
        </w:tc>
        <w:tc>
          <w:tcPr>
            <w:tcW w:w="435" w:type="pct"/>
            <w:shd w:val="clear" w:color="auto" w:fill="auto"/>
            <w:noWrap/>
            <w:tcMar>
              <w:left w:w="28" w:type="dxa"/>
              <w:right w:w="28" w:type="dxa"/>
            </w:tcMar>
            <w:vAlign w:val="bottom"/>
          </w:tcPr>
          <w:p>
            <w:pPr>
              <w:jc w:val="right"/>
              <w:rPr>
                <w:sz w:val="20"/>
                <w:szCs w:val="20"/>
              </w:rPr>
            </w:pPr>
            <w:r>
              <w:rPr>
                <w:sz w:val="20"/>
                <w:szCs w:val="20"/>
              </w:rPr>
              <w:t>4 866,95</w:t>
            </w:r>
          </w:p>
        </w:tc>
        <w:tc>
          <w:tcPr>
            <w:tcW w:w="432" w:type="pct"/>
            <w:shd w:val="clear" w:color="auto" w:fill="auto"/>
            <w:noWrap/>
            <w:tcMar>
              <w:left w:w="28" w:type="dxa"/>
              <w:right w:w="28" w:type="dxa"/>
            </w:tcMar>
            <w:vAlign w:val="bottom"/>
          </w:tcPr>
          <w:p>
            <w:pPr>
              <w:jc w:val="right"/>
              <w:rPr>
                <w:sz w:val="20"/>
                <w:szCs w:val="20"/>
              </w:rPr>
            </w:pPr>
            <w:r>
              <w:rPr>
                <w:sz w:val="20"/>
                <w:szCs w:val="20"/>
              </w:rPr>
              <w:t>4 866,95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в том числе:</w:t>
            </w:r>
          </w:p>
        </w:tc>
        <w:tc>
          <w:tcPr>
            <w:tcW w:w="360"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648" w:type="pct"/>
            <w:shd w:val="clear" w:color="auto" w:fill="auto"/>
            <w:noWrap w:val="0"/>
            <w:tcMar>
              <w:left w:w="28" w:type="dxa"/>
              <w:right w:w="28" w:type="dxa"/>
            </w:tcMar>
            <w:vAlign w:val="center"/>
          </w:tcPr>
          <w:p>
            <w:pPr>
              <w:jc w:val="center"/>
              <w:rPr>
                <w:sz w:val="20"/>
                <w:szCs w:val="20"/>
              </w:rPr>
            </w:pPr>
          </w:p>
        </w:tc>
        <w:tc>
          <w:tcPr>
            <w:tcW w:w="219" w:type="pct"/>
            <w:shd w:val="clear" w:color="auto" w:fill="auto"/>
            <w:noWrap w:val="0"/>
            <w:tcMar>
              <w:left w:w="28" w:type="dxa"/>
              <w:right w:w="28" w:type="dxa"/>
            </w:tcMar>
            <w:vAlign w:val="center"/>
          </w:tcPr>
          <w:p>
            <w:pPr>
              <w:jc w:val="center"/>
              <w:rPr>
                <w:sz w:val="20"/>
                <w:szCs w:val="20"/>
              </w:rPr>
            </w:pPr>
          </w:p>
        </w:tc>
        <w:tc>
          <w:tcPr>
            <w:tcW w:w="434" w:type="pct"/>
            <w:shd w:val="clear" w:color="auto" w:fill="auto"/>
            <w:noWrap/>
            <w:tcMar>
              <w:left w:w="28" w:type="dxa"/>
              <w:right w:w="28" w:type="dxa"/>
            </w:tcMar>
            <w:vAlign w:val="bottom"/>
          </w:tcPr>
          <w:p>
            <w:pPr>
              <w:jc w:val="right"/>
              <w:rPr>
                <w:sz w:val="20"/>
                <w:szCs w:val="20"/>
              </w:rPr>
            </w:pPr>
          </w:p>
        </w:tc>
        <w:tc>
          <w:tcPr>
            <w:tcW w:w="435" w:type="pct"/>
            <w:shd w:val="clear" w:color="auto" w:fill="auto"/>
            <w:noWrap/>
            <w:tcMar>
              <w:left w:w="28" w:type="dxa"/>
              <w:right w:w="28" w:type="dxa"/>
            </w:tcMar>
            <w:vAlign w:val="bottom"/>
          </w:tcPr>
          <w:p>
            <w:pPr>
              <w:jc w:val="right"/>
              <w:rPr>
                <w:sz w:val="20"/>
                <w:szCs w:val="20"/>
              </w:rPr>
            </w:pPr>
          </w:p>
        </w:tc>
        <w:tc>
          <w:tcPr>
            <w:tcW w:w="432"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местного бюджета</w:t>
            </w:r>
          </w:p>
        </w:tc>
        <w:tc>
          <w:tcPr>
            <w:tcW w:w="360"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648" w:type="pct"/>
            <w:shd w:val="clear" w:color="auto" w:fill="auto"/>
            <w:noWrap w:val="0"/>
            <w:tcMar>
              <w:left w:w="28" w:type="dxa"/>
              <w:right w:w="28" w:type="dxa"/>
            </w:tcMar>
            <w:vAlign w:val="center"/>
          </w:tcPr>
          <w:p>
            <w:pPr>
              <w:jc w:val="center"/>
              <w:rPr>
                <w:sz w:val="20"/>
                <w:szCs w:val="20"/>
              </w:rPr>
            </w:pPr>
          </w:p>
        </w:tc>
        <w:tc>
          <w:tcPr>
            <w:tcW w:w="219" w:type="pct"/>
            <w:shd w:val="clear" w:color="auto" w:fill="auto"/>
            <w:noWrap w:val="0"/>
            <w:tcMar>
              <w:left w:w="28" w:type="dxa"/>
              <w:right w:w="28" w:type="dxa"/>
            </w:tcMar>
            <w:vAlign w:val="center"/>
          </w:tcPr>
          <w:p>
            <w:pPr>
              <w:jc w:val="center"/>
              <w:rPr>
                <w:sz w:val="20"/>
                <w:szCs w:val="20"/>
              </w:rPr>
            </w:pPr>
          </w:p>
        </w:tc>
        <w:tc>
          <w:tcPr>
            <w:tcW w:w="434" w:type="pct"/>
            <w:shd w:val="clear" w:color="auto" w:fill="auto"/>
            <w:noWrap/>
            <w:tcMar>
              <w:left w:w="28" w:type="dxa"/>
              <w:right w:w="28" w:type="dxa"/>
            </w:tcMar>
            <w:vAlign w:val="center"/>
          </w:tcPr>
          <w:p>
            <w:pPr>
              <w:autoSpaceDE/>
              <w:autoSpaceDN/>
              <w:rPr>
                <w:iCs/>
                <w:sz w:val="20"/>
                <w:szCs w:val="20"/>
              </w:rPr>
            </w:pPr>
            <w:r>
              <w:rPr>
                <w:iCs/>
                <w:sz w:val="20"/>
                <w:szCs w:val="20"/>
              </w:rPr>
              <w:t>150,06</w:t>
            </w:r>
          </w:p>
        </w:tc>
        <w:tc>
          <w:tcPr>
            <w:tcW w:w="435" w:type="pct"/>
            <w:shd w:val="clear" w:color="auto" w:fill="auto"/>
            <w:noWrap/>
            <w:tcMar>
              <w:left w:w="28" w:type="dxa"/>
              <w:right w:w="28" w:type="dxa"/>
            </w:tcMar>
            <w:vAlign w:val="center"/>
          </w:tcPr>
          <w:p>
            <w:pPr>
              <w:autoSpaceDE/>
              <w:autoSpaceDN/>
              <w:rPr>
                <w:iCs/>
                <w:sz w:val="20"/>
                <w:szCs w:val="20"/>
              </w:rPr>
            </w:pPr>
            <w:r>
              <w:rPr>
                <w:iCs/>
                <w:sz w:val="20"/>
                <w:szCs w:val="20"/>
              </w:rPr>
              <w:t>243,35</w:t>
            </w:r>
          </w:p>
        </w:tc>
        <w:tc>
          <w:tcPr>
            <w:tcW w:w="432" w:type="pct"/>
            <w:shd w:val="clear" w:color="auto" w:fill="auto"/>
            <w:noWrap/>
            <w:tcMar>
              <w:left w:w="28" w:type="dxa"/>
              <w:right w:w="28" w:type="dxa"/>
            </w:tcMar>
            <w:vAlign w:val="bottom"/>
          </w:tcPr>
          <w:p>
            <w:pPr>
              <w:autoSpaceDE/>
              <w:autoSpaceDN/>
              <w:jc w:val="right"/>
              <w:rPr>
                <w:iCs/>
                <w:sz w:val="20"/>
                <w:szCs w:val="20"/>
              </w:rPr>
            </w:pPr>
            <w:r>
              <w:rPr>
                <w:iCs/>
                <w:sz w:val="20"/>
                <w:szCs w:val="20"/>
              </w:rPr>
              <w:t>243,35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областного бюджета</w:t>
            </w:r>
          </w:p>
        </w:tc>
        <w:tc>
          <w:tcPr>
            <w:tcW w:w="360"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648" w:type="pct"/>
            <w:shd w:val="clear" w:color="auto" w:fill="auto"/>
            <w:noWrap w:val="0"/>
            <w:tcMar>
              <w:left w:w="28" w:type="dxa"/>
              <w:right w:w="28" w:type="dxa"/>
            </w:tcMar>
            <w:vAlign w:val="center"/>
          </w:tcPr>
          <w:p>
            <w:pPr>
              <w:jc w:val="center"/>
              <w:rPr>
                <w:sz w:val="20"/>
                <w:szCs w:val="20"/>
              </w:rPr>
            </w:pPr>
          </w:p>
        </w:tc>
        <w:tc>
          <w:tcPr>
            <w:tcW w:w="219" w:type="pct"/>
            <w:shd w:val="clear" w:color="auto" w:fill="auto"/>
            <w:noWrap w:val="0"/>
            <w:tcMar>
              <w:left w:w="28" w:type="dxa"/>
              <w:right w:w="28" w:type="dxa"/>
            </w:tcMar>
            <w:vAlign w:val="center"/>
          </w:tcPr>
          <w:p>
            <w:pPr>
              <w:jc w:val="center"/>
              <w:rPr>
                <w:sz w:val="20"/>
                <w:szCs w:val="20"/>
              </w:rPr>
            </w:pPr>
          </w:p>
        </w:tc>
        <w:tc>
          <w:tcPr>
            <w:tcW w:w="434" w:type="pct"/>
            <w:shd w:val="clear" w:color="auto" w:fill="auto"/>
            <w:noWrap/>
            <w:tcMar>
              <w:left w:w="28" w:type="dxa"/>
              <w:right w:w="28" w:type="dxa"/>
            </w:tcMar>
            <w:vAlign w:val="center"/>
          </w:tcPr>
          <w:p>
            <w:pPr>
              <w:autoSpaceDE/>
              <w:autoSpaceDN/>
              <w:rPr>
                <w:iCs/>
                <w:sz w:val="20"/>
                <w:szCs w:val="20"/>
              </w:rPr>
            </w:pPr>
            <w:r>
              <w:rPr>
                <w:iCs/>
                <w:sz w:val="20"/>
                <w:szCs w:val="20"/>
              </w:rPr>
              <w:t>2 851,20</w:t>
            </w:r>
          </w:p>
        </w:tc>
        <w:tc>
          <w:tcPr>
            <w:tcW w:w="435" w:type="pct"/>
            <w:shd w:val="clear" w:color="auto" w:fill="auto"/>
            <w:noWrap/>
            <w:tcMar>
              <w:left w:w="28" w:type="dxa"/>
              <w:right w:w="28" w:type="dxa"/>
            </w:tcMar>
            <w:vAlign w:val="center"/>
          </w:tcPr>
          <w:p>
            <w:pPr>
              <w:autoSpaceDE/>
              <w:autoSpaceDN/>
              <w:rPr>
                <w:iCs/>
                <w:sz w:val="20"/>
                <w:szCs w:val="20"/>
              </w:rPr>
            </w:pPr>
            <w:r>
              <w:rPr>
                <w:iCs/>
                <w:sz w:val="20"/>
                <w:szCs w:val="20"/>
              </w:rPr>
              <w:t>4 623,60</w:t>
            </w:r>
          </w:p>
        </w:tc>
        <w:tc>
          <w:tcPr>
            <w:tcW w:w="432" w:type="pct"/>
            <w:shd w:val="clear" w:color="auto" w:fill="auto"/>
            <w:noWrap/>
            <w:tcMar>
              <w:left w:w="28" w:type="dxa"/>
              <w:right w:w="28" w:type="dxa"/>
            </w:tcMar>
            <w:vAlign w:val="center"/>
          </w:tcPr>
          <w:p>
            <w:pPr>
              <w:autoSpaceDE/>
              <w:autoSpaceDN/>
              <w:jc w:val="center"/>
              <w:rPr>
                <w:iCs/>
                <w:sz w:val="20"/>
                <w:szCs w:val="20"/>
              </w:rPr>
            </w:pPr>
            <w:r>
              <w:rPr>
                <w:iCs/>
                <w:sz w:val="20"/>
                <w:szCs w:val="20"/>
              </w:rPr>
              <w:t>4 623,60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«Обеспечение безопасности жизнедеятельности населения Богородского муниципального округа Нижегородской области»</w:t>
            </w:r>
          </w:p>
        </w:tc>
        <w:tc>
          <w:tcPr>
            <w:tcW w:w="360" w:type="pct"/>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648" w:type="pct"/>
            <w:shd w:val="clear" w:color="auto" w:fill="auto"/>
            <w:noWrap w:val="0"/>
            <w:tcMar>
              <w:left w:w="28" w:type="dxa"/>
              <w:right w:w="28" w:type="dxa"/>
            </w:tcMar>
            <w:vAlign w:val="center"/>
          </w:tcPr>
          <w:p>
            <w:pPr>
              <w:jc w:val="center"/>
              <w:rPr>
                <w:sz w:val="20"/>
                <w:szCs w:val="20"/>
              </w:rPr>
            </w:pPr>
            <w:r>
              <w:rPr>
                <w:sz w:val="20"/>
                <w:szCs w:val="20"/>
              </w:rPr>
              <w:t>12.0.00.00000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1 686,99</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«Противодействие экстремизму и профилактика терроризма на территории Богородского муниципального округа Нижегородской области»</w:t>
            </w:r>
          </w:p>
        </w:tc>
        <w:tc>
          <w:tcPr>
            <w:tcW w:w="360" w:type="pct"/>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648" w:type="pct"/>
            <w:shd w:val="clear" w:color="auto" w:fill="auto"/>
            <w:noWrap w:val="0"/>
            <w:tcMar>
              <w:left w:w="28" w:type="dxa"/>
              <w:right w:w="28" w:type="dxa"/>
            </w:tcMar>
            <w:vAlign w:val="center"/>
          </w:tcPr>
          <w:p>
            <w:pPr>
              <w:jc w:val="center"/>
              <w:rPr>
                <w:sz w:val="20"/>
                <w:szCs w:val="20"/>
              </w:rPr>
            </w:pPr>
            <w:r>
              <w:rPr>
                <w:sz w:val="20"/>
                <w:szCs w:val="20"/>
              </w:rPr>
              <w:t>12.3.00.00000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1 686,99</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«Проведение мероприятий по усилению антитеррористической защищенности образовательных учреждений»</w:t>
            </w:r>
          </w:p>
        </w:tc>
        <w:tc>
          <w:tcPr>
            <w:tcW w:w="360" w:type="pct"/>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648" w:type="pct"/>
            <w:shd w:val="clear" w:color="auto" w:fill="auto"/>
            <w:noWrap w:val="0"/>
            <w:tcMar>
              <w:left w:w="28" w:type="dxa"/>
              <w:right w:w="28" w:type="dxa"/>
            </w:tcMar>
            <w:vAlign w:val="center"/>
          </w:tcPr>
          <w:p>
            <w:pPr>
              <w:jc w:val="center"/>
              <w:rPr>
                <w:sz w:val="20"/>
                <w:szCs w:val="20"/>
              </w:rPr>
            </w:pPr>
            <w:r>
              <w:rPr>
                <w:sz w:val="20"/>
                <w:szCs w:val="20"/>
              </w:rPr>
              <w:t>12.3.01.00000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1 686,99</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Расходы на обеспечение деятельности муниципальных учреждений</w:t>
            </w:r>
          </w:p>
        </w:tc>
        <w:tc>
          <w:tcPr>
            <w:tcW w:w="360" w:type="pct"/>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648" w:type="pct"/>
            <w:shd w:val="clear" w:color="auto" w:fill="auto"/>
            <w:noWrap w:val="0"/>
            <w:tcMar>
              <w:left w:w="28" w:type="dxa"/>
              <w:right w:w="28" w:type="dxa"/>
            </w:tcMar>
            <w:vAlign w:val="center"/>
          </w:tcPr>
          <w:p>
            <w:pPr>
              <w:jc w:val="center"/>
              <w:rPr>
                <w:sz w:val="20"/>
                <w:szCs w:val="20"/>
              </w:rPr>
            </w:pPr>
            <w:r>
              <w:rPr>
                <w:sz w:val="20"/>
                <w:szCs w:val="20"/>
              </w:rPr>
              <w:t>12.3.01.00590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1 686,99</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60" w:type="pct"/>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648" w:type="pct"/>
            <w:shd w:val="clear" w:color="auto" w:fill="auto"/>
            <w:noWrap w:val="0"/>
            <w:tcMar>
              <w:left w:w="28" w:type="dxa"/>
              <w:right w:w="28" w:type="dxa"/>
            </w:tcMar>
            <w:vAlign w:val="center"/>
          </w:tcPr>
          <w:p>
            <w:pPr>
              <w:jc w:val="center"/>
              <w:rPr>
                <w:sz w:val="20"/>
                <w:szCs w:val="20"/>
              </w:rPr>
            </w:pPr>
            <w:r>
              <w:rPr>
                <w:sz w:val="20"/>
                <w:szCs w:val="20"/>
              </w:rPr>
              <w:t>12.3.01.00590</w:t>
            </w:r>
          </w:p>
        </w:tc>
        <w:tc>
          <w:tcPr>
            <w:tcW w:w="219" w:type="pct"/>
            <w:shd w:val="clear" w:color="auto" w:fill="auto"/>
            <w:noWrap w:val="0"/>
            <w:tcMar>
              <w:left w:w="28" w:type="dxa"/>
              <w:right w:w="28" w:type="dxa"/>
            </w:tcMar>
            <w:vAlign w:val="center"/>
          </w:tcPr>
          <w:p>
            <w:pPr>
              <w:jc w:val="center"/>
              <w:rPr>
                <w:sz w:val="20"/>
                <w:szCs w:val="20"/>
              </w:rPr>
            </w:pPr>
            <w:r>
              <w:rPr>
                <w:sz w:val="20"/>
                <w:szCs w:val="20"/>
              </w:rPr>
              <w:t>600</w:t>
            </w:r>
          </w:p>
        </w:tc>
        <w:tc>
          <w:tcPr>
            <w:tcW w:w="434" w:type="pct"/>
            <w:shd w:val="clear" w:color="auto" w:fill="auto"/>
            <w:noWrap/>
            <w:tcMar>
              <w:left w:w="28" w:type="dxa"/>
              <w:right w:w="28" w:type="dxa"/>
            </w:tcMar>
            <w:vAlign w:val="bottom"/>
          </w:tcPr>
          <w:p>
            <w:pPr>
              <w:jc w:val="right"/>
              <w:rPr>
                <w:sz w:val="20"/>
                <w:szCs w:val="20"/>
              </w:rPr>
            </w:pPr>
            <w:r>
              <w:rPr>
                <w:sz w:val="20"/>
                <w:szCs w:val="20"/>
              </w:rPr>
              <w:t>1 686,99</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b/>
                <w:bCs/>
                <w:sz w:val="20"/>
                <w:szCs w:val="20"/>
              </w:rPr>
            </w:pPr>
            <w:r>
              <w:rPr>
                <w:b/>
                <w:bCs/>
                <w:sz w:val="20"/>
                <w:szCs w:val="20"/>
              </w:rPr>
              <w:t>Общее образование</w:t>
            </w:r>
          </w:p>
        </w:tc>
        <w:tc>
          <w:tcPr>
            <w:tcW w:w="360" w:type="pct"/>
            <w:shd w:val="clear" w:color="auto" w:fill="auto"/>
            <w:noWrap w:val="0"/>
            <w:tcMar>
              <w:left w:w="28" w:type="dxa"/>
              <w:right w:w="28" w:type="dxa"/>
            </w:tcMar>
            <w:vAlign w:val="center"/>
          </w:tcPr>
          <w:p>
            <w:pPr>
              <w:jc w:val="center"/>
              <w:rPr>
                <w:b/>
                <w:bCs/>
                <w:sz w:val="20"/>
                <w:szCs w:val="20"/>
              </w:rPr>
            </w:pPr>
            <w:r>
              <w:rPr>
                <w:b/>
                <w:bCs/>
                <w:sz w:val="20"/>
                <w:szCs w:val="20"/>
              </w:rPr>
              <w:t>003</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07</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02</w:t>
            </w:r>
          </w:p>
        </w:tc>
        <w:tc>
          <w:tcPr>
            <w:tcW w:w="648"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434" w:type="pct"/>
            <w:shd w:val="clear" w:color="auto" w:fill="auto"/>
            <w:noWrap/>
            <w:tcMar>
              <w:left w:w="28" w:type="dxa"/>
              <w:right w:w="28" w:type="dxa"/>
            </w:tcMar>
            <w:vAlign w:val="bottom"/>
          </w:tcPr>
          <w:p>
            <w:pPr>
              <w:jc w:val="right"/>
              <w:rPr>
                <w:b/>
                <w:bCs/>
                <w:sz w:val="20"/>
                <w:szCs w:val="20"/>
              </w:rPr>
            </w:pPr>
            <w:r>
              <w:rPr>
                <w:b/>
                <w:bCs/>
                <w:sz w:val="20"/>
                <w:szCs w:val="20"/>
              </w:rPr>
              <w:t>595 752,90</w:t>
            </w:r>
          </w:p>
        </w:tc>
        <w:tc>
          <w:tcPr>
            <w:tcW w:w="435" w:type="pct"/>
            <w:shd w:val="clear" w:color="auto" w:fill="auto"/>
            <w:noWrap/>
            <w:tcMar>
              <w:left w:w="28" w:type="dxa"/>
              <w:right w:w="28" w:type="dxa"/>
            </w:tcMar>
            <w:vAlign w:val="bottom"/>
          </w:tcPr>
          <w:p>
            <w:pPr>
              <w:jc w:val="right"/>
              <w:rPr>
                <w:b/>
                <w:bCs/>
                <w:sz w:val="20"/>
                <w:szCs w:val="20"/>
              </w:rPr>
            </w:pPr>
            <w:r>
              <w:rPr>
                <w:b/>
                <w:bCs/>
                <w:sz w:val="20"/>
                <w:szCs w:val="20"/>
              </w:rPr>
              <w:t>569 235,27</w:t>
            </w:r>
          </w:p>
        </w:tc>
        <w:tc>
          <w:tcPr>
            <w:tcW w:w="432" w:type="pct"/>
            <w:shd w:val="clear" w:color="auto" w:fill="auto"/>
            <w:noWrap/>
            <w:tcMar>
              <w:left w:w="28" w:type="dxa"/>
              <w:right w:w="28" w:type="dxa"/>
            </w:tcMar>
            <w:vAlign w:val="bottom"/>
          </w:tcPr>
          <w:p>
            <w:pPr>
              <w:jc w:val="right"/>
              <w:rPr>
                <w:b/>
                <w:bCs/>
                <w:sz w:val="20"/>
                <w:szCs w:val="20"/>
              </w:rPr>
            </w:pPr>
            <w:r>
              <w:rPr>
                <w:b/>
                <w:bCs/>
                <w:sz w:val="20"/>
                <w:szCs w:val="20"/>
              </w:rPr>
              <w:t>570 831,26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«Развитие образования Богородского муниципального округа Нижегородской области»</w:t>
            </w:r>
          </w:p>
        </w:tc>
        <w:tc>
          <w:tcPr>
            <w:tcW w:w="360" w:type="pct"/>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648" w:type="pct"/>
            <w:shd w:val="clear" w:color="auto" w:fill="auto"/>
            <w:noWrap w:val="0"/>
            <w:tcMar>
              <w:left w:w="28" w:type="dxa"/>
              <w:right w:w="28" w:type="dxa"/>
            </w:tcMar>
            <w:vAlign w:val="center"/>
          </w:tcPr>
          <w:p>
            <w:pPr>
              <w:jc w:val="center"/>
              <w:rPr>
                <w:sz w:val="20"/>
                <w:szCs w:val="20"/>
              </w:rPr>
            </w:pPr>
            <w:r>
              <w:rPr>
                <w:sz w:val="20"/>
                <w:szCs w:val="20"/>
              </w:rPr>
              <w:t>01.0.00.00000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594 060,86</w:t>
            </w:r>
          </w:p>
        </w:tc>
        <w:tc>
          <w:tcPr>
            <w:tcW w:w="435" w:type="pct"/>
            <w:shd w:val="clear" w:color="auto" w:fill="auto"/>
            <w:noWrap/>
            <w:tcMar>
              <w:left w:w="28" w:type="dxa"/>
              <w:right w:w="28" w:type="dxa"/>
            </w:tcMar>
            <w:vAlign w:val="bottom"/>
          </w:tcPr>
          <w:p>
            <w:pPr>
              <w:jc w:val="right"/>
              <w:rPr>
                <w:sz w:val="20"/>
                <w:szCs w:val="20"/>
              </w:rPr>
            </w:pPr>
            <w:r>
              <w:rPr>
                <w:sz w:val="20"/>
                <w:szCs w:val="20"/>
              </w:rPr>
              <w:t>569 235,27</w:t>
            </w:r>
          </w:p>
        </w:tc>
        <w:tc>
          <w:tcPr>
            <w:tcW w:w="432" w:type="pct"/>
            <w:shd w:val="clear" w:color="auto" w:fill="auto"/>
            <w:noWrap/>
            <w:tcMar>
              <w:left w:w="28" w:type="dxa"/>
              <w:right w:w="28" w:type="dxa"/>
            </w:tcMar>
            <w:vAlign w:val="bottom"/>
          </w:tcPr>
          <w:p>
            <w:pPr>
              <w:jc w:val="right"/>
              <w:rPr>
                <w:sz w:val="20"/>
                <w:szCs w:val="20"/>
              </w:rPr>
            </w:pPr>
            <w:r>
              <w:rPr>
                <w:sz w:val="20"/>
                <w:szCs w:val="20"/>
              </w:rPr>
              <w:t>570 831,26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«Развитие общего образования»</w:t>
            </w:r>
          </w:p>
        </w:tc>
        <w:tc>
          <w:tcPr>
            <w:tcW w:w="360" w:type="pct"/>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648" w:type="pct"/>
            <w:shd w:val="clear" w:color="auto" w:fill="auto"/>
            <w:noWrap w:val="0"/>
            <w:tcMar>
              <w:left w:w="28" w:type="dxa"/>
              <w:right w:w="28" w:type="dxa"/>
            </w:tcMar>
            <w:vAlign w:val="center"/>
          </w:tcPr>
          <w:p>
            <w:pPr>
              <w:jc w:val="center"/>
              <w:rPr>
                <w:sz w:val="20"/>
                <w:szCs w:val="20"/>
              </w:rPr>
            </w:pPr>
            <w:r>
              <w:rPr>
                <w:sz w:val="20"/>
                <w:szCs w:val="20"/>
              </w:rPr>
              <w:t>01.1.00.00000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579 321,55</w:t>
            </w:r>
          </w:p>
        </w:tc>
        <w:tc>
          <w:tcPr>
            <w:tcW w:w="435" w:type="pct"/>
            <w:shd w:val="clear" w:color="auto" w:fill="auto"/>
            <w:noWrap/>
            <w:tcMar>
              <w:left w:w="28" w:type="dxa"/>
              <w:right w:w="28" w:type="dxa"/>
            </w:tcMar>
            <w:vAlign w:val="bottom"/>
          </w:tcPr>
          <w:p>
            <w:pPr>
              <w:jc w:val="right"/>
              <w:rPr>
                <w:sz w:val="20"/>
                <w:szCs w:val="20"/>
              </w:rPr>
            </w:pPr>
            <w:r>
              <w:rPr>
                <w:sz w:val="20"/>
                <w:szCs w:val="20"/>
              </w:rPr>
              <w:t>560 478,32</w:t>
            </w:r>
          </w:p>
        </w:tc>
        <w:tc>
          <w:tcPr>
            <w:tcW w:w="432" w:type="pct"/>
            <w:shd w:val="clear" w:color="auto" w:fill="auto"/>
            <w:noWrap/>
            <w:tcMar>
              <w:left w:w="28" w:type="dxa"/>
              <w:right w:w="28" w:type="dxa"/>
            </w:tcMar>
            <w:vAlign w:val="bottom"/>
          </w:tcPr>
          <w:p>
            <w:pPr>
              <w:jc w:val="right"/>
              <w:rPr>
                <w:sz w:val="20"/>
                <w:szCs w:val="20"/>
              </w:rPr>
            </w:pPr>
            <w:r>
              <w:rPr>
                <w:sz w:val="20"/>
                <w:szCs w:val="20"/>
              </w:rPr>
              <w:t>565 964,31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«Обеспечение условий развития общеобразовательных учреждений»</w:t>
            </w:r>
          </w:p>
        </w:tc>
        <w:tc>
          <w:tcPr>
            <w:tcW w:w="360" w:type="pct"/>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648" w:type="pct"/>
            <w:shd w:val="clear" w:color="auto" w:fill="auto"/>
            <w:noWrap w:val="0"/>
            <w:tcMar>
              <w:left w:w="28" w:type="dxa"/>
              <w:right w:w="28" w:type="dxa"/>
            </w:tcMar>
            <w:vAlign w:val="center"/>
          </w:tcPr>
          <w:p>
            <w:pPr>
              <w:jc w:val="center"/>
              <w:rPr>
                <w:sz w:val="20"/>
                <w:szCs w:val="20"/>
              </w:rPr>
            </w:pPr>
            <w:r>
              <w:rPr>
                <w:sz w:val="20"/>
                <w:szCs w:val="20"/>
              </w:rPr>
              <w:t>01.1.02.00000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574 850,07</w:t>
            </w:r>
          </w:p>
        </w:tc>
        <w:tc>
          <w:tcPr>
            <w:tcW w:w="435" w:type="pct"/>
            <w:shd w:val="clear" w:color="auto" w:fill="auto"/>
            <w:noWrap/>
            <w:tcMar>
              <w:left w:w="28" w:type="dxa"/>
              <w:right w:w="28" w:type="dxa"/>
            </w:tcMar>
            <w:vAlign w:val="bottom"/>
          </w:tcPr>
          <w:p>
            <w:pPr>
              <w:jc w:val="right"/>
              <w:rPr>
                <w:sz w:val="20"/>
                <w:szCs w:val="20"/>
              </w:rPr>
            </w:pPr>
            <w:r>
              <w:rPr>
                <w:sz w:val="20"/>
                <w:szCs w:val="20"/>
              </w:rPr>
              <w:t>560 478,32</w:t>
            </w:r>
          </w:p>
        </w:tc>
        <w:tc>
          <w:tcPr>
            <w:tcW w:w="432" w:type="pct"/>
            <w:shd w:val="clear" w:color="auto" w:fill="auto"/>
            <w:noWrap/>
            <w:tcMar>
              <w:left w:w="28" w:type="dxa"/>
              <w:right w:w="28" w:type="dxa"/>
            </w:tcMar>
            <w:vAlign w:val="bottom"/>
          </w:tcPr>
          <w:p>
            <w:pPr>
              <w:jc w:val="right"/>
              <w:rPr>
                <w:sz w:val="20"/>
                <w:szCs w:val="20"/>
              </w:rPr>
            </w:pPr>
            <w:r>
              <w:rPr>
                <w:sz w:val="20"/>
                <w:szCs w:val="20"/>
              </w:rPr>
              <w:t>562 964,31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Расходы на обеспечение деятельности муниципальных учреждений</w:t>
            </w:r>
          </w:p>
        </w:tc>
        <w:tc>
          <w:tcPr>
            <w:tcW w:w="360" w:type="pct"/>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648" w:type="pct"/>
            <w:shd w:val="clear" w:color="auto" w:fill="auto"/>
            <w:noWrap w:val="0"/>
            <w:tcMar>
              <w:left w:w="28" w:type="dxa"/>
              <w:right w:w="28" w:type="dxa"/>
            </w:tcMar>
            <w:vAlign w:val="center"/>
          </w:tcPr>
          <w:p>
            <w:pPr>
              <w:jc w:val="center"/>
              <w:rPr>
                <w:sz w:val="20"/>
                <w:szCs w:val="20"/>
              </w:rPr>
            </w:pPr>
            <w:r>
              <w:rPr>
                <w:sz w:val="20"/>
                <w:szCs w:val="20"/>
              </w:rPr>
              <w:t>01.1.02.00590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115 763,71</w:t>
            </w:r>
          </w:p>
        </w:tc>
        <w:tc>
          <w:tcPr>
            <w:tcW w:w="435" w:type="pct"/>
            <w:shd w:val="clear" w:color="auto" w:fill="auto"/>
            <w:noWrap/>
            <w:tcMar>
              <w:left w:w="28" w:type="dxa"/>
              <w:right w:w="28" w:type="dxa"/>
            </w:tcMar>
            <w:vAlign w:val="bottom"/>
          </w:tcPr>
          <w:p>
            <w:pPr>
              <w:jc w:val="right"/>
              <w:rPr>
                <w:sz w:val="20"/>
                <w:szCs w:val="20"/>
              </w:rPr>
            </w:pPr>
            <w:r>
              <w:rPr>
                <w:sz w:val="20"/>
                <w:szCs w:val="20"/>
              </w:rPr>
              <w:t>117 337,35</w:t>
            </w:r>
          </w:p>
        </w:tc>
        <w:tc>
          <w:tcPr>
            <w:tcW w:w="432" w:type="pct"/>
            <w:shd w:val="clear" w:color="auto" w:fill="auto"/>
            <w:noWrap/>
            <w:tcMar>
              <w:left w:w="28" w:type="dxa"/>
              <w:right w:w="28" w:type="dxa"/>
            </w:tcMar>
            <w:vAlign w:val="bottom"/>
          </w:tcPr>
          <w:p>
            <w:pPr>
              <w:jc w:val="right"/>
              <w:rPr>
                <w:sz w:val="20"/>
                <w:szCs w:val="20"/>
              </w:rPr>
            </w:pPr>
            <w:r>
              <w:rPr>
                <w:sz w:val="20"/>
                <w:szCs w:val="20"/>
              </w:rPr>
              <w:t>117 333,17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60" w:type="pct"/>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648" w:type="pct"/>
            <w:shd w:val="clear" w:color="auto" w:fill="auto"/>
            <w:noWrap w:val="0"/>
            <w:tcMar>
              <w:left w:w="28" w:type="dxa"/>
              <w:right w:w="28" w:type="dxa"/>
            </w:tcMar>
            <w:vAlign w:val="center"/>
          </w:tcPr>
          <w:p>
            <w:pPr>
              <w:jc w:val="center"/>
              <w:rPr>
                <w:sz w:val="20"/>
                <w:szCs w:val="20"/>
              </w:rPr>
            </w:pPr>
            <w:r>
              <w:rPr>
                <w:sz w:val="20"/>
                <w:szCs w:val="20"/>
              </w:rPr>
              <w:t>01.1.02.00590</w:t>
            </w:r>
          </w:p>
        </w:tc>
        <w:tc>
          <w:tcPr>
            <w:tcW w:w="219" w:type="pct"/>
            <w:shd w:val="clear" w:color="auto" w:fill="auto"/>
            <w:noWrap w:val="0"/>
            <w:tcMar>
              <w:left w:w="28" w:type="dxa"/>
              <w:right w:w="28" w:type="dxa"/>
            </w:tcMar>
            <w:vAlign w:val="center"/>
          </w:tcPr>
          <w:p>
            <w:pPr>
              <w:jc w:val="center"/>
              <w:rPr>
                <w:sz w:val="20"/>
                <w:szCs w:val="20"/>
              </w:rPr>
            </w:pPr>
            <w:r>
              <w:rPr>
                <w:sz w:val="20"/>
                <w:szCs w:val="20"/>
              </w:rPr>
              <w:t>600</w:t>
            </w:r>
          </w:p>
        </w:tc>
        <w:tc>
          <w:tcPr>
            <w:tcW w:w="434" w:type="pct"/>
            <w:shd w:val="clear" w:color="auto" w:fill="auto"/>
            <w:noWrap/>
            <w:tcMar>
              <w:left w:w="28" w:type="dxa"/>
              <w:right w:w="28" w:type="dxa"/>
            </w:tcMar>
            <w:vAlign w:val="bottom"/>
          </w:tcPr>
          <w:p>
            <w:pPr>
              <w:jc w:val="right"/>
              <w:rPr>
                <w:sz w:val="20"/>
                <w:szCs w:val="20"/>
              </w:rPr>
            </w:pPr>
            <w:r>
              <w:rPr>
                <w:sz w:val="20"/>
                <w:szCs w:val="20"/>
              </w:rPr>
              <w:t>115 763,71</w:t>
            </w:r>
          </w:p>
        </w:tc>
        <w:tc>
          <w:tcPr>
            <w:tcW w:w="435" w:type="pct"/>
            <w:shd w:val="clear" w:color="auto" w:fill="auto"/>
            <w:noWrap/>
            <w:tcMar>
              <w:left w:w="28" w:type="dxa"/>
              <w:right w:w="28" w:type="dxa"/>
            </w:tcMar>
            <w:vAlign w:val="bottom"/>
          </w:tcPr>
          <w:p>
            <w:pPr>
              <w:jc w:val="right"/>
              <w:rPr>
                <w:sz w:val="20"/>
                <w:szCs w:val="20"/>
              </w:rPr>
            </w:pPr>
            <w:r>
              <w:rPr>
                <w:sz w:val="20"/>
                <w:szCs w:val="20"/>
              </w:rPr>
              <w:t>117 337,35</w:t>
            </w:r>
          </w:p>
        </w:tc>
        <w:tc>
          <w:tcPr>
            <w:tcW w:w="432" w:type="pct"/>
            <w:shd w:val="clear" w:color="auto" w:fill="auto"/>
            <w:noWrap/>
            <w:tcMar>
              <w:left w:w="28" w:type="dxa"/>
              <w:right w:w="28" w:type="dxa"/>
            </w:tcMar>
            <w:vAlign w:val="bottom"/>
          </w:tcPr>
          <w:p>
            <w:pPr>
              <w:jc w:val="right"/>
              <w:rPr>
                <w:sz w:val="20"/>
                <w:szCs w:val="20"/>
              </w:rPr>
            </w:pPr>
            <w:r>
              <w:rPr>
                <w:sz w:val="20"/>
                <w:szCs w:val="20"/>
              </w:rPr>
              <w:t>117 333,17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Расходы по организации подвоза обучающихся</w:t>
            </w:r>
          </w:p>
        </w:tc>
        <w:tc>
          <w:tcPr>
            <w:tcW w:w="360" w:type="pct"/>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648" w:type="pct"/>
            <w:shd w:val="clear" w:color="auto" w:fill="auto"/>
            <w:noWrap w:val="0"/>
            <w:tcMar>
              <w:left w:w="28" w:type="dxa"/>
              <w:right w:w="28" w:type="dxa"/>
            </w:tcMar>
            <w:vAlign w:val="center"/>
          </w:tcPr>
          <w:p>
            <w:pPr>
              <w:jc w:val="center"/>
              <w:rPr>
                <w:sz w:val="20"/>
                <w:szCs w:val="20"/>
              </w:rPr>
            </w:pPr>
            <w:r>
              <w:rPr>
                <w:sz w:val="20"/>
                <w:szCs w:val="20"/>
              </w:rPr>
              <w:t>01.1.02.45150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4 048,06</w:t>
            </w:r>
          </w:p>
        </w:tc>
        <w:tc>
          <w:tcPr>
            <w:tcW w:w="435" w:type="pct"/>
            <w:shd w:val="clear" w:color="auto" w:fill="auto"/>
            <w:noWrap/>
            <w:tcMar>
              <w:left w:w="28" w:type="dxa"/>
              <w:right w:w="28" w:type="dxa"/>
            </w:tcMar>
            <w:vAlign w:val="bottom"/>
          </w:tcPr>
          <w:p>
            <w:pPr>
              <w:jc w:val="right"/>
              <w:rPr>
                <w:sz w:val="20"/>
                <w:szCs w:val="20"/>
              </w:rPr>
            </w:pPr>
            <w:r>
              <w:rPr>
                <w:sz w:val="20"/>
                <w:szCs w:val="20"/>
              </w:rPr>
              <w:t>4 048,06</w:t>
            </w:r>
          </w:p>
        </w:tc>
        <w:tc>
          <w:tcPr>
            <w:tcW w:w="432" w:type="pct"/>
            <w:shd w:val="clear" w:color="auto" w:fill="auto"/>
            <w:noWrap/>
            <w:tcMar>
              <w:left w:w="28" w:type="dxa"/>
              <w:right w:w="28" w:type="dxa"/>
            </w:tcMar>
            <w:vAlign w:val="bottom"/>
          </w:tcPr>
          <w:p>
            <w:pPr>
              <w:jc w:val="right"/>
              <w:rPr>
                <w:sz w:val="20"/>
                <w:szCs w:val="20"/>
              </w:rPr>
            </w:pPr>
            <w:r>
              <w:rPr>
                <w:sz w:val="20"/>
                <w:szCs w:val="20"/>
              </w:rPr>
              <w:t>4 048,06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60" w:type="pct"/>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648" w:type="pct"/>
            <w:shd w:val="clear" w:color="auto" w:fill="auto"/>
            <w:noWrap w:val="0"/>
            <w:tcMar>
              <w:left w:w="28" w:type="dxa"/>
              <w:right w:w="28" w:type="dxa"/>
            </w:tcMar>
            <w:vAlign w:val="center"/>
          </w:tcPr>
          <w:p>
            <w:pPr>
              <w:jc w:val="center"/>
              <w:rPr>
                <w:sz w:val="20"/>
                <w:szCs w:val="20"/>
              </w:rPr>
            </w:pPr>
            <w:r>
              <w:rPr>
                <w:sz w:val="20"/>
                <w:szCs w:val="20"/>
              </w:rPr>
              <w:t>01.1.02.45150</w:t>
            </w:r>
          </w:p>
        </w:tc>
        <w:tc>
          <w:tcPr>
            <w:tcW w:w="219" w:type="pct"/>
            <w:shd w:val="clear" w:color="auto" w:fill="auto"/>
            <w:noWrap w:val="0"/>
            <w:tcMar>
              <w:left w:w="28" w:type="dxa"/>
              <w:right w:w="28" w:type="dxa"/>
            </w:tcMar>
            <w:vAlign w:val="center"/>
          </w:tcPr>
          <w:p>
            <w:pPr>
              <w:jc w:val="center"/>
              <w:rPr>
                <w:sz w:val="20"/>
                <w:szCs w:val="20"/>
              </w:rPr>
            </w:pPr>
            <w:r>
              <w:rPr>
                <w:sz w:val="20"/>
                <w:szCs w:val="20"/>
              </w:rPr>
              <w:t>600</w:t>
            </w:r>
          </w:p>
        </w:tc>
        <w:tc>
          <w:tcPr>
            <w:tcW w:w="434" w:type="pct"/>
            <w:shd w:val="clear" w:color="auto" w:fill="auto"/>
            <w:noWrap/>
            <w:tcMar>
              <w:left w:w="28" w:type="dxa"/>
              <w:right w:w="28" w:type="dxa"/>
            </w:tcMar>
            <w:vAlign w:val="bottom"/>
          </w:tcPr>
          <w:p>
            <w:pPr>
              <w:jc w:val="right"/>
              <w:rPr>
                <w:sz w:val="20"/>
                <w:szCs w:val="20"/>
              </w:rPr>
            </w:pPr>
            <w:r>
              <w:rPr>
                <w:sz w:val="20"/>
                <w:szCs w:val="20"/>
              </w:rPr>
              <w:t>4 048,06</w:t>
            </w:r>
          </w:p>
        </w:tc>
        <w:tc>
          <w:tcPr>
            <w:tcW w:w="435" w:type="pct"/>
            <w:shd w:val="clear" w:color="auto" w:fill="auto"/>
            <w:noWrap/>
            <w:tcMar>
              <w:left w:w="28" w:type="dxa"/>
              <w:right w:w="28" w:type="dxa"/>
            </w:tcMar>
            <w:vAlign w:val="bottom"/>
          </w:tcPr>
          <w:p>
            <w:pPr>
              <w:jc w:val="right"/>
              <w:rPr>
                <w:sz w:val="20"/>
                <w:szCs w:val="20"/>
              </w:rPr>
            </w:pPr>
            <w:r>
              <w:rPr>
                <w:sz w:val="20"/>
                <w:szCs w:val="20"/>
              </w:rPr>
              <w:t>4 048,06</w:t>
            </w:r>
          </w:p>
        </w:tc>
        <w:tc>
          <w:tcPr>
            <w:tcW w:w="432" w:type="pct"/>
            <w:shd w:val="clear" w:color="auto" w:fill="auto"/>
            <w:noWrap/>
            <w:tcMar>
              <w:left w:w="28" w:type="dxa"/>
              <w:right w:w="28" w:type="dxa"/>
            </w:tcMar>
            <w:vAlign w:val="bottom"/>
          </w:tcPr>
          <w:p>
            <w:pPr>
              <w:jc w:val="right"/>
              <w:rPr>
                <w:sz w:val="20"/>
                <w:szCs w:val="20"/>
              </w:rPr>
            </w:pPr>
            <w:r>
              <w:rPr>
                <w:sz w:val="20"/>
                <w:szCs w:val="20"/>
              </w:rPr>
              <w:t>4 048,06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Расходы по организации льготного питания обучающихся</w:t>
            </w:r>
          </w:p>
        </w:tc>
        <w:tc>
          <w:tcPr>
            <w:tcW w:w="360" w:type="pct"/>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648" w:type="pct"/>
            <w:shd w:val="clear" w:color="auto" w:fill="auto"/>
            <w:noWrap w:val="0"/>
            <w:tcMar>
              <w:left w:w="28" w:type="dxa"/>
              <w:right w:w="28" w:type="dxa"/>
            </w:tcMar>
            <w:vAlign w:val="center"/>
          </w:tcPr>
          <w:p>
            <w:pPr>
              <w:jc w:val="center"/>
              <w:rPr>
                <w:sz w:val="20"/>
                <w:szCs w:val="20"/>
              </w:rPr>
            </w:pPr>
            <w:r>
              <w:rPr>
                <w:sz w:val="20"/>
                <w:szCs w:val="20"/>
              </w:rPr>
              <w:t>01.1.02.45190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1 468,90</w:t>
            </w:r>
          </w:p>
        </w:tc>
        <w:tc>
          <w:tcPr>
            <w:tcW w:w="435" w:type="pct"/>
            <w:shd w:val="clear" w:color="auto" w:fill="auto"/>
            <w:noWrap/>
            <w:tcMar>
              <w:left w:w="28" w:type="dxa"/>
              <w:right w:w="28" w:type="dxa"/>
            </w:tcMar>
            <w:vAlign w:val="bottom"/>
          </w:tcPr>
          <w:p>
            <w:pPr>
              <w:jc w:val="right"/>
              <w:rPr>
                <w:sz w:val="20"/>
                <w:szCs w:val="20"/>
              </w:rPr>
            </w:pPr>
            <w:r>
              <w:rPr>
                <w:sz w:val="20"/>
                <w:szCs w:val="20"/>
              </w:rPr>
              <w:t>1 268,90</w:t>
            </w:r>
          </w:p>
        </w:tc>
        <w:tc>
          <w:tcPr>
            <w:tcW w:w="432" w:type="pct"/>
            <w:shd w:val="clear" w:color="auto" w:fill="auto"/>
            <w:noWrap/>
            <w:tcMar>
              <w:left w:w="28" w:type="dxa"/>
              <w:right w:w="28" w:type="dxa"/>
            </w:tcMar>
            <w:vAlign w:val="bottom"/>
          </w:tcPr>
          <w:p>
            <w:pPr>
              <w:jc w:val="right"/>
              <w:rPr>
                <w:sz w:val="20"/>
                <w:szCs w:val="20"/>
              </w:rPr>
            </w:pPr>
            <w:r>
              <w:rPr>
                <w:sz w:val="20"/>
                <w:szCs w:val="20"/>
              </w:rPr>
              <w:t>1 268,90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60" w:type="pct"/>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648" w:type="pct"/>
            <w:shd w:val="clear" w:color="auto" w:fill="auto"/>
            <w:noWrap w:val="0"/>
            <w:tcMar>
              <w:left w:w="28" w:type="dxa"/>
              <w:right w:w="28" w:type="dxa"/>
            </w:tcMar>
            <w:vAlign w:val="center"/>
          </w:tcPr>
          <w:p>
            <w:pPr>
              <w:jc w:val="center"/>
              <w:rPr>
                <w:sz w:val="20"/>
                <w:szCs w:val="20"/>
              </w:rPr>
            </w:pPr>
            <w:r>
              <w:rPr>
                <w:sz w:val="20"/>
                <w:szCs w:val="20"/>
              </w:rPr>
              <w:t>01.1.02.45190</w:t>
            </w:r>
          </w:p>
        </w:tc>
        <w:tc>
          <w:tcPr>
            <w:tcW w:w="219" w:type="pct"/>
            <w:shd w:val="clear" w:color="auto" w:fill="auto"/>
            <w:noWrap w:val="0"/>
            <w:tcMar>
              <w:left w:w="28" w:type="dxa"/>
              <w:right w:w="28" w:type="dxa"/>
            </w:tcMar>
            <w:vAlign w:val="center"/>
          </w:tcPr>
          <w:p>
            <w:pPr>
              <w:jc w:val="center"/>
              <w:rPr>
                <w:sz w:val="20"/>
                <w:szCs w:val="20"/>
              </w:rPr>
            </w:pPr>
            <w:r>
              <w:rPr>
                <w:sz w:val="20"/>
                <w:szCs w:val="20"/>
              </w:rPr>
              <w:t>600</w:t>
            </w:r>
          </w:p>
        </w:tc>
        <w:tc>
          <w:tcPr>
            <w:tcW w:w="434" w:type="pct"/>
            <w:shd w:val="clear" w:color="auto" w:fill="auto"/>
            <w:noWrap/>
            <w:tcMar>
              <w:left w:w="28" w:type="dxa"/>
              <w:right w:w="28" w:type="dxa"/>
            </w:tcMar>
            <w:vAlign w:val="bottom"/>
          </w:tcPr>
          <w:p>
            <w:pPr>
              <w:jc w:val="right"/>
              <w:rPr>
                <w:sz w:val="20"/>
                <w:szCs w:val="20"/>
              </w:rPr>
            </w:pPr>
            <w:r>
              <w:rPr>
                <w:sz w:val="20"/>
                <w:szCs w:val="20"/>
              </w:rPr>
              <w:t>1 468,90</w:t>
            </w:r>
          </w:p>
        </w:tc>
        <w:tc>
          <w:tcPr>
            <w:tcW w:w="435" w:type="pct"/>
            <w:shd w:val="clear" w:color="auto" w:fill="auto"/>
            <w:noWrap/>
            <w:tcMar>
              <w:left w:w="28" w:type="dxa"/>
              <w:right w:w="28" w:type="dxa"/>
            </w:tcMar>
            <w:vAlign w:val="bottom"/>
          </w:tcPr>
          <w:p>
            <w:pPr>
              <w:jc w:val="right"/>
              <w:rPr>
                <w:sz w:val="20"/>
                <w:szCs w:val="20"/>
              </w:rPr>
            </w:pPr>
            <w:r>
              <w:rPr>
                <w:sz w:val="20"/>
                <w:szCs w:val="20"/>
              </w:rPr>
              <w:t>1 268,90</w:t>
            </w:r>
          </w:p>
        </w:tc>
        <w:tc>
          <w:tcPr>
            <w:tcW w:w="432" w:type="pct"/>
            <w:shd w:val="clear" w:color="auto" w:fill="auto"/>
            <w:noWrap/>
            <w:tcMar>
              <w:left w:w="28" w:type="dxa"/>
              <w:right w:w="28" w:type="dxa"/>
            </w:tcMar>
            <w:vAlign w:val="bottom"/>
          </w:tcPr>
          <w:p>
            <w:pPr>
              <w:jc w:val="right"/>
              <w:rPr>
                <w:sz w:val="20"/>
                <w:szCs w:val="20"/>
              </w:rPr>
            </w:pPr>
            <w:r>
              <w:rPr>
                <w:sz w:val="20"/>
                <w:szCs w:val="20"/>
              </w:rPr>
              <w:t>1 268,90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Расходы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муниципальных образовательных организаций Нижегородской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360" w:type="pct"/>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648" w:type="pct"/>
            <w:shd w:val="clear" w:color="auto" w:fill="auto"/>
            <w:noWrap w:val="0"/>
            <w:tcMar>
              <w:left w:w="28" w:type="dxa"/>
              <w:right w:w="28" w:type="dxa"/>
            </w:tcMar>
            <w:vAlign w:val="center"/>
          </w:tcPr>
          <w:p>
            <w:pPr>
              <w:jc w:val="center"/>
              <w:rPr>
                <w:sz w:val="20"/>
                <w:szCs w:val="20"/>
              </w:rPr>
            </w:pPr>
            <w:r>
              <w:rPr>
                <w:sz w:val="20"/>
                <w:szCs w:val="20"/>
              </w:rPr>
              <w:t>01.1.02.53030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24 217,20</w:t>
            </w:r>
          </w:p>
        </w:tc>
        <w:tc>
          <w:tcPr>
            <w:tcW w:w="435" w:type="pct"/>
            <w:shd w:val="clear" w:color="auto" w:fill="auto"/>
            <w:noWrap/>
            <w:tcMar>
              <w:left w:w="28" w:type="dxa"/>
              <w:right w:w="28" w:type="dxa"/>
            </w:tcMar>
            <w:vAlign w:val="bottom"/>
          </w:tcPr>
          <w:p>
            <w:pPr>
              <w:jc w:val="right"/>
              <w:rPr>
                <w:sz w:val="20"/>
                <w:szCs w:val="20"/>
              </w:rPr>
            </w:pPr>
            <w:r>
              <w:rPr>
                <w:sz w:val="20"/>
                <w:szCs w:val="20"/>
              </w:rPr>
              <w:t>24 217,20</w:t>
            </w:r>
          </w:p>
        </w:tc>
        <w:tc>
          <w:tcPr>
            <w:tcW w:w="432" w:type="pct"/>
            <w:shd w:val="clear" w:color="auto" w:fill="auto"/>
            <w:noWrap/>
            <w:tcMar>
              <w:left w:w="28" w:type="dxa"/>
              <w:right w:w="28" w:type="dxa"/>
            </w:tcMar>
            <w:vAlign w:val="bottom"/>
          </w:tcPr>
          <w:p>
            <w:pPr>
              <w:jc w:val="right"/>
              <w:rPr>
                <w:sz w:val="20"/>
                <w:szCs w:val="20"/>
              </w:rPr>
            </w:pPr>
            <w:r>
              <w:rPr>
                <w:sz w:val="20"/>
                <w:szCs w:val="20"/>
              </w:rPr>
              <w:t>25 520,10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60" w:type="pct"/>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648" w:type="pct"/>
            <w:shd w:val="clear" w:color="auto" w:fill="auto"/>
            <w:noWrap w:val="0"/>
            <w:tcMar>
              <w:left w:w="28" w:type="dxa"/>
              <w:right w:w="28" w:type="dxa"/>
            </w:tcMar>
            <w:vAlign w:val="center"/>
          </w:tcPr>
          <w:p>
            <w:pPr>
              <w:jc w:val="center"/>
              <w:rPr>
                <w:sz w:val="20"/>
                <w:szCs w:val="20"/>
              </w:rPr>
            </w:pPr>
            <w:r>
              <w:rPr>
                <w:sz w:val="20"/>
                <w:szCs w:val="20"/>
              </w:rPr>
              <w:t>01.1.02.53030</w:t>
            </w:r>
          </w:p>
        </w:tc>
        <w:tc>
          <w:tcPr>
            <w:tcW w:w="219" w:type="pct"/>
            <w:shd w:val="clear" w:color="auto" w:fill="auto"/>
            <w:noWrap w:val="0"/>
            <w:tcMar>
              <w:left w:w="28" w:type="dxa"/>
              <w:right w:w="28" w:type="dxa"/>
            </w:tcMar>
            <w:vAlign w:val="center"/>
          </w:tcPr>
          <w:p>
            <w:pPr>
              <w:jc w:val="center"/>
              <w:rPr>
                <w:sz w:val="20"/>
                <w:szCs w:val="20"/>
              </w:rPr>
            </w:pPr>
            <w:r>
              <w:rPr>
                <w:sz w:val="20"/>
                <w:szCs w:val="20"/>
              </w:rPr>
              <w:t>600</w:t>
            </w:r>
          </w:p>
        </w:tc>
        <w:tc>
          <w:tcPr>
            <w:tcW w:w="434" w:type="pct"/>
            <w:shd w:val="clear" w:color="auto" w:fill="auto"/>
            <w:noWrap/>
            <w:tcMar>
              <w:left w:w="28" w:type="dxa"/>
              <w:right w:w="28" w:type="dxa"/>
            </w:tcMar>
            <w:vAlign w:val="bottom"/>
          </w:tcPr>
          <w:p>
            <w:pPr>
              <w:jc w:val="right"/>
              <w:rPr>
                <w:sz w:val="20"/>
                <w:szCs w:val="20"/>
              </w:rPr>
            </w:pPr>
            <w:r>
              <w:rPr>
                <w:sz w:val="20"/>
                <w:szCs w:val="20"/>
              </w:rPr>
              <w:t>24 217,20</w:t>
            </w:r>
          </w:p>
        </w:tc>
        <w:tc>
          <w:tcPr>
            <w:tcW w:w="435" w:type="pct"/>
            <w:shd w:val="clear" w:color="auto" w:fill="auto"/>
            <w:noWrap/>
            <w:tcMar>
              <w:left w:w="28" w:type="dxa"/>
              <w:right w:w="28" w:type="dxa"/>
            </w:tcMar>
            <w:vAlign w:val="bottom"/>
          </w:tcPr>
          <w:p>
            <w:pPr>
              <w:jc w:val="right"/>
              <w:rPr>
                <w:sz w:val="20"/>
                <w:szCs w:val="20"/>
              </w:rPr>
            </w:pPr>
            <w:r>
              <w:rPr>
                <w:sz w:val="20"/>
                <w:szCs w:val="20"/>
              </w:rPr>
              <w:t>24 217,20</w:t>
            </w:r>
          </w:p>
        </w:tc>
        <w:tc>
          <w:tcPr>
            <w:tcW w:w="432" w:type="pct"/>
            <w:shd w:val="clear" w:color="auto" w:fill="auto"/>
            <w:noWrap/>
            <w:tcMar>
              <w:left w:w="28" w:type="dxa"/>
              <w:right w:w="28" w:type="dxa"/>
            </w:tcMar>
            <w:vAlign w:val="bottom"/>
          </w:tcPr>
          <w:p>
            <w:pPr>
              <w:jc w:val="right"/>
              <w:rPr>
                <w:sz w:val="20"/>
                <w:szCs w:val="20"/>
              </w:rPr>
            </w:pPr>
            <w:r>
              <w:rPr>
                <w:sz w:val="20"/>
                <w:szCs w:val="20"/>
              </w:rPr>
              <w:t>25 520,10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Расходы на исполнение полномочий в сфере общего образования в муниципальных общеобразовательных организациях</w:t>
            </w:r>
          </w:p>
        </w:tc>
        <w:tc>
          <w:tcPr>
            <w:tcW w:w="360" w:type="pct"/>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648" w:type="pct"/>
            <w:shd w:val="clear" w:color="auto" w:fill="auto"/>
            <w:noWrap w:val="0"/>
            <w:tcMar>
              <w:left w:w="28" w:type="dxa"/>
              <w:right w:w="28" w:type="dxa"/>
            </w:tcMar>
            <w:vAlign w:val="center"/>
          </w:tcPr>
          <w:p>
            <w:pPr>
              <w:jc w:val="center"/>
              <w:rPr>
                <w:sz w:val="20"/>
                <w:szCs w:val="20"/>
              </w:rPr>
            </w:pPr>
            <w:r>
              <w:rPr>
                <w:sz w:val="20"/>
                <w:szCs w:val="20"/>
              </w:rPr>
              <w:t>01.1.02.73070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367 270,60</w:t>
            </w:r>
          </w:p>
        </w:tc>
        <w:tc>
          <w:tcPr>
            <w:tcW w:w="435" w:type="pct"/>
            <w:shd w:val="clear" w:color="auto" w:fill="auto"/>
            <w:noWrap/>
            <w:tcMar>
              <w:left w:w="28" w:type="dxa"/>
              <w:right w:w="28" w:type="dxa"/>
            </w:tcMar>
            <w:vAlign w:val="bottom"/>
          </w:tcPr>
          <w:p>
            <w:pPr>
              <w:jc w:val="right"/>
              <w:rPr>
                <w:sz w:val="20"/>
                <w:szCs w:val="20"/>
              </w:rPr>
            </w:pPr>
            <w:r>
              <w:rPr>
                <w:sz w:val="20"/>
                <w:szCs w:val="20"/>
              </w:rPr>
              <w:t>367 270,60</w:t>
            </w:r>
          </w:p>
        </w:tc>
        <w:tc>
          <w:tcPr>
            <w:tcW w:w="432" w:type="pct"/>
            <w:shd w:val="clear" w:color="auto" w:fill="auto"/>
            <w:noWrap/>
            <w:tcMar>
              <w:left w:w="28" w:type="dxa"/>
              <w:right w:w="28" w:type="dxa"/>
            </w:tcMar>
            <w:vAlign w:val="bottom"/>
          </w:tcPr>
          <w:p>
            <w:pPr>
              <w:jc w:val="right"/>
              <w:rPr>
                <w:sz w:val="20"/>
                <w:szCs w:val="20"/>
              </w:rPr>
            </w:pPr>
            <w:r>
              <w:rPr>
                <w:sz w:val="20"/>
                <w:szCs w:val="20"/>
              </w:rPr>
              <w:t>367 270,60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60" w:type="pct"/>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648" w:type="pct"/>
            <w:shd w:val="clear" w:color="auto" w:fill="auto"/>
            <w:noWrap w:val="0"/>
            <w:tcMar>
              <w:left w:w="28" w:type="dxa"/>
              <w:right w:w="28" w:type="dxa"/>
            </w:tcMar>
            <w:vAlign w:val="center"/>
          </w:tcPr>
          <w:p>
            <w:pPr>
              <w:jc w:val="center"/>
              <w:rPr>
                <w:sz w:val="20"/>
                <w:szCs w:val="20"/>
              </w:rPr>
            </w:pPr>
            <w:r>
              <w:rPr>
                <w:sz w:val="20"/>
                <w:szCs w:val="20"/>
              </w:rPr>
              <w:t>01.1.02.73070</w:t>
            </w:r>
          </w:p>
        </w:tc>
        <w:tc>
          <w:tcPr>
            <w:tcW w:w="219" w:type="pct"/>
            <w:shd w:val="clear" w:color="auto" w:fill="auto"/>
            <w:noWrap w:val="0"/>
            <w:tcMar>
              <w:left w:w="28" w:type="dxa"/>
              <w:right w:w="28" w:type="dxa"/>
            </w:tcMar>
            <w:vAlign w:val="center"/>
          </w:tcPr>
          <w:p>
            <w:pPr>
              <w:jc w:val="center"/>
              <w:rPr>
                <w:sz w:val="20"/>
                <w:szCs w:val="20"/>
              </w:rPr>
            </w:pPr>
            <w:r>
              <w:rPr>
                <w:sz w:val="20"/>
                <w:szCs w:val="20"/>
              </w:rPr>
              <w:t>600</w:t>
            </w:r>
          </w:p>
        </w:tc>
        <w:tc>
          <w:tcPr>
            <w:tcW w:w="434" w:type="pct"/>
            <w:shd w:val="clear" w:color="auto" w:fill="auto"/>
            <w:noWrap/>
            <w:tcMar>
              <w:left w:w="28" w:type="dxa"/>
              <w:right w:w="28" w:type="dxa"/>
            </w:tcMar>
            <w:vAlign w:val="bottom"/>
          </w:tcPr>
          <w:p>
            <w:pPr>
              <w:jc w:val="right"/>
              <w:rPr>
                <w:sz w:val="20"/>
                <w:szCs w:val="20"/>
              </w:rPr>
            </w:pPr>
            <w:r>
              <w:rPr>
                <w:sz w:val="20"/>
                <w:szCs w:val="20"/>
              </w:rPr>
              <w:t>367 270,60</w:t>
            </w:r>
          </w:p>
        </w:tc>
        <w:tc>
          <w:tcPr>
            <w:tcW w:w="435" w:type="pct"/>
            <w:shd w:val="clear" w:color="auto" w:fill="auto"/>
            <w:noWrap/>
            <w:tcMar>
              <w:left w:w="28" w:type="dxa"/>
              <w:right w:w="28" w:type="dxa"/>
            </w:tcMar>
            <w:vAlign w:val="bottom"/>
          </w:tcPr>
          <w:p>
            <w:pPr>
              <w:jc w:val="right"/>
              <w:rPr>
                <w:sz w:val="20"/>
                <w:szCs w:val="20"/>
              </w:rPr>
            </w:pPr>
            <w:r>
              <w:rPr>
                <w:sz w:val="20"/>
                <w:szCs w:val="20"/>
              </w:rPr>
              <w:t>367 270,60</w:t>
            </w:r>
          </w:p>
        </w:tc>
        <w:tc>
          <w:tcPr>
            <w:tcW w:w="432" w:type="pct"/>
            <w:shd w:val="clear" w:color="auto" w:fill="auto"/>
            <w:noWrap/>
            <w:tcMar>
              <w:left w:w="28" w:type="dxa"/>
              <w:right w:w="28" w:type="dxa"/>
            </w:tcMar>
            <w:vAlign w:val="bottom"/>
          </w:tcPr>
          <w:p>
            <w:pPr>
              <w:jc w:val="right"/>
              <w:rPr>
                <w:sz w:val="20"/>
                <w:szCs w:val="20"/>
              </w:rPr>
            </w:pPr>
            <w:r>
              <w:rPr>
                <w:sz w:val="20"/>
                <w:szCs w:val="20"/>
              </w:rPr>
              <w:t>367 270,60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Расходы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и среднего общего образования</w:t>
            </w:r>
          </w:p>
        </w:tc>
        <w:tc>
          <w:tcPr>
            <w:tcW w:w="360" w:type="pct"/>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648" w:type="pct"/>
            <w:shd w:val="clear" w:color="auto" w:fill="auto"/>
            <w:noWrap w:val="0"/>
            <w:tcMar>
              <w:left w:w="28" w:type="dxa"/>
              <w:right w:w="28" w:type="dxa"/>
            </w:tcMar>
            <w:vAlign w:val="center"/>
          </w:tcPr>
          <w:p>
            <w:pPr>
              <w:jc w:val="center"/>
              <w:rPr>
                <w:sz w:val="20"/>
                <w:szCs w:val="20"/>
              </w:rPr>
            </w:pPr>
            <w:r>
              <w:rPr>
                <w:sz w:val="20"/>
                <w:szCs w:val="20"/>
              </w:rPr>
              <w:t>01.1.02.73140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1 432,60</w:t>
            </w:r>
          </w:p>
        </w:tc>
        <w:tc>
          <w:tcPr>
            <w:tcW w:w="435" w:type="pct"/>
            <w:shd w:val="clear" w:color="auto" w:fill="auto"/>
            <w:noWrap/>
            <w:tcMar>
              <w:left w:w="28" w:type="dxa"/>
              <w:right w:w="28" w:type="dxa"/>
            </w:tcMar>
            <w:vAlign w:val="bottom"/>
          </w:tcPr>
          <w:p>
            <w:pPr>
              <w:jc w:val="right"/>
              <w:rPr>
                <w:sz w:val="20"/>
                <w:szCs w:val="20"/>
              </w:rPr>
            </w:pPr>
            <w:r>
              <w:rPr>
                <w:sz w:val="20"/>
                <w:szCs w:val="20"/>
              </w:rPr>
              <w:t>1 432,60</w:t>
            </w:r>
          </w:p>
        </w:tc>
        <w:tc>
          <w:tcPr>
            <w:tcW w:w="432" w:type="pct"/>
            <w:shd w:val="clear" w:color="auto" w:fill="auto"/>
            <w:noWrap/>
            <w:tcMar>
              <w:left w:w="28" w:type="dxa"/>
              <w:right w:w="28" w:type="dxa"/>
            </w:tcMar>
            <w:vAlign w:val="bottom"/>
          </w:tcPr>
          <w:p>
            <w:pPr>
              <w:jc w:val="right"/>
              <w:rPr>
                <w:sz w:val="20"/>
                <w:szCs w:val="20"/>
              </w:rPr>
            </w:pPr>
            <w:r>
              <w:rPr>
                <w:sz w:val="20"/>
                <w:szCs w:val="20"/>
              </w:rPr>
              <w:t>1 432,60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60" w:type="pct"/>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648" w:type="pct"/>
            <w:shd w:val="clear" w:color="auto" w:fill="auto"/>
            <w:noWrap w:val="0"/>
            <w:tcMar>
              <w:left w:w="28" w:type="dxa"/>
              <w:right w:w="28" w:type="dxa"/>
            </w:tcMar>
            <w:vAlign w:val="center"/>
          </w:tcPr>
          <w:p>
            <w:pPr>
              <w:jc w:val="center"/>
              <w:rPr>
                <w:sz w:val="20"/>
                <w:szCs w:val="20"/>
              </w:rPr>
            </w:pPr>
            <w:r>
              <w:rPr>
                <w:sz w:val="20"/>
                <w:szCs w:val="20"/>
              </w:rPr>
              <w:t>01.1.02.73140</w:t>
            </w:r>
          </w:p>
        </w:tc>
        <w:tc>
          <w:tcPr>
            <w:tcW w:w="219" w:type="pct"/>
            <w:shd w:val="clear" w:color="auto" w:fill="auto"/>
            <w:noWrap w:val="0"/>
            <w:tcMar>
              <w:left w:w="28" w:type="dxa"/>
              <w:right w:w="28" w:type="dxa"/>
            </w:tcMar>
            <w:vAlign w:val="center"/>
          </w:tcPr>
          <w:p>
            <w:pPr>
              <w:jc w:val="center"/>
              <w:rPr>
                <w:sz w:val="20"/>
                <w:szCs w:val="20"/>
              </w:rPr>
            </w:pPr>
            <w:r>
              <w:rPr>
                <w:sz w:val="20"/>
                <w:szCs w:val="20"/>
              </w:rPr>
              <w:t>600</w:t>
            </w:r>
          </w:p>
        </w:tc>
        <w:tc>
          <w:tcPr>
            <w:tcW w:w="434" w:type="pct"/>
            <w:shd w:val="clear" w:color="auto" w:fill="auto"/>
            <w:noWrap/>
            <w:tcMar>
              <w:left w:w="28" w:type="dxa"/>
              <w:right w:w="28" w:type="dxa"/>
            </w:tcMar>
            <w:vAlign w:val="bottom"/>
          </w:tcPr>
          <w:p>
            <w:pPr>
              <w:jc w:val="right"/>
              <w:rPr>
                <w:sz w:val="20"/>
                <w:szCs w:val="20"/>
              </w:rPr>
            </w:pPr>
            <w:r>
              <w:rPr>
                <w:sz w:val="20"/>
                <w:szCs w:val="20"/>
              </w:rPr>
              <w:t>1 432,60</w:t>
            </w:r>
          </w:p>
        </w:tc>
        <w:tc>
          <w:tcPr>
            <w:tcW w:w="435" w:type="pct"/>
            <w:shd w:val="clear" w:color="auto" w:fill="auto"/>
            <w:noWrap/>
            <w:tcMar>
              <w:left w:w="28" w:type="dxa"/>
              <w:right w:w="28" w:type="dxa"/>
            </w:tcMar>
            <w:vAlign w:val="bottom"/>
          </w:tcPr>
          <w:p>
            <w:pPr>
              <w:jc w:val="right"/>
              <w:rPr>
                <w:sz w:val="20"/>
                <w:szCs w:val="20"/>
              </w:rPr>
            </w:pPr>
            <w:r>
              <w:rPr>
                <w:sz w:val="20"/>
                <w:szCs w:val="20"/>
              </w:rPr>
              <w:t>1 432,60</w:t>
            </w:r>
          </w:p>
        </w:tc>
        <w:tc>
          <w:tcPr>
            <w:tcW w:w="432" w:type="pct"/>
            <w:shd w:val="clear" w:color="auto" w:fill="auto"/>
            <w:noWrap/>
            <w:tcMar>
              <w:left w:w="28" w:type="dxa"/>
              <w:right w:w="28" w:type="dxa"/>
            </w:tcMar>
            <w:vAlign w:val="bottom"/>
          </w:tcPr>
          <w:p>
            <w:pPr>
              <w:jc w:val="right"/>
              <w:rPr>
                <w:sz w:val="20"/>
                <w:szCs w:val="20"/>
              </w:rPr>
            </w:pPr>
            <w:r>
              <w:rPr>
                <w:sz w:val="20"/>
                <w:szCs w:val="20"/>
              </w:rPr>
              <w:t>1 432,60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Расходы на исполнение полномочий по финансовому обеспечению двухразовым бесплатным питанием обучающихся с ограниченными возможностями здоровья, не проживающих в муниципальных организациях, осуществляющих образовательную деятельность по адаптированным основным общеобразовательным программам</w:t>
            </w:r>
          </w:p>
        </w:tc>
        <w:tc>
          <w:tcPr>
            <w:tcW w:w="360" w:type="pct"/>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648" w:type="pct"/>
            <w:shd w:val="clear" w:color="auto" w:fill="auto"/>
            <w:noWrap w:val="0"/>
            <w:tcMar>
              <w:left w:w="28" w:type="dxa"/>
              <w:right w:w="28" w:type="dxa"/>
            </w:tcMar>
            <w:vAlign w:val="center"/>
          </w:tcPr>
          <w:p>
            <w:pPr>
              <w:jc w:val="center"/>
              <w:rPr>
                <w:sz w:val="20"/>
                <w:szCs w:val="20"/>
              </w:rPr>
            </w:pPr>
            <w:r>
              <w:rPr>
                <w:sz w:val="20"/>
                <w:szCs w:val="20"/>
              </w:rPr>
              <w:t>01.1.02.73180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2 861,40</w:t>
            </w:r>
          </w:p>
        </w:tc>
        <w:tc>
          <w:tcPr>
            <w:tcW w:w="435" w:type="pct"/>
            <w:shd w:val="clear" w:color="auto" w:fill="auto"/>
            <w:noWrap/>
            <w:tcMar>
              <w:left w:w="28" w:type="dxa"/>
              <w:right w:w="28" w:type="dxa"/>
            </w:tcMar>
            <w:vAlign w:val="bottom"/>
          </w:tcPr>
          <w:p>
            <w:pPr>
              <w:jc w:val="right"/>
              <w:rPr>
                <w:sz w:val="20"/>
                <w:szCs w:val="20"/>
              </w:rPr>
            </w:pPr>
            <w:r>
              <w:rPr>
                <w:sz w:val="20"/>
                <w:szCs w:val="20"/>
              </w:rPr>
              <w:t>2 861,40</w:t>
            </w:r>
          </w:p>
        </w:tc>
        <w:tc>
          <w:tcPr>
            <w:tcW w:w="432" w:type="pct"/>
            <w:shd w:val="clear" w:color="auto" w:fill="auto"/>
            <w:noWrap/>
            <w:tcMar>
              <w:left w:w="28" w:type="dxa"/>
              <w:right w:w="28" w:type="dxa"/>
            </w:tcMar>
            <w:vAlign w:val="bottom"/>
          </w:tcPr>
          <w:p>
            <w:pPr>
              <w:jc w:val="right"/>
              <w:rPr>
                <w:sz w:val="20"/>
                <w:szCs w:val="20"/>
              </w:rPr>
            </w:pPr>
            <w:r>
              <w:rPr>
                <w:sz w:val="20"/>
                <w:szCs w:val="20"/>
              </w:rPr>
              <w:t>2 861,40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60" w:type="pct"/>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648" w:type="pct"/>
            <w:shd w:val="clear" w:color="auto" w:fill="auto"/>
            <w:noWrap w:val="0"/>
            <w:tcMar>
              <w:left w:w="28" w:type="dxa"/>
              <w:right w:w="28" w:type="dxa"/>
            </w:tcMar>
            <w:vAlign w:val="center"/>
          </w:tcPr>
          <w:p>
            <w:pPr>
              <w:jc w:val="center"/>
              <w:rPr>
                <w:sz w:val="20"/>
                <w:szCs w:val="20"/>
              </w:rPr>
            </w:pPr>
            <w:r>
              <w:rPr>
                <w:sz w:val="20"/>
                <w:szCs w:val="20"/>
              </w:rPr>
              <w:t>01.1.02.73180</w:t>
            </w:r>
          </w:p>
        </w:tc>
        <w:tc>
          <w:tcPr>
            <w:tcW w:w="219" w:type="pct"/>
            <w:shd w:val="clear" w:color="auto" w:fill="auto"/>
            <w:noWrap w:val="0"/>
            <w:tcMar>
              <w:left w:w="28" w:type="dxa"/>
              <w:right w:w="28" w:type="dxa"/>
            </w:tcMar>
            <w:vAlign w:val="center"/>
          </w:tcPr>
          <w:p>
            <w:pPr>
              <w:jc w:val="center"/>
              <w:rPr>
                <w:sz w:val="20"/>
                <w:szCs w:val="20"/>
              </w:rPr>
            </w:pPr>
            <w:r>
              <w:rPr>
                <w:sz w:val="20"/>
                <w:szCs w:val="20"/>
              </w:rPr>
              <w:t>600</w:t>
            </w:r>
          </w:p>
        </w:tc>
        <w:tc>
          <w:tcPr>
            <w:tcW w:w="434" w:type="pct"/>
            <w:shd w:val="clear" w:color="auto" w:fill="auto"/>
            <w:noWrap/>
            <w:tcMar>
              <w:left w:w="28" w:type="dxa"/>
              <w:right w:w="28" w:type="dxa"/>
            </w:tcMar>
            <w:vAlign w:val="bottom"/>
          </w:tcPr>
          <w:p>
            <w:pPr>
              <w:jc w:val="right"/>
              <w:rPr>
                <w:sz w:val="20"/>
                <w:szCs w:val="20"/>
              </w:rPr>
            </w:pPr>
            <w:r>
              <w:rPr>
                <w:sz w:val="20"/>
                <w:szCs w:val="20"/>
              </w:rPr>
              <w:t>2 861,40</w:t>
            </w:r>
          </w:p>
        </w:tc>
        <w:tc>
          <w:tcPr>
            <w:tcW w:w="435" w:type="pct"/>
            <w:shd w:val="clear" w:color="auto" w:fill="auto"/>
            <w:noWrap/>
            <w:tcMar>
              <w:left w:w="28" w:type="dxa"/>
              <w:right w:w="28" w:type="dxa"/>
            </w:tcMar>
            <w:vAlign w:val="bottom"/>
          </w:tcPr>
          <w:p>
            <w:pPr>
              <w:jc w:val="right"/>
              <w:rPr>
                <w:sz w:val="20"/>
                <w:szCs w:val="20"/>
              </w:rPr>
            </w:pPr>
            <w:r>
              <w:rPr>
                <w:sz w:val="20"/>
                <w:szCs w:val="20"/>
              </w:rPr>
              <w:t>2 861,40</w:t>
            </w:r>
          </w:p>
        </w:tc>
        <w:tc>
          <w:tcPr>
            <w:tcW w:w="432" w:type="pct"/>
            <w:shd w:val="clear" w:color="auto" w:fill="auto"/>
            <w:noWrap/>
            <w:tcMar>
              <w:left w:w="28" w:type="dxa"/>
              <w:right w:w="28" w:type="dxa"/>
            </w:tcMar>
            <w:vAlign w:val="bottom"/>
          </w:tcPr>
          <w:p>
            <w:pPr>
              <w:jc w:val="right"/>
              <w:rPr>
                <w:sz w:val="20"/>
                <w:szCs w:val="20"/>
              </w:rPr>
            </w:pPr>
            <w:r>
              <w:rPr>
                <w:sz w:val="20"/>
                <w:szCs w:val="20"/>
              </w:rPr>
              <w:t>2 861,40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Расходы на организацию бесплатного горячего питания обучающихся, получающих начальное общее образование в муниципальных образовательных организациях</w:t>
            </w:r>
          </w:p>
        </w:tc>
        <w:tc>
          <w:tcPr>
            <w:tcW w:w="360" w:type="pct"/>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648" w:type="pct"/>
            <w:shd w:val="clear" w:color="auto" w:fill="auto"/>
            <w:noWrap w:val="0"/>
            <w:tcMar>
              <w:left w:w="28" w:type="dxa"/>
              <w:right w:w="28" w:type="dxa"/>
            </w:tcMar>
            <w:vAlign w:val="center"/>
          </w:tcPr>
          <w:p>
            <w:pPr>
              <w:jc w:val="center"/>
              <w:rPr>
                <w:sz w:val="20"/>
                <w:szCs w:val="20"/>
              </w:rPr>
            </w:pPr>
            <w:r>
              <w:rPr>
                <w:sz w:val="20"/>
                <w:szCs w:val="20"/>
              </w:rPr>
              <w:t>01.1.02.L3040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33 021,51</w:t>
            </w:r>
          </w:p>
        </w:tc>
        <w:tc>
          <w:tcPr>
            <w:tcW w:w="435" w:type="pct"/>
            <w:shd w:val="clear" w:color="auto" w:fill="auto"/>
            <w:noWrap/>
            <w:tcMar>
              <w:left w:w="28" w:type="dxa"/>
              <w:right w:w="28" w:type="dxa"/>
            </w:tcMar>
            <w:vAlign w:val="bottom"/>
          </w:tcPr>
          <w:p>
            <w:pPr>
              <w:jc w:val="right"/>
              <w:rPr>
                <w:sz w:val="20"/>
                <w:szCs w:val="20"/>
              </w:rPr>
            </w:pPr>
            <w:r>
              <w:rPr>
                <w:sz w:val="20"/>
                <w:szCs w:val="20"/>
              </w:rPr>
              <w:t>31 647,27</w:t>
            </w:r>
          </w:p>
        </w:tc>
        <w:tc>
          <w:tcPr>
            <w:tcW w:w="432" w:type="pct"/>
            <w:shd w:val="clear" w:color="auto" w:fill="auto"/>
            <w:noWrap/>
            <w:tcMar>
              <w:left w:w="28" w:type="dxa"/>
              <w:right w:w="28" w:type="dxa"/>
            </w:tcMar>
            <w:vAlign w:val="bottom"/>
          </w:tcPr>
          <w:p>
            <w:pPr>
              <w:jc w:val="right"/>
              <w:rPr>
                <w:sz w:val="20"/>
                <w:szCs w:val="20"/>
              </w:rPr>
            </w:pPr>
            <w:r>
              <w:rPr>
                <w:sz w:val="20"/>
                <w:szCs w:val="20"/>
              </w:rPr>
              <w:t>32 543,09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60" w:type="pct"/>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648" w:type="pct"/>
            <w:shd w:val="clear" w:color="auto" w:fill="auto"/>
            <w:noWrap w:val="0"/>
            <w:tcMar>
              <w:left w:w="28" w:type="dxa"/>
              <w:right w:w="28" w:type="dxa"/>
            </w:tcMar>
            <w:vAlign w:val="center"/>
          </w:tcPr>
          <w:p>
            <w:pPr>
              <w:jc w:val="center"/>
              <w:rPr>
                <w:sz w:val="20"/>
                <w:szCs w:val="20"/>
              </w:rPr>
            </w:pPr>
            <w:r>
              <w:rPr>
                <w:sz w:val="20"/>
                <w:szCs w:val="20"/>
              </w:rPr>
              <w:t>01.1.02.L3040</w:t>
            </w:r>
          </w:p>
        </w:tc>
        <w:tc>
          <w:tcPr>
            <w:tcW w:w="219" w:type="pct"/>
            <w:shd w:val="clear" w:color="auto" w:fill="auto"/>
            <w:noWrap w:val="0"/>
            <w:tcMar>
              <w:left w:w="28" w:type="dxa"/>
              <w:right w:w="28" w:type="dxa"/>
            </w:tcMar>
            <w:vAlign w:val="center"/>
          </w:tcPr>
          <w:p>
            <w:pPr>
              <w:jc w:val="center"/>
              <w:rPr>
                <w:sz w:val="20"/>
                <w:szCs w:val="20"/>
              </w:rPr>
            </w:pPr>
            <w:r>
              <w:rPr>
                <w:sz w:val="20"/>
                <w:szCs w:val="20"/>
              </w:rPr>
              <w:t>600</w:t>
            </w:r>
          </w:p>
        </w:tc>
        <w:tc>
          <w:tcPr>
            <w:tcW w:w="434" w:type="pct"/>
            <w:shd w:val="clear" w:color="auto" w:fill="auto"/>
            <w:noWrap/>
            <w:tcMar>
              <w:left w:w="28" w:type="dxa"/>
              <w:right w:w="28" w:type="dxa"/>
            </w:tcMar>
            <w:vAlign w:val="bottom"/>
          </w:tcPr>
          <w:p>
            <w:pPr>
              <w:jc w:val="right"/>
              <w:rPr>
                <w:sz w:val="20"/>
                <w:szCs w:val="20"/>
              </w:rPr>
            </w:pPr>
            <w:r>
              <w:rPr>
                <w:sz w:val="20"/>
                <w:szCs w:val="20"/>
              </w:rPr>
              <w:t>33 021,51</w:t>
            </w:r>
          </w:p>
        </w:tc>
        <w:tc>
          <w:tcPr>
            <w:tcW w:w="435" w:type="pct"/>
            <w:shd w:val="clear" w:color="auto" w:fill="auto"/>
            <w:noWrap/>
            <w:tcMar>
              <w:left w:w="28" w:type="dxa"/>
              <w:right w:w="28" w:type="dxa"/>
            </w:tcMar>
            <w:vAlign w:val="bottom"/>
          </w:tcPr>
          <w:p>
            <w:pPr>
              <w:jc w:val="right"/>
              <w:rPr>
                <w:sz w:val="20"/>
                <w:szCs w:val="20"/>
              </w:rPr>
            </w:pPr>
            <w:r>
              <w:rPr>
                <w:sz w:val="20"/>
                <w:szCs w:val="20"/>
              </w:rPr>
              <w:t>31 647,27</w:t>
            </w:r>
          </w:p>
        </w:tc>
        <w:tc>
          <w:tcPr>
            <w:tcW w:w="432" w:type="pct"/>
            <w:shd w:val="clear" w:color="auto" w:fill="auto"/>
            <w:noWrap/>
            <w:tcMar>
              <w:left w:w="28" w:type="dxa"/>
              <w:right w:w="28" w:type="dxa"/>
            </w:tcMar>
            <w:vAlign w:val="bottom"/>
          </w:tcPr>
          <w:p>
            <w:pPr>
              <w:jc w:val="right"/>
              <w:rPr>
                <w:sz w:val="20"/>
                <w:szCs w:val="20"/>
              </w:rPr>
            </w:pPr>
            <w:r>
              <w:rPr>
                <w:sz w:val="20"/>
                <w:szCs w:val="20"/>
              </w:rPr>
              <w:t>32 543,09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top"/>
          </w:tcPr>
          <w:p>
            <w:pPr>
              <w:ind w:left="318"/>
              <w:rPr>
                <w:sz w:val="20"/>
                <w:szCs w:val="20"/>
                <w:lang w:val="en-US"/>
              </w:rPr>
            </w:pPr>
            <w:r>
              <w:rPr>
                <w:sz w:val="20"/>
                <w:szCs w:val="20"/>
              </w:rPr>
              <w:t>в том числе:</w:t>
            </w:r>
          </w:p>
        </w:tc>
        <w:tc>
          <w:tcPr>
            <w:tcW w:w="360" w:type="pct"/>
            <w:shd w:val="clear" w:color="auto" w:fill="auto"/>
            <w:noWrap w:val="0"/>
            <w:tcMar>
              <w:left w:w="28" w:type="dxa"/>
              <w:right w:w="28" w:type="dxa"/>
            </w:tcMar>
            <w:vAlign w:val="top"/>
          </w:tcPr>
          <w:p>
            <w:pPr>
              <w:autoSpaceDE/>
              <w:autoSpaceDN/>
              <w:jc w:val="center"/>
              <w:rPr>
                <w:i/>
                <w:iCs/>
                <w:sz w:val="20"/>
                <w:szCs w:val="20"/>
              </w:rPr>
            </w:pPr>
          </w:p>
        </w:tc>
        <w:tc>
          <w:tcPr>
            <w:tcW w:w="289" w:type="pct"/>
            <w:shd w:val="clear" w:color="auto" w:fill="auto"/>
            <w:noWrap w:val="0"/>
            <w:tcMar>
              <w:left w:w="28" w:type="dxa"/>
              <w:right w:w="28" w:type="dxa"/>
            </w:tcMar>
            <w:vAlign w:val="top"/>
          </w:tcPr>
          <w:p>
            <w:pPr>
              <w:autoSpaceDE/>
              <w:autoSpaceDN/>
              <w:jc w:val="center"/>
              <w:rPr>
                <w:i/>
                <w:iCs/>
                <w:sz w:val="20"/>
                <w:szCs w:val="20"/>
              </w:rPr>
            </w:pPr>
          </w:p>
        </w:tc>
        <w:tc>
          <w:tcPr>
            <w:tcW w:w="291" w:type="pct"/>
            <w:shd w:val="clear" w:color="auto" w:fill="auto"/>
            <w:noWrap w:val="0"/>
            <w:tcMar>
              <w:left w:w="28" w:type="dxa"/>
              <w:right w:w="28" w:type="dxa"/>
            </w:tcMar>
            <w:vAlign w:val="top"/>
          </w:tcPr>
          <w:p>
            <w:pPr>
              <w:autoSpaceDE/>
              <w:autoSpaceDN/>
              <w:jc w:val="center"/>
              <w:rPr>
                <w:i/>
                <w:iCs/>
                <w:sz w:val="20"/>
                <w:szCs w:val="20"/>
              </w:rPr>
            </w:pPr>
          </w:p>
        </w:tc>
        <w:tc>
          <w:tcPr>
            <w:tcW w:w="648" w:type="pct"/>
            <w:shd w:val="clear" w:color="auto" w:fill="auto"/>
            <w:noWrap w:val="0"/>
            <w:tcMar>
              <w:left w:w="28" w:type="dxa"/>
              <w:right w:w="28" w:type="dxa"/>
            </w:tcMar>
            <w:vAlign w:val="top"/>
          </w:tcPr>
          <w:p>
            <w:pPr>
              <w:autoSpaceDE/>
              <w:autoSpaceDN/>
              <w:jc w:val="center"/>
              <w:rPr>
                <w:i/>
                <w:iCs/>
                <w:sz w:val="20"/>
                <w:szCs w:val="20"/>
              </w:rPr>
            </w:pPr>
          </w:p>
        </w:tc>
        <w:tc>
          <w:tcPr>
            <w:tcW w:w="219" w:type="pct"/>
            <w:shd w:val="clear" w:color="auto" w:fill="auto"/>
            <w:noWrap w:val="0"/>
            <w:tcMar>
              <w:left w:w="28" w:type="dxa"/>
              <w:right w:w="28" w:type="dxa"/>
            </w:tcMar>
            <w:vAlign w:val="top"/>
          </w:tcPr>
          <w:p>
            <w:pPr>
              <w:autoSpaceDE/>
              <w:autoSpaceDN/>
              <w:jc w:val="center"/>
              <w:rPr>
                <w:i/>
                <w:iCs/>
                <w:sz w:val="20"/>
                <w:szCs w:val="20"/>
              </w:rPr>
            </w:pPr>
          </w:p>
        </w:tc>
        <w:tc>
          <w:tcPr>
            <w:tcW w:w="434" w:type="pct"/>
            <w:shd w:val="clear" w:color="auto" w:fill="auto"/>
            <w:noWrap/>
            <w:tcMar>
              <w:left w:w="28" w:type="dxa"/>
              <w:right w:w="28" w:type="dxa"/>
            </w:tcMar>
            <w:vAlign w:val="top"/>
          </w:tcPr>
          <w:p>
            <w:pPr>
              <w:autoSpaceDE/>
              <w:autoSpaceDN/>
              <w:jc w:val="center"/>
              <w:rPr>
                <w:i/>
                <w:iCs/>
                <w:sz w:val="20"/>
                <w:szCs w:val="20"/>
              </w:rPr>
            </w:pPr>
          </w:p>
        </w:tc>
        <w:tc>
          <w:tcPr>
            <w:tcW w:w="435" w:type="pct"/>
            <w:shd w:val="clear" w:color="auto" w:fill="auto"/>
            <w:noWrap/>
            <w:tcMar>
              <w:left w:w="28" w:type="dxa"/>
              <w:right w:w="28" w:type="dxa"/>
            </w:tcMar>
            <w:vAlign w:val="top"/>
          </w:tcPr>
          <w:p>
            <w:pPr>
              <w:autoSpaceDE/>
              <w:autoSpaceDN/>
              <w:jc w:val="center"/>
              <w:rPr>
                <w:i/>
                <w:iCs/>
                <w:sz w:val="20"/>
                <w:szCs w:val="20"/>
              </w:rPr>
            </w:pPr>
          </w:p>
        </w:tc>
        <w:tc>
          <w:tcPr>
            <w:tcW w:w="432" w:type="pct"/>
            <w:shd w:val="clear" w:color="auto" w:fill="auto"/>
            <w:noWrap/>
            <w:tcMar>
              <w:left w:w="28" w:type="dxa"/>
              <w:right w:w="28" w:type="dxa"/>
            </w:tcMar>
            <w:vAlign w:val="top"/>
          </w:tcPr>
          <w:p>
            <w:pPr>
              <w:autoSpaceDE/>
              <w:autoSpaceDN/>
              <w:jc w:val="center"/>
              <w:rPr>
                <w:i/>
                <w:i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top"/>
          </w:tcPr>
          <w:p>
            <w:pPr>
              <w:ind w:left="318"/>
              <w:rPr>
                <w:sz w:val="20"/>
                <w:szCs w:val="20"/>
              </w:rPr>
            </w:pPr>
            <w:r>
              <w:rPr>
                <w:sz w:val="20"/>
                <w:szCs w:val="20"/>
              </w:rPr>
              <w:t>за счет средств местного бюджета</w:t>
            </w:r>
          </w:p>
        </w:tc>
        <w:tc>
          <w:tcPr>
            <w:tcW w:w="360" w:type="pct"/>
            <w:shd w:val="clear" w:color="auto" w:fill="auto"/>
            <w:noWrap w:val="0"/>
            <w:tcMar>
              <w:left w:w="28" w:type="dxa"/>
              <w:right w:w="28" w:type="dxa"/>
            </w:tcMar>
            <w:vAlign w:val="top"/>
          </w:tcPr>
          <w:p>
            <w:pPr>
              <w:autoSpaceDE/>
              <w:autoSpaceDN/>
              <w:jc w:val="center"/>
              <w:rPr>
                <w:i/>
                <w:iCs/>
                <w:sz w:val="20"/>
                <w:szCs w:val="20"/>
              </w:rPr>
            </w:pPr>
          </w:p>
        </w:tc>
        <w:tc>
          <w:tcPr>
            <w:tcW w:w="289" w:type="pct"/>
            <w:shd w:val="clear" w:color="auto" w:fill="auto"/>
            <w:noWrap w:val="0"/>
            <w:tcMar>
              <w:left w:w="28" w:type="dxa"/>
              <w:right w:w="28" w:type="dxa"/>
            </w:tcMar>
            <w:vAlign w:val="top"/>
          </w:tcPr>
          <w:p>
            <w:pPr>
              <w:autoSpaceDE/>
              <w:autoSpaceDN/>
              <w:jc w:val="center"/>
              <w:rPr>
                <w:i/>
                <w:iCs/>
                <w:sz w:val="20"/>
                <w:szCs w:val="20"/>
              </w:rPr>
            </w:pPr>
          </w:p>
        </w:tc>
        <w:tc>
          <w:tcPr>
            <w:tcW w:w="291" w:type="pct"/>
            <w:shd w:val="clear" w:color="auto" w:fill="auto"/>
            <w:noWrap w:val="0"/>
            <w:tcMar>
              <w:left w:w="28" w:type="dxa"/>
              <w:right w:w="28" w:type="dxa"/>
            </w:tcMar>
            <w:vAlign w:val="top"/>
          </w:tcPr>
          <w:p>
            <w:pPr>
              <w:autoSpaceDE/>
              <w:autoSpaceDN/>
              <w:jc w:val="center"/>
              <w:rPr>
                <w:i/>
                <w:iCs/>
                <w:sz w:val="20"/>
                <w:szCs w:val="20"/>
              </w:rPr>
            </w:pPr>
          </w:p>
        </w:tc>
        <w:tc>
          <w:tcPr>
            <w:tcW w:w="648" w:type="pct"/>
            <w:shd w:val="clear" w:color="auto" w:fill="auto"/>
            <w:noWrap w:val="0"/>
            <w:tcMar>
              <w:left w:w="28" w:type="dxa"/>
              <w:right w:w="28" w:type="dxa"/>
            </w:tcMar>
            <w:vAlign w:val="top"/>
          </w:tcPr>
          <w:p>
            <w:pPr>
              <w:autoSpaceDE/>
              <w:autoSpaceDN/>
              <w:jc w:val="center"/>
              <w:rPr>
                <w:i/>
                <w:iCs/>
                <w:sz w:val="20"/>
                <w:szCs w:val="20"/>
              </w:rPr>
            </w:pPr>
          </w:p>
        </w:tc>
        <w:tc>
          <w:tcPr>
            <w:tcW w:w="219" w:type="pct"/>
            <w:shd w:val="clear" w:color="auto" w:fill="auto"/>
            <w:noWrap w:val="0"/>
            <w:tcMar>
              <w:left w:w="28" w:type="dxa"/>
              <w:right w:w="28" w:type="dxa"/>
            </w:tcMar>
            <w:vAlign w:val="top"/>
          </w:tcPr>
          <w:p>
            <w:pPr>
              <w:autoSpaceDE/>
              <w:autoSpaceDN/>
              <w:jc w:val="center"/>
              <w:rPr>
                <w:i/>
                <w:iCs/>
                <w:sz w:val="20"/>
                <w:szCs w:val="20"/>
              </w:rPr>
            </w:pPr>
          </w:p>
        </w:tc>
        <w:tc>
          <w:tcPr>
            <w:tcW w:w="434" w:type="pct"/>
            <w:shd w:val="clear" w:color="auto" w:fill="auto"/>
            <w:noWrap/>
            <w:tcMar>
              <w:left w:w="28" w:type="dxa"/>
              <w:right w:w="28" w:type="dxa"/>
            </w:tcMar>
            <w:vAlign w:val="top"/>
          </w:tcPr>
          <w:p>
            <w:pPr>
              <w:autoSpaceDE/>
              <w:autoSpaceDN/>
              <w:jc w:val="center"/>
              <w:rPr>
                <w:iCs/>
                <w:sz w:val="20"/>
                <w:szCs w:val="20"/>
              </w:rPr>
            </w:pPr>
            <w:r>
              <w:rPr>
                <w:iCs/>
                <w:sz w:val="20"/>
                <w:szCs w:val="20"/>
              </w:rPr>
              <w:t>2032,20</w:t>
            </w:r>
          </w:p>
        </w:tc>
        <w:tc>
          <w:tcPr>
            <w:tcW w:w="435" w:type="pct"/>
            <w:shd w:val="clear" w:color="auto" w:fill="auto"/>
            <w:noWrap/>
            <w:tcMar>
              <w:left w:w="28" w:type="dxa"/>
              <w:right w:w="28" w:type="dxa"/>
            </w:tcMar>
            <w:vAlign w:val="top"/>
          </w:tcPr>
          <w:p>
            <w:pPr>
              <w:autoSpaceDE/>
              <w:autoSpaceDN/>
              <w:jc w:val="center"/>
              <w:rPr>
                <w:iCs/>
                <w:sz w:val="20"/>
                <w:szCs w:val="20"/>
              </w:rPr>
            </w:pPr>
            <w:r>
              <w:rPr>
                <w:iCs/>
                <w:sz w:val="20"/>
                <w:szCs w:val="20"/>
              </w:rPr>
              <w:t>1 947,60</w:t>
            </w:r>
          </w:p>
        </w:tc>
        <w:tc>
          <w:tcPr>
            <w:tcW w:w="432" w:type="pct"/>
            <w:shd w:val="clear" w:color="auto" w:fill="auto"/>
            <w:noWrap/>
            <w:tcMar>
              <w:left w:w="28" w:type="dxa"/>
              <w:right w:w="28" w:type="dxa"/>
            </w:tcMar>
            <w:vAlign w:val="top"/>
          </w:tcPr>
          <w:p>
            <w:pPr>
              <w:autoSpaceDE/>
              <w:autoSpaceDN/>
              <w:jc w:val="center"/>
              <w:rPr>
                <w:iCs/>
                <w:sz w:val="20"/>
                <w:szCs w:val="20"/>
              </w:rPr>
            </w:pPr>
            <w:r>
              <w:rPr>
                <w:iCs/>
                <w:sz w:val="20"/>
                <w:szCs w:val="20"/>
              </w:rPr>
              <w:t>2 010,57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top"/>
          </w:tcPr>
          <w:p>
            <w:pPr>
              <w:ind w:left="318"/>
              <w:rPr>
                <w:sz w:val="20"/>
                <w:szCs w:val="20"/>
              </w:rPr>
            </w:pPr>
            <w:r>
              <w:rPr>
                <w:sz w:val="20"/>
                <w:szCs w:val="20"/>
              </w:rPr>
              <w:t>за счет средств областного бюджета</w:t>
            </w:r>
          </w:p>
        </w:tc>
        <w:tc>
          <w:tcPr>
            <w:tcW w:w="360" w:type="pct"/>
            <w:shd w:val="clear" w:color="auto" w:fill="auto"/>
            <w:noWrap w:val="0"/>
            <w:tcMar>
              <w:left w:w="28" w:type="dxa"/>
              <w:right w:w="28" w:type="dxa"/>
            </w:tcMar>
            <w:vAlign w:val="top"/>
          </w:tcPr>
          <w:p>
            <w:pPr>
              <w:autoSpaceDE/>
              <w:autoSpaceDN/>
              <w:jc w:val="center"/>
              <w:rPr>
                <w:i/>
                <w:iCs/>
                <w:sz w:val="20"/>
                <w:szCs w:val="20"/>
              </w:rPr>
            </w:pPr>
          </w:p>
        </w:tc>
        <w:tc>
          <w:tcPr>
            <w:tcW w:w="289" w:type="pct"/>
            <w:shd w:val="clear" w:color="auto" w:fill="auto"/>
            <w:noWrap w:val="0"/>
            <w:tcMar>
              <w:left w:w="28" w:type="dxa"/>
              <w:right w:w="28" w:type="dxa"/>
            </w:tcMar>
            <w:vAlign w:val="top"/>
          </w:tcPr>
          <w:p>
            <w:pPr>
              <w:autoSpaceDE/>
              <w:autoSpaceDN/>
              <w:jc w:val="center"/>
              <w:rPr>
                <w:i/>
                <w:iCs/>
                <w:sz w:val="20"/>
                <w:szCs w:val="20"/>
              </w:rPr>
            </w:pPr>
          </w:p>
        </w:tc>
        <w:tc>
          <w:tcPr>
            <w:tcW w:w="291" w:type="pct"/>
            <w:shd w:val="clear" w:color="auto" w:fill="auto"/>
            <w:noWrap w:val="0"/>
            <w:tcMar>
              <w:left w:w="28" w:type="dxa"/>
              <w:right w:w="28" w:type="dxa"/>
            </w:tcMar>
            <w:vAlign w:val="top"/>
          </w:tcPr>
          <w:p>
            <w:pPr>
              <w:autoSpaceDE/>
              <w:autoSpaceDN/>
              <w:jc w:val="center"/>
              <w:rPr>
                <w:i/>
                <w:iCs/>
                <w:sz w:val="20"/>
                <w:szCs w:val="20"/>
              </w:rPr>
            </w:pPr>
          </w:p>
        </w:tc>
        <w:tc>
          <w:tcPr>
            <w:tcW w:w="648" w:type="pct"/>
            <w:shd w:val="clear" w:color="auto" w:fill="auto"/>
            <w:noWrap w:val="0"/>
            <w:tcMar>
              <w:left w:w="28" w:type="dxa"/>
              <w:right w:w="28" w:type="dxa"/>
            </w:tcMar>
            <w:vAlign w:val="top"/>
          </w:tcPr>
          <w:p>
            <w:pPr>
              <w:autoSpaceDE/>
              <w:autoSpaceDN/>
              <w:jc w:val="center"/>
              <w:rPr>
                <w:i/>
                <w:iCs/>
                <w:sz w:val="20"/>
                <w:szCs w:val="20"/>
              </w:rPr>
            </w:pPr>
          </w:p>
        </w:tc>
        <w:tc>
          <w:tcPr>
            <w:tcW w:w="219" w:type="pct"/>
            <w:shd w:val="clear" w:color="auto" w:fill="auto"/>
            <w:noWrap w:val="0"/>
            <w:tcMar>
              <w:left w:w="28" w:type="dxa"/>
              <w:right w:w="28" w:type="dxa"/>
            </w:tcMar>
            <w:vAlign w:val="top"/>
          </w:tcPr>
          <w:p>
            <w:pPr>
              <w:autoSpaceDE/>
              <w:autoSpaceDN/>
              <w:jc w:val="center"/>
              <w:rPr>
                <w:i/>
                <w:iCs/>
                <w:sz w:val="20"/>
                <w:szCs w:val="20"/>
              </w:rPr>
            </w:pPr>
          </w:p>
        </w:tc>
        <w:tc>
          <w:tcPr>
            <w:tcW w:w="434" w:type="pct"/>
            <w:shd w:val="clear" w:color="auto" w:fill="auto"/>
            <w:noWrap/>
            <w:tcMar>
              <w:left w:w="28" w:type="dxa"/>
              <w:right w:w="28" w:type="dxa"/>
            </w:tcMar>
            <w:vAlign w:val="top"/>
          </w:tcPr>
          <w:p>
            <w:pPr>
              <w:autoSpaceDE/>
              <w:autoSpaceDN/>
              <w:jc w:val="center"/>
              <w:rPr>
                <w:iCs/>
                <w:sz w:val="20"/>
                <w:szCs w:val="20"/>
              </w:rPr>
            </w:pPr>
            <w:r>
              <w:rPr>
                <w:iCs/>
                <w:sz w:val="20"/>
                <w:szCs w:val="20"/>
              </w:rPr>
              <w:t>7 437,42</w:t>
            </w:r>
          </w:p>
        </w:tc>
        <w:tc>
          <w:tcPr>
            <w:tcW w:w="435" w:type="pct"/>
            <w:shd w:val="clear" w:color="auto" w:fill="auto"/>
            <w:noWrap/>
            <w:tcMar>
              <w:left w:w="28" w:type="dxa"/>
              <w:right w:w="28" w:type="dxa"/>
            </w:tcMar>
            <w:vAlign w:val="top"/>
          </w:tcPr>
          <w:p>
            <w:pPr>
              <w:autoSpaceDE/>
              <w:autoSpaceDN/>
              <w:jc w:val="center"/>
              <w:rPr>
                <w:iCs/>
                <w:sz w:val="20"/>
                <w:szCs w:val="20"/>
              </w:rPr>
            </w:pPr>
            <w:r>
              <w:rPr>
                <w:iCs/>
                <w:sz w:val="20"/>
                <w:szCs w:val="20"/>
              </w:rPr>
              <w:t>7 127,92</w:t>
            </w:r>
          </w:p>
        </w:tc>
        <w:tc>
          <w:tcPr>
            <w:tcW w:w="432" w:type="pct"/>
            <w:shd w:val="clear" w:color="auto" w:fill="auto"/>
            <w:noWrap/>
            <w:tcMar>
              <w:left w:w="28" w:type="dxa"/>
              <w:right w:w="28" w:type="dxa"/>
            </w:tcMar>
            <w:vAlign w:val="top"/>
          </w:tcPr>
          <w:p>
            <w:pPr>
              <w:autoSpaceDE/>
              <w:autoSpaceDN/>
              <w:jc w:val="center"/>
              <w:rPr>
                <w:iCs/>
                <w:sz w:val="20"/>
                <w:szCs w:val="20"/>
              </w:rPr>
            </w:pPr>
            <w:r>
              <w:rPr>
                <w:iCs/>
                <w:sz w:val="20"/>
                <w:szCs w:val="20"/>
              </w:rPr>
              <w:t>7 327,81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top"/>
          </w:tcPr>
          <w:p>
            <w:pPr>
              <w:ind w:left="318"/>
              <w:rPr>
                <w:sz w:val="20"/>
                <w:szCs w:val="20"/>
              </w:rPr>
            </w:pPr>
            <w:r>
              <w:rPr>
                <w:sz w:val="20"/>
                <w:szCs w:val="20"/>
              </w:rPr>
              <w:t>за счет средств федерального бюджета</w:t>
            </w:r>
          </w:p>
        </w:tc>
        <w:tc>
          <w:tcPr>
            <w:tcW w:w="360" w:type="pct"/>
            <w:shd w:val="clear" w:color="auto" w:fill="auto"/>
            <w:noWrap w:val="0"/>
            <w:tcMar>
              <w:left w:w="28" w:type="dxa"/>
              <w:right w:w="28" w:type="dxa"/>
            </w:tcMar>
            <w:vAlign w:val="top"/>
          </w:tcPr>
          <w:p>
            <w:pPr>
              <w:autoSpaceDE/>
              <w:autoSpaceDN/>
              <w:jc w:val="center"/>
              <w:rPr>
                <w:i/>
                <w:iCs/>
                <w:sz w:val="20"/>
                <w:szCs w:val="20"/>
              </w:rPr>
            </w:pPr>
          </w:p>
        </w:tc>
        <w:tc>
          <w:tcPr>
            <w:tcW w:w="289" w:type="pct"/>
            <w:shd w:val="clear" w:color="auto" w:fill="auto"/>
            <w:noWrap w:val="0"/>
            <w:tcMar>
              <w:left w:w="28" w:type="dxa"/>
              <w:right w:w="28" w:type="dxa"/>
            </w:tcMar>
            <w:vAlign w:val="top"/>
          </w:tcPr>
          <w:p>
            <w:pPr>
              <w:autoSpaceDE/>
              <w:autoSpaceDN/>
              <w:jc w:val="center"/>
              <w:rPr>
                <w:i/>
                <w:iCs/>
                <w:sz w:val="20"/>
                <w:szCs w:val="20"/>
              </w:rPr>
            </w:pPr>
          </w:p>
        </w:tc>
        <w:tc>
          <w:tcPr>
            <w:tcW w:w="291" w:type="pct"/>
            <w:shd w:val="clear" w:color="auto" w:fill="auto"/>
            <w:noWrap w:val="0"/>
            <w:tcMar>
              <w:left w:w="28" w:type="dxa"/>
              <w:right w:w="28" w:type="dxa"/>
            </w:tcMar>
            <w:vAlign w:val="top"/>
          </w:tcPr>
          <w:p>
            <w:pPr>
              <w:autoSpaceDE/>
              <w:autoSpaceDN/>
              <w:jc w:val="center"/>
              <w:rPr>
                <w:i/>
                <w:iCs/>
                <w:sz w:val="20"/>
                <w:szCs w:val="20"/>
              </w:rPr>
            </w:pPr>
          </w:p>
        </w:tc>
        <w:tc>
          <w:tcPr>
            <w:tcW w:w="648" w:type="pct"/>
            <w:shd w:val="clear" w:color="auto" w:fill="auto"/>
            <w:noWrap w:val="0"/>
            <w:tcMar>
              <w:left w:w="28" w:type="dxa"/>
              <w:right w:w="28" w:type="dxa"/>
            </w:tcMar>
            <w:vAlign w:val="top"/>
          </w:tcPr>
          <w:p>
            <w:pPr>
              <w:autoSpaceDE/>
              <w:autoSpaceDN/>
              <w:jc w:val="center"/>
              <w:rPr>
                <w:i/>
                <w:iCs/>
                <w:sz w:val="20"/>
                <w:szCs w:val="20"/>
              </w:rPr>
            </w:pPr>
          </w:p>
        </w:tc>
        <w:tc>
          <w:tcPr>
            <w:tcW w:w="219" w:type="pct"/>
            <w:shd w:val="clear" w:color="auto" w:fill="auto"/>
            <w:noWrap w:val="0"/>
            <w:tcMar>
              <w:left w:w="28" w:type="dxa"/>
              <w:right w:w="28" w:type="dxa"/>
            </w:tcMar>
            <w:vAlign w:val="top"/>
          </w:tcPr>
          <w:p>
            <w:pPr>
              <w:autoSpaceDE/>
              <w:autoSpaceDN/>
              <w:jc w:val="center"/>
              <w:rPr>
                <w:i/>
                <w:iCs/>
                <w:sz w:val="20"/>
                <w:szCs w:val="20"/>
              </w:rPr>
            </w:pPr>
          </w:p>
        </w:tc>
        <w:tc>
          <w:tcPr>
            <w:tcW w:w="434" w:type="pct"/>
            <w:shd w:val="clear" w:color="auto" w:fill="auto"/>
            <w:noWrap/>
            <w:tcMar>
              <w:left w:w="28" w:type="dxa"/>
              <w:right w:w="28" w:type="dxa"/>
            </w:tcMar>
            <w:vAlign w:val="top"/>
          </w:tcPr>
          <w:p>
            <w:pPr>
              <w:autoSpaceDE/>
              <w:autoSpaceDN/>
              <w:jc w:val="center"/>
              <w:rPr>
                <w:iCs/>
                <w:sz w:val="20"/>
                <w:szCs w:val="20"/>
              </w:rPr>
            </w:pPr>
            <w:r>
              <w:rPr>
                <w:iCs/>
                <w:sz w:val="20"/>
                <w:szCs w:val="20"/>
              </w:rPr>
              <w:t>23 </w:t>
            </w:r>
          </w:p>
          <w:p>
            <w:pPr>
              <w:autoSpaceDE/>
              <w:autoSpaceDN/>
              <w:jc w:val="center"/>
              <w:rPr>
                <w:iCs/>
                <w:sz w:val="20"/>
                <w:szCs w:val="20"/>
              </w:rPr>
            </w:pPr>
            <w:r>
              <w:rPr>
                <w:iCs/>
                <w:sz w:val="20"/>
                <w:szCs w:val="20"/>
              </w:rPr>
              <w:t>551,89</w:t>
            </w:r>
          </w:p>
        </w:tc>
        <w:tc>
          <w:tcPr>
            <w:tcW w:w="435" w:type="pct"/>
            <w:shd w:val="clear" w:color="auto" w:fill="auto"/>
            <w:noWrap/>
            <w:tcMar>
              <w:left w:w="28" w:type="dxa"/>
              <w:right w:w="28" w:type="dxa"/>
            </w:tcMar>
            <w:vAlign w:val="top"/>
          </w:tcPr>
          <w:p>
            <w:pPr>
              <w:autoSpaceDE/>
              <w:autoSpaceDN/>
              <w:jc w:val="center"/>
              <w:rPr>
                <w:iCs/>
                <w:sz w:val="20"/>
                <w:szCs w:val="20"/>
              </w:rPr>
            </w:pPr>
            <w:r>
              <w:rPr>
                <w:iCs/>
                <w:sz w:val="20"/>
                <w:szCs w:val="20"/>
              </w:rPr>
              <w:t>22 571,75</w:t>
            </w:r>
          </w:p>
        </w:tc>
        <w:tc>
          <w:tcPr>
            <w:tcW w:w="432" w:type="pct"/>
            <w:shd w:val="clear" w:color="auto" w:fill="auto"/>
            <w:noWrap/>
            <w:tcMar>
              <w:left w:w="28" w:type="dxa"/>
              <w:right w:w="28" w:type="dxa"/>
            </w:tcMar>
            <w:vAlign w:val="top"/>
          </w:tcPr>
          <w:p>
            <w:pPr>
              <w:autoSpaceDE/>
              <w:autoSpaceDN/>
              <w:jc w:val="center"/>
              <w:rPr>
                <w:iCs/>
                <w:sz w:val="20"/>
                <w:szCs w:val="20"/>
              </w:rPr>
            </w:pPr>
            <w:r>
              <w:rPr>
                <w:iCs/>
                <w:sz w:val="20"/>
                <w:szCs w:val="20"/>
              </w:rPr>
              <w:t>23</w:t>
            </w:r>
          </w:p>
          <w:p>
            <w:pPr>
              <w:autoSpaceDE/>
              <w:autoSpaceDN/>
              <w:jc w:val="center"/>
              <w:rPr>
                <w:iCs/>
                <w:sz w:val="20"/>
                <w:szCs w:val="20"/>
              </w:rPr>
            </w:pPr>
            <w:r>
              <w:rPr>
                <w:iCs/>
                <w:sz w:val="20"/>
                <w:szCs w:val="20"/>
              </w:rPr>
              <w:t>204,71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Расходы на дополнительное финансовое обеспечение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Нижегородской области</w:t>
            </w:r>
          </w:p>
        </w:tc>
        <w:tc>
          <w:tcPr>
            <w:tcW w:w="360" w:type="pct"/>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648" w:type="pct"/>
            <w:shd w:val="clear" w:color="auto" w:fill="auto"/>
            <w:noWrap w:val="0"/>
            <w:tcMar>
              <w:left w:w="28" w:type="dxa"/>
              <w:right w:w="28" w:type="dxa"/>
            </w:tcMar>
            <w:vAlign w:val="center"/>
          </w:tcPr>
          <w:p>
            <w:pPr>
              <w:jc w:val="center"/>
              <w:rPr>
                <w:sz w:val="20"/>
                <w:szCs w:val="20"/>
              </w:rPr>
            </w:pPr>
            <w:r>
              <w:rPr>
                <w:sz w:val="20"/>
                <w:szCs w:val="20"/>
              </w:rPr>
              <w:t>01.1.02.S2490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10 846,34</w:t>
            </w:r>
          </w:p>
        </w:tc>
        <w:tc>
          <w:tcPr>
            <w:tcW w:w="435" w:type="pct"/>
            <w:shd w:val="clear" w:color="auto" w:fill="auto"/>
            <w:noWrap/>
            <w:tcMar>
              <w:left w:w="28" w:type="dxa"/>
              <w:right w:w="28" w:type="dxa"/>
            </w:tcMar>
            <w:vAlign w:val="bottom"/>
          </w:tcPr>
          <w:p>
            <w:pPr>
              <w:jc w:val="right"/>
              <w:rPr>
                <w:sz w:val="20"/>
                <w:szCs w:val="20"/>
              </w:rPr>
            </w:pPr>
            <w:r>
              <w:rPr>
                <w:sz w:val="20"/>
                <w:szCs w:val="20"/>
              </w:rPr>
              <w:t>10 394,94</w:t>
            </w:r>
          </w:p>
        </w:tc>
        <w:tc>
          <w:tcPr>
            <w:tcW w:w="432" w:type="pct"/>
            <w:shd w:val="clear" w:color="auto" w:fill="auto"/>
            <w:noWrap/>
            <w:tcMar>
              <w:left w:w="28" w:type="dxa"/>
              <w:right w:w="28" w:type="dxa"/>
            </w:tcMar>
            <w:vAlign w:val="bottom"/>
          </w:tcPr>
          <w:p>
            <w:pPr>
              <w:jc w:val="right"/>
              <w:rPr>
                <w:sz w:val="20"/>
                <w:szCs w:val="20"/>
              </w:rPr>
            </w:pPr>
            <w:r>
              <w:rPr>
                <w:sz w:val="20"/>
                <w:szCs w:val="20"/>
              </w:rPr>
              <w:t>10 686,38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60" w:type="pct"/>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648" w:type="pct"/>
            <w:shd w:val="clear" w:color="auto" w:fill="auto"/>
            <w:noWrap w:val="0"/>
            <w:tcMar>
              <w:left w:w="28" w:type="dxa"/>
              <w:right w:w="28" w:type="dxa"/>
            </w:tcMar>
            <w:vAlign w:val="center"/>
          </w:tcPr>
          <w:p>
            <w:pPr>
              <w:jc w:val="center"/>
              <w:rPr>
                <w:sz w:val="20"/>
                <w:szCs w:val="20"/>
              </w:rPr>
            </w:pPr>
            <w:r>
              <w:rPr>
                <w:sz w:val="20"/>
                <w:szCs w:val="20"/>
              </w:rPr>
              <w:t>01.1.02.S2490</w:t>
            </w:r>
          </w:p>
        </w:tc>
        <w:tc>
          <w:tcPr>
            <w:tcW w:w="219" w:type="pct"/>
            <w:shd w:val="clear" w:color="auto" w:fill="auto"/>
            <w:noWrap w:val="0"/>
            <w:tcMar>
              <w:left w:w="28" w:type="dxa"/>
              <w:right w:w="28" w:type="dxa"/>
            </w:tcMar>
            <w:vAlign w:val="center"/>
          </w:tcPr>
          <w:p>
            <w:pPr>
              <w:jc w:val="center"/>
              <w:rPr>
                <w:sz w:val="20"/>
                <w:szCs w:val="20"/>
              </w:rPr>
            </w:pPr>
            <w:r>
              <w:rPr>
                <w:sz w:val="20"/>
                <w:szCs w:val="20"/>
              </w:rPr>
              <w:t>600</w:t>
            </w:r>
          </w:p>
        </w:tc>
        <w:tc>
          <w:tcPr>
            <w:tcW w:w="434" w:type="pct"/>
            <w:shd w:val="clear" w:color="auto" w:fill="auto"/>
            <w:noWrap/>
            <w:tcMar>
              <w:left w:w="28" w:type="dxa"/>
              <w:right w:w="28" w:type="dxa"/>
            </w:tcMar>
            <w:vAlign w:val="bottom"/>
          </w:tcPr>
          <w:p>
            <w:pPr>
              <w:jc w:val="right"/>
              <w:rPr>
                <w:sz w:val="20"/>
                <w:szCs w:val="20"/>
              </w:rPr>
            </w:pPr>
            <w:r>
              <w:rPr>
                <w:sz w:val="20"/>
                <w:szCs w:val="20"/>
              </w:rPr>
              <w:t>10 846,34</w:t>
            </w:r>
          </w:p>
        </w:tc>
        <w:tc>
          <w:tcPr>
            <w:tcW w:w="435" w:type="pct"/>
            <w:shd w:val="clear" w:color="auto" w:fill="auto"/>
            <w:noWrap/>
            <w:tcMar>
              <w:left w:w="28" w:type="dxa"/>
              <w:right w:w="28" w:type="dxa"/>
            </w:tcMar>
            <w:vAlign w:val="bottom"/>
          </w:tcPr>
          <w:p>
            <w:pPr>
              <w:jc w:val="right"/>
              <w:rPr>
                <w:sz w:val="20"/>
                <w:szCs w:val="20"/>
              </w:rPr>
            </w:pPr>
            <w:r>
              <w:rPr>
                <w:sz w:val="20"/>
                <w:szCs w:val="20"/>
              </w:rPr>
              <w:t>10 394,94</w:t>
            </w:r>
          </w:p>
        </w:tc>
        <w:tc>
          <w:tcPr>
            <w:tcW w:w="432" w:type="pct"/>
            <w:shd w:val="clear" w:color="auto" w:fill="auto"/>
            <w:noWrap/>
            <w:tcMar>
              <w:left w:w="28" w:type="dxa"/>
              <w:right w:w="28" w:type="dxa"/>
            </w:tcMar>
            <w:vAlign w:val="bottom"/>
          </w:tcPr>
          <w:p>
            <w:pPr>
              <w:jc w:val="right"/>
              <w:rPr>
                <w:sz w:val="20"/>
                <w:szCs w:val="20"/>
              </w:rPr>
            </w:pPr>
            <w:r>
              <w:rPr>
                <w:sz w:val="20"/>
                <w:szCs w:val="20"/>
              </w:rPr>
              <w:t>10 686,38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top"/>
          </w:tcPr>
          <w:p>
            <w:pPr>
              <w:ind w:left="318"/>
              <w:rPr>
                <w:sz w:val="20"/>
                <w:szCs w:val="20"/>
                <w:lang w:val="en-US"/>
              </w:rPr>
            </w:pPr>
            <w:r>
              <w:rPr>
                <w:sz w:val="20"/>
                <w:szCs w:val="20"/>
              </w:rPr>
              <w:t>в том числе:</w:t>
            </w:r>
          </w:p>
        </w:tc>
        <w:tc>
          <w:tcPr>
            <w:tcW w:w="360"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648" w:type="pct"/>
            <w:shd w:val="clear" w:color="auto" w:fill="auto"/>
            <w:noWrap w:val="0"/>
            <w:tcMar>
              <w:left w:w="28" w:type="dxa"/>
              <w:right w:w="28" w:type="dxa"/>
            </w:tcMar>
            <w:vAlign w:val="center"/>
          </w:tcPr>
          <w:p>
            <w:pPr>
              <w:jc w:val="center"/>
              <w:rPr>
                <w:sz w:val="20"/>
                <w:szCs w:val="20"/>
              </w:rPr>
            </w:pPr>
          </w:p>
        </w:tc>
        <w:tc>
          <w:tcPr>
            <w:tcW w:w="219" w:type="pct"/>
            <w:shd w:val="clear" w:color="auto" w:fill="auto"/>
            <w:noWrap w:val="0"/>
            <w:tcMar>
              <w:left w:w="28" w:type="dxa"/>
              <w:right w:w="28" w:type="dxa"/>
            </w:tcMar>
            <w:vAlign w:val="center"/>
          </w:tcPr>
          <w:p>
            <w:pPr>
              <w:jc w:val="center"/>
              <w:rPr>
                <w:sz w:val="20"/>
                <w:szCs w:val="20"/>
              </w:rPr>
            </w:pPr>
          </w:p>
        </w:tc>
        <w:tc>
          <w:tcPr>
            <w:tcW w:w="434" w:type="pct"/>
            <w:shd w:val="clear" w:color="auto" w:fill="auto"/>
            <w:noWrap/>
            <w:tcMar>
              <w:left w:w="28" w:type="dxa"/>
              <w:right w:w="28" w:type="dxa"/>
            </w:tcMar>
            <w:vAlign w:val="bottom"/>
          </w:tcPr>
          <w:p>
            <w:pPr>
              <w:jc w:val="right"/>
              <w:rPr>
                <w:sz w:val="20"/>
                <w:szCs w:val="20"/>
              </w:rPr>
            </w:pPr>
          </w:p>
        </w:tc>
        <w:tc>
          <w:tcPr>
            <w:tcW w:w="435" w:type="pct"/>
            <w:shd w:val="clear" w:color="auto" w:fill="auto"/>
            <w:noWrap/>
            <w:tcMar>
              <w:left w:w="28" w:type="dxa"/>
              <w:right w:w="28" w:type="dxa"/>
            </w:tcMar>
            <w:vAlign w:val="bottom"/>
          </w:tcPr>
          <w:p>
            <w:pPr>
              <w:jc w:val="right"/>
              <w:rPr>
                <w:sz w:val="20"/>
                <w:szCs w:val="20"/>
              </w:rPr>
            </w:pPr>
          </w:p>
        </w:tc>
        <w:tc>
          <w:tcPr>
            <w:tcW w:w="432"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top"/>
          </w:tcPr>
          <w:p>
            <w:pPr>
              <w:ind w:left="318"/>
              <w:rPr>
                <w:sz w:val="20"/>
                <w:szCs w:val="20"/>
              </w:rPr>
            </w:pPr>
            <w:r>
              <w:rPr>
                <w:sz w:val="20"/>
                <w:szCs w:val="20"/>
              </w:rPr>
              <w:t>за счет средств местного бюджета</w:t>
            </w:r>
          </w:p>
        </w:tc>
        <w:tc>
          <w:tcPr>
            <w:tcW w:w="360"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648" w:type="pct"/>
            <w:shd w:val="clear" w:color="auto" w:fill="auto"/>
            <w:noWrap w:val="0"/>
            <w:tcMar>
              <w:left w:w="28" w:type="dxa"/>
              <w:right w:w="28" w:type="dxa"/>
            </w:tcMar>
            <w:vAlign w:val="center"/>
          </w:tcPr>
          <w:p>
            <w:pPr>
              <w:jc w:val="center"/>
              <w:rPr>
                <w:sz w:val="20"/>
                <w:szCs w:val="20"/>
              </w:rPr>
            </w:pPr>
          </w:p>
        </w:tc>
        <w:tc>
          <w:tcPr>
            <w:tcW w:w="219" w:type="pct"/>
            <w:shd w:val="clear" w:color="auto" w:fill="auto"/>
            <w:noWrap w:val="0"/>
            <w:tcMar>
              <w:left w:w="28" w:type="dxa"/>
              <w:right w:w="28" w:type="dxa"/>
            </w:tcMar>
            <w:vAlign w:val="center"/>
          </w:tcPr>
          <w:p>
            <w:pPr>
              <w:jc w:val="center"/>
              <w:rPr>
                <w:sz w:val="20"/>
                <w:szCs w:val="20"/>
              </w:rPr>
            </w:pPr>
          </w:p>
        </w:tc>
        <w:tc>
          <w:tcPr>
            <w:tcW w:w="434" w:type="pct"/>
            <w:shd w:val="clear" w:color="auto" w:fill="auto"/>
            <w:noWrap/>
            <w:tcMar>
              <w:left w:w="28" w:type="dxa"/>
              <w:right w:w="28" w:type="dxa"/>
            </w:tcMar>
            <w:vAlign w:val="top"/>
          </w:tcPr>
          <w:p>
            <w:pPr>
              <w:autoSpaceDE/>
              <w:autoSpaceDN/>
              <w:jc w:val="right"/>
              <w:rPr>
                <w:iCs/>
                <w:sz w:val="20"/>
                <w:szCs w:val="20"/>
              </w:rPr>
            </w:pPr>
            <w:r>
              <w:rPr>
                <w:iCs/>
                <w:sz w:val="20"/>
                <w:szCs w:val="20"/>
              </w:rPr>
              <w:t>1</w:t>
            </w:r>
          </w:p>
          <w:p>
            <w:pPr>
              <w:autoSpaceDE/>
              <w:autoSpaceDN/>
              <w:jc w:val="right"/>
              <w:rPr>
                <w:iCs/>
                <w:sz w:val="20"/>
                <w:szCs w:val="20"/>
              </w:rPr>
            </w:pPr>
            <w:r>
              <w:rPr>
                <w:iCs/>
                <w:sz w:val="20"/>
                <w:szCs w:val="20"/>
              </w:rPr>
              <w:t>549,94</w:t>
            </w:r>
          </w:p>
        </w:tc>
        <w:tc>
          <w:tcPr>
            <w:tcW w:w="435" w:type="pct"/>
            <w:shd w:val="clear" w:color="auto" w:fill="auto"/>
            <w:noWrap/>
            <w:tcMar>
              <w:left w:w="28" w:type="dxa"/>
              <w:right w:w="28" w:type="dxa"/>
            </w:tcMar>
            <w:vAlign w:val="top"/>
          </w:tcPr>
          <w:p>
            <w:pPr>
              <w:autoSpaceDE/>
              <w:autoSpaceDN/>
              <w:jc w:val="right"/>
              <w:rPr>
                <w:iCs/>
                <w:sz w:val="20"/>
                <w:szCs w:val="20"/>
              </w:rPr>
            </w:pPr>
            <w:r>
              <w:rPr>
                <w:iCs/>
                <w:sz w:val="20"/>
                <w:szCs w:val="20"/>
              </w:rPr>
              <w:t>1 485,44</w:t>
            </w:r>
          </w:p>
        </w:tc>
        <w:tc>
          <w:tcPr>
            <w:tcW w:w="432" w:type="pct"/>
            <w:shd w:val="clear" w:color="auto" w:fill="auto"/>
            <w:noWrap/>
            <w:tcMar>
              <w:left w:w="28" w:type="dxa"/>
              <w:right w:w="28" w:type="dxa"/>
            </w:tcMar>
            <w:vAlign w:val="top"/>
          </w:tcPr>
          <w:p>
            <w:pPr>
              <w:autoSpaceDE/>
              <w:autoSpaceDN/>
              <w:jc w:val="right"/>
              <w:rPr>
                <w:iCs/>
                <w:sz w:val="20"/>
                <w:szCs w:val="20"/>
              </w:rPr>
            </w:pPr>
            <w:r>
              <w:rPr>
                <w:iCs/>
                <w:sz w:val="20"/>
                <w:szCs w:val="20"/>
              </w:rPr>
              <w:t>1</w:t>
            </w:r>
          </w:p>
          <w:p>
            <w:pPr>
              <w:autoSpaceDE/>
              <w:autoSpaceDN/>
              <w:jc w:val="right"/>
              <w:rPr>
                <w:iCs/>
                <w:sz w:val="20"/>
                <w:szCs w:val="20"/>
              </w:rPr>
            </w:pPr>
            <w:r>
              <w:rPr>
                <w:iCs/>
                <w:sz w:val="20"/>
                <w:szCs w:val="20"/>
              </w:rPr>
              <w:t>527,08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top"/>
          </w:tcPr>
          <w:p>
            <w:pPr>
              <w:ind w:left="318"/>
              <w:rPr>
                <w:sz w:val="20"/>
                <w:szCs w:val="20"/>
              </w:rPr>
            </w:pPr>
            <w:r>
              <w:rPr>
                <w:sz w:val="20"/>
                <w:szCs w:val="20"/>
              </w:rPr>
              <w:t>за счет средств областного бюджета</w:t>
            </w:r>
          </w:p>
        </w:tc>
        <w:tc>
          <w:tcPr>
            <w:tcW w:w="360"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648" w:type="pct"/>
            <w:shd w:val="clear" w:color="auto" w:fill="auto"/>
            <w:noWrap w:val="0"/>
            <w:tcMar>
              <w:left w:w="28" w:type="dxa"/>
              <w:right w:w="28" w:type="dxa"/>
            </w:tcMar>
            <w:vAlign w:val="center"/>
          </w:tcPr>
          <w:p>
            <w:pPr>
              <w:jc w:val="center"/>
              <w:rPr>
                <w:sz w:val="20"/>
                <w:szCs w:val="20"/>
              </w:rPr>
            </w:pPr>
          </w:p>
        </w:tc>
        <w:tc>
          <w:tcPr>
            <w:tcW w:w="219" w:type="pct"/>
            <w:shd w:val="clear" w:color="auto" w:fill="auto"/>
            <w:noWrap w:val="0"/>
            <w:tcMar>
              <w:left w:w="28" w:type="dxa"/>
              <w:right w:w="28" w:type="dxa"/>
            </w:tcMar>
            <w:vAlign w:val="center"/>
          </w:tcPr>
          <w:p>
            <w:pPr>
              <w:jc w:val="center"/>
              <w:rPr>
                <w:sz w:val="20"/>
                <w:szCs w:val="20"/>
              </w:rPr>
            </w:pPr>
          </w:p>
        </w:tc>
        <w:tc>
          <w:tcPr>
            <w:tcW w:w="434" w:type="pct"/>
            <w:shd w:val="clear" w:color="auto" w:fill="auto"/>
            <w:noWrap/>
            <w:tcMar>
              <w:left w:w="28" w:type="dxa"/>
              <w:right w:w="28" w:type="dxa"/>
            </w:tcMar>
            <w:vAlign w:val="top"/>
          </w:tcPr>
          <w:p>
            <w:pPr>
              <w:autoSpaceDE/>
              <w:autoSpaceDN/>
              <w:jc w:val="right"/>
              <w:rPr>
                <w:iCs/>
                <w:sz w:val="20"/>
                <w:szCs w:val="20"/>
              </w:rPr>
            </w:pPr>
            <w:r>
              <w:rPr>
                <w:iCs/>
                <w:sz w:val="20"/>
                <w:szCs w:val="20"/>
              </w:rPr>
              <w:t>9</w:t>
            </w:r>
          </w:p>
          <w:p>
            <w:pPr>
              <w:autoSpaceDE/>
              <w:autoSpaceDN/>
              <w:jc w:val="right"/>
              <w:rPr>
                <w:iCs/>
                <w:sz w:val="20"/>
                <w:szCs w:val="20"/>
              </w:rPr>
            </w:pPr>
            <w:r>
              <w:rPr>
                <w:iCs/>
                <w:sz w:val="20"/>
                <w:szCs w:val="20"/>
              </w:rPr>
              <w:t>296,40</w:t>
            </w:r>
          </w:p>
        </w:tc>
        <w:tc>
          <w:tcPr>
            <w:tcW w:w="435" w:type="pct"/>
            <w:shd w:val="clear" w:color="auto" w:fill="auto"/>
            <w:noWrap/>
            <w:tcMar>
              <w:left w:w="28" w:type="dxa"/>
              <w:right w:w="28" w:type="dxa"/>
            </w:tcMar>
            <w:vAlign w:val="top"/>
          </w:tcPr>
          <w:p>
            <w:pPr>
              <w:autoSpaceDE/>
              <w:autoSpaceDN/>
              <w:jc w:val="right"/>
              <w:rPr>
                <w:iCs/>
                <w:sz w:val="20"/>
                <w:szCs w:val="20"/>
              </w:rPr>
            </w:pPr>
            <w:r>
              <w:rPr>
                <w:iCs/>
                <w:sz w:val="20"/>
                <w:szCs w:val="20"/>
              </w:rPr>
              <w:t>8 909,50</w:t>
            </w:r>
          </w:p>
        </w:tc>
        <w:tc>
          <w:tcPr>
            <w:tcW w:w="432" w:type="pct"/>
            <w:shd w:val="clear" w:color="auto" w:fill="auto"/>
            <w:noWrap/>
            <w:tcMar>
              <w:left w:w="28" w:type="dxa"/>
              <w:right w:w="28" w:type="dxa"/>
            </w:tcMar>
            <w:vAlign w:val="top"/>
          </w:tcPr>
          <w:p>
            <w:pPr>
              <w:autoSpaceDE/>
              <w:autoSpaceDN/>
              <w:jc w:val="right"/>
              <w:rPr>
                <w:iCs/>
                <w:sz w:val="20"/>
                <w:szCs w:val="20"/>
              </w:rPr>
            </w:pPr>
            <w:r>
              <w:rPr>
                <w:iCs/>
                <w:sz w:val="20"/>
                <w:szCs w:val="20"/>
              </w:rPr>
              <w:t>9</w:t>
            </w:r>
          </w:p>
          <w:p>
            <w:pPr>
              <w:autoSpaceDE/>
              <w:autoSpaceDN/>
              <w:jc w:val="right"/>
              <w:rPr>
                <w:iCs/>
                <w:sz w:val="20"/>
                <w:szCs w:val="20"/>
              </w:rPr>
            </w:pPr>
            <w:r>
              <w:rPr>
                <w:iCs/>
                <w:sz w:val="20"/>
                <w:szCs w:val="20"/>
              </w:rPr>
              <w:t>159,30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Расходы на капитальный ремонт образовательных организаций, реализующих общеобразовательные программы</w:t>
            </w:r>
          </w:p>
        </w:tc>
        <w:tc>
          <w:tcPr>
            <w:tcW w:w="360" w:type="pct"/>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648" w:type="pct"/>
            <w:shd w:val="clear" w:color="auto" w:fill="auto"/>
            <w:noWrap w:val="0"/>
            <w:tcMar>
              <w:left w:w="28" w:type="dxa"/>
              <w:right w:w="28" w:type="dxa"/>
            </w:tcMar>
            <w:vAlign w:val="center"/>
          </w:tcPr>
          <w:p>
            <w:pPr>
              <w:jc w:val="center"/>
              <w:rPr>
                <w:sz w:val="20"/>
                <w:szCs w:val="20"/>
              </w:rPr>
            </w:pPr>
            <w:r>
              <w:rPr>
                <w:sz w:val="20"/>
                <w:szCs w:val="20"/>
              </w:rPr>
              <w:t>01.1.02.S2540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10 101,01</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60" w:type="pct"/>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648" w:type="pct"/>
            <w:shd w:val="clear" w:color="auto" w:fill="auto"/>
            <w:noWrap w:val="0"/>
            <w:tcMar>
              <w:left w:w="28" w:type="dxa"/>
              <w:right w:w="28" w:type="dxa"/>
            </w:tcMar>
            <w:vAlign w:val="center"/>
          </w:tcPr>
          <w:p>
            <w:pPr>
              <w:jc w:val="center"/>
              <w:rPr>
                <w:sz w:val="20"/>
                <w:szCs w:val="20"/>
              </w:rPr>
            </w:pPr>
            <w:r>
              <w:rPr>
                <w:sz w:val="20"/>
                <w:szCs w:val="20"/>
              </w:rPr>
              <w:t>01.1.02.S2540</w:t>
            </w:r>
          </w:p>
        </w:tc>
        <w:tc>
          <w:tcPr>
            <w:tcW w:w="219" w:type="pct"/>
            <w:shd w:val="clear" w:color="auto" w:fill="auto"/>
            <w:noWrap w:val="0"/>
            <w:tcMar>
              <w:left w:w="28" w:type="dxa"/>
              <w:right w:w="28" w:type="dxa"/>
            </w:tcMar>
            <w:vAlign w:val="center"/>
          </w:tcPr>
          <w:p>
            <w:pPr>
              <w:jc w:val="center"/>
              <w:rPr>
                <w:sz w:val="20"/>
                <w:szCs w:val="20"/>
              </w:rPr>
            </w:pPr>
            <w:r>
              <w:rPr>
                <w:sz w:val="20"/>
                <w:szCs w:val="20"/>
              </w:rPr>
              <w:t>600</w:t>
            </w:r>
          </w:p>
        </w:tc>
        <w:tc>
          <w:tcPr>
            <w:tcW w:w="434" w:type="pct"/>
            <w:shd w:val="clear" w:color="auto" w:fill="auto"/>
            <w:noWrap/>
            <w:tcMar>
              <w:left w:w="28" w:type="dxa"/>
              <w:right w:w="28" w:type="dxa"/>
            </w:tcMar>
            <w:vAlign w:val="bottom"/>
          </w:tcPr>
          <w:p>
            <w:pPr>
              <w:jc w:val="right"/>
              <w:rPr>
                <w:sz w:val="20"/>
                <w:szCs w:val="20"/>
              </w:rPr>
            </w:pPr>
            <w:r>
              <w:rPr>
                <w:sz w:val="20"/>
                <w:szCs w:val="20"/>
              </w:rPr>
              <w:t>10 101,01</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top"/>
          </w:tcPr>
          <w:p>
            <w:pPr>
              <w:ind w:left="318"/>
              <w:rPr>
                <w:sz w:val="20"/>
                <w:szCs w:val="20"/>
                <w:lang w:val="en-US"/>
              </w:rPr>
            </w:pPr>
            <w:r>
              <w:rPr>
                <w:sz w:val="20"/>
                <w:szCs w:val="20"/>
              </w:rPr>
              <w:t>в том числе:</w:t>
            </w:r>
          </w:p>
        </w:tc>
        <w:tc>
          <w:tcPr>
            <w:tcW w:w="360"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648" w:type="pct"/>
            <w:shd w:val="clear" w:color="auto" w:fill="auto"/>
            <w:noWrap w:val="0"/>
            <w:tcMar>
              <w:left w:w="28" w:type="dxa"/>
              <w:right w:w="28" w:type="dxa"/>
            </w:tcMar>
            <w:vAlign w:val="center"/>
          </w:tcPr>
          <w:p>
            <w:pPr>
              <w:jc w:val="center"/>
              <w:rPr>
                <w:sz w:val="20"/>
                <w:szCs w:val="20"/>
              </w:rPr>
            </w:pPr>
          </w:p>
        </w:tc>
        <w:tc>
          <w:tcPr>
            <w:tcW w:w="219" w:type="pct"/>
            <w:shd w:val="clear" w:color="auto" w:fill="auto"/>
            <w:noWrap w:val="0"/>
            <w:tcMar>
              <w:left w:w="28" w:type="dxa"/>
              <w:right w:w="28" w:type="dxa"/>
            </w:tcMar>
            <w:vAlign w:val="center"/>
          </w:tcPr>
          <w:p>
            <w:pPr>
              <w:jc w:val="center"/>
              <w:rPr>
                <w:sz w:val="20"/>
                <w:szCs w:val="20"/>
              </w:rPr>
            </w:pPr>
          </w:p>
        </w:tc>
        <w:tc>
          <w:tcPr>
            <w:tcW w:w="434" w:type="pct"/>
            <w:shd w:val="clear" w:color="auto" w:fill="auto"/>
            <w:noWrap/>
            <w:tcMar>
              <w:left w:w="28" w:type="dxa"/>
              <w:right w:w="28" w:type="dxa"/>
            </w:tcMar>
            <w:vAlign w:val="bottom"/>
          </w:tcPr>
          <w:p>
            <w:pPr>
              <w:jc w:val="right"/>
              <w:rPr>
                <w:sz w:val="20"/>
                <w:szCs w:val="20"/>
              </w:rPr>
            </w:pPr>
          </w:p>
        </w:tc>
        <w:tc>
          <w:tcPr>
            <w:tcW w:w="435" w:type="pct"/>
            <w:shd w:val="clear" w:color="auto" w:fill="auto"/>
            <w:noWrap/>
            <w:tcMar>
              <w:left w:w="28" w:type="dxa"/>
              <w:right w:w="28" w:type="dxa"/>
            </w:tcMar>
            <w:vAlign w:val="bottom"/>
          </w:tcPr>
          <w:p>
            <w:pPr>
              <w:jc w:val="right"/>
              <w:rPr>
                <w:sz w:val="20"/>
                <w:szCs w:val="20"/>
              </w:rPr>
            </w:pPr>
          </w:p>
        </w:tc>
        <w:tc>
          <w:tcPr>
            <w:tcW w:w="432"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top"/>
          </w:tcPr>
          <w:p>
            <w:pPr>
              <w:ind w:left="318"/>
              <w:rPr>
                <w:sz w:val="20"/>
                <w:szCs w:val="20"/>
              </w:rPr>
            </w:pPr>
            <w:r>
              <w:rPr>
                <w:sz w:val="20"/>
                <w:szCs w:val="20"/>
              </w:rPr>
              <w:t>за счет средств местного бюджета</w:t>
            </w:r>
          </w:p>
        </w:tc>
        <w:tc>
          <w:tcPr>
            <w:tcW w:w="360"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648" w:type="pct"/>
            <w:shd w:val="clear" w:color="auto" w:fill="auto"/>
            <w:noWrap w:val="0"/>
            <w:tcMar>
              <w:left w:w="28" w:type="dxa"/>
              <w:right w:w="28" w:type="dxa"/>
            </w:tcMar>
            <w:vAlign w:val="center"/>
          </w:tcPr>
          <w:p>
            <w:pPr>
              <w:jc w:val="center"/>
              <w:rPr>
                <w:sz w:val="20"/>
                <w:szCs w:val="20"/>
              </w:rPr>
            </w:pPr>
          </w:p>
        </w:tc>
        <w:tc>
          <w:tcPr>
            <w:tcW w:w="219" w:type="pct"/>
            <w:shd w:val="clear" w:color="auto" w:fill="auto"/>
            <w:noWrap w:val="0"/>
            <w:tcMar>
              <w:left w:w="28" w:type="dxa"/>
              <w:right w:w="28" w:type="dxa"/>
            </w:tcMar>
            <w:vAlign w:val="center"/>
          </w:tcPr>
          <w:p>
            <w:pPr>
              <w:jc w:val="center"/>
              <w:rPr>
                <w:sz w:val="20"/>
                <w:szCs w:val="20"/>
              </w:rPr>
            </w:pPr>
          </w:p>
        </w:tc>
        <w:tc>
          <w:tcPr>
            <w:tcW w:w="434" w:type="pct"/>
            <w:shd w:val="clear" w:color="auto" w:fill="auto"/>
            <w:noWrap/>
            <w:tcMar>
              <w:left w:w="28" w:type="dxa"/>
              <w:right w:w="28" w:type="dxa"/>
            </w:tcMar>
            <w:vAlign w:val="bottom"/>
          </w:tcPr>
          <w:p>
            <w:pPr>
              <w:jc w:val="right"/>
              <w:rPr>
                <w:sz w:val="20"/>
                <w:szCs w:val="20"/>
              </w:rPr>
            </w:pPr>
            <w:r>
              <w:rPr>
                <w:sz w:val="20"/>
                <w:szCs w:val="20"/>
              </w:rPr>
              <w:t>101,01</w:t>
            </w:r>
          </w:p>
        </w:tc>
        <w:tc>
          <w:tcPr>
            <w:tcW w:w="435" w:type="pct"/>
            <w:shd w:val="clear" w:color="auto" w:fill="auto"/>
            <w:noWrap/>
            <w:tcMar>
              <w:left w:w="28" w:type="dxa"/>
              <w:right w:w="28" w:type="dxa"/>
            </w:tcMar>
            <w:vAlign w:val="bottom"/>
          </w:tcPr>
          <w:p>
            <w:pPr>
              <w:jc w:val="right"/>
              <w:rPr>
                <w:sz w:val="20"/>
                <w:szCs w:val="20"/>
              </w:rPr>
            </w:pPr>
          </w:p>
        </w:tc>
        <w:tc>
          <w:tcPr>
            <w:tcW w:w="432"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top"/>
          </w:tcPr>
          <w:p>
            <w:pPr>
              <w:ind w:left="318"/>
              <w:rPr>
                <w:sz w:val="20"/>
                <w:szCs w:val="20"/>
              </w:rPr>
            </w:pPr>
            <w:r>
              <w:rPr>
                <w:sz w:val="20"/>
                <w:szCs w:val="20"/>
              </w:rPr>
              <w:t>за счет средств областного бюджета</w:t>
            </w:r>
          </w:p>
        </w:tc>
        <w:tc>
          <w:tcPr>
            <w:tcW w:w="360"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648" w:type="pct"/>
            <w:shd w:val="clear" w:color="auto" w:fill="auto"/>
            <w:noWrap w:val="0"/>
            <w:tcMar>
              <w:left w:w="28" w:type="dxa"/>
              <w:right w:w="28" w:type="dxa"/>
            </w:tcMar>
            <w:vAlign w:val="center"/>
          </w:tcPr>
          <w:p>
            <w:pPr>
              <w:jc w:val="center"/>
              <w:rPr>
                <w:sz w:val="20"/>
                <w:szCs w:val="20"/>
              </w:rPr>
            </w:pPr>
          </w:p>
        </w:tc>
        <w:tc>
          <w:tcPr>
            <w:tcW w:w="219" w:type="pct"/>
            <w:shd w:val="clear" w:color="auto" w:fill="auto"/>
            <w:noWrap w:val="0"/>
            <w:tcMar>
              <w:left w:w="28" w:type="dxa"/>
              <w:right w:w="28" w:type="dxa"/>
            </w:tcMar>
            <w:vAlign w:val="center"/>
          </w:tcPr>
          <w:p>
            <w:pPr>
              <w:jc w:val="center"/>
              <w:rPr>
                <w:sz w:val="20"/>
                <w:szCs w:val="20"/>
              </w:rPr>
            </w:pPr>
          </w:p>
        </w:tc>
        <w:tc>
          <w:tcPr>
            <w:tcW w:w="434" w:type="pct"/>
            <w:shd w:val="clear" w:color="auto" w:fill="auto"/>
            <w:noWrap/>
            <w:tcMar>
              <w:left w:w="28" w:type="dxa"/>
              <w:right w:w="28" w:type="dxa"/>
            </w:tcMar>
            <w:vAlign w:val="bottom"/>
          </w:tcPr>
          <w:p>
            <w:pPr>
              <w:jc w:val="right"/>
              <w:rPr>
                <w:sz w:val="20"/>
                <w:szCs w:val="20"/>
              </w:rPr>
            </w:pPr>
            <w:r>
              <w:rPr>
                <w:sz w:val="20"/>
                <w:szCs w:val="20"/>
              </w:rPr>
              <w:t>10</w:t>
            </w:r>
          </w:p>
          <w:p>
            <w:pPr>
              <w:jc w:val="right"/>
              <w:rPr>
                <w:sz w:val="20"/>
                <w:szCs w:val="20"/>
              </w:rPr>
            </w:pPr>
            <w:r>
              <w:rPr>
                <w:sz w:val="20"/>
                <w:szCs w:val="20"/>
              </w:rPr>
              <w:t>000,00</w:t>
            </w:r>
          </w:p>
        </w:tc>
        <w:tc>
          <w:tcPr>
            <w:tcW w:w="435" w:type="pct"/>
            <w:shd w:val="clear" w:color="auto" w:fill="auto"/>
            <w:noWrap/>
            <w:tcMar>
              <w:left w:w="28" w:type="dxa"/>
              <w:right w:w="28" w:type="dxa"/>
            </w:tcMar>
            <w:vAlign w:val="bottom"/>
          </w:tcPr>
          <w:p>
            <w:pPr>
              <w:jc w:val="right"/>
              <w:rPr>
                <w:sz w:val="20"/>
                <w:szCs w:val="20"/>
              </w:rPr>
            </w:pPr>
          </w:p>
        </w:tc>
        <w:tc>
          <w:tcPr>
            <w:tcW w:w="432"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Расходы на выплату заработной платы (с начислениями на нее) работникам муниципальных учреждений и органов местного самоуправления</w:t>
            </w:r>
          </w:p>
        </w:tc>
        <w:tc>
          <w:tcPr>
            <w:tcW w:w="360" w:type="pct"/>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648" w:type="pct"/>
            <w:shd w:val="clear" w:color="auto" w:fill="auto"/>
            <w:noWrap w:val="0"/>
            <w:tcMar>
              <w:left w:w="28" w:type="dxa"/>
              <w:right w:w="28" w:type="dxa"/>
            </w:tcMar>
            <w:vAlign w:val="center"/>
          </w:tcPr>
          <w:p>
            <w:pPr>
              <w:jc w:val="center"/>
              <w:rPr>
                <w:sz w:val="20"/>
                <w:szCs w:val="20"/>
              </w:rPr>
            </w:pPr>
            <w:r>
              <w:rPr>
                <w:sz w:val="20"/>
                <w:szCs w:val="20"/>
              </w:rPr>
              <w:t>01.1.02.S4090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3 818,75</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60" w:type="pct"/>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648" w:type="pct"/>
            <w:shd w:val="clear" w:color="auto" w:fill="auto"/>
            <w:noWrap w:val="0"/>
            <w:tcMar>
              <w:left w:w="28" w:type="dxa"/>
              <w:right w:w="28" w:type="dxa"/>
            </w:tcMar>
            <w:vAlign w:val="center"/>
          </w:tcPr>
          <w:p>
            <w:pPr>
              <w:jc w:val="center"/>
              <w:rPr>
                <w:sz w:val="20"/>
                <w:szCs w:val="20"/>
              </w:rPr>
            </w:pPr>
            <w:r>
              <w:rPr>
                <w:sz w:val="20"/>
                <w:szCs w:val="20"/>
              </w:rPr>
              <w:t>01.1.02.S4090</w:t>
            </w:r>
          </w:p>
        </w:tc>
        <w:tc>
          <w:tcPr>
            <w:tcW w:w="219" w:type="pct"/>
            <w:shd w:val="clear" w:color="auto" w:fill="auto"/>
            <w:noWrap w:val="0"/>
            <w:tcMar>
              <w:left w:w="28" w:type="dxa"/>
              <w:right w:w="28" w:type="dxa"/>
            </w:tcMar>
            <w:vAlign w:val="center"/>
          </w:tcPr>
          <w:p>
            <w:pPr>
              <w:jc w:val="center"/>
              <w:rPr>
                <w:sz w:val="20"/>
                <w:szCs w:val="20"/>
              </w:rPr>
            </w:pPr>
            <w:r>
              <w:rPr>
                <w:sz w:val="20"/>
                <w:szCs w:val="20"/>
              </w:rPr>
              <w:t>600</w:t>
            </w:r>
          </w:p>
        </w:tc>
        <w:tc>
          <w:tcPr>
            <w:tcW w:w="434" w:type="pct"/>
            <w:shd w:val="clear" w:color="auto" w:fill="auto"/>
            <w:noWrap/>
            <w:tcMar>
              <w:left w:w="28" w:type="dxa"/>
              <w:right w:w="28" w:type="dxa"/>
            </w:tcMar>
            <w:vAlign w:val="bottom"/>
          </w:tcPr>
          <w:p>
            <w:pPr>
              <w:jc w:val="right"/>
              <w:rPr>
                <w:sz w:val="20"/>
                <w:szCs w:val="20"/>
              </w:rPr>
            </w:pPr>
            <w:r>
              <w:rPr>
                <w:sz w:val="20"/>
                <w:szCs w:val="20"/>
              </w:rPr>
              <w:t>3 818,75</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top"/>
          </w:tcPr>
          <w:p>
            <w:pPr>
              <w:ind w:left="318"/>
              <w:rPr>
                <w:sz w:val="20"/>
                <w:szCs w:val="20"/>
                <w:lang w:val="en-US"/>
              </w:rPr>
            </w:pPr>
            <w:r>
              <w:rPr>
                <w:sz w:val="20"/>
                <w:szCs w:val="20"/>
              </w:rPr>
              <w:t>в том числе:</w:t>
            </w:r>
          </w:p>
        </w:tc>
        <w:tc>
          <w:tcPr>
            <w:tcW w:w="360"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648" w:type="pct"/>
            <w:shd w:val="clear" w:color="auto" w:fill="auto"/>
            <w:noWrap w:val="0"/>
            <w:tcMar>
              <w:left w:w="28" w:type="dxa"/>
              <w:right w:w="28" w:type="dxa"/>
            </w:tcMar>
            <w:vAlign w:val="center"/>
          </w:tcPr>
          <w:p>
            <w:pPr>
              <w:jc w:val="center"/>
              <w:rPr>
                <w:sz w:val="20"/>
                <w:szCs w:val="20"/>
              </w:rPr>
            </w:pPr>
          </w:p>
        </w:tc>
        <w:tc>
          <w:tcPr>
            <w:tcW w:w="219" w:type="pct"/>
            <w:shd w:val="clear" w:color="auto" w:fill="auto"/>
            <w:noWrap w:val="0"/>
            <w:tcMar>
              <w:left w:w="28" w:type="dxa"/>
              <w:right w:w="28" w:type="dxa"/>
            </w:tcMar>
            <w:vAlign w:val="center"/>
          </w:tcPr>
          <w:p>
            <w:pPr>
              <w:jc w:val="center"/>
              <w:rPr>
                <w:sz w:val="20"/>
                <w:szCs w:val="20"/>
              </w:rPr>
            </w:pPr>
          </w:p>
        </w:tc>
        <w:tc>
          <w:tcPr>
            <w:tcW w:w="434" w:type="pct"/>
            <w:shd w:val="clear" w:color="auto" w:fill="auto"/>
            <w:noWrap/>
            <w:tcMar>
              <w:left w:w="28" w:type="dxa"/>
              <w:right w:w="28" w:type="dxa"/>
            </w:tcMar>
            <w:vAlign w:val="bottom"/>
          </w:tcPr>
          <w:p>
            <w:pPr>
              <w:jc w:val="right"/>
              <w:rPr>
                <w:sz w:val="20"/>
                <w:szCs w:val="20"/>
              </w:rPr>
            </w:pPr>
          </w:p>
        </w:tc>
        <w:tc>
          <w:tcPr>
            <w:tcW w:w="435" w:type="pct"/>
            <w:shd w:val="clear" w:color="auto" w:fill="auto"/>
            <w:noWrap/>
            <w:tcMar>
              <w:left w:w="28" w:type="dxa"/>
              <w:right w:w="28" w:type="dxa"/>
            </w:tcMar>
            <w:vAlign w:val="bottom"/>
          </w:tcPr>
          <w:p>
            <w:pPr>
              <w:jc w:val="right"/>
              <w:rPr>
                <w:sz w:val="20"/>
                <w:szCs w:val="20"/>
              </w:rPr>
            </w:pPr>
          </w:p>
        </w:tc>
        <w:tc>
          <w:tcPr>
            <w:tcW w:w="432"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top"/>
          </w:tcPr>
          <w:p>
            <w:pPr>
              <w:ind w:left="318"/>
              <w:rPr>
                <w:sz w:val="20"/>
                <w:szCs w:val="20"/>
              </w:rPr>
            </w:pPr>
            <w:r>
              <w:rPr>
                <w:sz w:val="20"/>
                <w:szCs w:val="20"/>
              </w:rPr>
              <w:t>за счет средств местного бюджета</w:t>
            </w:r>
          </w:p>
        </w:tc>
        <w:tc>
          <w:tcPr>
            <w:tcW w:w="360"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648" w:type="pct"/>
            <w:shd w:val="clear" w:color="auto" w:fill="auto"/>
            <w:noWrap w:val="0"/>
            <w:tcMar>
              <w:left w:w="28" w:type="dxa"/>
              <w:right w:w="28" w:type="dxa"/>
            </w:tcMar>
            <w:vAlign w:val="center"/>
          </w:tcPr>
          <w:p>
            <w:pPr>
              <w:jc w:val="center"/>
              <w:rPr>
                <w:sz w:val="20"/>
                <w:szCs w:val="20"/>
              </w:rPr>
            </w:pPr>
          </w:p>
        </w:tc>
        <w:tc>
          <w:tcPr>
            <w:tcW w:w="219" w:type="pct"/>
            <w:shd w:val="clear" w:color="auto" w:fill="auto"/>
            <w:noWrap w:val="0"/>
            <w:tcMar>
              <w:left w:w="28" w:type="dxa"/>
              <w:right w:w="28" w:type="dxa"/>
            </w:tcMar>
            <w:vAlign w:val="center"/>
          </w:tcPr>
          <w:p>
            <w:pPr>
              <w:jc w:val="center"/>
              <w:rPr>
                <w:sz w:val="20"/>
                <w:szCs w:val="20"/>
              </w:rPr>
            </w:pPr>
          </w:p>
        </w:tc>
        <w:tc>
          <w:tcPr>
            <w:tcW w:w="434" w:type="pct"/>
            <w:shd w:val="clear" w:color="auto" w:fill="auto"/>
            <w:noWrap/>
            <w:tcMar>
              <w:left w:w="28" w:type="dxa"/>
              <w:right w:w="28" w:type="dxa"/>
            </w:tcMar>
            <w:vAlign w:val="bottom"/>
          </w:tcPr>
          <w:p>
            <w:pPr>
              <w:jc w:val="right"/>
              <w:rPr>
                <w:sz w:val="20"/>
                <w:szCs w:val="20"/>
              </w:rPr>
            </w:pPr>
            <w:r>
              <w:rPr>
                <w:sz w:val="20"/>
                <w:szCs w:val="20"/>
              </w:rPr>
              <w:t>190,94</w:t>
            </w:r>
          </w:p>
        </w:tc>
        <w:tc>
          <w:tcPr>
            <w:tcW w:w="435" w:type="pct"/>
            <w:shd w:val="clear" w:color="auto" w:fill="auto"/>
            <w:noWrap/>
            <w:tcMar>
              <w:left w:w="28" w:type="dxa"/>
              <w:right w:w="28" w:type="dxa"/>
            </w:tcMar>
            <w:vAlign w:val="bottom"/>
          </w:tcPr>
          <w:p>
            <w:pPr>
              <w:jc w:val="right"/>
              <w:rPr>
                <w:sz w:val="20"/>
                <w:szCs w:val="20"/>
              </w:rPr>
            </w:pPr>
          </w:p>
        </w:tc>
        <w:tc>
          <w:tcPr>
            <w:tcW w:w="432"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top"/>
          </w:tcPr>
          <w:p>
            <w:pPr>
              <w:ind w:left="318"/>
              <w:rPr>
                <w:sz w:val="20"/>
                <w:szCs w:val="20"/>
              </w:rPr>
            </w:pPr>
            <w:r>
              <w:rPr>
                <w:sz w:val="20"/>
                <w:szCs w:val="20"/>
              </w:rPr>
              <w:t>за счет средств областного бюджета</w:t>
            </w:r>
          </w:p>
        </w:tc>
        <w:tc>
          <w:tcPr>
            <w:tcW w:w="360"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648" w:type="pct"/>
            <w:shd w:val="clear" w:color="auto" w:fill="auto"/>
            <w:noWrap w:val="0"/>
            <w:tcMar>
              <w:left w:w="28" w:type="dxa"/>
              <w:right w:w="28" w:type="dxa"/>
            </w:tcMar>
            <w:vAlign w:val="center"/>
          </w:tcPr>
          <w:p>
            <w:pPr>
              <w:jc w:val="center"/>
              <w:rPr>
                <w:sz w:val="20"/>
                <w:szCs w:val="20"/>
              </w:rPr>
            </w:pPr>
          </w:p>
        </w:tc>
        <w:tc>
          <w:tcPr>
            <w:tcW w:w="219" w:type="pct"/>
            <w:shd w:val="clear" w:color="auto" w:fill="auto"/>
            <w:noWrap w:val="0"/>
            <w:tcMar>
              <w:left w:w="28" w:type="dxa"/>
              <w:right w:w="28" w:type="dxa"/>
            </w:tcMar>
            <w:vAlign w:val="center"/>
          </w:tcPr>
          <w:p>
            <w:pPr>
              <w:jc w:val="center"/>
              <w:rPr>
                <w:sz w:val="20"/>
                <w:szCs w:val="20"/>
              </w:rPr>
            </w:pPr>
          </w:p>
        </w:tc>
        <w:tc>
          <w:tcPr>
            <w:tcW w:w="434" w:type="pct"/>
            <w:shd w:val="clear" w:color="auto" w:fill="auto"/>
            <w:noWrap/>
            <w:tcMar>
              <w:left w:w="28" w:type="dxa"/>
              <w:right w:w="28" w:type="dxa"/>
            </w:tcMar>
            <w:vAlign w:val="bottom"/>
          </w:tcPr>
          <w:p>
            <w:pPr>
              <w:jc w:val="right"/>
              <w:rPr>
                <w:sz w:val="20"/>
                <w:szCs w:val="20"/>
              </w:rPr>
            </w:pPr>
            <w:r>
              <w:rPr>
                <w:sz w:val="20"/>
                <w:szCs w:val="20"/>
              </w:rPr>
              <w:t>3</w:t>
            </w:r>
          </w:p>
          <w:p>
            <w:pPr>
              <w:jc w:val="right"/>
              <w:rPr>
                <w:sz w:val="20"/>
                <w:szCs w:val="20"/>
              </w:rPr>
            </w:pPr>
            <w:r>
              <w:rPr>
                <w:sz w:val="20"/>
                <w:szCs w:val="20"/>
              </w:rPr>
              <w:t> 627,81</w:t>
            </w:r>
          </w:p>
        </w:tc>
        <w:tc>
          <w:tcPr>
            <w:tcW w:w="435" w:type="pct"/>
            <w:shd w:val="clear" w:color="auto" w:fill="auto"/>
            <w:noWrap/>
            <w:tcMar>
              <w:left w:w="28" w:type="dxa"/>
              <w:right w:w="28" w:type="dxa"/>
            </w:tcMar>
            <w:vAlign w:val="bottom"/>
          </w:tcPr>
          <w:p>
            <w:pPr>
              <w:jc w:val="right"/>
              <w:rPr>
                <w:sz w:val="20"/>
                <w:szCs w:val="20"/>
              </w:rPr>
            </w:pPr>
          </w:p>
        </w:tc>
        <w:tc>
          <w:tcPr>
            <w:tcW w:w="432"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Федеральный проект «Современная школа»</w:t>
            </w:r>
          </w:p>
        </w:tc>
        <w:tc>
          <w:tcPr>
            <w:tcW w:w="360" w:type="pct"/>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648" w:type="pct"/>
            <w:shd w:val="clear" w:color="auto" w:fill="auto"/>
            <w:noWrap w:val="0"/>
            <w:tcMar>
              <w:left w:w="28" w:type="dxa"/>
              <w:right w:w="28" w:type="dxa"/>
            </w:tcMar>
            <w:vAlign w:val="center"/>
          </w:tcPr>
          <w:p>
            <w:pPr>
              <w:jc w:val="center"/>
              <w:rPr>
                <w:sz w:val="20"/>
                <w:szCs w:val="20"/>
              </w:rPr>
            </w:pPr>
            <w:r>
              <w:rPr>
                <w:sz w:val="20"/>
                <w:szCs w:val="20"/>
              </w:rPr>
              <w:t>01.1.E1.00000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4 471,49</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Расходы на финансовое обеспечение деятельности центров образования цифрового и гуманитарного профилей «Точка роста»</w:t>
            </w:r>
          </w:p>
        </w:tc>
        <w:tc>
          <w:tcPr>
            <w:tcW w:w="360" w:type="pct"/>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648" w:type="pct"/>
            <w:shd w:val="clear" w:color="auto" w:fill="auto"/>
            <w:noWrap w:val="0"/>
            <w:tcMar>
              <w:left w:w="28" w:type="dxa"/>
              <w:right w:w="28" w:type="dxa"/>
            </w:tcMar>
            <w:vAlign w:val="center"/>
          </w:tcPr>
          <w:p>
            <w:pPr>
              <w:jc w:val="center"/>
              <w:rPr>
                <w:sz w:val="20"/>
                <w:szCs w:val="20"/>
              </w:rPr>
            </w:pPr>
            <w:r>
              <w:rPr>
                <w:sz w:val="20"/>
                <w:szCs w:val="20"/>
              </w:rPr>
              <w:t>01.1.E1.74590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4 471,49</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60" w:type="pct"/>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648" w:type="pct"/>
            <w:shd w:val="clear" w:color="auto" w:fill="auto"/>
            <w:noWrap w:val="0"/>
            <w:tcMar>
              <w:left w:w="28" w:type="dxa"/>
              <w:right w:w="28" w:type="dxa"/>
            </w:tcMar>
            <w:vAlign w:val="center"/>
          </w:tcPr>
          <w:p>
            <w:pPr>
              <w:jc w:val="center"/>
              <w:rPr>
                <w:sz w:val="20"/>
                <w:szCs w:val="20"/>
              </w:rPr>
            </w:pPr>
            <w:r>
              <w:rPr>
                <w:sz w:val="20"/>
                <w:szCs w:val="20"/>
              </w:rPr>
              <w:t>01.1.E1.74590</w:t>
            </w:r>
          </w:p>
        </w:tc>
        <w:tc>
          <w:tcPr>
            <w:tcW w:w="219" w:type="pct"/>
            <w:shd w:val="clear" w:color="auto" w:fill="auto"/>
            <w:noWrap w:val="0"/>
            <w:tcMar>
              <w:left w:w="28" w:type="dxa"/>
              <w:right w:w="28" w:type="dxa"/>
            </w:tcMar>
            <w:vAlign w:val="center"/>
          </w:tcPr>
          <w:p>
            <w:pPr>
              <w:jc w:val="center"/>
              <w:rPr>
                <w:sz w:val="20"/>
                <w:szCs w:val="20"/>
              </w:rPr>
            </w:pPr>
            <w:r>
              <w:rPr>
                <w:sz w:val="20"/>
                <w:szCs w:val="20"/>
              </w:rPr>
              <w:t>600</w:t>
            </w:r>
          </w:p>
        </w:tc>
        <w:tc>
          <w:tcPr>
            <w:tcW w:w="434" w:type="pct"/>
            <w:shd w:val="clear" w:color="auto" w:fill="auto"/>
            <w:noWrap/>
            <w:tcMar>
              <w:left w:w="28" w:type="dxa"/>
              <w:right w:w="28" w:type="dxa"/>
            </w:tcMar>
            <w:vAlign w:val="bottom"/>
          </w:tcPr>
          <w:p>
            <w:pPr>
              <w:jc w:val="right"/>
              <w:rPr>
                <w:sz w:val="20"/>
                <w:szCs w:val="20"/>
              </w:rPr>
            </w:pPr>
            <w:r>
              <w:rPr>
                <w:sz w:val="20"/>
                <w:szCs w:val="20"/>
              </w:rPr>
              <w:t>4 471,49</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Федеральный проект «Успех каждого ребенка»</w:t>
            </w:r>
          </w:p>
        </w:tc>
        <w:tc>
          <w:tcPr>
            <w:tcW w:w="360" w:type="pct"/>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648" w:type="pct"/>
            <w:shd w:val="clear" w:color="auto" w:fill="auto"/>
            <w:noWrap w:val="0"/>
            <w:tcMar>
              <w:left w:w="28" w:type="dxa"/>
              <w:right w:w="28" w:type="dxa"/>
            </w:tcMar>
            <w:vAlign w:val="center"/>
          </w:tcPr>
          <w:p>
            <w:pPr>
              <w:jc w:val="center"/>
              <w:rPr>
                <w:sz w:val="20"/>
                <w:szCs w:val="20"/>
              </w:rPr>
            </w:pPr>
            <w:r>
              <w:rPr>
                <w:sz w:val="20"/>
                <w:szCs w:val="20"/>
              </w:rPr>
              <w:t>01.1.E2.00000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 </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3 000,00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Расходы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360" w:type="pct"/>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648" w:type="pct"/>
            <w:shd w:val="clear" w:color="auto" w:fill="auto"/>
            <w:noWrap w:val="0"/>
            <w:tcMar>
              <w:left w:w="28" w:type="dxa"/>
              <w:right w:w="28" w:type="dxa"/>
            </w:tcMar>
            <w:vAlign w:val="center"/>
          </w:tcPr>
          <w:p>
            <w:pPr>
              <w:jc w:val="center"/>
              <w:rPr>
                <w:sz w:val="20"/>
                <w:szCs w:val="20"/>
              </w:rPr>
            </w:pPr>
            <w:r>
              <w:rPr>
                <w:sz w:val="20"/>
                <w:szCs w:val="20"/>
              </w:rPr>
              <w:t>01.1.E2.50970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 </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3 000,00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60" w:type="pct"/>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648" w:type="pct"/>
            <w:shd w:val="clear" w:color="auto" w:fill="auto"/>
            <w:noWrap w:val="0"/>
            <w:tcMar>
              <w:left w:w="28" w:type="dxa"/>
              <w:right w:w="28" w:type="dxa"/>
            </w:tcMar>
            <w:vAlign w:val="center"/>
          </w:tcPr>
          <w:p>
            <w:pPr>
              <w:jc w:val="center"/>
              <w:rPr>
                <w:sz w:val="20"/>
                <w:szCs w:val="20"/>
              </w:rPr>
            </w:pPr>
            <w:r>
              <w:rPr>
                <w:sz w:val="20"/>
                <w:szCs w:val="20"/>
              </w:rPr>
              <w:t>01.1.E2.50970</w:t>
            </w:r>
          </w:p>
        </w:tc>
        <w:tc>
          <w:tcPr>
            <w:tcW w:w="219" w:type="pct"/>
            <w:shd w:val="clear" w:color="auto" w:fill="auto"/>
            <w:noWrap w:val="0"/>
            <w:tcMar>
              <w:left w:w="28" w:type="dxa"/>
              <w:right w:w="28" w:type="dxa"/>
            </w:tcMar>
            <w:vAlign w:val="center"/>
          </w:tcPr>
          <w:p>
            <w:pPr>
              <w:jc w:val="center"/>
              <w:rPr>
                <w:sz w:val="20"/>
                <w:szCs w:val="20"/>
              </w:rPr>
            </w:pPr>
            <w:r>
              <w:rPr>
                <w:sz w:val="20"/>
                <w:szCs w:val="20"/>
              </w:rPr>
              <w:t>600</w:t>
            </w:r>
          </w:p>
        </w:tc>
        <w:tc>
          <w:tcPr>
            <w:tcW w:w="434" w:type="pct"/>
            <w:shd w:val="clear" w:color="auto" w:fill="auto"/>
            <w:noWrap/>
            <w:tcMar>
              <w:left w:w="28" w:type="dxa"/>
              <w:right w:w="28" w:type="dxa"/>
            </w:tcMar>
            <w:vAlign w:val="bottom"/>
          </w:tcPr>
          <w:p>
            <w:pPr>
              <w:jc w:val="right"/>
              <w:rPr>
                <w:sz w:val="20"/>
                <w:szCs w:val="20"/>
              </w:rPr>
            </w:pPr>
            <w:r>
              <w:rPr>
                <w:sz w:val="20"/>
                <w:szCs w:val="20"/>
              </w:rPr>
              <w:t> </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3 000,00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top"/>
          </w:tcPr>
          <w:p>
            <w:pPr>
              <w:ind w:left="318"/>
              <w:rPr>
                <w:sz w:val="20"/>
                <w:szCs w:val="20"/>
                <w:lang w:val="en-US"/>
              </w:rPr>
            </w:pPr>
            <w:r>
              <w:rPr>
                <w:sz w:val="20"/>
                <w:szCs w:val="20"/>
              </w:rPr>
              <w:t>в том числе:</w:t>
            </w:r>
          </w:p>
        </w:tc>
        <w:tc>
          <w:tcPr>
            <w:tcW w:w="360"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648" w:type="pct"/>
            <w:shd w:val="clear" w:color="auto" w:fill="auto"/>
            <w:noWrap w:val="0"/>
            <w:tcMar>
              <w:left w:w="28" w:type="dxa"/>
              <w:right w:w="28" w:type="dxa"/>
            </w:tcMar>
            <w:vAlign w:val="center"/>
          </w:tcPr>
          <w:p>
            <w:pPr>
              <w:jc w:val="center"/>
              <w:rPr>
                <w:sz w:val="20"/>
                <w:szCs w:val="20"/>
              </w:rPr>
            </w:pPr>
          </w:p>
        </w:tc>
        <w:tc>
          <w:tcPr>
            <w:tcW w:w="219" w:type="pct"/>
            <w:shd w:val="clear" w:color="auto" w:fill="auto"/>
            <w:noWrap w:val="0"/>
            <w:tcMar>
              <w:left w:w="28" w:type="dxa"/>
              <w:right w:w="28" w:type="dxa"/>
            </w:tcMar>
            <w:vAlign w:val="center"/>
          </w:tcPr>
          <w:p>
            <w:pPr>
              <w:jc w:val="center"/>
              <w:rPr>
                <w:sz w:val="20"/>
                <w:szCs w:val="20"/>
              </w:rPr>
            </w:pPr>
          </w:p>
        </w:tc>
        <w:tc>
          <w:tcPr>
            <w:tcW w:w="434" w:type="pct"/>
            <w:shd w:val="clear" w:color="auto" w:fill="auto"/>
            <w:noWrap/>
            <w:tcMar>
              <w:left w:w="28" w:type="dxa"/>
              <w:right w:w="28" w:type="dxa"/>
            </w:tcMar>
            <w:vAlign w:val="bottom"/>
          </w:tcPr>
          <w:p>
            <w:pPr>
              <w:jc w:val="right"/>
              <w:rPr>
                <w:sz w:val="20"/>
                <w:szCs w:val="20"/>
              </w:rPr>
            </w:pPr>
          </w:p>
        </w:tc>
        <w:tc>
          <w:tcPr>
            <w:tcW w:w="435" w:type="pct"/>
            <w:shd w:val="clear" w:color="auto" w:fill="auto"/>
            <w:noWrap/>
            <w:tcMar>
              <w:left w:w="28" w:type="dxa"/>
              <w:right w:w="28" w:type="dxa"/>
            </w:tcMar>
            <w:vAlign w:val="bottom"/>
          </w:tcPr>
          <w:p>
            <w:pPr>
              <w:jc w:val="right"/>
              <w:rPr>
                <w:sz w:val="20"/>
                <w:szCs w:val="20"/>
              </w:rPr>
            </w:pPr>
          </w:p>
        </w:tc>
        <w:tc>
          <w:tcPr>
            <w:tcW w:w="432"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top"/>
          </w:tcPr>
          <w:p>
            <w:pPr>
              <w:ind w:left="318"/>
              <w:rPr>
                <w:sz w:val="20"/>
                <w:szCs w:val="20"/>
              </w:rPr>
            </w:pPr>
            <w:r>
              <w:rPr>
                <w:sz w:val="20"/>
                <w:szCs w:val="20"/>
              </w:rPr>
              <w:t>за счет средств местного бюджета</w:t>
            </w:r>
          </w:p>
        </w:tc>
        <w:tc>
          <w:tcPr>
            <w:tcW w:w="360"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648" w:type="pct"/>
            <w:shd w:val="clear" w:color="auto" w:fill="auto"/>
            <w:noWrap w:val="0"/>
            <w:tcMar>
              <w:left w:w="28" w:type="dxa"/>
              <w:right w:w="28" w:type="dxa"/>
            </w:tcMar>
            <w:vAlign w:val="center"/>
          </w:tcPr>
          <w:p>
            <w:pPr>
              <w:jc w:val="center"/>
              <w:rPr>
                <w:sz w:val="20"/>
                <w:szCs w:val="20"/>
              </w:rPr>
            </w:pPr>
          </w:p>
        </w:tc>
        <w:tc>
          <w:tcPr>
            <w:tcW w:w="219" w:type="pct"/>
            <w:shd w:val="clear" w:color="auto" w:fill="auto"/>
            <w:noWrap w:val="0"/>
            <w:tcMar>
              <w:left w:w="28" w:type="dxa"/>
              <w:right w:w="28" w:type="dxa"/>
            </w:tcMar>
            <w:vAlign w:val="center"/>
          </w:tcPr>
          <w:p>
            <w:pPr>
              <w:jc w:val="center"/>
              <w:rPr>
                <w:sz w:val="20"/>
                <w:szCs w:val="20"/>
              </w:rPr>
            </w:pPr>
          </w:p>
        </w:tc>
        <w:tc>
          <w:tcPr>
            <w:tcW w:w="434" w:type="pct"/>
            <w:shd w:val="clear" w:color="auto" w:fill="auto"/>
            <w:noWrap/>
            <w:tcMar>
              <w:left w:w="28" w:type="dxa"/>
              <w:right w:w="28" w:type="dxa"/>
            </w:tcMar>
            <w:vAlign w:val="bottom"/>
          </w:tcPr>
          <w:p>
            <w:pPr>
              <w:jc w:val="right"/>
              <w:rPr>
                <w:sz w:val="20"/>
                <w:szCs w:val="20"/>
              </w:rPr>
            </w:pPr>
          </w:p>
        </w:tc>
        <w:tc>
          <w:tcPr>
            <w:tcW w:w="435" w:type="pct"/>
            <w:shd w:val="clear" w:color="auto" w:fill="auto"/>
            <w:noWrap/>
            <w:tcMar>
              <w:left w:w="28" w:type="dxa"/>
              <w:right w:w="28" w:type="dxa"/>
            </w:tcMar>
            <w:vAlign w:val="bottom"/>
          </w:tcPr>
          <w:p>
            <w:pPr>
              <w:jc w:val="right"/>
              <w:rPr>
                <w:sz w:val="20"/>
                <w:szCs w:val="20"/>
              </w:rPr>
            </w:pPr>
          </w:p>
        </w:tc>
        <w:tc>
          <w:tcPr>
            <w:tcW w:w="432" w:type="pct"/>
            <w:shd w:val="clear" w:color="auto" w:fill="auto"/>
            <w:noWrap/>
            <w:tcMar>
              <w:left w:w="28" w:type="dxa"/>
              <w:right w:w="28" w:type="dxa"/>
            </w:tcMar>
            <w:vAlign w:val="bottom"/>
          </w:tcPr>
          <w:p>
            <w:pPr>
              <w:jc w:val="right"/>
              <w:rPr>
                <w:sz w:val="20"/>
                <w:szCs w:val="20"/>
              </w:rPr>
            </w:pPr>
            <w:r>
              <w:rPr>
                <w:sz w:val="20"/>
                <w:szCs w:val="20"/>
              </w:rPr>
              <w:t>1</w:t>
            </w:r>
          </w:p>
          <w:p>
            <w:pPr>
              <w:jc w:val="right"/>
              <w:rPr>
                <w:sz w:val="20"/>
                <w:szCs w:val="20"/>
              </w:rPr>
            </w:pPr>
            <w:r>
              <w:rPr>
                <w:sz w:val="20"/>
                <w:szCs w:val="20"/>
              </w:rPr>
              <w:t>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top"/>
          </w:tcPr>
          <w:p>
            <w:pPr>
              <w:ind w:left="318"/>
              <w:rPr>
                <w:sz w:val="20"/>
                <w:szCs w:val="20"/>
              </w:rPr>
            </w:pPr>
            <w:r>
              <w:rPr>
                <w:sz w:val="20"/>
                <w:szCs w:val="20"/>
              </w:rPr>
              <w:t>за счет средств областного бюджета</w:t>
            </w:r>
          </w:p>
        </w:tc>
        <w:tc>
          <w:tcPr>
            <w:tcW w:w="360"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648" w:type="pct"/>
            <w:shd w:val="clear" w:color="auto" w:fill="auto"/>
            <w:noWrap w:val="0"/>
            <w:tcMar>
              <w:left w:w="28" w:type="dxa"/>
              <w:right w:w="28" w:type="dxa"/>
            </w:tcMar>
            <w:vAlign w:val="center"/>
          </w:tcPr>
          <w:p>
            <w:pPr>
              <w:jc w:val="center"/>
              <w:rPr>
                <w:sz w:val="20"/>
                <w:szCs w:val="20"/>
              </w:rPr>
            </w:pPr>
          </w:p>
        </w:tc>
        <w:tc>
          <w:tcPr>
            <w:tcW w:w="219" w:type="pct"/>
            <w:shd w:val="clear" w:color="auto" w:fill="auto"/>
            <w:noWrap w:val="0"/>
            <w:tcMar>
              <w:left w:w="28" w:type="dxa"/>
              <w:right w:w="28" w:type="dxa"/>
            </w:tcMar>
            <w:vAlign w:val="center"/>
          </w:tcPr>
          <w:p>
            <w:pPr>
              <w:jc w:val="center"/>
              <w:rPr>
                <w:sz w:val="20"/>
                <w:szCs w:val="20"/>
              </w:rPr>
            </w:pPr>
          </w:p>
        </w:tc>
        <w:tc>
          <w:tcPr>
            <w:tcW w:w="434" w:type="pct"/>
            <w:shd w:val="clear" w:color="auto" w:fill="auto"/>
            <w:noWrap/>
            <w:tcMar>
              <w:left w:w="28" w:type="dxa"/>
              <w:right w:w="28" w:type="dxa"/>
            </w:tcMar>
            <w:vAlign w:val="bottom"/>
          </w:tcPr>
          <w:p>
            <w:pPr>
              <w:jc w:val="right"/>
              <w:rPr>
                <w:sz w:val="20"/>
                <w:szCs w:val="20"/>
              </w:rPr>
            </w:pPr>
          </w:p>
        </w:tc>
        <w:tc>
          <w:tcPr>
            <w:tcW w:w="435" w:type="pct"/>
            <w:shd w:val="clear" w:color="auto" w:fill="auto"/>
            <w:noWrap/>
            <w:tcMar>
              <w:left w:w="28" w:type="dxa"/>
              <w:right w:w="28" w:type="dxa"/>
            </w:tcMar>
            <w:vAlign w:val="bottom"/>
          </w:tcPr>
          <w:p>
            <w:pPr>
              <w:jc w:val="right"/>
              <w:rPr>
                <w:sz w:val="20"/>
                <w:szCs w:val="20"/>
              </w:rPr>
            </w:pPr>
          </w:p>
        </w:tc>
        <w:tc>
          <w:tcPr>
            <w:tcW w:w="432" w:type="pct"/>
            <w:shd w:val="clear" w:color="auto" w:fill="auto"/>
            <w:noWrap/>
            <w:tcMar>
              <w:left w:w="28" w:type="dxa"/>
              <w:right w:w="28" w:type="dxa"/>
            </w:tcMar>
            <w:vAlign w:val="bottom"/>
          </w:tcPr>
          <w:p>
            <w:pPr>
              <w:jc w:val="right"/>
              <w:rPr>
                <w:sz w:val="20"/>
                <w:szCs w:val="20"/>
              </w:rPr>
            </w:pPr>
            <w:r>
              <w:rPr>
                <w:sz w:val="20"/>
                <w:szCs w:val="20"/>
              </w:rPr>
              <w:t>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 xml:space="preserve">       за счет средств федерального бюджета</w:t>
            </w:r>
          </w:p>
        </w:tc>
        <w:tc>
          <w:tcPr>
            <w:tcW w:w="360"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648" w:type="pct"/>
            <w:shd w:val="clear" w:color="auto" w:fill="auto"/>
            <w:noWrap w:val="0"/>
            <w:tcMar>
              <w:left w:w="28" w:type="dxa"/>
              <w:right w:w="28" w:type="dxa"/>
            </w:tcMar>
            <w:vAlign w:val="center"/>
          </w:tcPr>
          <w:p>
            <w:pPr>
              <w:jc w:val="center"/>
              <w:rPr>
                <w:sz w:val="20"/>
                <w:szCs w:val="20"/>
              </w:rPr>
            </w:pPr>
          </w:p>
        </w:tc>
        <w:tc>
          <w:tcPr>
            <w:tcW w:w="219" w:type="pct"/>
            <w:shd w:val="clear" w:color="auto" w:fill="auto"/>
            <w:noWrap w:val="0"/>
            <w:tcMar>
              <w:left w:w="28" w:type="dxa"/>
              <w:right w:w="28" w:type="dxa"/>
            </w:tcMar>
            <w:vAlign w:val="center"/>
          </w:tcPr>
          <w:p>
            <w:pPr>
              <w:jc w:val="center"/>
              <w:rPr>
                <w:sz w:val="20"/>
                <w:szCs w:val="20"/>
              </w:rPr>
            </w:pPr>
          </w:p>
        </w:tc>
        <w:tc>
          <w:tcPr>
            <w:tcW w:w="434" w:type="pct"/>
            <w:shd w:val="clear" w:color="auto" w:fill="auto"/>
            <w:noWrap/>
            <w:tcMar>
              <w:left w:w="28" w:type="dxa"/>
              <w:right w:w="28" w:type="dxa"/>
            </w:tcMar>
            <w:vAlign w:val="bottom"/>
          </w:tcPr>
          <w:p>
            <w:pPr>
              <w:jc w:val="right"/>
              <w:rPr>
                <w:sz w:val="20"/>
                <w:szCs w:val="20"/>
              </w:rPr>
            </w:pPr>
          </w:p>
        </w:tc>
        <w:tc>
          <w:tcPr>
            <w:tcW w:w="435" w:type="pct"/>
            <w:shd w:val="clear" w:color="auto" w:fill="auto"/>
            <w:noWrap/>
            <w:tcMar>
              <w:left w:w="28" w:type="dxa"/>
              <w:right w:w="28" w:type="dxa"/>
            </w:tcMar>
            <w:vAlign w:val="bottom"/>
          </w:tcPr>
          <w:p>
            <w:pPr>
              <w:jc w:val="right"/>
              <w:rPr>
                <w:sz w:val="20"/>
                <w:szCs w:val="20"/>
              </w:rPr>
            </w:pPr>
          </w:p>
        </w:tc>
        <w:tc>
          <w:tcPr>
            <w:tcW w:w="432" w:type="pct"/>
            <w:shd w:val="clear" w:color="auto" w:fill="auto"/>
            <w:noWrap/>
            <w:tcMar>
              <w:left w:w="28" w:type="dxa"/>
              <w:right w:w="28" w:type="dxa"/>
            </w:tcMar>
            <w:vAlign w:val="bottom"/>
          </w:tcPr>
          <w:p>
            <w:pPr>
              <w:jc w:val="right"/>
              <w:rPr>
                <w:sz w:val="20"/>
                <w:szCs w:val="20"/>
              </w:rPr>
            </w:pPr>
            <w:r>
              <w:rPr>
                <w:sz w:val="20"/>
                <w:szCs w:val="20"/>
              </w:rPr>
              <w:t>1</w:t>
            </w:r>
          </w:p>
          <w:p>
            <w:pPr>
              <w:jc w:val="right"/>
              <w:rPr>
                <w:sz w:val="20"/>
                <w:szCs w:val="20"/>
              </w:rPr>
            </w:pPr>
            <w:r>
              <w:rPr>
                <w:sz w:val="20"/>
                <w:szCs w:val="20"/>
              </w:rPr>
              <w:t>440,00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«Ресурсное обеспечение сферы образования»</w:t>
            </w:r>
          </w:p>
        </w:tc>
        <w:tc>
          <w:tcPr>
            <w:tcW w:w="360" w:type="pct"/>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648" w:type="pct"/>
            <w:shd w:val="clear" w:color="auto" w:fill="auto"/>
            <w:noWrap w:val="0"/>
            <w:tcMar>
              <w:left w:w="28" w:type="dxa"/>
              <w:right w:w="28" w:type="dxa"/>
            </w:tcMar>
            <w:vAlign w:val="center"/>
          </w:tcPr>
          <w:p>
            <w:pPr>
              <w:jc w:val="center"/>
              <w:rPr>
                <w:sz w:val="20"/>
                <w:szCs w:val="20"/>
              </w:rPr>
            </w:pPr>
            <w:r>
              <w:rPr>
                <w:sz w:val="20"/>
                <w:szCs w:val="20"/>
              </w:rPr>
              <w:t>01.5.00.00000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14 739,30</w:t>
            </w:r>
          </w:p>
        </w:tc>
        <w:tc>
          <w:tcPr>
            <w:tcW w:w="435" w:type="pct"/>
            <w:shd w:val="clear" w:color="auto" w:fill="auto"/>
            <w:noWrap/>
            <w:tcMar>
              <w:left w:w="28" w:type="dxa"/>
              <w:right w:w="28" w:type="dxa"/>
            </w:tcMar>
            <w:vAlign w:val="bottom"/>
          </w:tcPr>
          <w:p>
            <w:pPr>
              <w:jc w:val="right"/>
              <w:rPr>
                <w:sz w:val="20"/>
                <w:szCs w:val="20"/>
              </w:rPr>
            </w:pPr>
            <w:r>
              <w:rPr>
                <w:sz w:val="20"/>
                <w:szCs w:val="20"/>
              </w:rPr>
              <w:t>8 756,95</w:t>
            </w:r>
          </w:p>
        </w:tc>
        <w:tc>
          <w:tcPr>
            <w:tcW w:w="432" w:type="pct"/>
            <w:shd w:val="clear" w:color="auto" w:fill="auto"/>
            <w:noWrap/>
            <w:tcMar>
              <w:left w:w="28" w:type="dxa"/>
              <w:right w:w="28" w:type="dxa"/>
            </w:tcMar>
            <w:vAlign w:val="bottom"/>
          </w:tcPr>
          <w:p>
            <w:pPr>
              <w:jc w:val="right"/>
              <w:rPr>
                <w:sz w:val="20"/>
                <w:szCs w:val="20"/>
              </w:rPr>
            </w:pPr>
            <w:r>
              <w:rPr>
                <w:sz w:val="20"/>
                <w:szCs w:val="20"/>
              </w:rPr>
              <w:t>4 866,95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«Создание условий и укрепление материальной базы в образовательных организациях»</w:t>
            </w:r>
          </w:p>
        </w:tc>
        <w:tc>
          <w:tcPr>
            <w:tcW w:w="360" w:type="pct"/>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648" w:type="pct"/>
            <w:shd w:val="clear" w:color="auto" w:fill="auto"/>
            <w:noWrap w:val="0"/>
            <w:tcMar>
              <w:left w:w="28" w:type="dxa"/>
              <w:right w:w="28" w:type="dxa"/>
            </w:tcMar>
            <w:vAlign w:val="center"/>
          </w:tcPr>
          <w:p>
            <w:pPr>
              <w:jc w:val="center"/>
              <w:rPr>
                <w:sz w:val="20"/>
                <w:szCs w:val="20"/>
              </w:rPr>
            </w:pPr>
            <w:r>
              <w:rPr>
                <w:sz w:val="20"/>
                <w:szCs w:val="20"/>
              </w:rPr>
              <w:t>01.5.01.00000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14 739,30</w:t>
            </w:r>
          </w:p>
        </w:tc>
        <w:tc>
          <w:tcPr>
            <w:tcW w:w="435" w:type="pct"/>
            <w:shd w:val="clear" w:color="auto" w:fill="auto"/>
            <w:noWrap/>
            <w:tcMar>
              <w:left w:w="28" w:type="dxa"/>
              <w:right w:w="28" w:type="dxa"/>
            </w:tcMar>
            <w:vAlign w:val="bottom"/>
          </w:tcPr>
          <w:p>
            <w:pPr>
              <w:jc w:val="right"/>
              <w:rPr>
                <w:sz w:val="20"/>
                <w:szCs w:val="20"/>
              </w:rPr>
            </w:pPr>
            <w:r>
              <w:rPr>
                <w:sz w:val="20"/>
                <w:szCs w:val="20"/>
              </w:rPr>
              <w:t>8 756,95</w:t>
            </w:r>
          </w:p>
        </w:tc>
        <w:tc>
          <w:tcPr>
            <w:tcW w:w="432" w:type="pct"/>
            <w:shd w:val="clear" w:color="auto" w:fill="auto"/>
            <w:noWrap/>
            <w:tcMar>
              <w:left w:w="28" w:type="dxa"/>
              <w:right w:w="28" w:type="dxa"/>
            </w:tcMar>
            <w:vAlign w:val="bottom"/>
          </w:tcPr>
          <w:p>
            <w:pPr>
              <w:jc w:val="right"/>
              <w:rPr>
                <w:sz w:val="20"/>
                <w:szCs w:val="20"/>
              </w:rPr>
            </w:pPr>
            <w:r>
              <w:rPr>
                <w:sz w:val="20"/>
                <w:szCs w:val="20"/>
              </w:rPr>
              <w:t>4 866,95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Расходы на обеспечение деятельности муниципальных учреждений</w:t>
            </w:r>
          </w:p>
        </w:tc>
        <w:tc>
          <w:tcPr>
            <w:tcW w:w="360" w:type="pct"/>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648" w:type="pct"/>
            <w:shd w:val="clear" w:color="auto" w:fill="auto"/>
            <w:noWrap w:val="0"/>
            <w:tcMar>
              <w:left w:w="28" w:type="dxa"/>
              <w:right w:w="28" w:type="dxa"/>
            </w:tcMar>
            <w:vAlign w:val="center"/>
          </w:tcPr>
          <w:p>
            <w:pPr>
              <w:jc w:val="center"/>
              <w:rPr>
                <w:sz w:val="20"/>
                <w:szCs w:val="20"/>
              </w:rPr>
            </w:pPr>
            <w:r>
              <w:rPr>
                <w:sz w:val="20"/>
                <w:szCs w:val="20"/>
              </w:rPr>
              <w:t>01.5.01.00590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7 620,25</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60" w:type="pct"/>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648" w:type="pct"/>
            <w:shd w:val="clear" w:color="auto" w:fill="auto"/>
            <w:noWrap w:val="0"/>
            <w:tcMar>
              <w:left w:w="28" w:type="dxa"/>
              <w:right w:w="28" w:type="dxa"/>
            </w:tcMar>
            <w:vAlign w:val="center"/>
          </w:tcPr>
          <w:p>
            <w:pPr>
              <w:jc w:val="center"/>
              <w:rPr>
                <w:sz w:val="20"/>
                <w:szCs w:val="20"/>
              </w:rPr>
            </w:pPr>
            <w:r>
              <w:rPr>
                <w:sz w:val="20"/>
                <w:szCs w:val="20"/>
              </w:rPr>
              <w:t>01.5.01.00590</w:t>
            </w:r>
          </w:p>
        </w:tc>
        <w:tc>
          <w:tcPr>
            <w:tcW w:w="219" w:type="pct"/>
            <w:shd w:val="clear" w:color="auto" w:fill="auto"/>
            <w:noWrap w:val="0"/>
            <w:tcMar>
              <w:left w:w="28" w:type="dxa"/>
              <w:right w:w="28" w:type="dxa"/>
            </w:tcMar>
            <w:vAlign w:val="center"/>
          </w:tcPr>
          <w:p>
            <w:pPr>
              <w:jc w:val="center"/>
              <w:rPr>
                <w:sz w:val="20"/>
                <w:szCs w:val="20"/>
              </w:rPr>
            </w:pPr>
            <w:r>
              <w:rPr>
                <w:sz w:val="20"/>
                <w:szCs w:val="20"/>
              </w:rPr>
              <w:t>600</w:t>
            </w:r>
          </w:p>
        </w:tc>
        <w:tc>
          <w:tcPr>
            <w:tcW w:w="434" w:type="pct"/>
            <w:shd w:val="clear" w:color="auto" w:fill="auto"/>
            <w:noWrap/>
            <w:tcMar>
              <w:left w:w="28" w:type="dxa"/>
              <w:right w:w="28" w:type="dxa"/>
            </w:tcMar>
            <w:vAlign w:val="bottom"/>
          </w:tcPr>
          <w:p>
            <w:pPr>
              <w:jc w:val="right"/>
              <w:rPr>
                <w:sz w:val="20"/>
                <w:szCs w:val="20"/>
              </w:rPr>
            </w:pPr>
            <w:r>
              <w:rPr>
                <w:sz w:val="20"/>
                <w:szCs w:val="20"/>
              </w:rPr>
              <w:t>7 620,25</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Расходы за счет средств фонда поддержки территорий</w:t>
            </w:r>
          </w:p>
        </w:tc>
        <w:tc>
          <w:tcPr>
            <w:tcW w:w="360" w:type="pct"/>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648" w:type="pct"/>
            <w:shd w:val="clear" w:color="auto" w:fill="auto"/>
            <w:noWrap w:val="0"/>
            <w:tcMar>
              <w:left w:w="28" w:type="dxa"/>
              <w:right w:w="28" w:type="dxa"/>
            </w:tcMar>
            <w:vAlign w:val="center"/>
          </w:tcPr>
          <w:p>
            <w:pPr>
              <w:jc w:val="center"/>
              <w:rPr>
                <w:sz w:val="20"/>
                <w:szCs w:val="20"/>
              </w:rPr>
            </w:pPr>
            <w:r>
              <w:rPr>
                <w:sz w:val="20"/>
                <w:szCs w:val="20"/>
              </w:rPr>
              <w:t>01.5.01.22000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200,00</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60" w:type="pct"/>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648" w:type="pct"/>
            <w:shd w:val="clear" w:color="auto" w:fill="auto"/>
            <w:noWrap w:val="0"/>
            <w:tcMar>
              <w:left w:w="28" w:type="dxa"/>
              <w:right w:w="28" w:type="dxa"/>
            </w:tcMar>
            <w:vAlign w:val="center"/>
          </w:tcPr>
          <w:p>
            <w:pPr>
              <w:jc w:val="center"/>
              <w:rPr>
                <w:sz w:val="20"/>
                <w:szCs w:val="20"/>
              </w:rPr>
            </w:pPr>
            <w:r>
              <w:rPr>
                <w:sz w:val="20"/>
                <w:szCs w:val="20"/>
              </w:rPr>
              <w:t>01.5.01.22000</w:t>
            </w:r>
          </w:p>
        </w:tc>
        <w:tc>
          <w:tcPr>
            <w:tcW w:w="219" w:type="pct"/>
            <w:shd w:val="clear" w:color="auto" w:fill="auto"/>
            <w:noWrap w:val="0"/>
            <w:tcMar>
              <w:left w:w="28" w:type="dxa"/>
              <w:right w:w="28" w:type="dxa"/>
            </w:tcMar>
            <w:vAlign w:val="center"/>
          </w:tcPr>
          <w:p>
            <w:pPr>
              <w:jc w:val="center"/>
              <w:rPr>
                <w:sz w:val="20"/>
                <w:szCs w:val="20"/>
              </w:rPr>
            </w:pPr>
            <w:r>
              <w:rPr>
                <w:sz w:val="20"/>
                <w:szCs w:val="20"/>
              </w:rPr>
              <w:t>600</w:t>
            </w:r>
          </w:p>
        </w:tc>
        <w:tc>
          <w:tcPr>
            <w:tcW w:w="434" w:type="pct"/>
            <w:shd w:val="clear" w:color="auto" w:fill="auto"/>
            <w:noWrap/>
            <w:tcMar>
              <w:left w:w="28" w:type="dxa"/>
              <w:right w:w="28" w:type="dxa"/>
            </w:tcMar>
            <w:vAlign w:val="bottom"/>
          </w:tcPr>
          <w:p>
            <w:pPr>
              <w:jc w:val="right"/>
              <w:rPr>
                <w:sz w:val="20"/>
                <w:szCs w:val="20"/>
              </w:rPr>
            </w:pPr>
            <w:r>
              <w:rPr>
                <w:sz w:val="20"/>
                <w:szCs w:val="20"/>
              </w:rPr>
              <w:t>200,00</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Расходы на капитальный ремонт образовательных организаций, реализующих общеобразовательные программы</w:t>
            </w:r>
          </w:p>
        </w:tc>
        <w:tc>
          <w:tcPr>
            <w:tcW w:w="360" w:type="pct"/>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648" w:type="pct"/>
            <w:shd w:val="clear" w:color="auto" w:fill="auto"/>
            <w:noWrap w:val="0"/>
            <w:tcMar>
              <w:left w:w="28" w:type="dxa"/>
              <w:right w:w="28" w:type="dxa"/>
            </w:tcMar>
            <w:vAlign w:val="center"/>
          </w:tcPr>
          <w:p>
            <w:pPr>
              <w:jc w:val="center"/>
              <w:rPr>
                <w:sz w:val="20"/>
                <w:szCs w:val="20"/>
              </w:rPr>
            </w:pPr>
            <w:r>
              <w:rPr>
                <w:sz w:val="20"/>
                <w:szCs w:val="20"/>
              </w:rPr>
              <w:t>01.5.01.S2180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6 919,05</w:t>
            </w:r>
          </w:p>
        </w:tc>
        <w:tc>
          <w:tcPr>
            <w:tcW w:w="435" w:type="pct"/>
            <w:shd w:val="clear" w:color="auto" w:fill="auto"/>
            <w:noWrap/>
            <w:tcMar>
              <w:left w:w="28" w:type="dxa"/>
              <w:right w:w="28" w:type="dxa"/>
            </w:tcMar>
            <w:vAlign w:val="bottom"/>
          </w:tcPr>
          <w:p>
            <w:pPr>
              <w:jc w:val="right"/>
              <w:rPr>
                <w:sz w:val="20"/>
                <w:szCs w:val="20"/>
              </w:rPr>
            </w:pPr>
            <w:r>
              <w:rPr>
                <w:sz w:val="20"/>
                <w:szCs w:val="20"/>
              </w:rPr>
              <w:t>8 756,95</w:t>
            </w:r>
          </w:p>
        </w:tc>
        <w:tc>
          <w:tcPr>
            <w:tcW w:w="432" w:type="pct"/>
            <w:shd w:val="clear" w:color="auto" w:fill="auto"/>
            <w:noWrap/>
            <w:tcMar>
              <w:left w:w="28" w:type="dxa"/>
              <w:right w:w="28" w:type="dxa"/>
            </w:tcMar>
            <w:vAlign w:val="bottom"/>
          </w:tcPr>
          <w:p>
            <w:pPr>
              <w:jc w:val="right"/>
              <w:rPr>
                <w:sz w:val="20"/>
                <w:szCs w:val="20"/>
              </w:rPr>
            </w:pPr>
            <w:r>
              <w:rPr>
                <w:sz w:val="20"/>
                <w:szCs w:val="20"/>
              </w:rPr>
              <w:t>4 866,95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60" w:type="pct"/>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648" w:type="pct"/>
            <w:shd w:val="clear" w:color="auto" w:fill="auto"/>
            <w:noWrap w:val="0"/>
            <w:tcMar>
              <w:left w:w="28" w:type="dxa"/>
              <w:right w:w="28" w:type="dxa"/>
            </w:tcMar>
            <w:vAlign w:val="center"/>
          </w:tcPr>
          <w:p>
            <w:pPr>
              <w:jc w:val="center"/>
              <w:rPr>
                <w:sz w:val="20"/>
                <w:szCs w:val="20"/>
              </w:rPr>
            </w:pPr>
            <w:r>
              <w:rPr>
                <w:sz w:val="20"/>
                <w:szCs w:val="20"/>
              </w:rPr>
              <w:t>01.5.01.S2180</w:t>
            </w:r>
          </w:p>
        </w:tc>
        <w:tc>
          <w:tcPr>
            <w:tcW w:w="219" w:type="pct"/>
            <w:shd w:val="clear" w:color="auto" w:fill="auto"/>
            <w:noWrap w:val="0"/>
            <w:tcMar>
              <w:left w:w="28" w:type="dxa"/>
              <w:right w:w="28" w:type="dxa"/>
            </w:tcMar>
            <w:vAlign w:val="center"/>
          </w:tcPr>
          <w:p>
            <w:pPr>
              <w:jc w:val="center"/>
              <w:rPr>
                <w:sz w:val="20"/>
                <w:szCs w:val="20"/>
              </w:rPr>
            </w:pPr>
            <w:r>
              <w:rPr>
                <w:sz w:val="20"/>
                <w:szCs w:val="20"/>
              </w:rPr>
              <w:t>600</w:t>
            </w:r>
          </w:p>
        </w:tc>
        <w:tc>
          <w:tcPr>
            <w:tcW w:w="434" w:type="pct"/>
            <w:shd w:val="clear" w:color="auto" w:fill="auto"/>
            <w:noWrap/>
            <w:tcMar>
              <w:left w:w="28" w:type="dxa"/>
              <w:right w:w="28" w:type="dxa"/>
            </w:tcMar>
            <w:vAlign w:val="bottom"/>
          </w:tcPr>
          <w:p>
            <w:pPr>
              <w:jc w:val="right"/>
              <w:rPr>
                <w:sz w:val="20"/>
                <w:szCs w:val="20"/>
              </w:rPr>
            </w:pPr>
            <w:r>
              <w:rPr>
                <w:sz w:val="20"/>
                <w:szCs w:val="20"/>
              </w:rPr>
              <w:t>6 919,05</w:t>
            </w:r>
          </w:p>
        </w:tc>
        <w:tc>
          <w:tcPr>
            <w:tcW w:w="435" w:type="pct"/>
            <w:shd w:val="clear" w:color="auto" w:fill="auto"/>
            <w:noWrap/>
            <w:tcMar>
              <w:left w:w="28" w:type="dxa"/>
              <w:right w:w="28" w:type="dxa"/>
            </w:tcMar>
            <w:vAlign w:val="bottom"/>
          </w:tcPr>
          <w:p>
            <w:pPr>
              <w:jc w:val="right"/>
              <w:rPr>
                <w:sz w:val="20"/>
                <w:szCs w:val="20"/>
              </w:rPr>
            </w:pPr>
            <w:r>
              <w:rPr>
                <w:sz w:val="20"/>
                <w:szCs w:val="20"/>
              </w:rPr>
              <w:t>8 756,95</w:t>
            </w:r>
          </w:p>
        </w:tc>
        <w:tc>
          <w:tcPr>
            <w:tcW w:w="432" w:type="pct"/>
            <w:shd w:val="clear" w:color="auto" w:fill="auto"/>
            <w:noWrap/>
            <w:tcMar>
              <w:left w:w="28" w:type="dxa"/>
              <w:right w:w="28" w:type="dxa"/>
            </w:tcMar>
            <w:vAlign w:val="bottom"/>
          </w:tcPr>
          <w:p>
            <w:pPr>
              <w:jc w:val="right"/>
              <w:rPr>
                <w:sz w:val="20"/>
                <w:szCs w:val="20"/>
              </w:rPr>
            </w:pPr>
            <w:r>
              <w:rPr>
                <w:sz w:val="20"/>
                <w:szCs w:val="20"/>
              </w:rPr>
              <w:t>4 866,95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ind w:left="318"/>
              <w:jc w:val="both"/>
              <w:rPr>
                <w:sz w:val="20"/>
                <w:szCs w:val="20"/>
              </w:rPr>
            </w:pPr>
            <w:r>
              <w:rPr>
                <w:sz w:val="20"/>
                <w:szCs w:val="20"/>
              </w:rPr>
              <w:t>в том числе:</w:t>
            </w:r>
          </w:p>
        </w:tc>
        <w:tc>
          <w:tcPr>
            <w:tcW w:w="360" w:type="pct"/>
            <w:shd w:val="clear" w:color="auto" w:fill="auto"/>
            <w:noWrap w:val="0"/>
            <w:tcMar>
              <w:left w:w="28" w:type="dxa"/>
              <w:right w:w="28" w:type="dxa"/>
            </w:tcMar>
            <w:vAlign w:val="center"/>
          </w:tcPr>
          <w:p>
            <w:pPr>
              <w:autoSpaceDE/>
              <w:autoSpaceDN/>
              <w:jc w:val="center"/>
              <w:rPr>
                <w:i/>
                <w:iCs/>
                <w:sz w:val="20"/>
                <w:szCs w:val="20"/>
              </w:rPr>
            </w:pPr>
          </w:p>
        </w:tc>
        <w:tc>
          <w:tcPr>
            <w:tcW w:w="289" w:type="pct"/>
            <w:shd w:val="clear" w:color="auto" w:fill="auto"/>
            <w:noWrap w:val="0"/>
            <w:tcMar>
              <w:left w:w="28" w:type="dxa"/>
              <w:right w:w="28" w:type="dxa"/>
            </w:tcMar>
            <w:vAlign w:val="center"/>
          </w:tcPr>
          <w:p>
            <w:pPr>
              <w:autoSpaceDE/>
              <w:autoSpaceDN/>
              <w:jc w:val="center"/>
              <w:rPr>
                <w:i/>
                <w:iCs/>
                <w:sz w:val="20"/>
                <w:szCs w:val="20"/>
              </w:rPr>
            </w:pPr>
          </w:p>
        </w:tc>
        <w:tc>
          <w:tcPr>
            <w:tcW w:w="291" w:type="pct"/>
            <w:shd w:val="clear" w:color="auto" w:fill="auto"/>
            <w:noWrap w:val="0"/>
            <w:tcMar>
              <w:left w:w="28" w:type="dxa"/>
              <w:right w:w="28" w:type="dxa"/>
            </w:tcMar>
            <w:vAlign w:val="center"/>
          </w:tcPr>
          <w:p>
            <w:pPr>
              <w:autoSpaceDE/>
              <w:autoSpaceDN/>
              <w:jc w:val="center"/>
              <w:rPr>
                <w:i/>
                <w:iCs/>
                <w:sz w:val="20"/>
                <w:szCs w:val="20"/>
              </w:rPr>
            </w:pPr>
          </w:p>
        </w:tc>
        <w:tc>
          <w:tcPr>
            <w:tcW w:w="648" w:type="pct"/>
            <w:shd w:val="clear" w:color="auto" w:fill="auto"/>
            <w:noWrap w:val="0"/>
            <w:tcMar>
              <w:left w:w="28" w:type="dxa"/>
              <w:right w:w="28" w:type="dxa"/>
            </w:tcMar>
            <w:vAlign w:val="center"/>
          </w:tcPr>
          <w:p>
            <w:pPr>
              <w:autoSpaceDE/>
              <w:autoSpaceDN/>
              <w:jc w:val="center"/>
              <w:rPr>
                <w:i/>
                <w:iCs/>
                <w:sz w:val="20"/>
                <w:szCs w:val="20"/>
              </w:rPr>
            </w:pPr>
          </w:p>
        </w:tc>
        <w:tc>
          <w:tcPr>
            <w:tcW w:w="219" w:type="pct"/>
            <w:shd w:val="clear" w:color="auto" w:fill="auto"/>
            <w:noWrap w:val="0"/>
            <w:tcMar>
              <w:left w:w="28" w:type="dxa"/>
              <w:right w:w="28" w:type="dxa"/>
            </w:tcMar>
            <w:vAlign w:val="center"/>
          </w:tcPr>
          <w:p>
            <w:pPr>
              <w:autoSpaceDE/>
              <w:autoSpaceDN/>
              <w:jc w:val="center"/>
              <w:rPr>
                <w:i/>
                <w:iCs/>
                <w:sz w:val="20"/>
                <w:szCs w:val="20"/>
              </w:rPr>
            </w:pPr>
          </w:p>
        </w:tc>
        <w:tc>
          <w:tcPr>
            <w:tcW w:w="434" w:type="pct"/>
            <w:shd w:val="clear" w:color="auto" w:fill="auto"/>
            <w:noWrap/>
            <w:tcMar>
              <w:left w:w="28" w:type="dxa"/>
              <w:right w:w="28" w:type="dxa"/>
            </w:tcMar>
            <w:vAlign w:val="bottom"/>
          </w:tcPr>
          <w:p>
            <w:pPr>
              <w:autoSpaceDE/>
              <w:autoSpaceDN/>
              <w:rPr>
                <w:i/>
                <w:iCs/>
                <w:sz w:val="20"/>
                <w:szCs w:val="20"/>
              </w:rPr>
            </w:pPr>
          </w:p>
        </w:tc>
        <w:tc>
          <w:tcPr>
            <w:tcW w:w="435" w:type="pct"/>
            <w:shd w:val="clear" w:color="auto" w:fill="auto"/>
            <w:noWrap/>
            <w:tcMar>
              <w:left w:w="28" w:type="dxa"/>
              <w:right w:w="28" w:type="dxa"/>
            </w:tcMar>
            <w:vAlign w:val="bottom"/>
          </w:tcPr>
          <w:p>
            <w:pPr>
              <w:autoSpaceDE/>
              <w:autoSpaceDN/>
              <w:rPr>
                <w:i/>
                <w:iCs/>
                <w:sz w:val="20"/>
                <w:szCs w:val="20"/>
              </w:rPr>
            </w:pPr>
          </w:p>
        </w:tc>
        <w:tc>
          <w:tcPr>
            <w:tcW w:w="432" w:type="pct"/>
            <w:shd w:val="clear" w:color="auto" w:fill="auto"/>
            <w:noWrap/>
            <w:tcMar>
              <w:left w:w="28" w:type="dxa"/>
              <w:right w:w="28" w:type="dxa"/>
            </w:tcMar>
            <w:vAlign w:val="bottom"/>
          </w:tcPr>
          <w:p>
            <w:pPr>
              <w:autoSpaceDE/>
              <w:autoSpaceDN/>
              <w:jc w:val="center"/>
              <w:rPr>
                <w:i/>
                <w:i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ind w:left="318"/>
              <w:jc w:val="both"/>
              <w:rPr>
                <w:sz w:val="20"/>
                <w:szCs w:val="20"/>
              </w:rPr>
            </w:pPr>
            <w:r>
              <w:rPr>
                <w:sz w:val="20"/>
                <w:szCs w:val="20"/>
              </w:rPr>
              <w:t>за счет средств местного бюджета</w:t>
            </w:r>
          </w:p>
        </w:tc>
        <w:tc>
          <w:tcPr>
            <w:tcW w:w="360" w:type="pct"/>
            <w:shd w:val="clear" w:color="auto" w:fill="auto"/>
            <w:noWrap w:val="0"/>
            <w:tcMar>
              <w:left w:w="28" w:type="dxa"/>
              <w:right w:w="28" w:type="dxa"/>
            </w:tcMar>
            <w:vAlign w:val="center"/>
          </w:tcPr>
          <w:p>
            <w:pPr>
              <w:autoSpaceDE/>
              <w:autoSpaceDN/>
              <w:jc w:val="center"/>
              <w:rPr>
                <w:i/>
                <w:iCs/>
                <w:sz w:val="20"/>
                <w:szCs w:val="20"/>
              </w:rPr>
            </w:pPr>
          </w:p>
        </w:tc>
        <w:tc>
          <w:tcPr>
            <w:tcW w:w="289" w:type="pct"/>
            <w:shd w:val="clear" w:color="auto" w:fill="auto"/>
            <w:noWrap w:val="0"/>
            <w:tcMar>
              <w:left w:w="28" w:type="dxa"/>
              <w:right w:w="28" w:type="dxa"/>
            </w:tcMar>
            <w:vAlign w:val="center"/>
          </w:tcPr>
          <w:p>
            <w:pPr>
              <w:autoSpaceDE/>
              <w:autoSpaceDN/>
              <w:jc w:val="center"/>
              <w:rPr>
                <w:i/>
                <w:iCs/>
                <w:sz w:val="20"/>
                <w:szCs w:val="20"/>
              </w:rPr>
            </w:pPr>
          </w:p>
        </w:tc>
        <w:tc>
          <w:tcPr>
            <w:tcW w:w="291" w:type="pct"/>
            <w:shd w:val="clear" w:color="auto" w:fill="auto"/>
            <w:noWrap w:val="0"/>
            <w:tcMar>
              <w:left w:w="28" w:type="dxa"/>
              <w:right w:w="28" w:type="dxa"/>
            </w:tcMar>
            <w:vAlign w:val="center"/>
          </w:tcPr>
          <w:p>
            <w:pPr>
              <w:autoSpaceDE/>
              <w:autoSpaceDN/>
              <w:jc w:val="center"/>
              <w:rPr>
                <w:i/>
                <w:iCs/>
                <w:sz w:val="20"/>
                <w:szCs w:val="20"/>
              </w:rPr>
            </w:pPr>
          </w:p>
        </w:tc>
        <w:tc>
          <w:tcPr>
            <w:tcW w:w="648" w:type="pct"/>
            <w:shd w:val="clear" w:color="auto" w:fill="auto"/>
            <w:noWrap w:val="0"/>
            <w:tcMar>
              <w:left w:w="28" w:type="dxa"/>
              <w:right w:w="28" w:type="dxa"/>
            </w:tcMar>
            <w:vAlign w:val="center"/>
          </w:tcPr>
          <w:p>
            <w:pPr>
              <w:autoSpaceDE/>
              <w:autoSpaceDN/>
              <w:jc w:val="center"/>
              <w:rPr>
                <w:i/>
                <w:iCs/>
                <w:sz w:val="20"/>
                <w:szCs w:val="20"/>
              </w:rPr>
            </w:pPr>
          </w:p>
        </w:tc>
        <w:tc>
          <w:tcPr>
            <w:tcW w:w="219" w:type="pct"/>
            <w:shd w:val="clear" w:color="auto" w:fill="auto"/>
            <w:noWrap w:val="0"/>
            <w:tcMar>
              <w:left w:w="28" w:type="dxa"/>
              <w:right w:w="28" w:type="dxa"/>
            </w:tcMar>
            <w:vAlign w:val="center"/>
          </w:tcPr>
          <w:p>
            <w:pPr>
              <w:autoSpaceDE/>
              <w:autoSpaceDN/>
              <w:jc w:val="center"/>
              <w:rPr>
                <w:i/>
                <w:iCs/>
                <w:sz w:val="20"/>
                <w:szCs w:val="20"/>
              </w:rPr>
            </w:pPr>
          </w:p>
        </w:tc>
        <w:tc>
          <w:tcPr>
            <w:tcW w:w="434" w:type="pct"/>
            <w:shd w:val="clear" w:color="auto" w:fill="auto"/>
            <w:noWrap/>
            <w:tcMar>
              <w:left w:w="28" w:type="dxa"/>
              <w:right w:w="28" w:type="dxa"/>
            </w:tcMar>
            <w:vAlign w:val="center"/>
          </w:tcPr>
          <w:p>
            <w:pPr>
              <w:autoSpaceDE/>
              <w:autoSpaceDN/>
              <w:rPr>
                <w:iCs/>
                <w:sz w:val="20"/>
                <w:szCs w:val="20"/>
              </w:rPr>
            </w:pPr>
            <w:r>
              <w:rPr>
                <w:iCs/>
                <w:sz w:val="20"/>
                <w:szCs w:val="20"/>
              </w:rPr>
              <w:t>345,95</w:t>
            </w:r>
          </w:p>
        </w:tc>
        <w:tc>
          <w:tcPr>
            <w:tcW w:w="435" w:type="pct"/>
            <w:shd w:val="clear" w:color="auto" w:fill="auto"/>
            <w:noWrap/>
            <w:tcMar>
              <w:left w:w="28" w:type="dxa"/>
              <w:right w:w="28" w:type="dxa"/>
            </w:tcMar>
            <w:vAlign w:val="center"/>
          </w:tcPr>
          <w:p>
            <w:pPr>
              <w:autoSpaceDE/>
              <w:autoSpaceDN/>
              <w:rPr>
                <w:iCs/>
                <w:sz w:val="20"/>
                <w:szCs w:val="20"/>
              </w:rPr>
            </w:pPr>
            <w:r>
              <w:rPr>
                <w:iCs/>
                <w:sz w:val="20"/>
                <w:szCs w:val="20"/>
              </w:rPr>
              <w:t xml:space="preserve">437,85 </w:t>
            </w:r>
          </w:p>
        </w:tc>
        <w:tc>
          <w:tcPr>
            <w:tcW w:w="432" w:type="pct"/>
            <w:shd w:val="clear" w:color="auto" w:fill="auto"/>
            <w:noWrap/>
            <w:tcMar>
              <w:left w:w="28" w:type="dxa"/>
              <w:right w:w="28" w:type="dxa"/>
            </w:tcMar>
            <w:vAlign w:val="center"/>
          </w:tcPr>
          <w:p>
            <w:pPr>
              <w:autoSpaceDE/>
              <w:autoSpaceDN/>
              <w:jc w:val="center"/>
              <w:rPr>
                <w:iCs/>
                <w:sz w:val="20"/>
                <w:szCs w:val="20"/>
              </w:rPr>
            </w:pPr>
            <w:r>
              <w:rPr>
                <w:iCs/>
                <w:sz w:val="20"/>
                <w:szCs w:val="20"/>
              </w:rPr>
              <w:t>243,35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ind w:left="318"/>
              <w:jc w:val="both"/>
              <w:rPr>
                <w:sz w:val="20"/>
                <w:szCs w:val="20"/>
              </w:rPr>
            </w:pPr>
            <w:r>
              <w:rPr>
                <w:sz w:val="20"/>
                <w:szCs w:val="20"/>
              </w:rPr>
              <w:t>за счет средств областного бюджета</w:t>
            </w:r>
          </w:p>
        </w:tc>
        <w:tc>
          <w:tcPr>
            <w:tcW w:w="360" w:type="pct"/>
            <w:shd w:val="clear" w:color="auto" w:fill="auto"/>
            <w:noWrap w:val="0"/>
            <w:tcMar>
              <w:left w:w="28" w:type="dxa"/>
              <w:right w:w="28" w:type="dxa"/>
            </w:tcMar>
            <w:vAlign w:val="center"/>
          </w:tcPr>
          <w:p>
            <w:pPr>
              <w:autoSpaceDE/>
              <w:autoSpaceDN/>
              <w:jc w:val="center"/>
              <w:rPr>
                <w:i/>
                <w:iCs/>
                <w:sz w:val="20"/>
                <w:szCs w:val="20"/>
              </w:rPr>
            </w:pPr>
          </w:p>
        </w:tc>
        <w:tc>
          <w:tcPr>
            <w:tcW w:w="289" w:type="pct"/>
            <w:shd w:val="clear" w:color="auto" w:fill="auto"/>
            <w:noWrap w:val="0"/>
            <w:tcMar>
              <w:left w:w="28" w:type="dxa"/>
              <w:right w:w="28" w:type="dxa"/>
            </w:tcMar>
            <w:vAlign w:val="center"/>
          </w:tcPr>
          <w:p>
            <w:pPr>
              <w:autoSpaceDE/>
              <w:autoSpaceDN/>
              <w:jc w:val="center"/>
              <w:rPr>
                <w:i/>
                <w:iCs/>
                <w:sz w:val="20"/>
                <w:szCs w:val="20"/>
              </w:rPr>
            </w:pPr>
          </w:p>
        </w:tc>
        <w:tc>
          <w:tcPr>
            <w:tcW w:w="291" w:type="pct"/>
            <w:shd w:val="clear" w:color="auto" w:fill="auto"/>
            <w:noWrap w:val="0"/>
            <w:tcMar>
              <w:left w:w="28" w:type="dxa"/>
              <w:right w:w="28" w:type="dxa"/>
            </w:tcMar>
            <w:vAlign w:val="center"/>
          </w:tcPr>
          <w:p>
            <w:pPr>
              <w:autoSpaceDE/>
              <w:autoSpaceDN/>
              <w:jc w:val="center"/>
              <w:rPr>
                <w:i/>
                <w:iCs/>
                <w:sz w:val="20"/>
                <w:szCs w:val="20"/>
              </w:rPr>
            </w:pPr>
          </w:p>
        </w:tc>
        <w:tc>
          <w:tcPr>
            <w:tcW w:w="648" w:type="pct"/>
            <w:shd w:val="clear" w:color="auto" w:fill="auto"/>
            <w:noWrap w:val="0"/>
            <w:tcMar>
              <w:left w:w="28" w:type="dxa"/>
              <w:right w:w="28" w:type="dxa"/>
            </w:tcMar>
            <w:vAlign w:val="center"/>
          </w:tcPr>
          <w:p>
            <w:pPr>
              <w:autoSpaceDE/>
              <w:autoSpaceDN/>
              <w:jc w:val="center"/>
              <w:rPr>
                <w:i/>
                <w:iCs/>
                <w:sz w:val="20"/>
                <w:szCs w:val="20"/>
              </w:rPr>
            </w:pPr>
          </w:p>
        </w:tc>
        <w:tc>
          <w:tcPr>
            <w:tcW w:w="219" w:type="pct"/>
            <w:shd w:val="clear" w:color="auto" w:fill="auto"/>
            <w:noWrap w:val="0"/>
            <w:tcMar>
              <w:left w:w="28" w:type="dxa"/>
              <w:right w:w="28" w:type="dxa"/>
            </w:tcMar>
            <w:vAlign w:val="center"/>
          </w:tcPr>
          <w:p>
            <w:pPr>
              <w:autoSpaceDE/>
              <w:autoSpaceDN/>
              <w:jc w:val="center"/>
              <w:rPr>
                <w:i/>
                <w:iCs/>
                <w:sz w:val="20"/>
                <w:szCs w:val="20"/>
              </w:rPr>
            </w:pPr>
          </w:p>
        </w:tc>
        <w:tc>
          <w:tcPr>
            <w:tcW w:w="434" w:type="pct"/>
            <w:shd w:val="clear" w:color="auto" w:fill="auto"/>
            <w:noWrap/>
            <w:tcMar>
              <w:left w:w="28" w:type="dxa"/>
              <w:right w:w="28" w:type="dxa"/>
            </w:tcMar>
            <w:vAlign w:val="center"/>
          </w:tcPr>
          <w:p>
            <w:pPr>
              <w:autoSpaceDE/>
              <w:autoSpaceDN/>
              <w:rPr>
                <w:iCs/>
                <w:sz w:val="20"/>
                <w:szCs w:val="20"/>
              </w:rPr>
            </w:pPr>
            <w:r>
              <w:rPr>
                <w:iCs/>
                <w:sz w:val="20"/>
                <w:szCs w:val="20"/>
              </w:rPr>
              <w:t>6</w:t>
            </w:r>
          </w:p>
          <w:p>
            <w:pPr>
              <w:autoSpaceDE/>
              <w:autoSpaceDN/>
              <w:rPr>
                <w:iCs/>
                <w:sz w:val="20"/>
                <w:szCs w:val="20"/>
              </w:rPr>
            </w:pPr>
            <w:r>
              <w:rPr>
                <w:iCs/>
                <w:sz w:val="20"/>
                <w:szCs w:val="20"/>
              </w:rPr>
              <w:t>573,10</w:t>
            </w:r>
          </w:p>
        </w:tc>
        <w:tc>
          <w:tcPr>
            <w:tcW w:w="435" w:type="pct"/>
            <w:shd w:val="clear" w:color="auto" w:fill="auto"/>
            <w:noWrap/>
            <w:tcMar>
              <w:left w:w="28" w:type="dxa"/>
              <w:right w:w="28" w:type="dxa"/>
            </w:tcMar>
            <w:vAlign w:val="center"/>
          </w:tcPr>
          <w:p>
            <w:pPr>
              <w:autoSpaceDE/>
              <w:autoSpaceDN/>
              <w:rPr>
                <w:iCs/>
                <w:sz w:val="20"/>
                <w:szCs w:val="20"/>
              </w:rPr>
            </w:pPr>
            <w:r>
              <w:rPr>
                <w:iCs/>
                <w:sz w:val="20"/>
                <w:szCs w:val="20"/>
              </w:rPr>
              <w:t xml:space="preserve">8 </w:t>
            </w:r>
          </w:p>
          <w:p>
            <w:pPr>
              <w:autoSpaceDE/>
              <w:autoSpaceDN/>
              <w:rPr>
                <w:iCs/>
                <w:sz w:val="20"/>
                <w:szCs w:val="20"/>
              </w:rPr>
            </w:pPr>
            <w:r>
              <w:rPr>
                <w:iCs/>
                <w:sz w:val="20"/>
                <w:szCs w:val="20"/>
              </w:rPr>
              <w:t>319,10</w:t>
            </w:r>
          </w:p>
        </w:tc>
        <w:tc>
          <w:tcPr>
            <w:tcW w:w="432" w:type="pct"/>
            <w:shd w:val="clear" w:color="auto" w:fill="auto"/>
            <w:noWrap/>
            <w:tcMar>
              <w:left w:w="28" w:type="dxa"/>
              <w:right w:w="28" w:type="dxa"/>
            </w:tcMar>
            <w:vAlign w:val="center"/>
          </w:tcPr>
          <w:p>
            <w:pPr>
              <w:autoSpaceDE/>
              <w:autoSpaceDN/>
              <w:jc w:val="center"/>
              <w:rPr>
                <w:iCs/>
                <w:sz w:val="20"/>
                <w:szCs w:val="20"/>
              </w:rPr>
            </w:pPr>
            <w:r>
              <w:rPr>
                <w:iCs/>
                <w:sz w:val="20"/>
                <w:szCs w:val="20"/>
              </w:rPr>
              <w:t>4 623,60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«Обеспечение безопасности жизнедеятельности населения Богородского муниципального округа Нижегородской области»</w:t>
            </w:r>
          </w:p>
        </w:tc>
        <w:tc>
          <w:tcPr>
            <w:tcW w:w="360" w:type="pct"/>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648" w:type="pct"/>
            <w:shd w:val="clear" w:color="auto" w:fill="auto"/>
            <w:noWrap w:val="0"/>
            <w:tcMar>
              <w:left w:w="28" w:type="dxa"/>
              <w:right w:w="28" w:type="dxa"/>
            </w:tcMar>
            <w:vAlign w:val="center"/>
          </w:tcPr>
          <w:p>
            <w:pPr>
              <w:jc w:val="center"/>
              <w:rPr>
                <w:sz w:val="20"/>
                <w:szCs w:val="20"/>
              </w:rPr>
            </w:pPr>
            <w:r>
              <w:rPr>
                <w:sz w:val="20"/>
                <w:szCs w:val="20"/>
              </w:rPr>
              <w:t>12.0.00.00000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1 692,04</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«Противодействие экстремизму и профилактика терроризма на территории Богородского муниципального округа Нижегородской области»</w:t>
            </w:r>
          </w:p>
        </w:tc>
        <w:tc>
          <w:tcPr>
            <w:tcW w:w="360" w:type="pct"/>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648" w:type="pct"/>
            <w:shd w:val="clear" w:color="auto" w:fill="auto"/>
            <w:noWrap w:val="0"/>
            <w:tcMar>
              <w:left w:w="28" w:type="dxa"/>
              <w:right w:w="28" w:type="dxa"/>
            </w:tcMar>
            <w:vAlign w:val="center"/>
          </w:tcPr>
          <w:p>
            <w:pPr>
              <w:jc w:val="center"/>
              <w:rPr>
                <w:sz w:val="20"/>
                <w:szCs w:val="20"/>
              </w:rPr>
            </w:pPr>
            <w:r>
              <w:rPr>
                <w:sz w:val="20"/>
                <w:szCs w:val="20"/>
              </w:rPr>
              <w:t>12.3.00.00000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1 692,04</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«Проведение мероприятий по усилению антитеррористической защищенности образовательных учреждений»</w:t>
            </w:r>
          </w:p>
        </w:tc>
        <w:tc>
          <w:tcPr>
            <w:tcW w:w="360" w:type="pct"/>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648" w:type="pct"/>
            <w:shd w:val="clear" w:color="auto" w:fill="auto"/>
            <w:noWrap w:val="0"/>
            <w:tcMar>
              <w:left w:w="28" w:type="dxa"/>
              <w:right w:w="28" w:type="dxa"/>
            </w:tcMar>
            <w:vAlign w:val="center"/>
          </w:tcPr>
          <w:p>
            <w:pPr>
              <w:jc w:val="center"/>
              <w:rPr>
                <w:sz w:val="20"/>
                <w:szCs w:val="20"/>
              </w:rPr>
            </w:pPr>
            <w:r>
              <w:rPr>
                <w:sz w:val="20"/>
                <w:szCs w:val="20"/>
              </w:rPr>
              <w:t>12.3.01.00000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1 692,04</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Расходы на обеспечение деятельности муниципальных учреждений</w:t>
            </w:r>
          </w:p>
        </w:tc>
        <w:tc>
          <w:tcPr>
            <w:tcW w:w="360" w:type="pct"/>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648" w:type="pct"/>
            <w:shd w:val="clear" w:color="auto" w:fill="auto"/>
            <w:noWrap w:val="0"/>
            <w:tcMar>
              <w:left w:w="28" w:type="dxa"/>
              <w:right w:w="28" w:type="dxa"/>
            </w:tcMar>
            <w:vAlign w:val="center"/>
          </w:tcPr>
          <w:p>
            <w:pPr>
              <w:jc w:val="center"/>
              <w:rPr>
                <w:sz w:val="20"/>
                <w:szCs w:val="20"/>
              </w:rPr>
            </w:pPr>
            <w:r>
              <w:rPr>
                <w:sz w:val="20"/>
                <w:szCs w:val="20"/>
              </w:rPr>
              <w:t>12.3.01.00590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1 692,04</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60" w:type="pct"/>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648" w:type="pct"/>
            <w:shd w:val="clear" w:color="auto" w:fill="auto"/>
            <w:noWrap w:val="0"/>
            <w:tcMar>
              <w:left w:w="28" w:type="dxa"/>
              <w:right w:w="28" w:type="dxa"/>
            </w:tcMar>
            <w:vAlign w:val="center"/>
          </w:tcPr>
          <w:p>
            <w:pPr>
              <w:jc w:val="center"/>
              <w:rPr>
                <w:sz w:val="20"/>
                <w:szCs w:val="20"/>
              </w:rPr>
            </w:pPr>
            <w:r>
              <w:rPr>
                <w:sz w:val="20"/>
                <w:szCs w:val="20"/>
              </w:rPr>
              <w:t>12.3.01.00590</w:t>
            </w:r>
          </w:p>
        </w:tc>
        <w:tc>
          <w:tcPr>
            <w:tcW w:w="219" w:type="pct"/>
            <w:shd w:val="clear" w:color="auto" w:fill="auto"/>
            <w:noWrap w:val="0"/>
            <w:tcMar>
              <w:left w:w="28" w:type="dxa"/>
              <w:right w:w="28" w:type="dxa"/>
            </w:tcMar>
            <w:vAlign w:val="center"/>
          </w:tcPr>
          <w:p>
            <w:pPr>
              <w:jc w:val="center"/>
              <w:rPr>
                <w:sz w:val="20"/>
                <w:szCs w:val="20"/>
              </w:rPr>
            </w:pPr>
            <w:r>
              <w:rPr>
                <w:sz w:val="20"/>
                <w:szCs w:val="20"/>
              </w:rPr>
              <w:t>600</w:t>
            </w:r>
          </w:p>
        </w:tc>
        <w:tc>
          <w:tcPr>
            <w:tcW w:w="434" w:type="pct"/>
            <w:shd w:val="clear" w:color="auto" w:fill="auto"/>
            <w:noWrap/>
            <w:tcMar>
              <w:left w:w="28" w:type="dxa"/>
              <w:right w:w="28" w:type="dxa"/>
            </w:tcMar>
            <w:vAlign w:val="bottom"/>
          </w:tcPr>
          <w:p>
            <w:pPr>
              <w:jc w:val="right"/>
              <w:rPr>
                <w:sz w:val="20"/>
                <w:szCs w:val="20"/>
              </w:rPr>
            </w:pPr>
            <w:r>
              <w:rPr>
                <w:sz w:val="20"/>
                <w:szCs w:val="20"/>
              </w:rPr>
              <w:t>1 692,04</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b/>
                <w:bCs/>
                <w:sz w:val="20"/>
                <w:szCs w:val="20"/>
              </w:rPr>
            </w:pPr>
            <w:r>
              <w:rPr>
                <w:b/>
                <w:bCs/>
                <w:sz w:val="20"/>
                <w:szCs w:val="20"/>
              </w:rPr>
              <w:t>Дополнительное образование детей</w:t>
            </w:r>
          </w:p>
        </w:tc>
        <w:tc>
          <w:tcPr>
            <w:tcW w:w="360" w:type="pct"/>
            <w:shd w:val="clear" w:color="auto" w:fill="auto"/>
            <w:noWrap w:val="0"/>
            <w:tcMar>
              <w:left w:w="28" w:type="dxa"/>
              <w:right w:w="28" w:type="dxa"/>
            </w:tcMar>
            <w:vAlign w:val="center"/>
          </w:tcPr>
          <w:p>
            <w:pPr>
              <w:jc w:val="center"/>
              <w:rPr>
                <w:b/>
                <w:bCs/>
                <w:sz w:val="20"/>
                <w:szCs w:val="20"/>
              </w:rPr>
            </w:pPr>
            <w:r>
              <w:rPr>
                <w:b/>
                <w:bCs/>
                <w:sz w:val="20"/>
                <w:szCs w:val="20"/>
              </w:rPr>
              <w:t>003</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07</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03</w:t>
            </w:r>
          </w:p>
        </w:tc>
        <w:tc>
          <w:tcPr>
            <w:tcW w:w="648"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434" w:type="pct"/>
            <w:shd w:val="clear" w:color="auto" w:fill="auto"/>
            <w:noWrap/>
            <w:tcMar>
              <w:left w:w="28" w:type="dxa"/>
              <w:right w:w="28" w:type="dxa"/>
            </w:tcMar>
            <w:vAlign w:val="bottom"/>
          </w:tcPr>
          <w:p>
            <w:pPr>
              <w:jc w:val="right"/>
              <w:rPr>
                <w:b/>
                <w:bCs/>
                <w:sz w:val="20"/>
                <w:szCs w:val="20"/>
              </w:rPr>
            </w:pPr>
            <w:r>
              <w:rPr>
                <w:b/>
                <w:bCs/>
                <w:sz w:val="20"/>
                <w:szCs w:val="20"/>
              </w:rPr>
              <w:t>27 950,94</w:t>
            </w:r>
          </w:p>
        </w:tc>
        <w:tc>
          <w:tcPr>
            <w:tcW w:w="435" w:type="pct"/>
            <w:shd w:val="clear" w:color="auto" w:fill="auto"/>
            <w:noWrap/>
            <w:tcMar>
              <w:left w:w="28" w:type="dxa"/>
              <w:right w:w="28" w:type="dxa"/>
            </w:tcMar>
            <w:vAlign w:val="bottom"/>
          </w:tcPr>
          <w:p>
            <w:pPr>
              <w:jc w:val="right"/>
              <w:rPr>
                <w:b/>
                <w:bCs/>
                <w:sz w:val="20"/>
                <w:szCs w:val="20"/>
              </w:rPr>
            </w:pPr>
            <w:r>
              <w:rPr>
                <w:b/>
                <w:bCs/>
                <w:sz w:val="20"/>
                <w:szCs w:val="20"/>
              </w:rPr>
              <w:t>25 137,96</w:t>
            </w:r>
          </w:p>
        </w:tc>
        <w:tc>
          <w:tcPr>
            <w:tcW w:w="432" w:type="pct"/>
            <w:shd w:val="clear" w:color="auto" w:fill="auto"/>
            <w:noWrap/>
            <w:tcMar>
              <w:left w:w="28" w:type="dxa"/>
              <w:right w:w="28" w:type="dxa"/>
            </w:tcMar>
            <w:vAlign w:val="bottom"/>
          </w:tcPr>
          <w:p>
            <w:pPr>
              <w:jc w:val="right"/>
              <w:rPr>
                <w:b/>
                <w:bCs/>
                <w:sz w:val="20"/>
                <w:szCs w:val="20"/>
              </w:rPr>
            </w:pPr>
            <w:r>
              <w:rPr>
                <w:b/>
                <w:bCs/>
                <w:sz w:val="20"/>
                <w:szCs w:val="20"/>
              </w:rPr>
              <w:t>25 137,96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«Развитие образования Богородского муниципального округа Нижегородской области»</w:t>
            </w:r>
          </w:p>
        </w:tc>
        <w:tc>
          <w:tcPr>
            <w:tcW w:w="360" w:type="pct"/>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648" w:type="pct"/>
            <w:shd w:val="clear" w:color="auto" w:fill="auto"/>
            <w:noWrap w:val="0"/>
            <w:tcMar>
              <w:left w:w="28" w:type="dxa"/>
              <w:right w:w="28" w:type="dxa"/>
            </w:tcMar>
            <w:vAlign w:val="center"/>
          </w:tcPr>
          <w:p>
            <w:pPr>
              <w:jc w:val="center"/>
              <w:rPr>
                <w:sz w:val="20"/>
                <w:szCs w:val="20"/>
              </w:rPr>
            </w:pPr>
            <w:r>
              <w:rPr>
                <w:sz w:val="20"/>
                <w:szCs w:val="20"/>
              </w:rPr>
              <w:t>01.0.00.00000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27 950,94</w:t>
            </w:r>
          </w:p>
        </w:tc>
        <w:tc>
          <w:tcPr>
            <w:tcW w:w="435" w:type="pct"/>
            <w:shd w:val="clear" w:color="auto" w:fill="auto"/>
            <w:noWrap/>
            <w:tcMar>
              <w:left w:w="28" w:type="dxa"/>
              <w:right w:w="28" w:type="dxa"/>
            </w:tcMar>
            <w:vAlign w:val="bottom"/>
          </w:tcPr>
          <w:p>
            <w:pPr>
              <w:jc w:val="right"/>
              <w:rPr>
                <w:sz w:val="20"/>
                <w:szCs w:val="20"/>
              </w:rPr>
            </w:pPr>
            <w:r>
              <w:rPr>
                <w:sz w:val="20"/>
                <w:szCs w:val="20"/>
              </w:rPr>
              <w:t>25 137,96</w:t>
            </w:r>
          </w:p>
        </w:tc>
        <w:tc>
          <w:tcPr>
            <w:tcW w:w="432" w:type="pct"/>
            <w:shd w:val="clear" w:color="auto" w:fill="auto"/>
            <w:noWrap/>
            <w:tcMar>
              <w:left w:w="28" w:type="dxa"/>
              <w:right w:w="28" w:type="dxa"/>
            </w:tcMar>
            <w:vAlign w:val="bottom"/>
          </w:tcPr>
          <w:p>
            <w:pPr>
              <w:jc w:val="right"/>
              <w:rPr>
                <w:sz w:val="20"/>
                <w:szCs w:val="20"/>
              </w:rPr>
            </w:pPr>
            <w:r>
              <w:rPr>
                <w:sz w:val="20"/>
                <w:szCs w:val="20"/>
              </w:rPr>
              <w:t>25 137,96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«Развитие дополнительного образования и воспитания детей и молодежи»</w:t>
            </w:r>
          </w:p>
        </w:tc>
        <w:tc>
          <w:tcPr>
            <w:tcW w:w="360" w:type="pct"/>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648" w:type="pct"/>
            <w:shd w:val="clear" w:color="auto" w:fill="auto"/>
            <w:noWrap w:val="0"/>
            <w:tcMar>
              <w:left w:w="28" w:type="dxa"/>
              <w:right w:w="28" w:type="dxa"/>
            </w:tcMar>
            <w:vAlign w:val="center"/>
          </w:tcPr>
          <w:p>
            <w:pPr>
              <w:jc w:val="center"/>
              <w:rPr>
                <w:sz w:val="20"/>
                <w:szCs w:val="20"/>
              </w:rPr>
            </w:pPr>
            <w:r>
              <w:rPr>
                <w:sz w:val="20"/>
                <w:szCs w:val="20"/>
              </w:rPr>
              <w:t>01.2.00.00000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26 363,77</w:t>
            </w:r>
          </w:p>
        </w:tc>
        <w:tc>
          <w:tcPr>
            <w:tcW w:w="435" w:type="pct"/>
            <w:shd w:val="clear" w:color="auto" w:fill="auto"/>
            <w:noWrap/>
            <w:tcMar>
              <w:left w:w="28" w:type="dxa"/>
              <w:right w:w="28" w:type="dxa"/>
            </w:tcMar>
            <w:vAlign w:val="bottom"/>
          </w:tcPr>
          <w:p>
            <w:pPr>
              <w:jc w:val="right"/>
              <w:rPr>
                <w:sz w:val="20"/>
                <w:szCs w:val="20"/>
              </w:rPr>
            </w:pPr>
            <w:r>
              <w:rPr>
                <w:sz w:val="20"/>
                <w:szCs w:val="20"/>
              </w:rPr>
              <w:t>25 137,96</w:t>
            </w:r>
          </w:p>
        </w:tc>
        <w:tc>
          <w:tcPr>
            <w:tcW w:w="432" w:type="pct"/>
            <w:shd w:val="clear" w:color="auto" w:fill="auto"/>
            <w:noWrap/>
            <w:tcMar>
              <w:left w:w="28" w:type="dxa"/>
              <w:right w:w="28" w:type="dxa"/>
            </w:tcMar>
            <w:vAlign w:val="bottom"/>
          </w:tcPr>
          <w:p>
            <w:pPr>
              <w:jc w:val="right"/>
              <w:rPr>
                <w:sz w:val="20"/>
                <w:szCs w:val="20"/>
              </w:rPr>
            </w:pPr>
            <w:r>
              <w:rPr>
                <w:sz w:val="20"/>
                <w:szCs w:val="20"/>
              </w:rPr>
              <w:t>25 137,96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«Формирование единого воспитательного пространства в Богородском округе, развитие системы дополнительного образования»</w:t>
            </w:r>
          </w:p>
        </w:tc>
        <w:tc>
          <w:tcPr>
            <w:tcW w:w="360" w:type="pct"/>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648" w:type="pct"/>
            <w:shd w:val="clear" w:color="auto" w:fill="auto"/>
            <w:noWrap w:val="0"/>
            <w:tcMar>
              <w:left w:w="28" w:type="dxa"/>
              <w:right w:w="28" w:type="dxa"/>
            </w:tcMar>
            <w:vAlign w:val="center"/>
          </w:tcPr>
          <w:p>
            <w:pPr>
              <w:jc w:val="center"/>
              <w:rPr>
                <w:sz w:val="20"/>
                <w:szCs w:val="20"/>
              </w:rPr>
            </w:pPr>
            <w:r>
              <w:rPr>
                <w:sz w:val="20"/>
                <w:szCs w:val="20"/>
              </w:rPr>
              <w:t>01.2.01.00000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19 561,25</w:t>
            </w:r>
          </w:p>
        </w:tc>
        <w:tc>
          <w:tcPr>
            <w:tcW w:w="435" w:type="pct"/>
            <w:shd w:val="clear" w:color="auto" w:fill="auto"/>
            <w:noWrap/>
            <w:tcMar>
              <w:left w:w="28" w:type="dxa"/>
              <w:right w:w="28" w:type="dxa"/>
            </w:tcMar>
            <w:vAlign w:val="bottom"/>
          </w:tcPr>
          <w:p>
            <w:pPr>
              <w:jc w:val="right"/>
              <w:rPr>
                <w:sz w:val="20"/>
                <w:szCs w:val="20"/>
              </w:rPr>
            </w:pPr>
            <w:r>
              <w:rPr>
                <w:sz w:val="20"/>
                <w:szCs w:val="20"/>
              </w:rPr>
              <w:t>24 137,96</w:t>
            </w:r>
          </w:p>
        </w:tc>
        <w:tc>
          <w:tcPr>
            <w:tcW w:w="432" w:type="pct"/>
            <w:shd w:val="clear" w:color="auto" w:fill="auto"/>
            <w:noWrap/>
            <w:tcMar>
              <w:left w:w="28" w:type="dxa"/>
              <w:right w:w="28" w:type="dxa"/>
            </w:tcMar>
            <w:vAlign w:val="bottom"/>
          </w:tcPr>
          <w:p>
            <w:pPr>
              <w:jc w:val="right"/>
              <w:rPr>
                <w:sz w:val="20"/>
                <w:szCs w:val="20"/>
              </w:rPr>
            </w:pPr>
            <w:r>
              <w:rPr>
                <w:sz w:val="20"/>
                <w:szCs w:val="20"/>
              </w:rPr>
              <w:t>24 137,96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Расходы на обеспечение деятельности муниципальных учреждений</w:t>
            </w:r>
          </w:p>
        </w:tc>
        <w:tc>
          <w:tcPr>
            <w:tcW w:w="360" w:type="pct"/>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648" w:type="pct"/>
            <w:shd w:val="clear" w:color="auto" w:fill="auto"/>
            <w:noWrap w:val="0"/>
            <w:tcMar>
              <w:left w:w="28" w:type="dxa"/>
              <w:right w:w="28" w:type="dxa"/>
            </w:tcMar>
            <w:vAlign w:val="center"/>
          </w:tcPr>
          <w:p>
            <w:pPr>
              <w:jc w:val="center"/>
              <w:rPr>
                <w:sz w:val="20"/>
                <w:szCs w:val="20"/>
              </w:rPr>
            </w:pPr>
            <w:r>
              <w:rPr>
                <w:sz w:val="20"/>
                <w:szCs w:val="20"/>
              </w:rPr>
              <w:t>01.2.01.00590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19 134,07</w:t>
            </w:r>
          </w:p>
        </w:tc>
        <w:tc>
          <w:tcPr>
            <w:tcW w:w="435" w:type="pct"/>
            <w:shd w:val="clear" w:color="auto" w:fill="auto"/>
            <w:noWrap/>
            <w:tcMar>
              <w:left w:w="28" w:type="dxa"/>
              <w:right w:w="28" w:type="dxa"/>
            </w:tcMar>
            <w:vAlign w:val="bottom"/>
          </w:tcPr>
          <w:p>
            <w:pPr>
              <w:jc w:val="right"/>
              <w:rPr>
                <w:sz w:val="20"/>
                <w:szCs w:val="20"/>
              </w:rPr>
            </w:pPr>
            <w:r>
              <w:rPr>
                <w:sz w:val="20"/>
                <w:szCs w:val="20"/>
              </w:rPr>
              <w:t>24 137,96</w:t>
            </w:r>
          </w:p>
        </w:tc>
        <w:tc>
          <w:tcPr>
            <w:tcW w:w="432" w:type="pct"/>
            <w:shd w:val="clear" w:color="auto" w:fill="auto"/>
            <w:noWrap/>
            <w:tcMar>
              <w:left w:w="28" w:type="dxa"/>
              <w:right w:w="28" w:type="dxa"/>
            </w:tcMar>
            <w:vAlign w:val="bottom"/>
          </w:tcPr>
          <w:p>
            <w:pPr>
              <w:jc w:val="right"/>
              <w:rPr>
                <w:sz w:val="20"/>
                <w:szCs w:val="20"/>
              </w:rPr>
            </w:pPr>
            <w:r>
              <w:rPr>
                <w:sz w:val="20"/>
                <w:szCs w:val="20"/>
              </w:rPr>
              <w:t>24 137,96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60" w:type="pct"/>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648" w:type="pct"/>
            <w:shd w:val="clear" w:color="auto" w:fill="auto"/>
            <w:noWrap w:val="0"/>
            <w:tcMar>
              <w:left w:w="28" w:type="dxa"/>
              <w:right w:w="28" w:type="dxa"/>
            </w:tcMar>
            <w:vAlign w:val="center"/>
          </w:tcPr>
          <w:p>
            <w:pPr>
              <w:jc w:val="center"/>
              <w:rPr>
                <w:sz w:val="20"/>
                <w:szCs w:val="20"/>
              </w:rPr>
            </w:pPr>
            <w:r>
              <w:rPr>
                <w:sz w:val="20"/>
                <w:szCs w:val="20"/>
              </w:rPr>
              <w:t>01.2.01.00590</w:t>
            </w:r>
          </w:p>
        </w:tc>
        <w:tc>
          <w:tcPr>
            <w:tcW w:w="219" w:type="pct"/>
            <w:shd w:val="clear" w:color="auto" w:fill="auto"/>
            <w:noWrap w:val="0"/>
            <w:tcMar>
              <w:left w:w="28" w:type="dxa"/>
              <w:right w:w="28" w:type="dxa"/>
            </w:tcMar>
            <w:vAlign w:val="center"/>
          </w:tcPr>
          <w:p>
            <w:pPr>
              <w:jc w:val="center"/>
              <w:rPr>
                <w:sz w:val="20"/>
                <w:szCs w:val="20"/>
              </w:rPr>
            </w:pPr>
            <w:r>
              <w:rPr>
                <w:sz w:val="20"/>
                <w:szCs w:val="20"/>
              </w:rPr>
              <w:t>600</w:t>
            </w:r>
          </w:p>
        </w:tc>
        <w:tc>
          <w:tcPr>
            <w:tcW w:w="434" w:type="pct"/>
            <w:shd w:val="clear" w:color="auto" w:fill="auto"/>
            <w:noWrap/>
            <w:tcMar>
              <w:left w:w="28" w:type="dxa"/>
              <w:right w:w="28" w:type="dxa"/>
            </w:tcMar>
            <w:vAlign w:val="bottom"/>
          </w:tcPr>
          <w:p>
            <w:pPr>
              <w:jc w:val="right"/>
              <w:rPr>
                <w:sz w:val="20"/>
                <w:szCs w:val="20"/>
              </w:rPr>
            </w:pPr>
            <w:r>
              <w:rPr>
                <w:sz w:val="20"/>
                <w:szCs w:val="20"/>
              </w:rPr>
              <w:t>19 134,07</w:t>
            </w:r>
          </w:p>
        </w:tc>
        <w:tc>
          <w:tcPr>
            <w:tcW w:w="435" w:type="pct"/>
            <w:shd w:val="clear" w:color="auto" w:fill="auto"/>
            <w:noWrap/>
            <w:tcMar>
              <w:left w:w="28" w:type="dxa"/>
              <w:right w:w="28" w:type="dxa"/>
            </w:tcMar>
            <w:vAlign w:val="bottom"/>
          </w:tcPr>
          <w:p>
            <w:pPr>
              <w:jc w:val="right"/>
              <w:rPr>
                <w:sz w:val="20"/>
                <w:szCs w:val="20"/>
              </w:rPr>
            </w:pPr>
            <w:r>
              <w:rPr>
                <w:sz w:val="20"/>
                <w:szCs w:val="20"/>
              </w:rPr>
              <w:t>24 137,96</w:t>
            </w:r>
          </w:p>
        </w:tc>
        <w:tc>
          <w:tcPr>
            <w:tcW w:w="432" w:type="pct"/>
            <w:shd w:val="clear" w:color="auto" w:fill="auto"/>
            <w:noWrap/>
            <w:tcMar>
              <w:left w:w="28" w:type="dxa"/>
              <w:right w:w="28" w:type="dxa"/>
            </w:tcMar>
            <w:vAlign w:val="bottom"/>
          </w:tcPr>
          <w:p>
            <w:pPr>
              <w:jc w:val="right"/>
              <w:rPr>
                <w:sz w:val="20"/>
                <w:szCs w:val="20"/>
              </w:rPr>
            </w:pPr>
            <w:r>
              <w:rPr>
                <w:sz w:val="20"/>
                <w:szCs w:val="20"/>
              </w:rPr>
              <w:t>24 137,96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Расходы на выплату заработной платы (с начислениями на нее) работникам муниципальных учреждений и органов местного самоуправления</w:t>
            </w:r>
          </w:p>
        </w:tc>
        <w:tc>
          <w:tcPr>
            <w:tcW w:w="360" w:type="pct"/>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648" w:type="pct"/>
            <w:shd w:val="clear" w:color="auto" w:fill="auto"/>
            <w:noWrap w:val="0"/>
            <w:tcMar>
              <w:left w:w="28" w:type="dxa"/>
              <w:right w:w="28" w:type="dxa"/>
            </w:tcMar>
            <w:vAlign w:val="center"/>
          </w:tcPr>
          <w:p>
            <w:pPr>
              <w:jc w:val="center"/>
              <w:rPr>
                <w:sz w:val="20"/>
                <w:szCs w:val="20"/>
              </w:rPr>
            </w:pPr>
            <w:r>
              <w:rPr>
                <w:sz w:val="20"/>
                <w:szCs w:val="20"/>
              </w:rPr>
              <w:t>01.2.01.S4090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427,18</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60" w:type="pct"/>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648" w:type="pct"/>
            <w:shd w:val="clear" w:color="auto" w:fill="auto"/>
            <w:noWrap w:val="0"/>
            <w:tcMar>
              <w:left w:w="28" w:type="dxa"/>
              <w:right w:w="28" w:type="dxa"/>
            </w:tcMar>
            <w:vAlign w:val="center"/>
          </w:tcPr>
          <w:p>
            <w:pPr>
              <w:jc w:val="center"/>
              <w:rPr>
                <w:sz w:val="20"/>
                <w:szCs w:val="20"/>
              </w:rPr>
            </w:pPr>
            <w:r>
              <w:rPr>
                <w:sz w:val="20"/>
                <w:szCs w:val="20"/>
              </w:rPr>
              <w:t>01.2.01.S4090</w:t>
            </w:r>
          </w:p>
        </w:tc>
        <w:tc>
          <w:tcPr>
            <w:tcW w:w="219" w:type="pct"/>
            <w:shd w:val="clear" w:color="auto" w:fill="auto"/>
            <w:noWrap w:val="0"/>
            <w:tcMar>
              <w:left w:w="28" w:type="dxa"/>
              <w:right w:w="28" w:type="dxa"/>
            </w:tcMar>
            <w:vAlign w:val="center"/>
          </w:tcPr>
          <w:p>
            <w:pPr>
              <w:jc w:val="center"/>
              <w:rPr>
                <w:sz w:val="20"/>
                <w:szCs w:val="20"/>
              </w:rPr>
            </w:pPr>
            <w:r>
              <w:rPr>
                <w:sz w:val="20"/>
                <w:szCs w:val="20"/>
              </w:rPr>
              <w:t>600</w:t>
            </w:r>
          </w:p>
        </w:tc>
        <w:tc>
          <w:tcPr>
            <w:tcW w:w="434" w:type="pct"/>
            <w:shd w:val="clear" w:color="auto" w:fill="auto"/>
            <w:noWrap/>
            <w:tcMar>
              <w:left w:w="28" w:type="dxa"/>
              <w:right w:w="28" w:type="dxa"/>
            </w:tcMar>
            <w:vAlign w:val="bottom"/>
          </w:tcPr>
          <w:p>
            <w:pPr>
              <w:jc w:val="right"/>
              <w:rPr>
                <w:sz w:val="20"/>
                <w:szCs w:val="20"/>
              </w:rPr>
            </w:pPr>
            <w:r>
              <w:rPr>
                <w:sz w:val="20"/>
                <w:szCs w:val="20"/>
              </w:rPr>
              <w:t>427,18</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ind w:left="318"/>
              <w:jc w:val="both"/>
              <w:rPr>
                <w:sz w:val="20"/>
                <w:szCs w:val="20"/>
              </w:rPr>
            </w:pPr>
            <w:r>
              <w:rPr>
                <w:sz w:val="20"/>
                <w:szCs w:val="20"/>
              </w:rPr>
              <w:t>в том числе:</w:t>
            </w:r>
          </w:p>
        </w:tc>
        <w:tc>
          <w:tcPr>
            <w:tcW w:w="360" w:type="pct"/>
            <w:shd w:val="clear" w:color="auto" w:fill="auto"/>
            <w:noWrap w:val="0"/>
            <w:tcMar>
              <w:left w:w="28" w:type="dxa"/>
              <w:right w:w="28" w:type="dxa"/>
            </w:tcMar>
            <w:vAlign w:val="center"/>
          </w:tcPr>
          <w:p>
            <w:pPr>
              <w:autoSpaceDE/>
              <w:autoSpaceDN/>
              <w:jc w:val="center"/>
              <w:rPr>
                <w:i/>
                <w:iCs/>
                <w:sz w:val="20"/>
                <w:szCs w:val="20"/>
              </w:rPr>
            </w:pPr>
          </w:p>
        </w:tc>
        <w:tc>
          <w:tcPr>
            <w:tcW w:w="289" w:type="pct"/>
            <w:shd w:val="clear" w:color="auto" w:fill="auto"/>
            <w:noWrap w:val="0"/>
            <w:tcMar>
              <w:left w:w="28" w:type="dxa"/>
              <w:right w:w="28" w:type="dxa"/>
            </w:tcMar>
            <w:vAlign w:val="center"/>
          </w:tcPr>
          <w:p>
            <w:pPr>
              <w:autoSpaceDE/>
              <w:autoSpaceDN/>
              <w:jc w:val="center"/>
              <w:rPr>
                <w:i/>
                <w:iCs/>
                <w:sz w:val="20"/>
                <w:szCs w:val="20"/>
              </w:rPr>
            </w:pPr>
          </w:p>
        </w:tc>
        <w:tc>
          <w:tcPr>
            <w:tcW w:w="291" w:type="pct"/>
            <w:shd w:val="clear" w:color="auto" w:fill="auto"/>
            <w:noWrap w:val="0"/>
            <w:tcMar>
              <w:left w:w="28" w:type="dxa"/>
              <w:right w:w="28" w:type="dxa"/>
            </w:tcMar>
            <w:vAlign w:val="center"/>
          </w:tcPr>
          <w:p>
            <w:pPr>
              <w:autoSpaceDE/>
              <w:autoSpaceDN/>
              <w:jc w:val="center"/>
              <w:rPr>
                <w:i/>
                <w:iCs/>
                <w:sz w:val="20"/>
                <w:szCs w:val="20"/>
              </w:rPr>
            </w:pPr>
          </w:p>
        </w:tc>
        <w:tc>
          <w:tcPr>
            <w:tcW w:w="648" w:type="pct"/>
            <w:shd w:val="clear" w:color="auto" w:fill="auto"/>
            <w:noWrap w:val="0"/>
            <w:tcMar>
              <w:left w:w="28" w:type="dxa"/>
              <w:right w:w="28" w:type="dxa"/>
            </w:tcMar>
            <w:vAlign w:val="center"/>
          </w:tcPr>
          <w:p>
            <w:pPr>
              <w:autoSpaceDE/>
              <w:autoSpaceDN/>
              <w:jc w:val="center"/>
              <w:rPr>
                <w:i/>
                <w:iCs/>
                <w:sz w:val="20"/>
                <w:szCs w:val="20"/>
              </w:rPr>
            </w:pPr>
          </w:p>
        </w:tc>
        <w:tc>
          <w:tcPr>
            <w:tcW w:w="219" w:type="pct"/>
            <w:shd w:val="clear" w:color="auto" w:fill="auto"/>
            <w:noWrap w:val="0"/>
            <w:tcMar>
              <w:left w:w="28" w:type="dxa"/>
              <w:right w:w="28" w:type="dxa"/>
            </w:tcMar>
            <w:vAlign w:val="center"/>
          </w:tcPr>
          <w:p>
            <w:pPr>
              <w:autoSpaceDE/>
              <w:autoSpaceDN/>
              <w:jc w:val="center"/>
              <w:rPr>
                <w:i/>
                <w:iCs/>
                <w:sz w:val="20"/>
                <w:szCs w:val="20"/>
              </w:rPr>
            </w:pPr>
          </w:p>
        </w:tc>
        <w:tc>
          <w:tcPr>
            <w:tcW w:w="434" w:type="pct"/>
            <w:shd w:val="clear" w:color="auto" w:fill="auto"/>
            <w:noWrap/>
            <w:tcMar>
              <w:left w:w="28" w:type="dxa"/>
              <w:right w:w="28" w:type="dxa"/>
            </w:tcMar>
            <w:vAlign w:val="bottom"/>
          </w:tcPr>
          <w:p>
            <w:pPr>
              <w:autoSpaceDE/>
              <w:autoSpaceDN/>
              <w:rPr>
                <w:i/>
                <w:iCs/>
                <w:sz w:val="20"/>
                <w:szCs w:val="20"/>
              </w:rPr>
            </w:pPr>
          </w:p>
        </w:tc>
        <w:tc>
          <w:tcPr>
            <w:tcW w:w="435" w:type="pct"/>
            <w:shd w:val="clear" w:color="auto" w:fill="auto"/>
            <w:noWrap/>
            <w:tcMar>
              <w:left w:w="28" w:type="dxa"/>
              <w:right w:w="28" w:type="dxa"/>
            </w:tcMar>
            <w:vAlign w:val="bottom"/>
          </w:tcPr>
          <w:p>
            <w:pPr>
              <w:autoSpaceDE/>
              <w:autoSpaceDN/>
              <w:rPr>
                <w:rFonts w:ascii="Arial" w:hAnsi="Arial" w:cs="Arial"/>
                <w:i/>
                <w:iCs/>
                <w:sz w:val="20"/>
                <w:szCs w:val="20"/>
              </w:rPr>
            </w:pPr>
          </w:p>
        </w:tc>
        <w:tc>
          <w:tcPr>
            <w:tcW w:w="432" w:type="pct"/>
            <w:shd w:val="clear" w:color="auto" w:fill="auto"/>
            <w:noWrap/>
            <w:tcMar>
              <w:left w:w="28" w:type="dxa"/>
              <w:right w:w="28" w:type="dxa"/>
            </w:tcMar>
            <w:vAlign w:val="bottom"/>
          </w:tcPr>
          <w:p>
            <w:pPr>
              <w:autoSpaceDE/>
              <w:autoSpaceDN/>
              <w:jc w:val="center"/>
              <w:rPr>
                <w:rFonts w:ascii="Arial" w:hAnsi="Arial" w:cs="Arial"/>
                <w:i/>
                <w:i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ind w:left="318"/>
              <w:jc w:val="both"/>
              <w:rPr>
                <w:sz w:val="20"/>
                <w:szCs w:val="20"/>
              </w:rPr>
            </w:pPr>
            <w:r>
              <w:rPr>
                <w:sz w:val="20"/>
                <w:szCs w:val="20"/>
              </w:rPr>
              <w:t>за счет средств местного бюджета</w:t>
            </w:r>
          </w:p>
        </w:tc>
        <w:tc>
          <w:tcPr>
            <w:tcW w:w="360" w:type="pct"/>
            <w:shd w:val="clear" w:color="auto" w:fill="auto"/>
            <w:noWrap w:val="0"/>
            <w:tcMar>
              <w:left w:w="28" w:type="dxa"/>
              <w:right w:w="28" w:type="dxa"/>
            </w:tcMar>
            <w:vAlign w:val="center"/>
          </w:tcPr>
          <w:p>
            <w:pPr>
              <w:autoSpaceDE/>
              <w:autoSpaceDN/>
              <w:jc w:val="center"/>
              <w:rPr>
                <w:i/>
                <w:iCs/>
                <w:sz w:val="20"/>
                <w:szCs w:val="20"/>
              </w:rPr>
            </w:pPr>
          </w:p>
        </w:tc>
        <w:tc>
          <w:tcPr>
            <w:tcW w:w="289" w:type="pct"/>
            <w:shd w:val="clear" w:color="auto" w:fill="auto"/>
            <w:noWrap w:val="0"/>
            <w:tcMar>
              <w:left w:w="28" w:type="dxa"/>
              <w:right w:w="28" w:type="dxa"/>
            </w:tcMar>
            <w:vAlign w:val="center"/>
          </w:tcPr>
          <w:p>
            <w:pPr>
              <w:autoSpaceDE/>
              <w:autoSpaceDN/>
              <w:jc w:val="center"/>
              <w:rPr>
                <w:i/>
                <w:iCs/>
                <w:sz w:val="20"/>
                <w:szCs w:val="20"/>
              </w:rPr>
            </w:pPr>
          </w:p>
        </w:tc>
        <w:tc>
          <w:tcPr>
            <w:tcW w:w="291" w:type="pct"/>
            <w:shd w:val="clear" w:color="auto" w:fill="auto"/>
            <w:noWrap w:val="0"/>
            <w:tcMar>
              <w:left w:w="28" w:type="dxa"/>
              <w:right w:w="28" w:type="dxa"/>
            </w:tcMar>
            <w:vAlign w:val="center"/>
          </w:tcPr>
          <w:p>
            <w:pPr>
              <w:autoSpaceDE/>
              <w:autoSpaceDN/>
              <w:jc w:val="center"/>
              <w:rPr>
                <w:i/>
                <w:iCs/>
                <w:sz w:val="20"/>
                <w:szCs w:val="20"/>
              </w:rPr>
            </w:pPr>
          </w:p>
        </w:tc>
        <w:tc>
          <w:tcPr>
            <w:tcW w:w="648" w:type="pct"/>
            <w:shd w:val="clear" w:color="auto" w:fill="auto"/>
            <w:noWrap w:val="0"/>
            <w:tcMar>
              <w:left w:w="28" w:type="dxa"/>
              <w:right w:w="28" w:type="dxa"/>
            </w:tcMar>
            <w:vAlign w:val="center"/>
          </w:tcPr>
          <w:p>
            <w:pPr>
              <w:autoSpaceDE/>
              <w:autoSpaceDN/>
              <w:jc w:val="center"/>
              <w:rPr>
                <w:i/>
                <w:iCs/>
                <w:sz w:val="20"/>
                <w:szCs w:val="20"/>
              </w:rPr>
            </w:pPr>
          </w:p>
        </w:tc>
        <w:tc>
          <w:tcPr>
            <w:tcW w:w="219" w:type="pct"/>
            <w:shd w:val="clear" w:color="auto" w:fill="auto"/>
            <w:noWrap w:val="0"/>
            <w:tcMar>
              <w:left w:w="28" w:type="dxa"/>
              <w:right w:w="28" w:type="dxa"/>
            </w:tcMar>
            <w:vAlign w:val="center"/>
          </w:tcPr>
          <w:p>
            <w:pPr>
              <w:autoSpaceDE/>
              <w:autoSpaceDN/>
              <w:jc w:val="center"/>
              <w:rPr>
                <w:i/>
                <w:iCs/>
                <w:sz w:val="20"/>
                <w:szCs w:val="20"/>
              </w:rPr>
            </w:pPr>
          </w:p>
        </w:tc>
        <w:tc>
          <w:tcPr>
            <w:tcW w:w="434" w:type="pct"/>
            <w:shd w:val="clear" w:color="auto" w:fill="auto"/>
            <w:noWrap/>
            <w:tcMar>
              <w:left w:w="28" w:type="dxa"/>
              <w:right w:w="28" w:type="dxa"/>
            </w:tcMar>
            <w:vAlign w:val="center"/>
          </w:tcPr>
          <w:p>
            <w:pPr>
              <w:autoSpaceDE/>
              <w:autoSpaceDN/>
              <w:rPr>
                <w:iCs/>
                <w:sz w:val="20"/>
                <w:szCs w:val="20"/>
              </w:rPr>
            </w:pPr>
            <w:r>
              <w:rPr>
                <w:iCs/>
                <w:sz w:val="20"/>
                <w:szCs w:val="20"/>
              </w:rPr>
              <w:t>21,35</w:t>
            </w:r>
          </w:p>
        </w:tc>
        <w:tc>
          <w:tcPr>
            <w:tcW w:w="435" w:type="pct"/>
            <w:shd w:val="clear" w:color="auto" w:fill="auto"/>
            <w:noWrap/>
            <w:tcMar>
              <w:left w:w="28" w:type="dxa"/>
              <w:right w:w="28" w:type="dxa"/>
            </w:tcMar>
            <w:vAlign w:val="center"/>
          </w:tcPr>
          <w:p>
            <w:pPr>
              <w:autoSpaceDE/>
              <w:autoSpaceDN/>
              <w:rPr>
                <w:rFonts w:ascii="Arial" w:hAnsi="Arial" w:cs="Arial"/>
                <w:iCs/>
                <w:sz w:val="20"/>
                <w:szCs w:val="20"/>
              </w:rPr>
            </w:pPr>
          </w:p>
        </w:tc>
        <w:tc>
          <w:tcPr>
            <w:tcW w:w="432" w:type="pct"/>
            <w:shd w:val="clear" w:color="auto" w:fill="auto"/>
            <w:noWrap/>
            <w:tcMar>
              <w:left w:w="28" w:type="dxa"/>
              <w:right w:w="28" w:type="dxa"/>
            </w:tcMar>
            <w:vAlign w:val="center"/>
          </w:tcPr>
          <w:p>
            <w:pPr>
              <w:autoSpaceDE/>
              <w:autoSpaceDN/>
              <w:jc w:val="center"/>
              <w:rPr>
                <w:rFonts w:ascii="Arial" w:hAnsi="Arial" w:cs="Arial"/>
                <w:i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ind w:left="318"/>
              <w:jc w:val="both"/>
              <w:rPr>
                <w:sz w:val="20"/>
                <w:szCs w:val="20"/>
              </w:rPr>
            </w:pPr>
            <w:r>
              <w:rPr>
                <w:sz w:val="20"/>
                <w:szCs w:val="20"/>
              </w:rPr>
              <w:t>за счет средств областного бюджета</w:t>
            </w:r>
          </w:p>
        </w:tc>
        <w:tc>
          <w:tcPr>
            <w:tcW w:w="360" w:type="pct"/>
            <w:shd w:val="clear" w:color="auto" w:fill="auto"/>
            <w:noWrap w:val="0"/>
            <w:tcMar>
              <w:left w:w="28" w:type="dxa"/>
              <w:right w:w="28" w:type="dxa"/>
            </w:tcMar>
            <w:vAlign w:val="center"/>
          </w:tcPr>
          <w:p>
            <w:pPr>
              <w:autoSpaceDE/>
              <w:autoSpaceDN/>
              <w:jc w:val="center"/>
              <w:rPr>
                <w:i/>
                <w:iCs/>
                <w:sz w:val="20"/>
                <w:szCs w:val="20"/>
              </w:rPr>
            </w:pPr>
          </w:p>
        </w:tc>
        <w:tc>
          <w:tcPr>
            <w:tcW w:w="289" w:type="pct"/>
            <w:shd w:val="clear" w:color="auto" w:fill="auto"/>
            <w:noWrap w:val="0"/>
            <w:tcMar>
              <w:left w:w="28" w:type="dxa"/>
              <w:right w:w="28" w:type="dxa"/>
            </w:tcMar>
            <w:vAlign w:val="center"/>
          </w:tcPr>
          <w:p>
            <w:pPr>
              <w:autoSpaceDE/>
              <w:autoSpaceDN/>
              <w:jc w:val="center"/>
              <w:rPr>
                <w:i/>
                <w:iCs/>
                <w:sz w:val="20"/>
                <w:szCs w:val="20"/>
              </w:rPr>
            </w:pPr>
          </w:p>
        </w:tc>
        <w:tc>
          <w:tcPr>
            <w:tcW w:w="291" w:type="pct"/>
            <w:shd w:val="clear" w:color="auto" w:fill="auto"/>
            <w:noWrap w:val="0"/>
            <w:tcMar>
              <w:left w:w="28" w:type="dxa"/>
              <w:right w:w="28" w:type="dxa"/>
            </w:tcMar>
            <w:vAlign w:val="center"/>
          </w:tcPr>
          <w:p>
            <w:pPr>
              <w:autoSpaceDE/>
              <w:autoSpaceDN/>
              <w:jc w:val="center"/>
              <w:rPr>
                <w:i/>
                <w:iCs/>
                <w:sz w:val="20"/>
                <w:szCs w:val="20"/>
              </w:rPr>
            </w:pPr>
          </w:p>
        </w:tc>
        <w:tc>
          <w:tcPr>
            <w:tcW w:w="648" w:type="pct"/>
            <w:shd w:val="clear" w:color="auto" w:fill="auto"/>
            <w:noWrap w:val="0"/>
            <w:tcMar>
              <w:left w:w="28" w:type="dxa"/>
              <w:right w:w="28" w:type="dxa"/>
            </w:tcMar>
            <w:vAlign w:val="center"/>
          </w:tcPr>
          <w:p>
            <w:pPr>
              <w:autoSpaceDE/>
              <w:autoSpaceDN/>
              <w:jc w:val="center"/>
              <w:rPr>
                <w:i/>
                <w:iCs/>
                <w:sz w:val="20"/>
                <w:szCs w:val="20"/>
              </w:rPr>
            </w:pPr>
          </w:p>
        </w:tc>
        <w:tc>
          <w:tcPr>
            <w:tcW w:w="219" w:type="pct"/>
            <w:shd w:val="clear" w:color="auto" w:fill="auto"/>
            <w:noWrap w:val="0"/>
            <w:tcMar>
              <w:left w:w="28" w:type="dxa"/>
              <w:right w:w="28" w:type="dxa"/>
            </w:tcMar>
            <w:vAlign w:val="center"/>
          </w:tcPr>
          <w:p>
            <w:pPr>
              <w:autoSpaceDE/>
              <w:autoSpaceDN/>
              <w:jc w:val="center"/>
              <w:rPr>
                <w:i/>
                <w:iCs/>
                <w:sz w:val="20"/>
                <w:szCs w:val="20"/>
              </w:rPr>
            </w:pPr>
          </w:p>
        </w:tc>
        <w:tc>
          <w:tcPr>
            <w:tcW w:w="434" w:type="pct"/>
            <w:shd w:val="clear" w:color="auto" w:fill="auto"/>
            <w:noWrap/>
            <w:tcMar>
              <w:left w:w="28" w:type="dxa"/>
              <w:right w:w="28" w:type="dxa"/>
            </w:tcMar>
            <w:vAlign w:val="center"/>
          </w:tcPr>
          <w:p>
            <w:pPr>
              <w:autoSpaceDE/>
              <w:autoSpaceDN/>
              <w:rPr>
                <w:iCs/>
                <w:sz w:val="20"/>
                <w:szCs w:val="20"/>
              </w:rPr>
            </w:pPr>
            <w:r>
              <w:rPr>
                <w:iCs/>
                <w:sz w:val="20"/>
                <w:szCs w:val="20"/>
              </w:rPr>
              <w:t>405,83</w:t>
            </w:r>
          </w:p>
        </w:tc>
        <w:tc>
          <w:tcPr>
            <w:tcW w:w="435" w:type="pct"/>
            <w:shd w:val="clear" w:color="auto" w:fill="auto"/>
            <w:noWrap/>
            <w:tcMar>
              <w:left w:w="28" w:type="dxa"/>
              <w:right w:w="28" w:type="dxa"/>
            </w:tcMar>
            <w:vAlign w:val="center"/>
          </w:tcPr>
          <w:p>
            <w:pPr>
              <w:autoSpaceDE/>
              <w:autoSpaceDN/>
              <w:rPr>
                <w:rFonts w:ascii="Arial" w:hAnsi="Arial" w:cs="Arial"/>
                <w:iCs/>
                <w:sz w:val="20"/>
                <w:szCs w:val="20"/>
              </w:rPr>
            </w:pPr>
          </w:p>
        </w:tc>
        <w:tc>
          <w:tcPr>
            <w:tcW w:w="432" w:type="pct"/>
            <w:shd w:val="clear" w:color="auto" w:fill="auto"/>
            <w:noWrap/>
            <w:tcMar>
              <w:left w:w="28" w:type="dxa"/>
              <w:right w:w="28" w:type="dxa"/>
            </w:tcMar>
            <w:vAlign w:val="center"/>
          </w:tcPr>
          <w:p>
            <w:pPr>
              <w:autoSpaceDE/>
              <w:autoSpaceDN/>
              <w:jc w:val="center"/>
              <w:rPr>
                <w:rFonts w:ascii="Arial" w:hAnsi="Arial" w:cs="Arial"/>
                <w:i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Федеральный проект «Успех каждого ребенка»</w:t>
            </w:r>
          </w:p>
        </w:tc>
        <w:tc>
          <w:tcPr>
            <w:tcW w:w="360" w:type="pct"/>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648" w:type="pct"/>
            <w:shd w:val="clear" w:color="auto" w:fill="auto"/>
            <w:noWrap w:val="0"/>
            <w:tcMar>
              <w:left w:w="28" w:type="dxa"/>
              <w:right w:w="28" w:type="dxa"/>
            </w:tcMar>
            <w:vAlign w:val="center"/>
          </w:tcPr>
          <w:p>
            <w:pPr>
              <w:jc w:val="center"/>
              <w:rPr>
                <w:sz w:val="20"/>
                <w:szCs w:val="20"/>
              </w:rPr>
            </w:pPr>
            <w:r>
              <w:rPr>
                <w:sz w:val="20"/>
                <w:szCs w:val="20"/>
              </w:rPr>
              <w:t>01.2.E2.00000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6 802,52</w:t>
            </w:r>
          </w:p>
        </w:tc>
        <w:tc>
          <w:tcPr>
            <w:tcW w:w="435" w:type="pct"/>
            <w:shd w:val="clear" w:color="auto" w:fill="auto"/>
            <w:noWrap/>
            <w:tcMar>
              <w:left w:w="28" w:type="dxa"/>
              <w:right w:w="28" w:type="dxa"/>
            </w:tcMar>
            <w:vAlign w:val="bottom"/>
          </w:tcPr>
          <w:p>
            <w:pPr>
              <w:jc w:val="right"/>
              <w:rPr>
                <w:sz w:val="20"/>
                <w:szCs w:val="20"/>
              </w:rPr>
            </w:pPr>
            <w:r>
              <w:rPr>
                <w:sz w:val="20"/>
                <w:szCs w:val="20"/>
              </w:rPr>
              <w:t>1 000,00</w:t>
            </w:r>
          </w:p>
        </w:tc>
        <w:tc>
          <w:tcPr>
            <w:tcW w:w="432" w:type="pct"/>
            <w:shd w:val="clear" w:color="auto" w:fill="auto"/>
            <w:noWrap/>
            <w:tcMar>
              <w:left w:w="28" w:type="dxa"/>
              <w:right w:w="28" w:type="dxa"/>
            </w:tcMar>
            <w:vAlign w:val="bottom"/>
          </w:tcPr>
          <w:p>
            <w:pPr>
              <w:jc w:val="right"/>
              <w:rPr>
                <w:sz w:val="20"/>
                <w:szCs w:val="20"/>
              </w:rPr>
            </w:pPr>
            <w:r>
              <w:rPr>
                <w:sz w:val="20"/>
                <w:szCs w:val="20"/>
              </w:rPr>
              <w:t>1 000,00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Расходы на обеспечение деятельности муниципальных учреждений</w:t>
            </w:r>
          </w:p>
        </w:tc>
        <w:tc>
          <w:tcPr>
            <w:tcW w:w="360" w:type="pct"/>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648" w:type="pct"/>
            <w:shd w:val="clear" w:color="auto" w:fill="auto"/>
            <w:noWrap w:val="0"/>
            <w:tcMar>
              <w:left w:w="28" w:type="dxa"/>
              <w:right w:w="28" w:type="dxa"/>
            </w:tcMar>
            <w:vAlign w:val="center"/>
          </w:tcPr>
          <w:p>
            <w:pPr>
              <w:jc w:val="center"/>
              <w:rPr>
                <w:sz w:val="20"/>
                <w:szCs w:val="20"/>
              </w:rPr>
            </w:pPr>
            <w:r>
              <w:rPr>
                <w:sz w:val="20"/>
                <w:szCs w:val="20"/>
              </w:rPr>
              <w:t>01.2.E2.00590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1 000,00</w:t>
            </w:r>
          </w:p>
        </w:tc>
        <w:tc>
          <w:tcPr>
            <w:tcW w:w="435" w:type="pct"/>
            <w:shd w:val="clear" w:color="auto" w:fill="auto"/>
            <w:noWrap/>
            <w:tcMar>
              <w:left w:w="28" w:type="dxa"/>
              <w:right w:w="28" w:type="dxa"/>
            </w:tcMar>
            <w:vAlign w:val="bottom"/>
          </w:tcPr>
          <w:p>
            <w:pPr>
              <w:jc w:val="right"/>
              <w:rPr>
                <w:sz w:val="20"/>
                <w:szCs w:val="20"/>
              </w:rPr>
            </w:pPr>
            <w:r>
              <w:rPr>
                <w:sz w:val="20"/>
                <w:szCs w:val="20"/>
              </w:rPr>
              <w:t>1 000,00</w:t>
            </w:r>
          </w:p>
        </w:tc>
        <w:tc>
          <w:tcPr>
            <w:tcW w:w="432" w:type="pct"/>
            <w:shd w:val="clear" w:color="auto" w:fill="auto"/>
            <w:noWrap/>
            <w:tcMar>
              <w:left w:w="28" w:type="dxa"/>
              <w:right w:w="28" w:type="dxa"/>
            </w:tcMar>
            <w:vAlign w:val="bottom"/>
          </w:tcPr>
          <w:p>
            <w:pPr>
              <w:jc w:val="right"/>
              <w:rPr>
                <w:sz w:val="20"/>
                <w:szCs w:val="20"/>
              </w:rPr>
            </w:pPr>
            <w:r>
              <w:rPr>
                <w:sz w:val="20"/>
                <w:szCs w:val="20"/>
              </w:rPr>
              <w:t>1 000,00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60" w:type="pct"/>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648" w:type="pct"/>
            <w:shd w:val="clear" w:color="auto" w:fill="auto"/>
            <w:noWrap w:val="0"/>
            <w:tcMar>
              <w:left w:w="28" w:type="dxa"/>
              <w:right w:w="28" w:type="dxa"/>
            </w:tcMar>
            <w:vAlign w:val="center"/>
          </w:tcPr>
          <w:p>
            <w:pPr>
              <w:jc w:val="center"/>
              <w:rPr>
                <w:sz w:val="20"/>
                <w:szCs w:val="20"/>
              </w:rPr>
            </w:pPr>
            <w:r>
              <w:rPr>
                <w:sz w:val="20"/>
                <w:szCs w:val="20"/>
              </w:rPr>
              <w:t>01.2.E2.00590</w:t>
            </w:r>
          </w:p>
        </w:tc>
        <w:tc>
          <w:tcPr>
            <w:tcW w:w="219" w:type="pct"/>
            <w:shd w:val="clear" w:color="auto" w:fill="auto"/>
            <w:noWrap w:val="0"/>
            <w:tcMar>
              <w:left w:w="28" w:type="dxa"/>
              <w:right w:w="28" w:type="dxa"/>
            </w:tcMar>
            <w:vAlign w:val="center"/>
          </w:tcPr>
          <w:p>
            <w:pPr>
              <w:jc w:val="center"/>
              <w:rPr>
                <w:sz w:val="20"/>
                <w:szCs w:val="20"/>
              </w:rPr>
            </w:pPr>
            <w:r>
              <w:rPr>
                <w:sz w:val="20"/>
                <w:szCs w:val="20"/>
              </w:rPr>
              <w:t>600</w:t>
            </w:r>
          </w:p>
        </w:tc>
        <w:tc>
          <w:tcPr>
            <w:tcW w:w="434" w:type="pct"/>
            <w:shd w:val="clear" w:color="auto" w:fill="auto"/>
            <w:noWrap/>
            <w:tcMar>
              <w:left w:w="28" w:type="dxa"/>
              <w:right w:w="28" w:type="dxa"/>
            </w:tcMar>
            <w:vAlign w:val="bottom"/>
          </w:tcPr>
          <w:p>
            <w:pPr>
              <w:jc w:val="right"/>
              <w:rPr>
                <w:sz w:val="20"/>
                <w:szCs w:val="20"/>
              </w:rPr>
            </w:pPr>
            <w:r>
              <w:rPr>
                <w:sz w:val="20"/>
                <w:szCs w:val="20"/>
              </w:rPr>
              <w:t>1 000,00</w:t>
            </w:r>
          </w:p>
        </w:tc>
        <w:tc>
          <w:tcPr>
            <w:tcW w:w="435" w:type="pct"/>
            <w:shd w:val="clear" w:color="auto" w:fill="auto"/>
            <w:noWrap/>
            <w:tcMar>
              <w:left w:w="28" w:type="dxa"/>
              <w:right w:w="28" w:type="dxa"/>
            </w:tcMar>
            <w:vAlign w:val="bottom"/>
          </w:tcPr>
          <w:p>
            <w:pPr>
              <w:jc w:val="right"/>
              <w:rPr>
                <w:sz w:val="20"/>
                <w:szCs w:val="20"/>
              </w:rPr>
            </w:pPr>
            <w:r>
              <w:rPr>
                <w:sz w:val="20"/>
                <w:szCs w:val="20"/>
              </w:rPr>
              <w:t>1 000,00</w:t>
            </w:r>
          </w:p>
        </w:tc>
        <w:tc>
          <w:tcPr>
            <w:tcW w:w="432" w:type="pct"/>
            <w:shd w:val="clear" w:color="auto" w:fill="auto"/>
            <w:noWrap/>
            <w:tcMar>
              <w:left w:w="28" w:type="dxa"/>
              <w:right w:w="28" w:type="dxa"/>
            </w:tcMar>
            <w:vAlign w:val="bottom"/>
          </w:tcPr>
          <w:p>
            <w:pPr>
              <w:jc w:val="right"/>
              <w:rPr>
                <w:sz w:val="20"/>
                <w:szCs w:val="20"/>
              </w:rPr>
            </w:pPr>
            <w:r>
              <w:rPr>
                <w:sz w:val="20"/>
                <w:szCs w:val="20"/>
              </w:rPr>
              <w:t>1 000,00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Расходы на обеспечение деятельности муниципальных учреждений в рамках системы персонифицированного финансирования дополнительного образования</w:t>
            </w:r>
          </w:p>
        </w:tc>
        <w:tc>
          <w:tcPr>
            <w:tcW w:w="360" w:type="pct"/>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648" w:type="pct"/>
            <w:shd w:val="clear" w:color="auto" w:fill="auto"/>
            <w:noWrap w:val="0"/>
            <w:tcMar>
              <w:left w:w="28" w:type="dxa"/>
              <w:right w:w="28" w:type="dxa"/>
            </w:tcMar>
            <w:vAlign w:val="center"/>
          </w:tcPr>
          <w:p>
            <w:pPr>
              <w:jc w:val="center"/>
              <w:rPr>
                <w:sz w:val="20"/>
                <w:szCs w:val="20"/>
              </w:rPr>
            </w:pPr>
            <w:r>
              <w:rPr>
                <w:sz w:val="20"/>
                <w:szCs w:val="20"/>
              </w:rPr>
              <w:t>01.2.E2.00591</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4 982,54</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60" w:type="pct"/>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648" w:type="pct"/>
            <w:shd w:val="clear" w:color="auto" w:fill="auto"/>
            <w:noWrap w:val="0"/>
            <w:tcMar>
              <w:left w:w="28" w:type="dxa"/>
              <w:right w:w="28" w:type="dxa"/>
            </w:tcMar>
            <w:vAlign w:val="center"/>
          </w:tcPr>
          <w:p>
            <w:pPr>
              <w:jc w:val="center"/>
              <w:rPr>
                <w:sz w:val="20"/>
                <w:szCs w:val="20"/>
              </w:rPr>
            </w:pPr>
            <w:r>
              <w:rPr>
                <w:sz w:val="20"/>
                <w:szCs w:val="20"/>
              </w:rPr>
              <w:t>01.2.E2.00591</w:t>
            </w:r>
          </w:p>
        </w:tc>
        <w:tc>
          <w:tcPr>
            <w:tcW w:w="219" w:type="pct"/>
            <w:shd w:val="clear" w:color="auto" w:fill="auto"/>
            <w:noWrap w:val="0"/>
            <w:tcMar>
              <w:left w:w="28" w:type="dxa"/>
              <w:right w:w="28" w:type="dxa"/>
            </w:tcMar>
            <w:vAlign w:val="center"/>
          </w:tcPr>
          <w:p>
            <w:pPr>
              <w:jc w:val="center"/>
              <w:rPr>
                <w:sz w:val="20"/>
                <w:szCs w:val="20"/>
              </w:rPr>
            </w:pPr>
            <w:r>
              <w:rPr>
                <w:sz w:val="20"/>
                <w:szCs w:val="20"/>
              </w:rPr>
              <w:t>600</w:t>
            </w:r>
          </w:p>
        </w:tc>
        <w:tc>
          <w:tcPr>
            <w:tcW w:w="434" w:type="pct"/>
            <w:shd w:val="clear" w:color="auto" w:fill="auto"/>
            <w:noWrap/>
            <w:tcMar>
              <w:left w:w="28" w:type="dxa"/>
              <w:right w:w="28" w:type="dxa"/>
            </w:tcMar>
            <w:vAlign w:val="bottom"/>
          </w:tcPr>
          <w:p>
            <w:pPr>
              <w:jc w:val="right"/>
              <w:rPr>
                <w:sz w:val="20"/>
                <w:szCs w:val="20"/>
              </w:rPr>
            </w:pPr>
            <w:r>
              <w:rPr>
                <w:sz w:val="20"/>
                <w:szCs w:val="20"/>
              </w:rPr>
              <w:t>4 982,54</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Расходы в рамках системы персонифицированного финансирования дополнительного образования детей</w:t>
            </w:r>
          </w:p>
        </w:tc>
        <w:tc>
          <w:tcPr>
            <w:tcW w:w="360" w:type="pct"/>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648" w:type="pct"/>
            <w:shd w:val="clear" w:color="auto" w:fill="auto"/>
            <w:noWrap w:val="0"/>
            <w:tcMar>
              <w:left w:w="28" w:type="dxa"/>
              <w:right w:w="28" w:type="dxa"/>
            </w:tcMar>
            <w:vAlign w:val="center"/>
          </w:tcPr>
          <w:p>
            <w:pPr>
              <w:jc w:val="center"/>
              <w:rPr>
                <w:sz w:val="20"/>
                <w:szCs w:val="20"/>
              </w:rPr>
            </w:pPr>
            <w:r>
              <w:rPr>
                <w:sz w:val="20"/>
                <w:szCs w:val="20"/>
              </w:rPr>
              <w:t>01.2.E2.49840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819,98</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60" w:type="pct"/>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648" w:type="pct"/>
            <w:shd w:val="clear" w:color="auto" w:fill="auto"/>
            <w:noWrap w:val="0"/>
            <w:tcMar>
              <w:left w:w="28" w:type="dxa"/>
              <w:right w:w="28" w:type="dxa"/>
            </w:tcMar>
            <w:vAlign w:val="center"/>
          </w:tcPr>
          <w:p>
            <w:pPr>
              <w:jc w:val="center"/>
              <w:rPr>
                <w:sz w:val="20"/>
                <w:szCs w:val="20"/>
              </w:rPr>
            </w:pPr>
            <w:r>
              <w:rPr>
                <w:sz w:val="20"/>
                <w:szCs w:val="20"/>
              </w:rPr>
              <w:t>01.2.E2.49840</w:t>
            </w:r>
          </w:p>
        </w:tc>
        <w:tc>
          <w:tcPr>
            <w:tcW w:w="219" w:type="pct"/>
            <w:shd w:val="clear" w:color="auto" w:fill="auto"/>
            <w:noWrap w:val="0"/>
            <w:tcMar>
              <w:left w:w="28" w:type="dxa"/>
              <w:right w:w="28" w:type="dxa"/>
            </w:tcMar>
            <w:vAlign w:val="center"/>
          </w:tcPr>
          <w:p>
            <w:pPr>
              <w:jc w:val="center"/>
              <w:rPr>
                <w:sz w:val="20"/>
                <w:szCs w:val="20"/>
              </w:rPr>
            </w:pPr>
            <w:r>
              <w:rPr>
                <w:sz w:val="20"/>
                <w:szCs w:val="20"/>
              </w:rPr>
              <w:t>600</w:t>
            </w:r>
          </w:p>
        </w:tc>
        <w:tc>
          <w:tcPr>
            <w:tcW w:w="434" w:type="pct"/>
            <w:shd w:val="clear" w:color="auto" w:fill="auto"/>
            <w:noWrap/>
            <w:tcMar>
              <w:left w:w="28" w:type="dxa"/>
              <w:right w:w="28" w:type="dxa"/>
            </w:tcMar>
            <w:vAlign w:val="bottom"/>
          </w:tcPr>
          <w:p>
            <w:pPr>
              <w:jc w:val="right"/>
              <w:rPr>
                <w:sz w:val="20"/>
                <w:szCs w:val="20"/>
              </w:rPr>
            </w:pPr>
            <w:r>
              <w:rPr>
                <w:sz w:val="20"/>
                <w:szCs w:val="20"/>
              </w:rPr>
              <w:t>614,98</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Иные бюджетные ассигнования</w:t>
            </w:r>
          </w:p>
        </w:tc>
        <w:tc>
          <w:tcPr>
            <w:tcW w:w="360" w:type="pct"/>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648" w:type="pct"/>
            <w:shd w:val="clear" w:color="auto" w:fill="auto"/>
            <w:noWrap w:val="0"/>
            <w:tcMar>
              <w:left w:w="28" w:type="dxa"/>
              <w:right w:w="28" w:type="dxa"/>
            </w:tcMar>
            <w:vAlign w:val="center"/>
          </w:tcPr>
          <w:p>
            <w:pPr>
              <w:jc w:val="center"/>
              <w:rPr>
                <w:sz w:val="20"/>
                <w:szCs w:val="20"/>
              </w:rPr>
            </w:pPr>
            <w:r>
              <w:rPr>
                <w:sz w:val="20"/>
                <w:szCs w:val="20"/>
              </w:rPr>
              <w:t>01.2.E2.49840</w:t>
            </w:r>
          </w:p>
        </w:tc>
        <w:tc>
          <w:tcPr>
            <w:tcW w:w="219" w:type="pct"/>
            <w:shd w:val="clear" w:color="auto" w:fill="auto"/>
            <w:noWrap w:val="0"/>
            <w:tcMar>
              <w:left w:w="28" w:type="dxa"/>
              <w:right w:w="28" w:type="dxa"/>
            </w:tcMar>
            <w:vAlign w:val="center"/>
          </w:tcPr>
          <w:p>
            <w:pPr>
              <w:jc w:val="center"/>
              <w:rPr>
                <w:sz w:val="20"/>
                <w:szCs w:val="20"/>
              </w:rPr>
            </w:pPr>
            <w:r>
              <w:rPr>
                <w:sz w:val="20"/>
                <w:szCs w:val="20"/>
              </w:rPr>
              <w:t>800</w:t>
            </w:r>
          </w:p>
        </w:tc>
        <w:tc>
          <w:tcPr>
            <w:tcW w:w="434" w:type="pct"/>
            <w:shd w:val="clear" w:color="auto" w:fill="auto"/>
            <w:noWrap/>
            <w:tcMar>
              <w:left w:w="28" w:type="dxa"/>
              <w:right w:w="28" w:type="dxa"/>
            </w:tcMar>
            <w:vAlign w:val="bottom"/>
          </w:tcPr>
          <w:p>
            <w:pPr>
              <w:jc w:val="right"/>
              <w:rPr>
                <w:sz w:val="20"/>
                <w:szCs w:val="20"/>
              </w:rPr>
            </w:pPr>
            <w:r>
              <w:rPr>
                <w:sz w:val="20"/>
                <w:szCs w:val="20"/>
              </w:rPr>
              <w:t>204,99</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«Ресурсное обеспечение сферы образования»</w:t>
            </w:r>
          </w:p>
        </w:tc>
        <w:tc>
          <w:tcPr>
            <w:tcW w:w="360" w:type="pct"/>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648" w:type="pct"/>
            <w:shd w:val="clear" w:color="auto" w:fill="auto"/>
            <w:noWrap w:val="0"/>
            <w:tcMar>
              <w:left w:w="28" w:type="dxa"/>
              <w:right w:w="28" w:type="dxa"/>
            </w:tcMar>
            <w:vAlign w:val="center"/>
          </w:tcPr>
          <w:p>
            <w:pPr>
              <w:jc w:val="center"/>
              <w:rPr>
                <w:sz w:val="20"/>
                <w:szCs w:val="20"/>
              </w:rPr>
            </w:pPr>
            <w:r>
              <w:rPr>
                <w:sz w:val="20"/>
                <w:szCs w:val="20"/>
              </w:rPr>
              <w:t>01.5.00.00000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1 587,17</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«Создание условий и укрепление материальной базы в образовательных организациях»</w:t>
            </w:r>
          </w:p>
        </w:tc>
        <w:tc>
          <w:tcPr>
            <w:tcW w:w="360" w:type="pct"/>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648" w:type="pct"/>
            <w:shd w:val="clear" w:color="auto" w:fill="auto"/>
            <w:noWrap w:val="0"/>
            <w:tcMar>
              <w:left w:w="28" w:type="dxa"/>
              <w:right w:w="28" w:type="dxa"/>
            </w:tcMar>
            <w:vAlign w:val="center"/>
          </w:tcPr>
          <w:p>
            <w:pPr>
              <w:jc w:val="center"/>
              <w:rPr>
                <w:sz w:val="20"/>
                <w:szCs w:val="20"/>
              </w:rPr>
            </w:pPr>
            <w:r>
              <w:rPr>
                <w:sz w:val="20"/>
                <w:szCs w:val="20"/>
              </w:rPr>
              <w:t>01.5.01.00000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1 587,17</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Расходы на обеспечение деятельности муниципальных учреждений</w:t>
            </w:r>
          </w:p>
        </w:tc>
        <w:tc>
          <w:tcPr>
            <w:tcW w:w="360" w:type="pct"/>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648" w:type="pct"/>
            <w:shd w:val="clear" w:color="auto" w:fill="auto"/>
            <w:noWrap w:val="0"/>
            <w:tcMar>
              <w:left w:w="28" w:type="dxa"/>
              <w:right w:w="28" w:type="dxa"/>
            </w:tcMar>
            <w:vAlign w:val="center"/>
          </w:tcPr>
          <w:p>
            <w:pPr>
              <w:jc w:val="center"/>
              <w:rPr>
                <w:sz w:val="20"/>
                <w:szCs w:val="20"/>
              </w:rPr>
            </w:pPr>
            <w:r>
              <w:rPr>
                <w:sz w:val="20"/>
                <w:szCs w:val="20"/>
              </w:rPr>
              <w:t>01.5.01.00590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1 587,17</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60" w:type="pct"/>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648" w:type="pct"/>
            <w:shd w:val="clear" w:color="auto" w:fill="auto"/>
            <w:noWrap w:val="0"/>
            <w:tcMar>
              <w:left w:w="28" w:type="dxa"/>
              <w:right w:w="28" w:type="dxa"/>
            </w:tcMar>
            <w:vAlign w:val="center"/>
          </w:tcPr>
          <w:p>
            <w:pPr>
              <w:jc w:val="center"/>
              <w:rPr>
                <w:sz w:val="20"/>
                <w:szCs w:val="20"/>
              </w:rPr>
            </w:pPr>
            <w:r>
              <w:rPr>
                <w:sz w:val="20"/>
                <w:szCs w:val="20"/>
              </w:rPr>
              <w:t>01.5.01.00590</w:t>
            </w:r>
          </w:p>
        </w:tc>
        <w:tc>
          <w:tcPr>
            <w:tcW w:w="219" w:type="pct"/>
            <w:shd w:val="clear" w:color="auto" w:fill="auto"/>
            <w:noWrap w:val="0"/>
            <w:tcMar>
              <w:left w:w="28" w:type="dxa"/>
              <w:right w:w="28" w:type="dxa"/>
            </w:tcMar>
            <w:vAlign w:val="center"/>
          </w:tcPr>
          <w:p>
            <w:pPr>
              <w:jc w:val="center"/>
              <w:rPr>
                <w:sz w:val="20"/>
                <w:szCs w:val="20"/>
              </w:rPr>
            </w:pPr>
            <w:r>
              <w:rPr>
                <w:sz w:val="20"/>
                <w:szCs w:val="20"/>
              </w:rPr>
              <w:t>600</w:t>
            </w:r>
          </w:p>
        </w:tc>
        <w:tc>
          <w:tcPr>
            <w:tcW w:w="434" w:type="pct"/>
            <w:shd w:val="clear" w:color="auto" w:fill="auto"/>
            <w:noWrap/>
            <w:tcMar>
              <w:left w:w="28" w:type="dxa"/>
              <w:right w:w="28" w:type="dxa"/>
            </w:tcMar>
            <w:vAlign w:val="bottom"/>
          </w:tcPr>
          <w:p>
            <w:pPr>
              <w:jc w:val="right"/>
              <w:rPr>
                <w:sz w:val="20"/>
                <w:szCs w:val="20"/>
              </w:rPr>
            </w:pPr>
            <w:r>
              <w:rPr>
                <w:sz w:val="20"/>
                <w:szCs w:val="20"/>
              </w:rPr>
              <w:t>1 587,17</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b/>
                <w:bCs/>
                <w:sz w:val="20"/>
                <w:szCs w:val="20"/>
              </w:rPr>
            </w:pPr>
            <w:r>
              <w:rPr>
                <w:b/>
                <w:bCs/>
                <w:sz w:val="20"/>
                <w:szCs w:val="20"/>
              </w:rPr>
              <w:t>Молодежная политика</w:t>
            </w:r>
          </w:p>
        </w:tc>
        <w:tc>
          <w:tcPr>
            <w:tcW w:w="360" w:type="pct"/>
            <w:shd w:val="clear" w:color="auto" w:fill="auto"/>
            <w:noWrap w:val="0"/>
            <w:tcMar>
              <w:left w:w="28" w:type="dxa"/>
              <w:right w:w="28" w:type="dxa"/>
            </w:tcMar>
            <w:vAlign w:val="center"/>
          </w:tcPr>
          <w:p>
            <w:pPr>
              <w:jc w:val="center"/>
              <w:rPr>
                <w:b/>
                <w:bCs/>
                <w:sz w:val="20"/>
                <w:szCs w:val="20"/>
              </w:rPr>
            </w:pPr>
            <w:r>
              <w:rPr>
                <w:b/>
                <w:bCs/>
                <w:sz w:val="20"/>
                <w:szCs w:val="20"/>
              </w:rPr>
              <w:t>003</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07</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07</w:t>
            </w:r>
          </w:p>
        </w:tc>
        <w:tc>
          <w:tcPr>
            <w:tcW w:w="648"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434" w:type="pct"/>
            <w:shd w:val="clear" w:color="auto" w:fill="auto"/>
            <w:noWrap/>
            <w:tcMar>
              <w:left w:w="28" w:type="dxa"/>
              <w:right w:w="28" w:type="dxa"/>
            </w:tcMar>
            <w:vAlign w:val="bottom"/>
          </w:tcPr>
          <w:p>
            <w:pPr>
              <w:jc w:val="right"/>
              <w:rPr>
                <w:b/>
                <w:bCs/>
                <w:sz w:val="20"/>
                <w:szCs w:val="20"/>
              </w:rPr>
            </w:pPr>
            <w:r>
              <w:rPr>
                <w:b/>
                <w:bCs/>
                <w:sz w:val="20"/>
                <w:szCs w:val="20"/>
              </w:rPr>
              <w:t>11 906,85</w:t>
            </w:r>
          </w:p>
        </w:tc>
        <w:tc>
          <w:tcPr>
            <w:tcW w:w="435" w:type="pct"/>
            <w:shd w:val="clear" w:color="auto" w:fill="auto"/>
            <w:noWrap/>
            <w:tcMar>
              <w:left w:w="28" w:type="dxa"/>
              <w:right w:w="28" w:type="dxa"/>
            </w:tcMar>
            <w:vAlign w:val="bottom"/>
          </w:tcPr>
          <w:p>
            <w:pPr>
              <w:jc w:val="right"/>
              <w:rPr>
                <w:b/>
                <w:bCs/>
                <w:sz w:val="20"/>
                <w:szCs w:val="20"/>
              </w:rPr>
            </w:pPr>
            <w:r>
              <w:rPr>
                <w:b/>
                <w:bCs/>
                <w:sz w:val="20"/>
                <w:szCs w:val="20"/>
              </w:rPr>
              <w:t>9 938,68</w:t>
            </w:r>
          </w:p>
        </w:tc>
        <w:tc>
          <w:tcPr>
            <w:tcW w:w="432" w:type="pct"/>
            <w:shd w:val="clear" w:color="auto" w:fill="auto"/>
            <w:noWrap/>
            <w:tcMar>
              <w:left w:w="28" w:type="dxa"/>
              <w:right w:w="28" w:type="dxa"/>
            </w:tcMar>
            <w:vAlign w:val="bottom"/>
          </w:tcPr>
          <w:p>
            <w:pPr>
              <w:jc w:val="right"/>
              <w:rPr>
                <w:b/>
                <w:bCs/>
                <w:sz w:val="20"/>
                <w:szCs w:val="20"/>
              </w:rPr>
            </w:pPr>
            <w:r>
              <w:rPr>
                <w:b/>
                <w:bCs/>
                <w:sz w:val="20"/>
                <w:szCs w:val="20"/>
              </w:rPr>
              <w:t>9 938,68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«Развитие образования Богородского муниципального округа Нижегородской области»</w:t>
            </w:r>
          </w:p>
        </w:tc>
        <w:tc>
          <w:tcPr>
            <w:tcW w:w="360" w:type="pct"/>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07</w:t>
            </w:r>
          </w:p>
        </w:tc>
        <w:tc>
          <w:tcPr>
            <w:tcW w:w="648" w:type="pct"/>
            <w:shd w:val="clear" w:color="auto" w:fill="auto"/>
            <w:noWrap w:val="0"/>
            <w:tcMar>
              <w:left w:w="28" w:type="dxa"/>
              <w:right w:w="28" w:type="dxa"/>
            </w:tcMar>
            <w:vAlign w:val="center"/>
          </w:tcPr>
          <w:p>
            <w:pPr>
              <w:jc w:val="center"/>
              <w:rPr>
                <w:sz w:val="20"/>
                <w:szCs w:val="20"/>
              </w:rPr>
            </w:pPr>
            <w:r>
              <w:rPr>
                <w:sz w:val="20"/>
                <w:szCs w:val="20"/>
              </w:rPr>
              <w:t>01.0.00.00000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11 896,70</w:t>
            </w:r>
          </w:p>
        </w:tc>
        <w:tc>
          <w:tcPr>
            <w:tcW w:w="435" w:type="pct"/>
            <w:shd w:val="clear" w:color="auto" w:fill="auto"/>
            <w:noWrap/>
            <w:tcMar>
              <w:left w:w="28" w:type="dxa"/>
              <w:right w:w="28" w:type="dxa"/>
            </w:tcMar>
            <w:vAlign w:val="bottom"/>
          </w:tcPr>
          <w:p>
            <w:pPr>
              <w:jc w:val="right"/>
              <w:rPr>
                <w:sz w:val="20"/>
                <w:szCs w:val="20"/>
              </w:rPr>
            </w:pPr>
            <w:r>
              <w:rPr>
                <w:sz w:val="20"/>
                <w:szCs w:val="20"/>
              </w:rPr>
              <w:t>9 928,53</w:t>
            </w:r>
          </w:p>
        </w:tc>
        <w:tc>
          <w:tcPr>
            <w:tcW w:w="432" w:type="pct"/>
            <w:shd w:val="clear" w:color="auto" w:fill="auto"/>
            <w:noWrap/>
            <w:tcMar>
              <w:left w:w="28" w:type="dxa"/>
              <w:right w:w="28" w:type="dxa"/>
            </w:tcMar>
            <w:vAlign w:val="bottom"/>
          </w:tcPr>
          <w:p>
            <w:pPr>
              <w:jc w:val="right"/>
              <w:rPr>
                <w:sz w:val="20"/>
                <w:szCs w:val="20"/>
              </w:rPr>
            </w:pPr>
            <w:r>
              <w:rPr>
                <w:sz w:val="20"/>
                <w:szCs w:val="20"/>
              </w:rPr>
              <w:t>9 928,53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«Развитие дополнительного образования и воспитания детей и молодежи»</w:t>
            </w:r>
          </w:p>
        </w:tc>
        <w:tc>
          <w:tcPr>
            <w:tcW w:w="360" w:type="pct"/>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07</w:t>
            </w:r>
          </w:p>
        </w:tc>
        <w:tc>
          <w:tcPr>
            <w:tcW w:w="648" w:type="pct"/>
            <w:shd w:val="clear" w:color="auto" w:fill="auto"/>
            <w:noWrap w:val="0"/>
            <w:tcMar>
              <w:left w:w="28" w:type="dxa"/>
              <w:right w:w="28" w:type="dxa"/>
            </w:tcMar>
            <w:vAlign w:val="center"/>
          </w:tcPr>
          <w:p>
            <w:pPr>
              <w:jc w:val="center"/>
              <w:rPr>
                <w:sz w:val="20"/>
                <w:szCs w:val="20"/>
              </w:rPr>
            </w:pPr>
            <w:r>
              <w:rPr>
                <w:sz w:val="20"/>
                <w:szCs w:val="20"/>
              </w:rPr>
              <w:t>01.2.00.00000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10 890,37</w:t>
            </w:r>
          </w:p>
        </w:tc>
        <w:tc>
          <w:tcPr>
            <w:tcW w:w="435" w:type="pct"/>
            <w:shd w:val="clear" w:color="auto" w:fill="auto"/>
            <w:noWrap/>
            <w:tcMar>
              <w:left w:w="28" w:type="dxa"/>
              <w:right w:w="28" w:type="dxa"/>
            </w:tcMar>
            <w:vAlign w:val="bottom"/>
          </w:tcPr>
          <w:p>
            <w:pPr>
              <w:jc w:val="right"/>
              <w:rPr>
                <w:sz w:val="20"/>
                <w:szCs w:val="20"/>
              </w:rPr>
            </w:pPr>
            <w:r>
              <w:rPr>
                <w:sz w:val="20"/>
                <w:szCs w:val="20"/>
              </w:rPr>
              <w:t>9 822,20</w:t>
            </w:r>
          </w:p>
        </w:tc>
        <w:tc>
          <w:tcPr>
            <w:tcW w:w="432" w:type="pct"/>
            <w:shd w:val="clear" w:color="auto" w:fill="auto"/>
            <w:noWrap/>
            <w:tcMar>
              <w:left w:w="28" w:type="dxa"/>
              <w:right w:w="28" w:type="dxa"/>
            </w:tcMar>
            <w:vAlign w:val="bottom"/>
          </w:tcPr>
          <w:p>
            <w:pPr>
              <w:jc w:val="right"/>
              <w:rPr>
                <w:sz w:val="20"/>
                <w:szCs w:val="20"/>
              </w:rPr>
            </w:pPr>
            <w:r>
              <w:rPr>
                <w:sz w:val="20"/>
                <w:szCs w:val="20"/>
              </w:rPr>
              <w:t>9 822,20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«Организация отдыха и оздоровления детей»</w:t>
            </w:r>
          </w:p>
        </w:tc>
        <w:tc>
          <w:tcPr>
            <w:tcW w:w="360" w:type="pct"/>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07</w:t>
            </w:r>
          </w:p>
        </w:tc>
        <w:tc>
          <w:tcPr>
            <w:tcW w:w="648" w:type="pct"/>
            <w:shd w:val="clear" w:color="auto" w:fill="auto"/>
            <w:noWrap w:val="0"/>
            <w:tcMar>
              <w:left w:w="28" w:type="dxa"/>
              <w:right w:w="28" w:type="dxa"/>
            </w:tcMar>
            <w:vAlign w:val="center"/>
          </w:tcPr>
          <w:p>
            <w:pPr>
              <w:jc w:val="center"/>
              <w:rPr>
                <w:sz w:val="20"/>
                <w:szCs w:val="20"/>
              </w:rPr>
            </w:pPr>
            <w:r>
              <w:rPr>
                <w:sz w:val="20"/>
                <w:szCs w:val="20"/>
              </w:rPr>
              <w:t>01.2.02.00000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10 890,37</w:t>
            </w:r>
          </w:p>
        </w:tc>
        <w:tc>
          <w:tcPr>
            <w:tcW w:w="435" w:type="pct"/>
            <w:shd w:val="clear" w:color="auto" w:fill="auto"/>
            <w:noWrap/>
            <w:tcMar>
              <w:left w:w="28" w:type="dxa"/>
              <w:right w:w="28" w:type="dxa"/>
            </w:tcMar>
            <w:vAlign w:val="bottom"/>
          </w:tcPr>
          <w:p>
            <w:pPr>
              <w:jc w:val="right"/>
              <w:rPr>
                <w:sz w:val="20"/>
                <w:szCs w:val="20"/>
              </w:rPr>
            </w:pPr>
            <w:r>
              <w:rPr>
                <w:sz w:val="20"/>
                <w:szCs w:val="20"/>
              </w:rPr>
              <w:t>9 822,20</w:t>
            </w:r>
          </w:p>
        </w:tc>
        <w:tc>
          <w:tcPr>
            <w:tcW w:w="432" w:type="pct"/>
            <w:shd w:val="clear" w:color="auto" w:fill="auto"/>
            <w:noWrap/>
            <w:tcMar>
              <w:left w:w="28" w:type="dxa"/>
              <w:right w:w="28" w:type="dxa"/>
            </w:tcMar>
            <w:vAlign w:val="bottom"/>
          </w:tcPr>
          <w:p>
            <w:pPr>
              <w:jc w:val="right"/>
              <w:rPr>
                <w:sz w:val="20"/>
                <w:szCs w:val="20"/>
              </w:rPr>
            </w:pPr>
            <w:r>
              <w:rPr>
                <w:sz w:val="20"/>
                <w:szCs w:val="20"/>
              </w:rPr>
              <w:t>9 822,20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Расходы на обеспечение деятельности муниципальных учреждений</w:t>
            </w:r>
          </w:p>
        </w:tc>
        <w:tc>
          <w:tcPr>
            <w:tcW w:w="360" w:type="pct"/>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07</w:t>
            </w:r>
          </w:p>
        </w:tc>
        <w:tc>
          <w:tcPr>
            <w:tcW w:w="648" w:type="pct"/>
            <w:shd w:val="clear" w:color="auto" w:fill="auto"/>
            <w:noWrap w:val="0"/>
            <w:tcMar>
              <w:left w:w="28" w:type="dxa"/>
              <w:right w:w="28" w:type="dxa"/>
            </w:tcMar>
            <w:vAlign w:val="center"/>
          </w:tcPr>
          <w:p>
            <w:pPr>
              <w:jc w:val="center"/>
              <w:rPr>
                <w:sz w:val="20"/>
                <w:szCs w:val="20"/>
              </w:rPr>
            </w:pPr>
            <w:r>
              <w:rPr>
                <w:sz w:val="20"/>
                <w:szCs w:val="20"/>
              </w:rPr>
              <w:t>01.2.02.00590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8 269,02</w:t>
            </w:r>
          </w:p>
        </w:tc>
        <w:tc>
          <w:tcPr>
            <w:tcW w:w="435" w:type="pct"/>
            <w:shd w:val="clear" w:color="auto" w:fill="auto"/>
            <w:noWrap/>
            <w:tcMar>
              <w:left w:w="28" w:type="dxa"/>
              <w:right w:w="28" w:type="dxa"/>
            </w:tcMar>
            <w:vAlign w:val="bottom"/>
          </w:tcPr>
          <w:p>
            <w:pPr>
              <w:jc w:val="right"/>
              <w:rPr>
                <w:sz w:val="20"/>
                <w:szCs w:val="20"/>
              </w:rPr>
            </w:pPr>
            <w:r>
              <w:rPr>
                <w:sz w:val="20"/>
                <w:szCs w:val="20"/>
              </w:rPr>
              <w:t>7 382,08</w:t>
            </w:r>
          </w:p>
        </w:tc>
        <w:tc>
          <w:tcPr>
            <w:tcW w:w="432" w:type="pct"/>
            <w:shd w:val="clear" w:color="auto" w:fill="auto"/>
            <w:noWrap/>
            <w:tcMar>
              <w:left w:w="28" w:type="dxa"/>
              <w:right w:w="28" w:type="dxa"/>
            </w:tcMar>
            <w:vAlign w:val="bottom"/>
          </w:tcPr>
          <w:p>
            <w:pPr>
              <w:jc w:val="right"/>
              <w:rPr>
                <w:sz w:val="20"/>
                <w:szCs w:val="20"/>
              </w:rPr>
            </w:pPr>
            <w:r>
              <w:rPr>
                <w:sz w:val="20"/>
                <w:szCs w:val="20"/>
              </w:rPr>
              <w:t>7 382,08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60" w:type="pct"/>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07</w:t>
            </w:r>
          </w:p>
        </w:tc>
        <w:tc>
          <w:tcPr>
            <w:tcW w:w="648" w:type="pct"/>
            <w:shd w:val="clear" w:color="auto" w:fill="auto"/>
            <w:noWrap w:val="0"/>
            <w:tcMar>
              <w:left w:w="28" w:type="dxa"/>
              <w:right w:w="28" w:type="dxa"/>
            </w:tcMar>
            <w:vAlign w:val="center"/>
          </w:tcPr>
          <w:p>
            <w:pPr>
              <w:jc w:val="center"/>
              <w:rPr>
                <w:sz w:val="20"/>
                <w:szCs w:val="20"/>
              </w:rPr>
            </w:pPr>
            <w:r>
              <w:rPr>
                <w:sz w:val="20"/>
                <w:szCs w:val="20"/>
              </w:rPr>
              <w:t>01.2.02.00590</w:t>
            </w:r>
          </w:p>
        </w:tc>
        <w:tc>
          <w:tcPr>
            <w:tcW w:w="219" w:type="pct"/>
            <w:shd w:val="clear" w:color="auto" w:fill="auto"/>
            <w:noWrap w:val="0"/>
            <w:tcMar>
              <w:left w:w="28" w:type="dxa"/>
              <w:right w:w="28" w:type="dxa"/>
            </w:tcMar>
            <w:vAlign w:val="center"/>
          </w:tcPr>
          <w:p>
            <w:pPr>
              <w:jc w:val="center"/>
              <w:rPr>
                <w:sz w:val="20"/>
                <w:szCs w:val="20"/>
              </w:rPr>
            </w:pPr>
            <w:r>
              <w:rPr>
                <w:sz w:val="20"/>
                <w:szCs w:val="20"/>
              </w:rPr>
              <w:t>600</w:t>
            </w:r>
          </w:p>
        </w:tc>
        <w:tc>
          <w:tcPr>
            <w:tcW w:w="434" w:type="pct"/>
            <w:shd w:val="clear" w:color="auto" w:fill="auto"/>
            <w:noWrap/>
            <w:tcMar>
              <w:left w:w="28" w:type="dxa"/>
              <w:right w:w="28" w:type="dxa"/>
            </w:tcMar>
            <w:vAlign w:val="bottom"/>
          </w:tcPr>
          <w:p>
            <w:pPr>
              <w:jc w:val="right"/>
              <w:rPr>
                <w:sz w:val="20"/>
                <w:szCs w:val="20"/>
              </w:rPr>
            </w:pPr>
            <w:r>
              <w:rPr>
                <w:sz w:val="20"/>
                <w:szCs w:val="20"/>
              </w:rPr>
              <w:t>8 269,02</w:t>
            </w:r>
          </w:p>
        </w:tc>
        <w:tc>
          <w:tcPr>
            <w:tcW w:w="435" w:type="pct"/>
            <w:shd w:val="clear" w:color="auto" w:fill="auto"/>
            <w:noWrap/>
            <w:tcMar>
              <w:left w:w="28" w:type="dxa"/>
              <w:right w:w="28" w:type="dxa"/>
            </w:tcMar>
            <w:vAlign w:val="bottom"/>
          </w:tcPr>
          <w:p>
            <w:pPr>
              <w:jc w:val="right"/>
              <w:rPr>
                <w:sz w:val="20"/>
                <w:szCs w:val="20"/>
              </w:rPr>
            </w:pPr>
            <w:r>
              <w:rPr>
                <w:sz w:val="20"/>
                <w:szCs w:val="20"/>
              </w:rPr>
              <w:t>7 382,08</w:t>
            </w:r>
          </w:p>
        </w:tc>
        <w:tc>
          <w:tcPr>
            <w:tcW w:w="432" w:type="pct"/>
            <w:shd w:val="clear" w:color="auto" w:fill="auto"/>
            <w:noWrap/>
            <w:tcMar>
              <w:left w:w="28" w:type="dxa"/>
              <w:right w:w="28" w:type="dxa"/>
            </w:tcMar>
            <w:vAlign w:val="bottom"/>
          </w:tcPr>
          <w:p>
            <w:pPr>
              <w:jc w:val="right"/>
              <w:rPr>
                <w:sz w:val="20"/>
                <w:szCs w:val="20"/>
              </w:rPr>
            </w:pPr>
            <w:r>
              <w:rPr>
                <w:sz w:val="20"/>
                <w:szCs w:val="20"/>
              </w:rPr>
              <w:t>7 382,08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Расходы по осуществлению выплат на возмещение части расходов по приобретению путевок в детские санатории, санаторно-оздоровительные центры (лагеря) круглогодичного действия, расположенные на территории Нижегородской области</w:t>
            </w:r>
          </w:p>
        </w:tc>
        <w:tc>
          <w:tcPr>
            <w:tcW w:w="360" w:type="pct"/>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07</w:t>
            </w:r>
          </w:p>
        </w:tc>
        <w:tc>
          <w:tcPr>
            <w:tcW w:w="648" w:type="pct"/>
            <w:shd w:val="clear" w:color="auto" w:fill="auto"/>
            <w:noWrap w:val="0"/>
            <w:tcMar>
              <w:left w:w="28" w:type="dxa"/>
              <w:right w:w="28" w:type="dxa"/>
            </w:tcMar>
            <w:vAlign w:val="center"/>
          </w:tcPr>
          <w:p>
            <w:pPr>
              <w:jc w:val="center"/>
              <w:rPr>
                <w:sz w:val="20"/>
                <w:szCs w:val="20"/>
              </w:rPr>
            </w:pPr>
            <w:r>
              <w:rPr>
                <w:sz w:val="20"/>
                <w:szCs w:val="20"/>
              </w:rPr>
              <w:t>01.2.02.45170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964,02</w:t>
            </w:r>
          </w:p>
        </w:tc>
        <w:tc>
          <w:tcPr>
            <w:tcW w:w="435" w:type="pct"/>
            <w:shd w:val="clear" w:color="auto" w:fill="auto"/>
            <w:noWrap/>
            <w:tcMar>
              <w:left w:w="28" w:type="dxa"/>
              <w:right w:w="28" w:type="dxa"/>
            </w:tcMar>
            <w:vAlign w:val="bottom"/>
          </w:tcPr>
          <w:p>
            <w:pPr>
              <w:jc w:val="right"/>
              <w:rPr>
                <w:sz w:val="20"/>
                <w:szCs w:val="20"/>
              </w:rPr>
            </w:pPr>
            <w:r>
              <w:rPr>
                <w:sz w:val="20"/>
                <w:szCs w:val="20"/>
              </w:rPr>
              <w:t>964,02</w:t>
            </w:r>
          </w:p>
        </w:tc>
        <w:tc>
          <w:tcPr>
            <w:tcW w:w="432" w:type="pct"/>
            <w:shd w:val="clear" w:color="auto" w:fill="auto"/>
            <w:noWrap/>
            <w:tcMar>
              <w:left w:w="28" w:type="dxa"/>
              <w:right w:w="28" w:type="dxa"/>
            </w:tcMar>
            <w:vAlign w:val="bottom"/>
          </w:tcPr>
          <w:p>
            <w:pPr>
              <w:jc w:val="right"/>
              <w:rPr>
                <w:sz w:val="20"/>
                <w:szCs w:val="20"/>
              </w:rPr>
            </w:pPr>
            <w:r>
              <w:rPr>
                <w:sz w:val="20"/>
                <w:szCs w:val="20"/>
              </w:rPr>
              <w:t>964,02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Социальное обеспечение и иные выплаты населению</w:t>
            </w:r>
          </w:p>
        </w:tc>
        <w:tc>
          <w:tcPr>
            <w:tcW w:w="360" w:type="pct"/>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07</w:t>
            </w:r>
          </w:p>
        </w:tc>
        <w:tc>
          <w:tcPr>
            <w:tcW w:w="648" w:type="pct"/>
            <w:shd w:val="clear" w:color="auto" w:fill="auto"/>
            <w:noWrap w:val="0"/>
            <w:tcMar>
              <w:left w:w="28" w:type="dxa"/>
              <w:right w:w="28" w:type="dxa"/>
            </w:tcMar>
            <w:vAlign w:val="center"/>
          </w:tcPr>
          <w:p>
            <w:pPr>
              <w:jc w:val="center"/>
              <w:rPr>
                <w:sz w:val="20"/>
                <w:szCs w:val="20"/>
              </w:rPr>
            </w:pPr>
            <w:r>
              <w:rPr>
                <w:sz w:val="20"/>
                <w:szCs w:val="20"/>
              </w:rPr>
              <w:t>01.2.02.45170</w:t>
            </w:r>
          </w:p>
        </w:tc>
        <w:tc>
          <w:tcPr>
            <w:tcW w:w="219" w:type="pct"/>
            <w:shd w:val="clear" w:color="auto" w:fill="auto"/>
            <w:noWrap w:val="0"/>
            <w:tcMar>
              <w:left w:w="28" w:type="dxa"/>
              <w:right w:w="28" w:type="dxa"/>
            </w:tcMar>
            <w:vAlign w:val="center"/>
          </w:tcPr>
          <w:p>
            <w:pPr>
              <w:jc w:val="center"/>
              <w:rPr>
                <w:sz w:val="20"/>
                <w:szCs w:val="20"/>
              </w:rPr>
            </w:pPr>
            <w:r>
              <w:rPr>
                <w:sz w:val="20"/>
                <w:szCs w:val="20"/>
              </w:rPr>
              <w:t>300</w:t>
            </w:r>
          </w:p>
        </w:tc>
        <w:tc>
          <w:tcPr>
            <w:tcW w:w="434" w:type="pct"/>
            <w:shd w:val="clear" w:color="auto" w:fill="auto"/>
            <w:noWrap/>
            <w:tcMar>
              <w:left w:w="28" w:type="dxa"/>
              <w:right w:w="28" w:type="dxa"/>
            </w:tcMar>
            <w:vAlign w:val="bottom"/>
          </w:tcPr>
          <w:p>
            <w:pPr>
              <w:jc w:val="right"/>
              <w:rPr>
                <w:sz w:val="20"/>
                <w:szCs w:val="20"/>
              </w:rPr>
            </w:pPr>
            <w:r>
              <w:rPr>
                <w:sz w:val="20"/>
                <w:szCs w:val="20"/>
              </w:rPr>
              <w:t>964,02</w:t>
            </w:r>
          </w:p>
        </w:tc>
        <w:tc>
          <w:tcPr>
            <w:tcW w:w="435" w:type="pct"/>
            <w:shd w:val="clear" w:color="auto" w:fill="auto"/>
            <w:noWrap/>
            <w:tcMar>
              <w:left w:w="28" w:type="dxa"/>
              <w:right w:w="28" w:type="dxa"/>
            </w:tcMar>
            <w:vAlign w:val="bottom"/>
          </w:tcPr>
          <w:p>
            <w:pPr>
              <w:jc w:val="right"/>
              <w:rPr>
                <w:sz w:val="20"/>
                <w:szCs w:val="20"/>
              </w:rPr>
            </w:pPr>
            <w:r>
              <w:rPr>
                <w:sz w:val="20"/>
                <w:szCs w:val="20"/>
              </w:rPr>
              <w:t>964,02</w:t>
            </w:r>
          </w:p>
        </w:tc>
        <w:tc>
          <w:tcPr>
            <w:tcW w:w="432" w:type="pct"/>
            <w:shd w:val="clear" w:color="auto" w:fill="auto"/>
            <w:noWrap/>
            <w:tcMar>
              <w:left w:w="28" w:type="dxa"/>
              <w:right w:w="28" w:type="dxa"/>
            </w:tcMar>
            <w:vAlign w:val="bottom"/>
          </w:tcPr>
          <w:p>
            <w:pPr>
              <w:jc w:val="right"/>
              <w:rPr>
                <w:sz w:val="20"/>
                <w:szCs w:val="20"/>
              </w:rPr>
            </w:pPr>
            <w:r>
              <w:rPr>
                <w:sz w:val="20"/>
                <w:szCs w:val="20"/>
              </w:rPr>
              <w:t>964,02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Расходы на осуществление выплат на возмещение части расходов по приобретению путевок в детские санатории, санаторно-оздоровительные центры (лагеря) круглогодичного действия и иные организации, осуществляющие санаторно-курортное лечение детей в соответствии с имеющейся лицензией, иные организации, осуществляющие санаторно-курортную помощь детям в соответствии с имеющейся лицензией, расположенные на территории Российской Федерации</w:t>
            </w:r>
          </w:p>
        </w:tc>
        <w:tc>
          <w:tcPr>
            <w:tcW w:w="360" w:type="pct"/>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07</w:t>
            </w:r>
          </w:p>
        </w:tc>
        <w:tc>
          <w:tcPr>
            <w:tcW w:w="648" w:type="pct"/>
            <w:shd w:val="clear" w:color="auto" w:fill="auto"/>
            <w:noWrap w:val="0"/>
            <w:tcMar>
              <w:left w:w="28" w:type="dxa"/>
              <w:right w:w="28" w:type="dxa"/>
            </w:tcMar>
            <w:vAlign w:val="center"/>
          </w:tcPr>
          <w:p>
            <w:pPr>
              <w:jc w:val="center"/>
              <w:rPr>
                <w:sz w:val="20"/>
                <w:szCs w:val="20"/>
              </w:rPr>
            </w:pPr>
            <w:r>
              <w:rPr>
                <w:sz w:val="20"/>
                <w:szCs w:val="20"/>
              </w:rPr>
              <w:t>01.2.02.73320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1 476,10</w:t>
            </w:r>
          </w:p>
        </w:tc>
        <w:tc>
          <w:tcPr>
            <w:tcW w:w="435" w:type="pct"/>
            <w:shd w:val="clear" w:color="auto" w:fill="auto"/>
            <w:noWrap/>
            <w:tcMar>
              <w:left w:w="28" w:type="dxa"/>
              <w:right w:w="28" w:type="dxa"/>
            </w:tcMar>
            <w:vAlign w:val="bottom"/>
          </w:tcPr>
          <w:p>
            <w:pPr>
              <w:jc w:val="right"/>
              <w:rPr>
                <w:sz w:val="20"/>
                <w:szCs w:val="20"/>
              </w:rPr>
            </w:pPr>
            <w:r>
              <w:rPr>
                <w:sz w:val="20"/>
                <w:szCs w:val="20"/>
              </w:rPr>
              <w:t>1 476,10</w:t>
            </w:r>
          </w:p>
        </w:tc>
        <w:tc>
          <w:tcPr>
            <w:tcW w:w="432" w:type="pct"/>
            <w:shd w:val="clear" w:color="auto" w:fill="auto"/>
            <w:noWrap/>
            <w:tcMar>
              <w:left w:w="28" w:type="dxa"/>
              <w:right w:w="28" w:type="dxa"/>
            </w:tcMar>
            <w:vAlign w:val="bottom"/>
          </w:tcPr>
          <w:p>
            <w:pPr>
              <w:jc w:val="right"/>
              <w:rPr>
                <w:sz w:val="20"/>
                <w:szCs w:val="20"/>
              </w:rPr>
            </w:pPr>
            <w:r>
              <w:rPr>
                <w:sz w:val="20"/>
                <w:szCs w:val="20"/>
              </w:rPr>
              <w:t>1 476,10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Социальное обеспечение и иные выплаты населению</w:t>
            </w:r>
          </w:p>
        </w:tc>
        <w:tc>
          <w:tcPr>
            <w:tcW w:w="360" w:type="pct"/>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07</w:t>
            </w:r>
          </w:p>
        </w:tc>
        <w:tc>
          <w:tcPr>
            <w:tcW w:w="648" w:type="pct"/>
            <w:shd w:val="clear" w:color="auto" w:fill="auto"/>
            <w:noWrap w:val="0"/>
            <w:tcMar>
              <w:left w:w="28" w:type="dxa"/>
              <w:right w:w="28" w:type="dxa"/>
            </w:tcMar>
            <w:vAlign w:val="center"/>
          </w:tcPr>
          <w:p>
            <w:pPr>
              <w:jc w:val="center"/>
              <w:rPr>
                <w:sz w:val="20"/>
                <w:szCs w:val="20"/>
              </w:rPr>
            </w:pPr>
            <w:r>
              <w:rPr>
                <w:sz w:val="20"/>
                <w:szCs w:val="20"/>
              </w:rPr>
              <w:t>01.2.02.73320</w:t>
            </w:r>
          </w:p>
        </w:tc>
        <w:tc>
          <w:tcPr>
            <w:tcW w:w="219" w:type="pct"/>
            <w:shd w:val="clear" w:color="auto" w:fill="auto"/>
            <w:noWrap w:val="0"/>
            <w:tcMar>
              <w:left w:w="28" w:type="dxa"/>
              <w:right w:w="28" w:type="dxa"/>
            </w:tcMar>
            <w:vAlign w:val="center"/>
          </w:tcPr>
          <w:p>
            <w:pPr>
              <w:jc w:val="center"/>
              <w:rPr>
                <w:sz w:val="20"/>
                <w:szCs w:val="20"/>
              </w:rPr>
            </w:pPr>
            <w:r>
              <w:rPr>
                <w:sz w:val="20"/>
                <w:szCs w:val="20"/>
              </w:rPr>
              <w:t>300</w:t>
            </w:r>
          </w:p>
        </w:tc>
        <w:tc>
          <w:tcPr>
            <w:tcW w:w="434" w:type="pct"/>
            <w:shd w:val="clear" w:color="auto" w:fill="auto"/>
            <w:noWrap/>
            <w:tcMar>
              <w:left w:w="28" w:type="dxa"/>
              <w:right w:w="28" w:type="dxa"/>
            </w:tcMar>
            <w:vAlign w:val="bottom"/>
          </w:tcPr>
          <w:p>
            <w:pPr>
              <w:jc w:val="right"/>
              <w:rPr>
                <w:sz w:val="20"/>
                <w:szCs w:val="20"/>
              </w:rPr>
            </w:pPr>
            <w:r>
              <w:rPr>
                <w:sz w:val="20"/>
                <w:szCs w:val="20"/>
              </w:rPr>
              <w:t>1 476,10</w:t>
            </w:r>
          </w:p>
        </w:tc>
        <w:tc>
          <w:tcPr>
            <w:tcW w:w="435" w:type="pct"/>
            <w:shd w:val="clear" w:color="auto" w:fill="auto"/>
            <w:noWrap/>
            <w:tcMar>
              <w:left w:w="28" w:type="dxa"/>
              <w:right w:w="28" w:type="dxa"/>
            </w:tcMar>
            <w:vAlign w:val="bottom"/>
          </w:tcPr>
          <w:p>
            <w:pPr>
              <w:jc w:val="right"/>
              <w:rPr>
                <w:sz w:val="20"/>
                <w:szCs w:val="20"/>
              </w:rPr>
            </w:pPr>
            <w:r>
              <w:rPr>
                <w:sz w:val="20"/>
                <w:szCs w:val="20"/>
              </w:rPr>
              <w:t>1 476,10</w:t>
            </w:r>
          </w:p>
        </w:tc>
        <w:tc>
          <w:tcPr>
            <w:tcW w:w="432" w:type="pct"/>
            <w:shd w:val="clear" w:color="auto" w:fill="auto"/>
            <w:noWrap/>
            <w:tcMar>
              <w:left w:w="28" w:type="dxa"/>
              <w:right w:w="28" w:type="dxa"/>
            </w:tcMar>
            <w:vAlign w:val="bottom"/>
          </w:tcPr>
          <w:p>
            <w:pPr>
              <w:jc w:val="right"/>
              <w:rPr>
                <w:sz w:val="20"/>
                <w:szCs w:val="20"/>
              </w:rPr>
            </w:pPr>
            <w:r>
              <w:rPr>
                <w:sz w:val="20"/>
                <w:szCs w:val="20"/>
              </w:rPr>
              <w:t>1 476,10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Расходы на выплату заработной платы (с начислениями на нее) работникам муниципальных учреждений и органов местного самоуправления</w:t>
            </w:r>
          </w:p>
        </w:tc>
        <w:tc>
          <w:tcPr>
            <w:tcW w:w="360" w:type="pct"/>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07</w:t>
            </w:r>
          </w:p>
        </w:tc>
        <w:tc>
          <w:tcPr>
            <w:tcW w:w="648" w:type="pct"/>
            <w:shd w:val="clear" w:color="auto" w:fill="auto"/>
            <w:noWrap w:val="0"/>
            <w:tcMar>
              <w:left w:w="28" w:type="dxa"/>
              <w:right w:w="28" w:type="dxa"/>
            </w:tcMar>
            <w:vAlign w:val="center"/>
          </w:tcPr>
          <w:p>
            <w:pPr>
              <w:jc w:val="center"/>
              <w:rPr>
                <w:sz w:val="20"/>
                <w:szCs w:val="20"/>
              </w:rPr>
            </w:pPr>
            <w:r>
              <w:rPr>
                <w:sz w:val="20"/>
                <w:szCs w:val="20"/>
              </w:rPr>
              <w:t>01.2.02.S4090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181,23</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60" w:type="pct"/>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07</w:t>
            </w:r>
          </w:p>
        </w:tc>
        <w:tc>
          <w:tcPr>
            <w:tcW w:w="648" w:type="pct"/>
            <w:shd w:val="clear" w:color="auto" w:fill="auto"/>
            <w:noWrap w:val="0"/>
            <w:tcMar>
              <w:left w:w="28" w:type="dxa"/>
              <w:right w:w="28" w:type="dxa"/>
            </w:tcMar>
            <w:vAlign w:val="center"/>
          </w:tcPr>
          <w:p>
            <w:pPr>
              <w:jc w:val="center"/>
              <w:rPr>
                <w:sz w:val="20"/>
                <w:szCs w:val="20"/>
              </w:rPr>
            </w:pPr>
            <w:r>
              <w:rPr>
                <w:sz w:val="20"/>
                <w:szCs w:val="20"/>
              </w:rPr>
              <w:t>01.2.02.S4090</w:t>
            </w:r>
          </w:p>
        </w:tc>
        <w:tc>
          <w:tcPr>
            <w:tcW w:w="219" w:type="pct"/>
            <w:shd w:val="clear" w:color="auto" w:fill="auto"/>
            <w:noWrap w:val="0"/>
            <w:tcMar>
              <w:left w:w="28" w:type="dxa"/>
              <w:right w:w="28" w:type="dxa"/>
            </w:tcMar>
            <w:vAlign w:val="center"/>
          </w:tcPr>
          <w:p>
            <w:pPr>
              <w:jc w:val="center"/>
              <w:rPr>
                <w:sz w:val="20"/>
                <w:szCs w:val="20"/>
              </w:rPr>
            </w:pPr>
            <w:r>
              <w:rPr>
                <w:sz w:val="20"/>
                <w:szCs w:val="20"/>
              </w:rPr>
              <w:t>600</w:t>
            </w:r>
          </w:p>
        </w:tc>
        <w:tc>
          <w:tcPr>
            <w:tcW w:w="434" w:type="pct"/>
            <w:shd w:val="clear" w:color="auto" w:fill="auto"/>
            <w:noWrap/>
            <w:tcMar>
              <w:left w:w="28" w:type="dxa"/>
              <w:right w:w="28" w:type="dxa"/>
            </w:tcMar>
            <w:vAlign w:val="bottom"/>
          </w:tcPr>
          <w:p>
            <w:pPr>
              <w:jc w:val="right"/>
              <w:rPr>
                <w:sz w:val="20"/>
                <w:szCs w:val="20"/>
              </w:rPr>
            </w:pPr>
            <w:r>
              <w:rPr>
                <w:sz w:val="20"/>
                <w:szCs w:val="20"/>
              </w:rPr>
              <w:t>181,23</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ind w:left="318"/>
              <w:jc w:val="both"/>
              <w:rPr>
                <w:sz w:val="20"/>
                <w:szCs w:val="20"/>
              </w:rPr>
            </w:pPr>
            <w:r>
              <w:rPr>
                <w:sz w:val="20"/>
                <w:szCs w:val="20"/>
              </w:rPr>
              <w:t>в том числе:</w:t>
            </w:r>
          </w:p>
        </w:tc>
        <w:tc>
          <w:tcPr>
            <w:tcW w:w="360"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648" w:type="pct"/>
            <w:shd w:val="clear" w:color="auto" w:fill="auto"/>
            <w:noWrap w:val="0"/>
            <w:tcMar>
              <w:left w:w="28" w:type="dxa"/>
              <w:right w:w="28" w:type="dxa"/>
            </w:tcMar>
            <w:vAlign w:val="center"/>
          </w:tcPr>
          <w:p>
            <w:pPr>
              <w:jc w:val="center"/>
              <w:rPr>
                <w:sz w:val="20"/>
                <w:szCs w:val="20"/>
              </w:rPr>
            </w:pPr>
          </w:p>
        </w:tc>
        <w:tc>
          <w:tcPr>
            <w:tcW w:w="219" w:type="pct"/>
            <w:shd w:val="clear" w:color="auto" w:fill="auto"/>
            <w:noWrap w:val="0"/>
            <w:tcMar>
              <w:left w:w="28" w:type="dxa"/>
              <w:right w:w="28" w:type="dxa"/>
            </w:tcMar>
            <w:vAlign w:val="center"/>
          </w:tcPr>
          <w:p>
            <w:pPr>
              <w:jc w:val="center"/>
              <w:rPr>
                <w:sz w:val="20"/>
                <w:szCs w:val="20"/>
              </w:rPr>
            </w:pPr>
          </w:p>
        </w:tc>
        <w:tc>
          <w:tcPr>
            <w:tcW w:w="434" w:type="pct"/>
            <w:shd w:val="clear" w:color="auto" w:fill="auto"/>
            <w:noWrap/>
            <w:tcMar>
              <w:left w:w="28" w:type="dxa"/>
              <w:right w:w="28" w:type="dxa"/>
            </w:tcMar>
            <w:vAlign w:val="bottom"/>
          </w:tcPr>
          <w:p>
            <w:pPr>
              <w:jc w:val="right"/>
              <w:rPr>
                <w:sz w:val="20"/>
                <w:szCs w:val="20"/>
              </w:rPr>
            </w:pPr>
          </w:p>
        </w:tc>
        <w:tc>
          <w:tcPr>
            <w:tcW w:w="435" w:type="pct"/>
            <w:shd w:val="clear" w:color="auto" w:fill="auto"/>
            <w:noWrap/>
            <w:tcMar>
              <w:left w:w="28" w:type="dxa"/>
              <w:right w:w="28" w:type="dxa"/>
            </w:tcMar>
            <w:vAlign w:val="bottom"/>
          </w:tcPr>
          <w:p>
            <w:pPr>
              <w:jc w:val="right"/>
              <w:rPr>
                <w:sz w:val="20"/>
                <w:szCs w:val="20"/>
              </w:rPr>
            </w:pPr>
          </w:p>
        </w:tc>
        <w:tc>
          <w:tcPr>
            <w:tcW w:w="432"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ind w:left="318"/>
              <w:jc w:val="both"/>
              <w:rPr>
                <w:sz w:val="20"/>
                <w:szCs w:val="20"/>
              </w:rPr>
            </w:pPr>
            <w:r>
              <w:rPr>
                <w:sz w:val="20"/>
                <w:szCs w:val="20"/>
              </w:rPr>
              <w:t>за счет средств местного бюджета</w:t>
            </w:r>
          </w:p>
        </w:tc>
        <w:tc>
          <w:tcPr>
            <w:tcW w:w="360"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648" w:type="pct"/>
            <w:shd w:val="clear" w:color="auto" w:fill="auto"/>
            <w:noWrap w:val="0"/>
            <w:tcMar>
              <w:left w:w="28" w:type="dxa"/>
              <w:right w:w="28" w:type="dxa"/>
            </w:tcMar>
            <w:vAlign w:val="center"/>
          </w:tcPr>
          <w:p>
            <w:pPr>
              <w:jc w:val="center"/>
              <w:rPr>
                <w:sz w:val="20"/>
                <w:szCs w:val="20"/>
              </w:rPr>
            </w:pPr>
          </w:p>
        </w:tc>
        <w:tc>
          <w:tcPr>
            <w:tcW w:w="219" w:type="pct"/>
            <w:shd w:val="clear" w:color="auto" w:fill="auto"/>
            <w:noWrap w:val="0"/>
            <w:tcMar>
              <w:left w:w="28" w:type="dxa"/>
              <w:right w:w="28" w:type="dxa"/>
            </w:tcMar>
            <w:vAlign w:val="center"/>
          </w:tcPr>
          <w:p>
            <w:pPr>
              <w:jc w:val="center"/>
              <w:rPr>
                <w:sz w:val="20"/>
                <w:szCs w:val="20"/>
              </w:rPr>
            </w:pPr>
          </w:p>
        </w:tc>
        <w:tc>
          <w:tcPr>
            <w:tcW w:w="434" w:type="pct"/>
            <w:shd w:val="clear" w:color="auto" w:fill="auto"/>
            <w:noWrap/>
            <w:tcMar>
              <w:left w:w="28" w:type="dxa"/>
              <w:right w:w="28" w:type="dxa"/>
            </w:tcMar>
            <w:vAlign w:val="bottom"/>
          </w:tcPr>
          <w:p>
            <w:pPr>
              <w:jc w:val="right"/>
              <w:rPr>
                <w:sz w:val="20"/>
                <w:szCs w:val="20"/>
              </w:rPr>
            </w:pPr>
            <w:r>
              <w:rPr>
                <w:sz w:val="20"/>
                <w:szCs w:val="20"/>
              </w:rPr>
              <w:t>9,06</w:t>
            </w:r>
          </w:p>
        </w:tc>
        <w:tc>
          <w:tcPr>
            <w:tcW w:w="435" w:type="pct"/>
            <w:shd w:val="clear" w:color="auto" w:fill="auto"/>
            <w:noWrap/>
            <w:tcMar>
              <w:left w:w="28" w:type="dxa"/>
              <w:right w:w="28" w:type="dxa"/>
            </w:tcMar>
            <w:vAlign w:val="bottom"/>
          </w:tcPr>
          <w:p>
            <w:pPr>
              <w:jc w:val="right"/>
              <w:rPr>
                <w:sz w:val="20"/>
                <w:szCs w:val="20"/>
              </w:rPr>
            </w:pPr>
          </w:p>
        </w:tc>
        <w:tc>
          <w:tcPr>
            <w:tcW w:w="432"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ind w:left="318"/>
              <w:jc w:val="both"/>
              <w:rPr>
                <w:sz w:val="20"/>
                <w:szCs w:val="20"/>
              </w:rPr>
            </w:pPr>
            <w:r>
              <w:rPr>
                <w:sz w:val="20"/>
                <w:szCs w:val="20"/>
              </w:rPr>
              <w:t>за счет средств областного бюджета</w:t>
            </w:r>
          </w:p>
        </w:tc>
        <w:tc>
          <w:tcPr>
            <w:tcW w:w="360"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648" w:type="pct"/>
            <w:shd w:val="clear" w:color="auto" w:fill="auto"/>
            <w:noWrap w:val="0"/>
            <w:tcMar>
              <w:left w:w="28" w:type="dxa"/>
              <w:right w:w="28" w:type="dxa"/>
            </w:tcMar>
            <w:vAlign w:val="center"/>
          </w:tcPr>
          <w:p>
            <w:pPr>
              <w:jc w:val="center"/>
              <w:rPr>
                <w:sz w:val="20"/>
                <w:szCs w:val="20"/>
              </w:rPr>
            </w:pPr>
          </w:p>
        </w:tc>
        <w:tc>
          <w:tcPr>
            <w:tcW w:w="219" w:type="pct"/>
            <w:shd w:val="clear" w:color="auto" w:fill="auto"/>
            <w:noWrap w:val="0"/>
            <w:tcMar>
              <w:left w:w="28" w:type="dxa"/>
              <w:right w:w="28" w:type="dxa"/>
            </w:tcMar>
            <w:vAlign w:val="center"/>
          </w:tcPr>
          <w:p>
            <w:pPr>
              <w:jc w:val="center"/>
              <w:rPr>
                <w:sz w:val="20"/>
                <w:szCs w:val="20"/>
              </w:rPr>
            </w:pPr>
          </w:p>
        </w:tc>
        <w:tc>
          <w:tcPr>
            <w:tcW w:w="434" w:type="pct"/>
            <w:shd w:val="clear" w:color="auto" w:fill="auto"/>
            <w:noWrap/>
            <w:tcMar>
              <w:left w:w="28" w:type="dxa"/>
              <w:right w:w="28" w:type="dxa"/>
            </w:tcMar>
            <w:vAlign w:val="bottom"/>
          </w:tcPr>
          <w:p>
            <w:pPr>
              <w:jc w:val="right"/>
              <w:rPr>
                <w:sz w:val="20"/>
                <w:szCs w:val="20"/>
              </w:rPr>
            </w:pPr>
            <w:r>
              <w:rPr>
                <w:sz w:val="20"/>
                <w:szCs w:val="20"/>
              </w:rPr>
              <w:t>172,17</w:t>
            </w:r>
          </w:p>
        </w:tc>
        <w:tc>
          <w:tcPr>
            <w:tcW w:w="435" w:type="pct"/>
            <w:shd w:val="clear" w:color="auto" w:fill="auto"/>
            <w:noWrap/>
            <w:tcMar>
              <w:left w:w="28" w:type="dxa"/>
              <w:right w:w="28" w:type="dxa"/>
            </w:tcMar>
            <w:vAlign w:val="bottom"/>
          </w:tcPr>
          <w:p>
            <w:pPr>
              <w:jc w:val="right"/>
              <w:rPr>
                <w:sz w:val="20"/>
                <w:szCs w:val="20"/>
              </w:rPr>
            </w:pPr>
          </w:p>
        </w:tc>
        <w:tc>
          <w:tcPr>
            <w:tcW w:w="432"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«Организация и проведение мероприятий»</w:t>
            </w:r>
          </w:p>
        </w:tc>
        <w:tc>
          <w:tcPr>
            <w:tcW w:w="360" w:type="pct"/>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07</w:t>
            </w:r>
          </w:p>
        </w:tc>
        <w:tc>
          <w:tcPr>
            <w:tcW w:w="648" w:type="pct"/>
            <w:shd w:val="clear" w:color="auto" w:fill="auto"/>
            <w:noWrap w:val="0"/>
            <w:tcMar>
              <w:left w:w="28" w:type="dxa"/>
              <w:right w:w="28" w:type="dxa"/>
            </w:tcMar>
            <w:vAlign w:val="center"/>
          </w:tcPr>
          <w:p>
            <w:pPr>
              <w:jc w:val="center"/>
              <w:rPr>
                <w:sz w:val="20"/>
                <w:szCs w:val="20"/>
              </w:rPr>
            </w:pPr>
            <w:r>
              <w:rPr>
                <w:sz w:val="20"/>
                <w:szCs w:val="20"/>
              </w:rPr>
              <w:t>01.4.00.00000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106,33</w:t>
            </w:r>
          </w:p>
        </w:tc>
        <w:tc>
          <w:tcPr>
            <w:tcW w:w="435" w:type="pct"/>
            <w:shd w:val="clear" w:color="auto" w:fill="auto"/>
            <w:noWrap/>
            <w:tcMar>
              <w:left w:w="28" w:type="dxa"/>
              <w:right w:w="28" w:type="dxa"/>
            </w:tcMar>
            <w:vAlign w:val="bottom"/>
          </w:tcPr>
          <w:p>
            <w:pPr>
              <w:jc w:val="right"/>
              <w:rPr>
                <w:sz w:val="20"/>
                <w:szCs w:val="20"/>
              </w:rPr>
            </w:pPr>
            <w:r>
              <w:rPr>
                <w:sz w:val="20"/>
                <w:szCs w:val="20"/>
              </w:rPr>
              <w:t>106,33</w:t>
            </w:r>
          </w:p>
        </w:tc>
        <w:tc>
          <w:tcPr>
            <w:tcW w:w="432" w:type="pct"/>
            <w:shd w:val="clear" w:color="auto" w:fill="auto"/>
            <w:noWrap/>
            <w:tcMar>
              <w:left w:w="28" w:type="dxa"/>
              <w:right w:w="28" w:type="dxa"/>
            </w:tcMar>
            <w:vAlign w:val="bottom"/>
          </w:tcPr>
          <w:p>
            <w:pPr>
              <w:jc w:val="right"/>
              <w:rPr>
                <w:sz w:val="20"/>
                <w:szCs w:val="20"/>
              </w:rPr>
            </w:pPr>
            <w:r>
              <w:rPr>
                <w:sz w:val="20"/>
                <w:szCs w:val="20"/>
              </w:rPr>
              <w:t>106,33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«Организация и проведение мероприятий с воспитанниками, обучающимися и молодежью»</w:t>
            </w:r>
          </w:p>
        </w:tc>
        <w:tc>
          <w:tcPr>
            <w:tcW w:w="360" w:type="pct"/>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07</w:t>
            </w:r>
          </w:p>
        </w:tc>
        <w:tc>
          <w:tcPr>
            <w:tcW w:w="648" w:type="pct"/>
            <w:shd w:val="clear" w:color="auto" w:fill="auto"/>
            <w:noWrap w:val="0"/>
            <w:tcMar>
              <w:left w:w="28" w:type="dxa"/>
              <w:right w:w="28" w:type="dxa"/>
            </w:tcMar>
            <w:vAlign w:val="center"/>
          </w:tcPr>
          <w:p>
            <w:pPr>
              <w:jc w:val="center"/>
              <w:rPr>
                <w:sz w:val="20"/>
                <w:szCs w:val="20"/>
              </w:rPr>
            </w:pPr>
            <w:r>
              <w:rPr>
                <w:sz w:val="20"/>
                <w:szCs w:val="20"/>
              </w:rPr>
              <w:t>01.4.01.00000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106,33</w:t>
            </w:r>
          </w:p>
        </w:tc>
        <w:tc>
          <w:tcPr>
            <w:tcW w:w="435" w:type="pct"/>
            <w:shd w:val="clear" w:color="auto" w:fill="auto"/>
            <w:noWrap/>
            <w:tcMar>
              <w:left w:w="28" w:type="dxa"/>
              <w:right w:w="28" w:type="dxa"/>
            </w:tcMar>
            <w:vAlign w:val="bottom"/>
          </w:tcPr>
          <w:p>
            <w:pPr>
              <w:jc w:val="right"/>
              <w:rPr>
                <w:sz w:val="20"/>
                <w:szCs w:val="20"/>
              </w:rPr>
            </w:pPr>
            <w:r>
              <w:rPr>
                <w:sz w:val="20"/>
                <w:szCs w:val="20"/>
              </w:rPr>
              <w:t>106,33</w:t>
            </w:r>
          </w:p>
        </w:tc>
        <w:tc>
          <w:tcPr>
            <w:tcW w:w="432" w:type="pct"/>
            <w:shd w:val="clear" w:color="auto" w:fill="auto"/>
            <w:noWrap/>
            <w:tcMar>
              <w:left w:w="28" w:type="dxa"/>
              <w:right w:w="28" w:type="dxa"/>
            </w:tcMar>
            <w:vAlign w:val="bottom"/>
          </w:tcPr>
          <w:p>
            <w:pPr>
              <w:jc w:val="right"/>
              <w:rPr>
                <w:sz w:val="20"/>
                <w:szCs w:val="20"/>
              </w:rPr>
            </w:pPr>
            <w:r>
              <w:rPr>
                <w:sz w:val="20"/>
                <w:szCs w:val="20"/>
              </w:rPr>
              <w:t>106,33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Расходы на обеспечение деятельности муниципальных учреждений</w:t>
            </w:r>
          </w:p>
        </w:tc>
        <w:tc>
          <w:tcPr>
            <w:tcW w:w="360" w:type="pct"/>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07</w:t>
            </w:r>
          </w:p>
        </w:tc>
        <w:tc>
          <w:tcPr>
            <w:tcW w:w="648" w:type="pct"/>
            <w:shd w:val="clear" w:color="auto" w:fill="auto"/>
            <w:noWrap w:val="0"/>
            <w:tcMar>
              <w:left w:w="28" w:type="dxa"/>
              <w:right w:w="28" w:type="dxa"/>
            </w:tcMar>
            <w:vAlign w:val="center"/>
          </w:tcPr>
          <w:p>
            <w:pPr>
              <w:jc w:val="center"/>
              <w:rPr>
                <w:sz w:val="20"/>
                <w:szCs w:val="20"/>
              </w:rPr>
            </w:pPr>
            <w:r>
              <w:rPr>
                <w:sz w:val="20"/>
                <w:szCs w:val="20"/>
              </w:rPr>
              <w:t>01.4.01.00590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106,33</w:t>
            </w:r>
          </w:p>
        </w:tc>
        <w:tc>
          <w:tcPr>
            <w:tcW w:w="435" w:type="pct"/>
            <w:shd w:val="clear" w:color="auto" w:fill="auto"/>
            <w:noWrap/>
            <w:tcMar>
              <w:left w:w="28" w:type="dxa"/>
              <w:right w:w="28" w:type="dxa"/>
            </w:tcMar>
            <w:vAlign w:val="bottom"/>
          </w:tcPr>
          <w:p>
            <w:pPr>
              <w:jc w:val="right"/>
              <w:rPr>
                <w:sz w:val="20"/>
                <w:szCs w:val="20"/>
              </w:rPr>
            </w:pPr>
            <w:r>
              <w:rPr>
                <w:sz w:val="20"/>
                <w:szCs w:val="20"/>
              </w:rPr>
              <w:t>106,33</w:t>
            </w:r>
          </w:p>
        </w:tc>
        <w:tc>
          <w:tcPr>
            <w:tcW w:w="432" w:type="pct"/>
            <w:shd w:val="clear" w:color="auto" w:fill="auto"/>
            <w:noWrap/>
            <w:tcMar>
              <w:left w:w="28" w:type="dxa"/>
              <w:right w:w="28" w:type="dxa"/>
            </w:tcMar>
            <w:vAlign w:val="bottom"/>
          </w:tcPr>
          <w:p>
            <w:pPr>
              <w:jc w:val="right"/>
              <w:rPr>
                <w:sz w:val="20"/>
                <w:szCs w:val="20"/>
              </w:rPr>
            </w:pPr>
            <w:r>
              <w:rPr>
                <w:sz w:val="20"/>
                <w:szCs w:val="20"/>
              </w:rPr>
              <w:t>106,33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60" w:type="pct"/>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07</w:t>
            </w:r>
          </w:p>
        </w:tc>
        <w:tc>
          <w:tcPr>
            <w:tcW w:w="648" w:type="pct"/>
            <w:shd w:val="clear" w:color="auto" w:fill="auto"/>
            <w:noWrap w:val="0"/>
            <w:tcMar>
              <w:left w:w="28" w:type="dxa"/>
              <w:right w:w="28" w:type="dxa"/>
            </w:tcMar>
            <w:vAlign w:val="center"/>
          </w:tcPr>
          <w:p>
            <w:pPr>
              <w:jc w:val="center"/>
              <w:rPr>
                <w:sz w:val="20"/>
                <w:szCs w:val="20"/>
              </w:rPr>
            </w:pPr>
            <w:r>
              <w:rPr>
                <w:sz w:val="20"/>
                <w:szCs w:val="20"/>
              </w:rPr>
              <w:t>01.4.01.00590</w:t>
            </w:r>
          </w:p>
        </w:tc>
        <w:tc>
          <w:tcPr>
            <w:tcW w:w="219" w:type="pct"/>
            <w:shd w:val="clear" w:color="auto" w:fill="auto"/>
            <w:noWrap w:val="0"/>
            <w:tcMar>
              <w:left w:w="28" w:type="dxa"/>
              <w:right w:w="28" w:type="dxa"/>
            </w:tcMar>
            <w:vAlign w:val="center"/>
          </w:tcPr>
          <w:p>
            <w:pPr>
              <w:jc w:val="center"/>
              <w:rPr>
                <w:sz w:val="20"/>
                <w:szCs w:val="20"/>
              </w:rPr>
            </w:pPr>
            <w:r>
              <w:rPr>
                <w:sz w:val="20"/>
                <w:szCs w:val="20"/>
              </w:rPr>
              <w:t>600</w:t>
            </w:r>
          </w:p>
        </w:tc>
        <w:tc>
          <w:tcPr>
            <w:tcW w:w="434" w:type="pct"/>
            <w:shd w:val="clear" w:color="auto" w:fill="auto"/>
            <w:noWrap/>
            <w:tcMar>
              <w:left w:w="28" w:type="dxa"/>
              <w:right w:w="28" w:type="dxa"/>
            </w:tcMar>
            <w:vAlign w:val="bottom"/>
          </w:tcPr>
          <w:p>
            <w:pPr>
              <w:jc w:val="right"/>
              <w:rPr>
                <w:sz w:val="20"/>
                <w:szCs w:val="20"/>
              </w:rPr>
            </w:pPr>
            <w:r>
              <w:rPr>
                <w:sz w:val="20"/>
                <w:szCs w:val="20"/>
              </w:rPr>
              <w:t>106,33</w:t>
            </w:r>
          </w:p>
        </w:tc>
        <w:tc>
          <w:tcPr>
            <w:tcW w:w="435" w:type="pct"/>
            <w:shd w:val="clear" w:color="auto" w:fill="auto"/>
            <w:noWrap/>
            <w:tcMar>
              <w:left w:w="28" w:type="dxa"/>
              <w:right w:w="28" w:type="dxa"/>
            </w:tcMar>
            <w:vAlign w:val="bottom"/>
          </w:tcPr>
          <w:p>
            <w:pPr>
              <w:jc w:val="right"/>
              <w:rPr>
                <w:sz w:val="20"/>
                <w:szCs w:val="20"/>
              </w:rPr>
            </w:pPr>
            <w:r>
              <w:rPr>
                <w:sz w:val="20"/>
                <w:szCs w:val="20"/>
              </w:rPr>
              <w:t>106,33</w:t>
            </w:r>
          </w:p>
        </w:tc>
        <w:tc>
          <w:tcPr>
            <w:tcW w:w="432" w:type="pct"/>
            <w:shd w:val="clear" w:color="auto" w:fill="auto"/>
            <w:noWrap/>
            <w:tcMar>
              <w:left w:w="28" w:type="dxa"/>
              <w:right w:w="28" w:type="dxa"/>
            </w:tcMar>
            <w:vAlign w:val="bottom"/>
          </w:tcPr>
          <w:p>
            <w:pPr>
              <w:jc w:val="right"/>
              <w:rPr>
                <w:sz w:val="20"/>
                <w:szCs w:val="20"/>
              </w:rPr>
            </w:pPr>
            <w:r>
              <w:rPr>
                <w:sz w:val="20"/>
                <w:szCs w:val="20"/>
              </w:rPr>
              <w:t>106,33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«Ресурсное обеспечение сферы образования»</w:t>
            </w:r>
          </w:p>
        </w:tc>
        <w:tc>
          <w:tcPr>
            <w:tcW w:w="360" w:type="pct"/>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07</w:t>
            </w:r>
          </w:p>
        </w:tc>
        <w:tc>
          <w:tcPr>
            <w:tcW w:w="648" w:type="pct"/>
            <w:shd w:val="clear" w:color="auto" w:fill="auto"/>
            <w:noWrap w:val="0"/>
            <w:tcMar>
              <w:left w:w="28" w:type="dxa"/>
              <w:right w:w="28" w:type="dxa"/>
            </w:tcMar>
            <w:vAlign w:val="center"/>
          </w:tcPr>
          <w:p>
            <w:pPr>
              <w:jc w:val="center"/>
              <w:rPr>
                <w:sz w:val="20"/>
                <w:szCs w:val="20"/>
              </w:rPr>
            </w:pPr>
            <w:r>
              <w:rPr>
                <w:sz w:val="20"/>
                <w:szCs w:val="20"/>
              </w:rPr>
              <w:t>01.5.00.00000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900,00</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«Создание условий и укрепление материальной базы в образовательных организациях»</w:t>
            </w:r>
          </w:p>
        </w:tc>
        <w:tc>
          <w:tcPr>
            <w:tcW w:w="360" w:type="pct"/>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07</w:t>
            </w:r>
          </w:p>
        </w:tc>
        <w:tc>
          <w:tcPr>
            <w:tcW w:w="648" w:type="pct"/>
            <w:shd w:val="clear" w:color="auto" w:fill="auto"/>
            <w:noWrap w:val="0"/>
            <w:tcMar>
              <w:left w:w="28" w:type="dxa"/>
              <w:right w:w="28" w:type="dxa"/>
            </w:tcMar>
            <w:vAlign w:val="center"/>
          </w:tcPr>
          <w:p>
            <w:pPr>
              <w:jc w:val="center"/>
              <w:rPr>
                <w:sz w:val="20"/>
                <w:szCs w:val="20"/>
              </w:rPr>
            </w:pPr>
            <w:r>
              <w:rPr>
                <w:sz w:val="20"/>
                <w:szCs w:val="20"/>
              </w:rPr>
              <w:t>01.5.01.00000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900,00</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Расходы на обеспечение деятельности муниципальных учреждений</w:t>
            </w:r>
          </w:p>
        </w:tc>
        <w:tc>
          <w:tcPr>
            <w:tcW w:w="360" w:type="pct"/>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07</w:t>
            </w:r>
          </w:p>
        </w:tc>
        <w:tc>
          <w:tcPr>
            <w:tcW w:w="648" w:type="pct"/>
            <w:shd w:val="clear" w:color="auto" w:fill="auto"/>
            <w:noWrap w:val="0"/>
            <w:tcMar>
              <w:left w:w="28" w:type="dxa"/>
              <w:right w:w="28" w:type="dxa"/>
            </w:tcMar>
            <w:vAlign w:val="center"/>
          </w:tcPr>
          <w:p>
            <w:pPr>
              <w:jc w:val="center"/>
              <w:rPr>
                <w:sz w:val="20"/>
                <w:szCs w:val="20"/>
              </w:rPr>
            </w:pPr>
            <w:r>
              <w:rPr>
                <w:sz w:val="20"/>
                <w:szCs w:val="20"/>
              </w:rPr>
              <w:t>01.5.01.00590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900,00</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60" w:type="pct"/>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07</w:t>
            </w:r>
          </w:p>
        </w:tc>
        <w:tc>
          <w:tcPr>
            <w:tcW w:w="648" w:type="pct"/>
            <w:shd w:val="clear" w:color="auto" w:fill="auto"/>
            <w:noWrap w:val="0"/>
            <w:tcMar>
              <w:left w:w="28" w:type="dxa"/>
              <w:right w:w="28" w:type="dxa"/>
            </w:tcMar>
            <w:vAlign w:val="center"/>
          </w:tcPr>
          <w:p>
            <w:pPr>
              <w:jc w:val="center"/>
              <w:rPr>
                <w:sz w:val="20"/>
                <w:szCs w:val="20"/>
              </w:rPr>
            </w:pPr>
            <w:r>
              <w:rPr>
                <w:sz w:val="20"/>
                <w:szCs w:val="20"/>
              </w:rPr>
              <w:t>01.5.01.00590</w:t>
            </w:r>
          </w:p>
        </w:tc>
        <w:tc>
          <w:tcPr>
            <w:tcW w:w="219" w:type="pct"/>
            <w:shd w:val="clear" w:color="auto" w:fill="auto"/>
            <w:noWrap w:val="0"/>
            <w:tcMar>
              <w:left w:w="28" w:type="dxa"/>
              <w:right w:w="28" w:type="dxa"/>
            </w:tcMar>
            <w:vAlign w:val="center"/>
          </w:tcPr>
          <w:p>
            <w:pPr>
              <w:jc w:val="center"/>
              <w:rPr>
                <w:sz w:val="20"/>
                <w:szCs w:val="20"/>
              </w:rPr>
            </w:pPr>
            <w:r>
              <w:rPr>
                <w:sz w:val="20"/>
                <w:szCs w:val="20"/>
              </w:rPr>
              <w:t>600</w:t>
            </w:r>
          </w:p>
        </w:tc>
        <w:tc>
          <w:tcPr>
            <w:tcW w:w="434" w:type="pct"/>
            <w:shd w:val="clear" w:color="auto" w:fill="auto"/>
            <w:noWrap/>
            <w:tcMar>
              <w:left w:w="28" w:type="dxa"/>
              <w:right w:w="28" w:type="dxa"/>
            </w:tcMar>
            <w:vAlign w:val="bottom"/>
          </w:tcPr>
          <w:p>
            <w:pPr>
              <w:jc w:val="right"/>
              <w:rPr>
                <w:sz w:val="20"/>
                <w:szCs w:val="20"/>
              </w:rPr>
            </w:pPr>
            <w:r>
              <w:rPr>
                <w:sz w:val="20"/>
                <w:szCs w:val="20"/>
              </w:rPr>
              <w:t>900,00</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«Обеспечение безопасности жизнедеятельности населения Богородского муниципального округа Нижегородской области»</w:t>
            </w:r>
          </w:p>
        </w:tc>
        <w:tc>
          <w:tcPr>
            <w:tcW w:w="360" w:type="pct"/>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07</w:t>
            </w:r>
          </w:p>
        </w:tc>
        <w:tc>
          <w:tcPr>
            <w:tcW w:w="648" w:type="pct"/>
            <w:shd w:val="clear" w:color="auto" w:fill="auto"/>
            <w:noWrap w:val="0"/>
            <w:tcMar>
              <w:left w:w="28" w:type="dxa"/>
              <w:right w:w="28" w:type="dxa"/>
            </w:tcMar>
            <w:vAlign w:val="center"/>
          </w:tcPr>
          <w:p>
            <w:pPr>
              <w:jc w:val="center"/>
              <w:rPr>
                <w:sz w:val="20"/>
                <w:szCs w:val="20"/>
              </w:rPr>
            </w:pPr>
            <w:r>
              <w:rPr>
                <w:sz w:val="20"/>
                <w:szCs w:val="20"/>
              </w:rPr>
              <w:t>12.0.00.00000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10,15</w:t>
            </w:r>
          </w:p>
        </w:tc>
        <w:tc>
          <w:tcPr>
            <w:tcW w:w="435" w:type="pct"/>
            <w:shd w:val="clear" w:color="auto" w:fill="auto"/>
            <w:noWrap/>
            <w:tcMar>
              <w:left w:w="28" w:type="dxa"/>
              <w:right w:w="28" w:type="dxa"/>
            </w:tcMar>
            <w:vAlign w:val="bottom"/>
          </w:tcPr>
          <w:p>
            <w:pPr>
              <w:jc w:val="right"/>
              <w:rPr>
                <w:sz w:val="20"/>
                <w:szCs w:val="20"/>
              </w:rPr>
            </w:pPr>
            <w:r>
              <w:rPr>
                <w:sz w:val="20"/>
                <w:szCs w:val="20"/>
              </w:rPr>
              <w:t>10,15</w:t>
            </w:r>
          </w:p>
        </w:tc>
        <w:tc>
          <w:tcPr>
            <w:tcW w:w="432" w:type="pct"/>
            <w:shd w:val="clear" w:color="auto" w:fill="auto"/>
            <w:noWrap/>
            <w:tcMar>
              <w:left w:w="28" w:type="dxa"/>
              <w:right w:w="28" w:type="dxa"/>
            </w:tcMar>
            <w:vAlign w:val="bottom"/>
          </w:tcPr>
          <w:p>
            <w:pPr>
              <w:jc w:val="right"/>
              <w:rPr>
                <w:sz w:val="20"/>
                <w:szCs w:val="20"/>
              </w:rPr>
            </w:pPr>
            <w:r>
              <w:rPr>
                <w:sz w:val="20"/>
                <w:szCs w:val="20"/>
              </w:rPr>
              <w:t>10,15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«Профилактика наркомании и токсикомании на территории Богородского муниципального округа Нижегородской области «Богородский муниципальный округ - без наркотиков»«</w:t>
            </w:r>
          </w:p>
        </w:tc>
        <w:tc>
          <w:tcPr>
            <w:tcW w:w="360" w:type="pct"/>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07</w:t>
            </w:r>
          </w:p>
        </w:tc>
        <w:tc>
          <w:tcPr>
            <w:tcW w:w="648" w:type="pct"/>
            <w:shd w:val="clear" w:color="auto" w:fill="auto"/>
            <w:noWrap w:val="0"/>
            <w:tcMar>
              <w:left w:w="28" w:type="dxa"/>
              <w:right w:w="28" w:type="dxa"/>
            </w:tcMar>
            <w:vAlign w:val="center"/>
          </w:tcPr>
          <w:p>
            <w:pPr>
              <w:jc w:val="center"/>
              <w:rPr>
                <w:sz w:val="20"/>
                <w:szCs w:val="20"/>
              </w:rPr>
            </w:pPr>
            <w:r>
              <w:rPr>
                <w:sz w:val="20"/>
                <w:szCs w:val="20"/>
              </w:rPr>
              <w:t>12.5.00.00000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10,15</w:t>
            </w:r>
          </w:p>
        </w:tc>
        <w:tc>
          <w:tcPr>
            <w:tcW w:w="435" w:type="pct"/>
            <w:shd w:val="clear" w:color="auto" w:fill="auto"/>
            <w:noWrap/>
            <w:tcMar>
              <w:left w:w="28" w:type="dxa"/>
              <w:right w:w="28" w:type="dxa"/>
            </w:tcMar>
            <w:vAlign w:val="bottom"/>
          </w:tcPr>
          <w:p>
            <w:pPr>
              <w:jc w:val="right"/>
              <w:rPr>
                <w:sz w:val="20"/>
                <w:szCs w:val="20"/>
              </w:rPr>
            </w:pPr>
            <w:r>
              <w:rPr>
                <w:sz w:val="20"/>
                <w:szCs w:val="20"/>
              </w:rPr>
              <w:t>10,15</w:t>
            </w:r>
          </w:p>
        </w:tc>
        <w:tc>
          <w:tcPr>
            <w:tcW w:w="432" w:type="pct"/>
            <w:shd w:val="clear" w:color="auto" w:fill="auto"/>
            <w:noWrap/>
            <w:tcMar>
              <w:left w:w="28" w:type="dxa"/>
              <w:right w:w="28" w:type="dxa"/>
            </w:tcMar>
            <w:vAlign w:val="bottom"/>
          </w:tcPr>
          <w:p>
            <w:pPr>
              <w:jc w:val="right"/>
              <w:rPr>
                <w:sz w:val="20"/>
                <w:szCs w:val="20"/>
              </w:rPr>
            </w:pPr>
            <w:r>
              <w:rPr>
                <w:sz w:val="20"/>
                <w:szCs w:val="20"/>
              </w:rPr>
              <w:t>10,15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«Профилактические мероприятия по противодействию злоупотребления наркотическими средствами и психотропными веществами»</w:t>
            </w:r>
          </w:p>
        </w:tc>
        <w:tc>
          <w:tcPr>
            <w:tcW w:w="360" w:type="pct"/>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07</w:t>
            </w:r>
          </w:p>
        </w:tc>
        <w:tc>
          <w:tcPr>
            <w:tcW w:w="648" w:type="pct"/>
            <w:shd w:val="clear" w:color="auto" w:fill="auto"/>
            <w:noWrap w:val="0"/>
            <w:tcMar>
              <w:left w:w="28" w:type="dxa"/>
              <w:right w:w="28" w:type="dxa"/>
            </w:tcMar>
            <w:vAlign w:val="center"/>
          </w:tcPr>
          <w:p>
            <w:pPr>
              <w:jc w:val="center"/>
              <w:rPr>
                <w:sz w:val="20"/>
                <w:szCs w:val="20"/>
              </w:rPr>
            </w:pPr>
            <w:r>
              <w:rPr>
                <w:sz w:val="20"/>
                <w:szCs w:val="20"/>
              </w:rPr>
              <w:t>12.5.01.00000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10,15</w:t>
            </w:r>
          </w:p>
        </w:tc>
        <w:tc>
          <w:tcPr>
            <w:tcW w:w="435" w:type="pct"/>
            <w:shd w:val="clear" w:color="auto" w:fill="auto"/>
            <w:noWrap/>
            <w:tcMar>
              <w:left w:w="28" w:type="dxa"/>
              <w:right w:w="28" w:type="dxa"/>
            </w:tcMar>
            <w:vAlign w:val="bottom"/>
          </w:tcPr>
          <w:p>
            <w:pPr>
              <w:jc w:val="right"/>
              <w:rPr>
                <w:sz w:val="20"/>
                <w:szCs w:val="20"/>
              </w:rPr>
            </w:pPr>
            <w:r>
              <w:rPr>
                <w:sz w:val="20"/>
                <w:szCs w:val="20"/>
              </w:rPr>
              <w:t>10,15</w:t>
            </w:r>
          </w:p>
        </w:tc>
        <w:tc>
          <w:tcPr>
            <w:tcW w:w="432" w:type="pct"/>
            <w:shd w:val="clear" w:color="auto" w:fill="auto"/>
            <w:noWrap/>
            <w:tcMar>
              <w:left w:w="28" w:type="dxa"/>
              <w:right w:w="28" w:type="dxa"/>
            </w:tcMar>
            <w:vAlign w:val="bottom"/>
          </w:tcPr>
          <w:p>
            <w:pPr>
              <w:jc w:val="right"/>
              <w:rPr>
                <w:sz w:val="20"/>
                <w:szCs w:val="20"/>
              </w:rPr>
            </w:pPr>
            <w:r>
              <w:rPr>
                <w:sz w:val="20"/>
                <w:szCs w:val="20"/>
              </w:rPr>
              <w:t>10,15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Расходы на обеспечение деятельности муниципальных учреждений</w:t>
            </w:r>
          </w:p>
        </w:tc>
        <w:tc>
          <w:tcPr>
            <w:tcW w:w="360" w:type="pct"/>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07</w:t>
            </w:r>
          </w:p>
        </w:tc>
        <w:tc>
          <w:tcPr>
            <w:tcW w:w="648" w:type="pct"/>
            <w:shd w:val="clear" w:color="auto" w:fill="auto"/>
            <w:noWrap w:val="0"/>
            <w:tcMar>
              <w:left w:w="28" w:type="dxa"/>
              <w:right w:w="28" w:type="dxa"/>
            </w:tcMar>
            <w:vAlign w:val="center"/>
          </w:tcPr>
          <w:p>
            <w:pPr>
              <w:jc w:val="center"/>
              <w:rPr>
                <w:sz w:val="20"/>
                <w:szCs w:val="20"/>
              </w:rPr>
            </w:pPr>
            <w:r>
              <w:rPr>
                <w:sz w:val="20"/>
                <w:szCs w:val="20"/>
              </w:rPr>
              <w:t>12.5.01.00590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10,15</w:t>
            </w:r>
          </w:p>
        </w:tc>
        <w:tc>
          <w:tcPr>
            <w:tcW w:w="435" w:type="pct"/>
            <w:shd w:val="clear" w:color="auto" w:fill="auto"/>
            <w:noWrap/>
            <w:tcMar>
              <w:left w:w="28" w:type="dxa"/>
              <w:right w:w="28" w:type="dxa"/>
            </w:tcMar>
            <w:vAlign w:val="bottom"/>
          </w:tcPr>
          <w:p>
            <w:pPr>
              <w:jc w:val="right"/>
              <w:rPr>
                <w:sz w:val="20"/>
                <w:szCs w:val="20"/>
              </w:rPr>
            </w:pPr>
            <w:r>
              <w:rPr>
                <w:sz w:val="20"/>
                <w:szCs w:val="20"/>
              </w:rPr>
              <w:t>10,15</w:t>
            </w:r>
          </w:p>
        </w:tc>
        <w:tc>
          <w:tcPr>
            <w:tcW w:w="432" w:type="pct"/>
            <w:shd w:val="clear" w:color="auto" w:fill="auto"/>
            <w:noWrap/>
            <w:tcMar>
              <w:left w:w="28" w:type="dxa"/>
              <w:right w:w="28" w:type="dxa"/>
            </w:tcMar>
            <w:vAlign w:val="bottom"/>
          </w:tcPr>
          <w:p>
            <w:pPr>
              <w:jc w:val="right"/>
              <w:rPr>
                <w:sz w:val="20"/>
                <w:szCs w:val="20"/>
              </w:rPr>
            </w:pPr>
            <w:r>
              <w:rPr>
                <w:sz w:val="20"/>
                <w:szCs w:val="20"/>
              </w:rPr>
              <w:t>10,15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60" w:type="pct"/>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07</w:t>
            </w:r>
          </w:p>
        </w:tc>
        <w:tc>
          <w:tcPr>
            <w:tcW w:w="648" w:type="pct"/>
            <w:shd w:val="clear" w:color="auto" w:fill="auto"/>
            <w:noWrap w:val="0"/>
            <w:tcMar>
              <w:left w:w="28" w:type="dxa"/>
              <w:right w:w="28" w:type="dxa"/>
            </w:tcMar>
            <w:vAlign w:val="center"/>
          </w:tcPr>
          <w:p>
            <w:pPr>
              <w:jc w:val="center"/>
              <w:rPr>
                <w:sz w:val="20"/>
                <w:szCs w:val="20"/>
              </w:rPr>
            </w:pPr>
            <w:r>
              <w:rPr>
                <w:sz w:val="20"/>
                <w:szCs w:val="20"/>
              </w:rPr>
              <w:t>12.5.01.00590</w:t>
            </w:r>
          </w:p>
        </w:tc>
        <w:tc>
          <w:tcPr>
            <w:tcW w:w="219" w:type="pct"/>
            <w:shd w:val="clear" w:color="auto" w:fill="auto"/>
            <w:noWrap w:val="0"/>
            <w:tcMar>
              <w:left w:w="28" w:type="dxa"/>
              <w:right w:w="28" w:type="dxa"/>
            </w:tcMar>
            <w:vAlign w:val="center"/>
          </w:tcPr>
          <w:p>
            <w:pPr>
              <w:jc w:val="center"/>
              <w:rPr>
                <w:sz w:val="20"/>
                <w:szCs w:val="20"/>
              </w:rPr>
            </w:pPr>
            <w:r>
              <w:rPr>
                <w:sz w:val="20"/>
                <w:szCs w:val="20"/>
              </w:rPr>
              <w:t>600</w:t>
            </w:r>
          </w:p>
        </w:tc>
        <w:tc>
          <w:tcPr>
            <w:tcW w:w="434" w:type="pct"/>
            <w:shd w:val="clear" w:color="auto" w:fill="auto"/>
            <w:noWrap/>
            <w:tcMar>
              <w:left w:w="28" w:type="dxa"/>
              <w:right w:w="28" w:type="dxa"/>
            </w:tcMar>
            <w:vAlign w:val="bottom"/>
          </w:tcPr>
          <w:p>
            <w:pPr>
              <w:jc w:val="right"/>
              <w:rPr>
                <w:sz w:val="20"/>
                <w:szCs w:val="20"/>
              </w:rPr>
            </w:pPr>
            <w:r>
              <w:rPr>
                <w:sz w:val="20"/>
                <w:szCs w:val="20"/>
              </w:rPr>
              <w:t>10,15</w:t>
            </w:r>
          </w:p>
        </w:tc>
        <w:tc>
          <w:tcPr>
            <w:tcW w:w="435" w:type="pct"/>
            <w:shd w:val="clear" w:color="auto" w:fill="auto"/>
            <w:noWrap/>
            <w:tcMar>
              <w:left w:w="28" w:type="dxa"/>
              <w:right w:w="28" w:type="dxa"/>
            </w:tcMar>
            <w:vAlign w:val="bottom"/>
          </w:tcPr>
          <w:p>
            <w:pPr>
              <w:jc w:val="right"/>
              <w:rPr>
                <w:sz w:val="20"/>
                <w:szCs w:val="20"/>
              </w:rPr>
            </w:pPr>
            <w:r>
              <w:rPr>
                <w:sz w:val="20"/>
                <w:szCs w:val="20"/>
              </w:rPr>
              <w:t>10,15</w:t>
            </w:r>
          </w:p>
        </w:tc>
        <w:tc>
          <w:tcPr>
            <w:tcW w:w="432" w:type="pct"/>
            <w:shd w:val="clear" w:color="auto" w:fill="auto"/>
            <w:noWrap/>
            <w:tcMar>
              <w:left w:w="28" w:type="dxa"/>
              <w:right w:w="28" w:type="dxa"/>
            </w:tcMar>
            <w:vAlign w:val="bottom"/>
          </w:tcPr>
          <w:p>
            <w:pPr>
              <w:jc w:val="right"/>
              <w:rPr>
                <w:sz w:val="20"/>
                <w:szCs w:val="20"/>
              </w:rPr>
            </w:pPr>
            <w:r>
              <w:rPr>
                <w:sz w:val="20"/>
                <w:szCs w:val="20"/>
              </w:rPr>
              <w:t>10,15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b/>
                <w:bCs/>
                <w:sz w:val="20"/>
                <w:szCs w:val="20"/>
              </w:rPr>
            </w:pPr>
            <w:r>
              <w:rPr>
                <w:b/>
                <w:bCs/>
                <w:sz w:val="20"/>
                <w:szCs w:val="20"/>
              </w:rPr>
              <w:t>Другие вопросы в области образования</w:t>
            </w:r>
          </w:p>
        </w:tc>
        <w:tc>
          <w:tcPr>
            <w:tcW w:w="360" w:type="pct"/>
            <w:shd w:val="clear" w:color="auto" w:fill="auto"/>
            <w:noWrap w:val="0"/>
            <w:tcMar>
              <w:left w:w="28" w:type="dxa"/>
              <w:right w:w="28" w:type="dxa"/>
            </w:tcMar>
            <w:vAlign w:val="center"/>
          </w:tcPr>
          <w:p>
            <w:pPr>
              <w:jc w:val="center"/>
              <w:rPr>
                <w:b/>
                <w:bCs/>
                <w:sz w:val="20"/>
                <w:szCs w:val="20"/>
              </w:rPr>
            </w:pPr>
            <w:r>
              <w:rPr>
                <w:b/>
                <w:bCs/>
                <w:sz w:val="20"/>
                <w:szCs w:val="20"/>
              </w:rPr>
              <w:t>003</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07</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09</w:t>
            </w:r>
          </w:p>
        </w:tc>
        <w:tc>
          <w:tcPr>
            <w:tcW w:w="648"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434" w:type="pct"/>
            <w:shd w:val="clear" w:color="auto" w:fill="auto"/>
            <w:noWrap/>
            <w:tcMar>
              <w:left w:w="28" w:type="dxa"/>
              <w:right w:w="28" w:type="dxa"/>
            </w:tcMar>
            <w:vAlign w:val="bottom"/>
          </w:tcPr>
          <w:p>
            <w:pPr>
              <w:jc w:val="right"/>
              <w:rPr>
                <w:b/>
                <w:bCs/>
                <w:sz w:val="20"/>
                <w:szCs w:val="20"/>
              </w:rPr>
            </w:pPr>
            <w:r>
              <w:rPr>
                <w:b/>
                <w:bCs/>
                <w:sz w:val="20"/>
                <w:szCs w:val="20"/>
              </w:rPr>
              <w:t>45 686,28</w:t>
            </w:r>
          </w:p>
        </w:tc>
        <w:tc>
          <w:tcPr>
            <w:tcW w:w="435" w:type="pct"/>
            <w:shd w:val="clear" w:color="auto" w:fill="auto"/>
            <w:noWrap/>
            <w:tcMar>
              <w:left w:w="28" w:type="dxa"/>
              <w:right w:w="28" w:type="dxa"/>
            </w:tcMar>
            <w:vAlign w:val="bottom"/>
          </w:tcPr>
          <w:p>
            <w:pPr>
              <w:jc w:val="right"/>
              <w:rPr>
                <w:b/>
                <w:bCs/>
                <w:sz w:val="20"/>
                <w:szCs w:val="20"/>
              </w:rPr>
            </w:pPr>
            <w:r>
              <w:rPr>
                <w:b/>
                <w:bCs/>
                <w:sz w:val="20"/>
                <w:szCs w:val="20"/>
              </w:rPr>
              <w:t>42 703,18</w:t>
            </w:r>
          </w:p>
        </w:tc>
        <w:tc>
          <w:tcPr>
            <w:tcW w:w="432" w:type="pct"/>
            <w:shd w:val="clear" w:color="auto" w:fill="auto"/>
            <w:noWrap/>
            <w:tcMar>
              <w:left w:w="28" w:type="dxa"/>
              <w:right w:w="28" w:type="dxa"/>
            </w:tcMar>
            <w:vAlign w:val="bottom"/>
          </w:tcPr>
          <w:p>
            <w:pPr>
              <w:jc w:val="right"/>
              <w:rPr>
                <w:b/>
                <w:bCs/>
                <w:sz w:val="20"/>
                <w:szCs w:val="20"/>
              </w:rPr>
            </w:pPr>
            <w:r>
              <w:rPr>
                <w:b/>
                <w:bCs/>
                <w:sz w:val="20"/>
                <w:szCs w:val="20"/>
              </w:rPr>
              <w:t>42 703,18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«Развитие образования Богородского муниципального округа Нижегородской области»</w:t>
            </w:r>
          </w:p>
        </w:tc>
        <w:tc>
          <w:tcPr>
            <w:tcW w:w="360" w:type="pct"/>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648" w:type="pct"/>
            <w:shd w:val="clear" w:color="auto" w:fill="auto"/>
            <w:noWrap w:val="0"/>
            <w:tcMar>
              <w:left w:w="28" w:type="dxa"/>
              <w:right w:w="28" w:type="dxa"/>
            </w:tcMar>
            <w:vAlign w:val="center"/>
          </w:tcPr>
          <w:p>
            <w:pPr>
              <w:jc w:val="center"/>
              <w:rPr>
                <w:sz w:val="20"/>
                <w:szCs w:val="20"/>
              </w:rPr>
            </w:pPr>
            <w:r>
              <w:rPr>
                <w:sz w:val="20"/>
                <w:szCs w:val="20"/>
              </w:rPr>
              <w:t>01.0.00.00000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45 686,28</w:t>
            </w:r>
          </w:p>
        </w:tc>
        <w:tc>
          <w:tcPr>
            <w:tcW w:w="435" w:type="pct"/>
            <w:shd w:val="clear" w:color="auto" w:fill="auto"/>
            <w:noWrap/>
            <w:tcMar>
              <w:left w:w="28" w:type="dxa"/>
              <w:right w:w="28" w:type="dxa"/>
            </w:tcMar>
            <w:vAlign w:val="bottom"/>
          </w:tcPr>
          <w:p>
            <w:pPr>
              <w:jc w:val="right"/>
              <w:rPr>
                <w:sz w:val="20"/>
                <w:szCs w:val="20"/>
              </w:rPr>
            </w:pPr>
            <w:r>
              <w:rPr>
                <w:sz w:val="20"/>
                <w:szCs w:val="20"/>
              </w:rPr>
              <w:t>42 703,18</w:t>
            </w:r>
          </w:p>
        </w:tc>
        <w:tc>
          <w:tcPr>
            <w:tcW w:w="432" w:type="pct"/>
            <w:shd w:val="clear" w:color="auto" w:fill="auto"/>
            <w:noWrap/>
            <w:tcMar>
              <w:left w:w="28" w:type="dxa"/>
              <w:right w:w="28" w:type="dxa"/>
            </w:tcMar>
            <w:vAlign w:val="bottom"/>
          </w:tcPr>
          <w:p>
            <w:pPr>
              <w:jc w:val="right"/>
              <w:rPr>
                <w:sz w:val="20"/>
                <w:szCs w:val="20"/>
              </w:rPr>
            </w:pPr>
            <w:r>
              <w:rPr>
                <w:sz w:val="20"/>
                <w:szCs w:val="20"/>
              </w:rPr>
              <w:t>42 703,18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«Развитие общего образования»</w:t>
            </w:r>
          </w:p>
        </w:tc>
        <w:tc>
          <w:tcPr>
            <w:tcW w:w="360" w:type="pct"/>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648" w:type="pct"/>
            <w:shd w:val="clear" w:color="auto" w:fill="auto"/>
            <w:noWrap w:val="0"/>
            <w:tcMar>
              <w:left w:w="28" w:type="dxa"/>
              <w:right w:w="28" w:type="dxa"/>
            </w:tcMar>
            <w:vAlign w:val="center"/>
          </w:tcPr>
          <w:p>
            <w:pPr>
              <w:jc w:val="center"/>
              <w:rPr>
                <w:sz w:val="20"/>
                <w:szCs w:val="20"/>
              </w:rPr>
            </w:pPr>
            <w:r>
              <w:rPr>
                <w:sz w:val="20"/>
                <w:szCs w:val="20"/>
              </w:rPr>
              <w:t>01.1.00.00000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1 625,44</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Федеральный проект «Патриотическое воспитание граждан Российской Федерации»</w:t>
            </w:r>
          </w:p>
        </w:tc>
        <w:tc>
          <w:tcPr>
            <w:tcW w:w="360" w:type="pct"/>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648" w:type="pct"/>
            <w:shd w:val="clear" w:color="auto" w:fill="auto"/>
            <w:noWrap w:val="0"/>
            <w:tcMar>
              <w:left w:w="28" w:type="dxa"/>
              <w:right w:w="28" w:type="dxa"/>
            </w:tcMar>
            <w:vAlign w:val="center"/>
          </w:tcPr>
          <w:p>
            <w:pPr>
              <w:jc w:val="center"/>
              <w:rPr>
                <w:sz w:val="20"/>
                <w:szCs w:val="20"/>
              </w:rPr>
            </w:pPr>
            <w:r>
              <w:rPr>
                <w:sz w:val="20"/>
                <w:szCs w:val="20"/>
              </w:rPr>
              <w:t>01.1.EВ.00000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1 625,44</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Расходы на обеспечение оснащения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360" w:type="pct"/>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648" w:type="pct"/>
            <w:shd w:val="clear" w:color="auto" w:fill="auto"/>
            <w:noWrap w:val="0"/>
            <w:tcMar>
              <w:left w:w="28" w:type="dxa"/>
              <w:right w:w="28" w:type="dxa"/>
            </w:tcMar>
            <w:vAlign w:val="center"/>
          </w:tcPr>
          <w:p>
            <w:pPr>
              <w:jc w:val="center"/>
              <w:rPr>
                <w:sz w:val="20"/>
                <w:szCs w:val="20"/>
              </w:rPr>
            </w:pPr>
            <w:r>
              <w:rPr>
                <w:sz w:val="20"/>
                <w:szCs w:val="20"/>
              </w:rPr>
              <w:t>01.1.EВ.57860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1 625,44</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60" w:type="pct"/>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648" w:type="pct"/>
            <w:shd w:val="clear" w:color="auto" w:fill="auto"/>
            <w:noWrap w:val="0"/>
            <w:tcMar>
              <w:left w:w="28" w:type="dxa"/>
              <w:right w:w="28" w:type="dxa"/>
            </w:tcMar>
            <w:vAlign w:val="center"/>
          </w:tcPr>
          <w:p>
            <w:pPr>
              <w:jc w:val="center"/>
              <w:rPr>
                <w:sz w:val="20"/>
                <w:szCs w:val="20"/>
              </w:rPr>
            </w:pPr>
            <w:r>
              <w:rPr>
                <w:sz w:val="20"/>
                <w:szCs w:val="20"/>
              </w:rPr>
              <w:t>01.1.EВ.57860</w:t>
            </w:r>
          </w:p>
        </w:tc>
        <w:tc>
          <w:tcPr>
            <w:tcW w:w="219" w:type="pct"/>
            <w:shd w:val="clear" w:color="auto" w:fill="auto"/>
            <w:noWrap w:val="0"/>
            <w:tcMar>
              <w:left w:w="28" w:type="dxa"/>
              <w:right w:w="28" w:type="dxa"/>
            </w:tcMar>
            <w:vAlign w:val="center"/>
          </w:tcPr>
          <w:p>
            <w:pPr>
              <w:jc w:val="center"/>
              <w:rPr>
                <w:sz w:val="20"/>
                <w:szCs w:val="20"/>
              </w:rPr>
            </w:pPr>
            <w:r>
              <w:rPr>
                <w:sz w:val="20"/>
                <w:szCs w:val="20"/>
              </w:rPr>
              <w:t>600</w:t>
            </w:r>
          </w:p>
        </w:tc>
        <w:tc>
          <w:tcPr>
            <w:tcW w:w="434" w:type="pct"/>
            <w:shd w:val="clear" w:color="auto" w:fill="auto"/>
            <w:noWrap/>
            <w:tcMar>
              <w:left w:w="28" w:type="dxa"/>
              <w:right w:w="28" w:type="dxa"/>
            </w:tcMar>
            <w:vAlign w:val="bottom"/>
          </w:tcPr>
          <w:p>
            <w:pPr>
              <w:jc w:val="right"/>
              <w:rPr>
                <w:sz w:val="20"/>
                <w:szCs w:val="20"/>
              </w:rPr>
            </w:pPr>
            <w:r>
              <w:rPr>
                <w:sz w:val="20"/>
                <w:szCs w:val="20"/>
              </w:rPr>
              <w:t>1 625,44</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ind w:left="318"/>
              <w:jc w:val="both"/>
              <w:rPr>
                <w:sz w:val="20"/>
                <w:szCs w:val="20"/>
              </w:rPr>
            </w:pPr>
            <w:r>
              <w:rPr>
                <w:sz w:val="20"/>
                <w:szCs w:val="20"/>
              </w:rPr>
              <w:t>в том числе:</w:t>
            </w:r>
          </w:p>
        </w:tc>
        <w:tc>
          <w:tcPr>
            <w:tcW w:w="360"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648" w:type="pct"/>
            <w:shd w:val="clear" w:color="auto" w:fill="auto"/>
            <w:noWrap w:val="0"/>
            <w:tcMar>
              <w:left w:w="28" w:type="dxa"/>
              <w:right w:w="28" w:type="dxa"/>
            </w:tcMar>
            <w:vAlign w:val="center"/>
          </w:tcPr>
          <w:p>
            <w:pPr>
              <w:jc w:val="center"/>
              <w:rPr>
                <w:sz w:val="20"/>
                <w:szCs w:val="20"/>
              </w:rPr>
            </w:pPr>
          </w:p>
        </w:tc>
        <w:tc>
          <w:tcPr>
            <w:tcW w:w="219" w:type="pct"/>
            <w:shd w:val="clear" w:color="auto" w:fill="auto"/>
            <w:noWrap w:val="0"/>
            <w:tcMar>
              <w:left w:w="28" w:type="dxa"/>
              <w:right w:w="28" w:type="dxa"/>
            </w:tcMar>
            <w:vAlign w:val="center"/>
          </w:tcPr>
          <w:p>
            <w:pPr>
              <w:jc w:val="center"/>
              <w:rPr>
                <w:sz w:val="20"/>
                <w:szCs w:val="20"/>
              </w:rPr>
            </w:pPr>
          </w:p>
        </w:tc>
        <w:tc>
          <w:tcPr>
            <w:tcW w:w="434" w:type="pct"/>
            <w:shd w:val="clear" w:color="auto" w:fill="auto"/>
            <w:noWrap/>
            <w:tcMar>
              <w:left w:w="28" w:type="dxa"/>
              <w:right w:w="28" w:type="dxa"/>
            </w:tcMar>
            <w:vAlign w:val="bottom"/>
          </w:tcPr>
          <w:p>
            <w:pPr>
              <w:jc w:val="right"/>
              <w:rPr>
                <w:sz w:val="20"/>
                <w:szCs w:val="20"/>
              </w:rPr>
            </w:pPr>
          </w:p>
        </w:tc>
        <w:tc>
          <w:tcPr>
            <w:tcW w:w="435" w:type="pct"/>
            <w:shd w:val="clear" w:color="auto" w:fill="auto"/>
            <w:noWrap/>
            <w:tcMar>
              <w:left w:w="28" w:type="dxa"/>
              <w:right w:w="28" w:type="dxa"/>
            </w:tcMar>
            <w:vAlign w:val="bottom"/>
          </w:tcPr>
          <w:p>
            <w:pPr>
              <w:jc w:val="right"/>
              <w:rPr>
                <w:sz w:val="20"/>
                <w:szCs w:val="20"/>
              </w:rPr>
            </w:pPr>
          </w:p>
        </w:tc>
        <w:tc>
          <w:tcPr>
            <w:tcW w:w="432"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ind w:left="318"/>
              <w:jc w:val="both"/>
              <w:rPr>
                <w:sz w:val="20"/>
                <w:szCs w:val="20"/>
              </w:rPr>
            </w:pPr>
            <w:r>
              <w:rPr>
                <w:sz w:val="20"/>
                <w:szCs w:val="20"/>
              </w:rPr>
              <w:t>за счет средств областного бюджета</w:t>
            </w:r>
          </w:p>
        </w:tc>
        <w:tc>
          <w:tcPr>
            <w:tcW w:w="360"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648" w:type="pct"/>
            <w:shd w:val="clear" w:color="auto" w:fill="auto"/>
            <w:noWrap w:val="0"/>
            <w:tcMar>
              <w:left w:w="28" w:type="dxa"/>
              <w:right w:w="28" w:type="dxa"/>
            </w:tcMar>
            <w:vAlign w:val="center"/>
          </w:tcPr>
          <w:p>
            <w:pPr>
              <w:jc w:val="center"/>
              <w:rPr>
                <w:sz w:val="20"/>
                <w:szCs w:val="20"/>
              </w:rPr>
            </w:pPr>
          </w:p>
        </w:tc>
        <w:tc>
          <w:tcPr>
            <w:tcW w:w="219" w:type="pct"/>
            <w:shd w:val="clear" w:color="auto" w:fill="auto"/>
            <w:noWrap w:val="0"/>
            <w:tcMar>
              <w:left w:w="28" w:type="dxa"/>
              <w:right w:w="28" w:type="dxa"/>
            </w:tcMar>
            <w:vAlign w:val="center"/>
          </w:tcPr>
          <w:p>
            <w:pPr>
              <w:jc w:val="center"/>
              <w:rPr>
                <w:sz w:val="20"/>
                <w:szCs w:val="20"/>
              </w:rPr>
            </w:pPr>
          </w:p>
        </w:tc>
        <w:tc>
          <w:tcPr>
            <w:tcW w:w="434" w:type="pct"/>
            <w:shd w:val="clear" w:color="auto" w:fill="auto"/>
            <w:noWrap/>
            <w:tcMar>
              <w:left w:w="28" w:type="dxa"/>
              <w:right w:w="28" w:type="dxa"/>
            </w:tcMar>
            <w:vAlign w:val="bottom"/>
          </w:tcPr>
          <w:p>
            <w:pPr>
              <w:jc w:val="right"/>
              <w:rPr>
                <w:sz w:val="20"/>
                <w:szCs w:val="20"/>
              </w:rPr>
            </w:pPr>
            <w:r>
              <w:rPr>
                <w:sz w:val="20"/>
                <w:szCs w:val="20"/>
              </w:rPr>
              <w:t>65,02</w:t>
            </w:r>
          </w:p>
        </w:tc>
        <w:tc>
          <w:tcPr>
            <w:tcW w:w="435" w:type="pct"/>
            <w:shd w:val="clear" w:color="auto" w:fill="auto"/>
            <w:noWrap/>
            <w:tcMar>
              <w:left w:w="28" w:type="dxa"/>
              <w:right w:w="28" w:type="dxa"/>
            </w:tcMar>
            <w:vAlign w:val="bottom"/>
          </w:tcPr>
          <w:p>
            <w:pPr>
              <w:jc w:val="right"/>
              <w:rPr>
                <w:sz w:val="20"/>
                <w:szCs w:val="20"/>
              </w:rPr>
            </w:pPr>
          </w:p>
        </w:tc>
        <w:tc>
          <w:tcPr>
            <w:tcW w:w="432"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 xml:space="preserve">       за счет средств федерального бюджета</w:t>
            </w:r>
          </w:p>
        </w:tc>
        <w:tc>
          <w:tcPr>
            <w:tcW w:w="360"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648" w:type="pct"/>
            <w:shd w:val="clear" w:color="auto" w:fill="auto"/>
            <w:noWrap w:val="0"/>
            <w:tcMar>
              <w:left w:w="28" w:type="dxa"/>
              <w:right w:w="28" w:type="dxa"/>
            </w:tcMar>
            <w:vAlign w:val="center"/>
          </w:tcPr>
          <w:p>
            <w:pPr>
              <w:jc w:val="center"/>
              <w:rPr>
                <w:sz w:val="20"/>
                <w:szCs w:val="20"/>
              </w:rPr>
            </w:pPr>
          </w:p>
        </w:tc>
        <w:tc>
          <w:tcPr>
            <w:tcW w:w="219" w:type="pct"/>
            <w:shd w:val="clear" w:color="auto" w:fill="auto"/>
            <w:noWrap w:val="0"/>
            <w:tcMar>
              <w:left w:w="28" w:type="dxa"/>
              <w:right w:w="28" w:type="dxa"/>
            </w:tcMar>
            <w:vAlign w:val="center"/>
          </w:tcPr>
          <w:p>
            <w:pPr>
              <w:jc w:val="center"/>
              <w:rPr>
                <w:sz w:val="20"/>
                <w:szCs w:val="20"/>
              </w:rPr>
            </w:pPr>
          </w:p>
        </w:tc>
        <w:tc>
          <w:tcPr>
            <w:tcW w:w="434" w:type="pct"/>
            <w:shd w:val="clear" w:color="auto" w:fill="auto"/>
            <w:noWrap/>
            <w:tcMar>
              <w:left w:w="28" w:type="dxa"/>
              <w:right w:w="28" w:type="dxa"/>
            </w:tcMar>
            <w:vAlign w:val="bottom"/>
          </w:tcPr>
          <w:p>
            <w:pPr>
              <w:jc w:val="right"/>
              <w:rPr>
                <w:sz w:val="20"/>
                <w:szCs w:val="20"/>
              </w:rPr>
            </w:pPr>
            <w:r>
              <w:rPr>
                <w:sz w:val="20"/>
                <w:szCs w:val="20"/>
              </w:rPr>
              <w:t>1</w:t>
            </w:r>
          </w:p>
          <w:p>
            <w:pPr>
              <w:jc w:val="right"/>
              <w:rPr>
                <w:sz w:val="20"/>
                <w:szCs w:val="20"/>
              </w:rPr>
            </w:pPr>
            <w:r>
              <w:rPr>
                <w:sz w:val="20"/>
                <w:szCs w:val="20"/>
              </w:rPr>
              <w:t>560,42</w:t>
            </w:r>
          </w:p>
        </w:tc>
        <w:tc>
          <w:tcPr>
            <w:tcW w:w="435" w:type="pct"/>
            <w:shd w:val="clear" w:color="auto" w:fill="auto"/>
            <w:noWrap/>
            <w:tcMar>
              <w:left w:w="28" w:type="dxa"/>
              <w:right w:w="28" w:type="dxa"/>
            </w:tcMar>
            <w:vAlign w:val="bottom"/>
          </w:tcPr>
          <w:p>
            <w:pPr>
              <w:jc w:val="right"/>
              <w:rPr>
                <w:sz w:val="20"/>
                <w:szCs w:val="20"/>
              </w:rPr>
            </w:pPr>
          </w:p>
        </w:tc>
        <w:tc>
          <w:tcPr>
            <w:tcW w:w="432"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«Развитие системы оценки качества образования и обеспечение деятельности системы образования»</w:t>
            </w:r>
          </w:p>
        </w:tc>
        <w:tc>
          <w:tcPr>
            <w:tcW w:w="360" w:type="pct"/>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648" w:type="pct"/>
            <w:shd w:val="clear" w:color="auto" w:fill="auto"/>
            <w:noWrap w:val="0"/>
            <w:tcMar>
              <w:left w:w="28" w:type="dxa"/>
              <w:right w:w="28" w:type="dxa"/>
            </w:tcMar>
            <w:vAlign w:val="center"/>
          </w:tcPr>
          <w:p>
            <w:pPr>
              <w:jc w:val="center"/>
              <w:rPr>
                <w:sz w:val="20"/>
                <w:szCs w:val="20"/>
              </w:rPr>
            </w:pPr>
            <w:r>
              <w:rPr>
                <w:sz w:val="20"/>
                <w:szCs w:val="20"/>
              </w:rPr>
              <w:t>01.3.00.00000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34 249,83</w:t>
            </w:r>
          </w:p>
        </w:tc>
        <w:tc>
          <w:tcPr>
            <w:tcW w:w="435" w:type="pct"/>
            <w:shd w:val="clear" w:color="auto" w:fill="auto"/>
            <w:noWrap/>
            <w:tcMar>
              <w:left w:w="28" w:type="dxa"/>
              <w:right w:w="28" w:type="dxa"/>
            </w:tcMar>
            <w:vAlign w:val="bottom"/>
          </w:tcPr>
          <w:p>
            <w:pPr>
              <w:jc w:val="right"/>
              <w:rPr>
                <w:sz w:val="20"/>
                <w:szCs w:val="20"/>
              </w:rPr>
            </w:pPr>
            <w:r>
              <w:rPr>
                <w:sz w:val="20"/>
                <w:szCs w:val="20"/>
              </w:rPr>
              <w:t>34 058,69</w:t>
            </w:r>
          </w:p>
        </w:tc>
        <w:tc>
          <w:tcPr>
            <w:tcW w:w="432" w:type="pct"/>
            <w:shd w:val="clear" w:color="auto" w:fill="auto"/>
            <w:noWrap/>
            <w:tcMar>
              <w:left w:w="28" w:type="dxa"/>
              <w:right w:w="28" w:type="dxa"/>
            </w:tcMar>
            <w:vAlign w:val="bottom"/>
          </w:tcPr>
          <w:p>
            <w:pPr>
              <w:jc w:val="right"/>
              <w:rPr>
                <w:sz w:val="20"/>
                <w:szCs w:val="20"/>
              </w:rPr>
            </w:pPr>
            <w:r>
              <w:rPr>
                <w:sz w:val="20"/>
                <w:szCs w:val="20"/>
              </w:rPr>
              <w:t>34 058,69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«Развитие системы оценки качества образования обеспечение деятельности системы образования»</w:t>
            </w:r>
          </w:p>
        </w:tc>
        <w:tc>
          <w:tcPr>
            <w:tcW w:w="360" w:type="pct"/>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648" w:type="pct"/>
            <w:shd w:val="clear" w:color="auto" w:fill="auto"/>
            <w:noWrap w:val="0"/>
            <w:tcMar>
              <w:left w:w="28" w:type="dxa"/>
              <w:right w:w="28" w:type="dxa"/>
            </w:tcMar>
            <w:vAlign w:val="center"/>
          </w:tcPr>
          <w:p>
            <w:pPr>
              <w:jc w:val="center"/>
              <w:rPr>
                <w:sz w:val="20"/>
                <w:szCs w:val="20"/>
              </w:rPr>
            </w:pPr>
            <w:r>
              <w:rPr>
                <w:sz w:val="20"/>
                <w:szCs w:val="20"/>
              </w:rPr>
              <w:t>01.3.01.00000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34 249,83</w:t>
            </w:r>
          </w:p>
        </w:tc>
        <w:tc>
          <w:tcPr>
            <w:tcW w:w="435" w:type="pct"/>
            <w:shd w:val="clear" w:color="auto" w:fill="auto"/>
            <w:noWrap/>
            <w:tcMar>
              <w:left w:w="28" w:type="dxa"/>
              <w:right w:w="28" w:type="dxa"/>
            </w:tcMar>
            <w:vAlign w:val="bottom"/>
          </w:tcPr>
          <w:p>
            <w:pPr>
              <w:jc w:val="right"/>
              <w:rPr>
                <w:sz w:val="20"/>
                <w:szCs w:val="20"/>
              </w:rPr>
            </w:pPr>
            <w:r>
              <w:rPr>
                <w:sz w:val="20"/>
                <w:szCs w:val="20"/>
              </w:rPr>
              <w:t>34 058,69</w:t>
            </w:r>
          </w:p>
        </w:tc>
        <w:tc>
          <w:tcPr>
            <w:tcW w:w="432" w:type="pct"/>
            <w:shd w:val="clear" w:color="auto" w:fill="auto"/>
            <w:noWrap/>
            <w:tcMar>
              <w:left w:w="28" w:type="dxa"/>
              <w:right w:w="28" w:type="dxa"/>
            </w:tcMar>
            <w:vAlign w:val="bottom"/>
          </w:tcPr>
          <w:p>
            <w:pPr>
              <w:jc w:val="right"/>
              <w:rPr>
                <w:sz w:val="20"/>
                <w:szCs w:val="20"/>
              </w:rPr>
            </w:pPr>
            <w:r>
              <w:rPr>
                <w:sz w:val="20"/>
                <w:szCs w:val="20"/>
              </w:rPr>
              <w:t>34 058,69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Расходы на обеспечение деятельности муниципальных учреждений</w:t>
            </w:r>
          </w:p>
        </w:tc>
        <w:tc>
          <w:tcPr>
            <w:tcW w:w="360" w:type="pct"/>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648" w:type="pct"/>
            <w:shd w:val="clear" w:color="auto" w:fill="auto"/>
            <w:noWrap w:val="0"/>
            <w:tcMar>
              <w:left w:w="28" w:type="dxa"/>
              <w:right w:w="28" w:type="dxa"/>
            </w:tcMar>
            <w:vAlign w:val="center"/>
          </w:tcPr>
          <w:p>
            <w:pPr>
              <w:jc w:val="center"/>
              <w:rPr>
                <w:sz w:val="20"/>
                <w:szCs w:val="20"/>
              </w:rPr>
            </w:pPr>
            <w:r>
              <w:rPr>
                <w:sz w:val="20"/>
                <w:szCs w:val="20"/>
              </w:rPr>
              <w:t>01.3.01.00590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34 048,63</w:t>
            </w:r>
          </w:p>
        </w:tc>
        <w:tc>
          <w:tcPr>
            <w:tcW w:w="435" w:type="pct"/>
            <w:shd w:val="clear" w:color="auto" w:fill="auto"/>
            <w:noWrap/>
            <w:tcMar>
              <w:left w:w="28" w:type="dxa"/>
              <w:right w:w="28" w:type="dxa"/>
            </w:tcMar>
            <w:vAlign w:val="bottom"/>
          </w:tcPr>
          <w:p>
            <w:pPr>
              <w:jc w:val="right"/>
              <w:rPr>
                <w:sz w:val="20"/>
                <w:szCs w:val="20"/>
              </w:rPr>
            </w:pPr>
            <w:r>
              <w:rPr>
                <w:sz w:val="20"/>
                <w:szCs w:val="20"/>
              </w:rPr>
              <w:t>34 058,69</w:t>
            </w:r>
          </w:p>
        </w:tc>
        <w:tc>
          <w:tcPr>
            <w:tcW w:w="432" w:type="pct"/>
            <w:shd w:val="clear" w:color="auto" w:fill="auto"/>
            <w:noWrap/>
            <w:tcMar>
              <w:left w:w="28" w:type="dxa"/>
              <w:right w:w="28" w:type="dxa"/>
            </w:tcMar>
            <w:vAlign w:val="bottom"/>
          </w:tcPr>
          <w:p>
            <w:pPr>
              <w:jc w:val="right"/>
              <w:rPr>
                <w:sz w:val="20"/>
                <w:szCs w:val="20"/>
              </w:rPr>
            </w:pPr>
            <w:r>
              <w:rPr>
                <w:sz w:val="20"/>
                <w:szCs w:val="20"/>
              </w:rPr>
              <w:t>34 058,69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0" w:type="pct"/>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648" w:type="pct"/>
            <w:shd w:val="clear" w:color="auto" w:fill="auto"/>
            <w:noWrap w:val="0"/>
            <w:tcMar>
              <w:left w:w="28" w:type="dxa"/>
              <w:right w:w="28" w:type="dxa"/>
            </w:tcMar>
            <w:vAlign w:val="center"/>
          </w:tcPr>
          <w:p>
            <w:pPr>
              <w:jc w:val="center"/>
              <w:rPr>
                <w:sz w:val="20"/>
                <w:szCs w:val="20"/>
              </w:rPr>
            </w:pPr>
            <w:r>
              <w:rPr>
                <w:sz w:val="20"/>
                <w:szCs w:val="20"/>
              </w:rPr>
              <w:t>01.3.01.00590</w:t>
            </w:r>
          </w:p>
        </w:tc>
        <w:tc>
          <w:tcPr>
            <w:tcW w:w="219" w:type="pct"/>
            <w:shd w:val="clear" w:color="auto" w:fill="auto"/>
            <w:noWrap w:val="0"/>
            <w:tcMar>
              <w:left w:w="28" w:type="dxa"/>
              <w:right w:w="28" w:type="dxa"/>
            </w:tcMar>
            <w:vAlign w:val="center"/>
          </w:tcPr>
          <w:p>
            <w:pPr>
              <w:jc w:val="center"/>
              <w:rPr>
                <w:sz w:val="20"/>
                <w:szCs w:val="20"/>
              </w:rPr>
            </w:pPr>
            <w:r>
              <w:rPr>
                <w:sz w:val="20"/>
                <w:szCs w:val="20"/>
              </w:rPr>
              <w:t>100</w:t>
            </w:r>
          </w:p>
        </w:tc>
        <w:tc>
          <w:tcPr>
            <w:tcW w:w="434" w:type="pct"/>
            <w:shd w:val="clear" w:color="auto" w:fill="auto"/>
            <w:noWrap/>
            <w:tcMar>
              <w:left w:w="28" w:type="dxa"/>
              <w:right w:w="28" w:type="dxa"/>
            </w:tcMar>
            <w:vAlign w:val="bottom"/>
          </w:tcPr>
          <w:p>
            <w:pPr>
              <w:jc w:val="right"/>
              <w:rPr>
                <w:sz w:val="20"/>
                <w:szCs w:val="20"/>
              </w:rPr>
            </w:pPr>
            <w:r>
              <w:rPr>
                <w:sz w:val="20"/>
                <w:szCs w:val="20"/>
              </w:rPr>
              <w:t>31 506,14</w:t>
            </w:r>
          </w:p>
        </w:tc>
        <w:tc>
          <w:tcPr>
            <w:tcW w:w="435" w:type="pct"/>
            <w:shd w:val="clear" w:color="auto" w:fill="auto"/>
            <w:noWrap/>
            <w:tcMar>
              <w:left w:w="28" w:type="dxa"/>
              <w:right w:w="28" w:type="dxa"/>
            </w:tcMar>
            <w:vAlign w:val="bottom"/>
          </w:tcPr>
          <w:p>
            <w:pPr>
              <w:jc w:val="right"/>
              <w:rPr>
                <w:sz w:val="20"/>
                <w:szCs w:val="20"/>
              </w:rPr>
            </w:pPr>
            <w:r>
              <w:rPr>
                <w:sz w:val="20"/>
                <w:szCs w:val="20"/>
              </w:rPr>
              <w:t>31 516,20</w:t>
            </w:r>
          </w:p>
        </w:tc>
        <w:tc>
          <w:tcPr>
            <w:tcW w:w="432" w:type="pct"/>
            <w:shd w:val="clear" w:color="auto" w:fill="auto"/>
            <w:noWrap/>
            <w:tcMar>
              <w:left w:w="28" w:type="dxa"/>
              <w:right w:w="28" w:type="dxa"/>
            </w:tcMar>
            <w:vAlign w:val="bottom"/>
          </w:tcPr>
          <w:p>
            <w:pPr>
              <w:jc w:val="right"/>
              <w:rPr>
                <w:sz w:val="20"/>
                <w:szCs w:val="20"/>
              </w:rPr>
            </w:pPr>
            <w:r>
              <w:rPr>
                <w:sz w:val="20"/>
                <w:szCs w:val="20"/>
              </w:rPr>
              <w:t>31 516,20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60" w:type="pct"/>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648" w:type="pct"/>
            <w:shd w:val="clear" w:color="auto" w:fill="auto"/>
            <w:noWrap w:val="0"/>
            <w:tcMar>
              <w:left w:w="28" w:type="dxa"/>
              <w:right w:w="28" w:type="dxa"/>
            </w:tcMar>
            <w:vAlign w:val="center"/>
          </w:tcPr>
          <w:p>
            <w:pPr>
              <w:jc w:val="center"/>
              <w:rPr>
                <w:sz w:val="20"/>
                <w:szCs w:val="20"/>
              </w:rPr>
            </w:pPr>
            <w:r>
              <w:rPr>
                <w:sz w:val="20"/>
                <w:szCs w:val="20"/>
              </w:rPr>
              <w:t>01.3.01.00590</w:t>
            </w:r>
          </w:p>
        </w:tc>
        <w:tc>
          <w:tcPr>
            <w:tcW w:w="219" w:type="pct"/>
            <w:shd w:val="clear" w:color="auto" w:fill="auto"/>
            <w:noWrap w:val="0"/>
            <w:tcMar>
              <w:left w:w="28" w:type="dxa"/>
              <w:right w:w="28" w:type="dxa"/>
            </w:tcMar>
            <w:vAlign w:val="center"/>
          </w:tcPr>
          <w:p>
            <w:pPr>
              <w:jc w:val="center"/>
              <w:rPr>
                <w:sz w:val="20"/>
                <w:szCs w:val="20"/>
              </w:rPr>
            </w:pPr>
            <w:r>
              <w:rPr>
                <w:sz w:val="20"/>
                <w:szCs w:val="20"/>
              </w:rPr>
              <w:t>200</w:t>
            </w:r>
          </w:p>
        </w:tc>
        <w:tc>
          <w:tcPr>
            <w:tcW w:w="434" w:type="pct"/>
            <w:shd w:val="clear" w:color="auto" w:fill="auto"/>
            <w:noWrap/>
            <w:tcMar>
              <w:left w:w="28" w:type="dxa"/>
              <w:right w:w="28" w:type="dxa"/>
            </w:tcMar>
            <w:vAlign w:val="bottom"/>
          </w:tcPr>
          <w:p>
            <w:pPr>
              <w:jc w:val="right"/>
              <w:rPr>
                <w:sz w:val="20"/>
                <w:szCs w:val="20"/>
              </w:rPr>
            </w:pPr>
            <w:r>
              <w:rPr>
                <w:sz w:val="20"/>
                <w:szCs w:val="20"/>
              </w:rPr>
              <w:t>2 532,98</w:t>
            </w:r>
          </w:p>
        </w:tc>
        <w:tc>
          <w:tcPr>
            <w:tcW w:w="435" w:type="pct"/>
            <w:shd w:val="clear" w:color="auto" w:fill="auto"/>
            <w:noWrap/>
            <w:tcMar>
              <w:left w:w="28" w:type="dxa"/>
              <w:right w:w="28" w:type="dxa"/>
            </w:tcMar>
            <w:vAlign w:val="bottom"/>
          </w:tcPr>
          <w:p>
            <w:pPr>
              <w:jc w:val="right"/>
              <w:rPr>
                <w:sz w:val="20"/>
                <w:szCs w:val="20"/>
              </w:rPr>
            </w:pPr>
            <w:r>
              <w:rPr>
                <w:sz w:val="20"/>
                <w:szCs w:val="20"/>
              </w:rPr>
              <w:t>2 533,06</w:t>
            </w:r>
          </w:p>
        </w:tc>
        <w:tc>
          <w:tcPr>
            <w:tcW w:w="432" w:type="pct"/>
            <w:shd w:val="clear" w:color="auto" w:fill="auto"/>
            <w:noWrap/>
            <w:tcMar>
              <w:left w:w="28" w:type="dxa"/>
              <w:right w:w="28" w:type="dxa"/>
            </w:tcMar>
            <w:vAlign w:val="bottom"/>
          </w:tcPr>
          <w:p>
            <w:pPr>
              <w:jc w:val="right"/>
              <w:rPr>
                <w:sz w:val="20"/>
                <w:szCs w:val="20"/>
              </w:rPr>
            </w:pPr>
            <w:r>
              <w:rPr>
                <w:sz w:val="20"/>
                <w:szCs w:val="20"/>
              </w:rPr>
              <w:t>2 533,06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Иные бюджетные ассигнования</w:t>
            </w:r>
          </w:p>
        </w:tc>
        <w:tc>
          <w:tcPr>
            <w:tcW w:w="360" w:type="pct"/>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648" w:type="pct"/>
            <w:shd w:val="clear" w:color="auto" w:fill="auto"/>
            <w:noWrap w:val="0"/>
            <w:tcMar>
              <w:left w:w="28" w:type="dxa"/>
              <w:right w:w="28" w:type="dxa"/>
            </w:tcMar>
            <w:vAlign w:val="center"/>
          </w:tcPr>
          <w:p>
            <w:pPr>
              <w:jc w:val="center"/>
              <w:rPr>
                <w:sz w:val="20"/>
                <w:szCs w:val="20"/>
              </w:rPr>
            </w:pPr>
            <w:r>
              <w:rPr>
                <w:sz w:val="20"/>
                <w:szCs w:val="20"/>
              </w:rPr>
              <w:t>01.3.01.00590</w:t>
            </w:r>
          </w:p>
        </w:tc>
        <w:tc>
          <w:tcPr>
            <w:tcW w:w="219" w:type="pct"/>
            <w:shd w:val="clear" w:color="auto" w:fill="auto"/>
            <w:noWrap w:val="0"/>
            <w:tcMar>
              <w:left w:w="28" w:type="dxa"/>
              <w:right w:w="28" w:type="dxa"/>
            </w:tcMar>
            <w:vAlign w:val="center"/>
          </w:tcPr>
          <w:p>
            <w:pPr>
              <w:jc w:val="center"/>
              <w:rPr>
                <w:sz w:val="20"/>
                <w:szCs w:val="20"/>
              </w:rPr>
            </w:pPr>
            <w:r>
              <w:rPr>
                <w:sz w:val="20"/>
                <w:szCs w:val="20"/>
              </w:rPr>
              <w:t>800</w:t>
            </w:r>
          </w:p>
        </w:tc>
        <w:tc>
          <w:tcPr>
            <w:tcW w:w="434" w:type="pct"/>
            <w:shd w:val="clear" w:color="auto" w:fill="auto"/>
            <w:noWrap/>
            <w:tcMar>
              <w:left w:w="28" w:type="dxa"/>
              <w:right w:w="28" w:type="dxa"/>
            </w:tcMar>
            <w:vAlign w:val="bottom"/>
          </w:tcPr>
          <w:p>
            <w:pPr>
              <w:jc w:val="right"/>
              <w:rPr>
                <w:sz w:val="20"/>
                <w:szCs w:val="20"/>
              </w:rPr>
            </w:pPr>
            <w:r>
              <w:rPr>
                <w:sz w:val="20"/>
                <w:szCs w:val="20"/>
              </w:rPr>
              <w:t>9,51</w:t>
            </w:r>
          </w:p>
        </w:tc>
        <w:tc>
          <w:tcPr>
            <w:tcW w:w="435" w:type="pct"/>
            <w:shd w:val="clear" w:color="auto" w:fill="auto"/>
            <w:noWrap/>
            <w:tcMar>
              <w:left w:w="28" w:type="dxa"/>
              <w:right w:w="28" w:type="dxa"/>
            </w:tcMar>
            <w:vAlign w:val="bottom"/>
          </w:tcPr>
          <w:p>
            <w:pPr>
              <w:jc w:val="right"/>
              <w:rPr>
                <w:sz w:val="20"/>
                <w:szCs w:val="20"/>
              </w:rPr>
            </w:pPr>
            <w:r>
              <w:rPr>
                <w:sz w:val="20"/>
                <w:szCs w:val="20"/>
              </w:rPr>
              <w:t>9,43</w:t>
            </w:r>
          </w:p>
        </w:tc>
        <w:tc>
          <w:tcPr>
            <w:tcW w:w="432" w:type="pct"/>
            <w:shd w:val="clear" w:color="auto" w:fill="auto"/>
            <w:noWrap/>
            <w:tcMar>
              <w:left w:w="28" w:type="dxa"/>
              <w:right w:w="28" w:type="dxa"/>
            </w:tcMar>
            <w:vAlign w:val="bottom"/>
          </w:tcPr>
          <w:p>
            <w:pPr>
              <w:jc w:val="right"/>
              <w:rPr>
                <w:sz w:val="20"/>
                <w:szCs w:val="20"/>
              </w:rPr>
            </w:pPr>
            <w:r>
              <w:rPr>
                <w:sz w:val="20"/>
                <w:szCs w:val="20"/>
              </w:rPr>
              <w:t>9,43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Расходы на выплату заработной платы (с начислениями на нее) работникам муниципальных учреждений и органов местного самоуправления</w:t>
            </w:r>
          </w:p>
        </w:tc>
        <w:tc>
          <w:tcPr>
            <w:tcW w:w="360" w:type="pct"/>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648" w:type="pct"/>
            <w:shd w:val="clear" w:color="auto" w:fill="auto"/>
            <w:noWrap w:val="0"/>
            <w:tcMar>
              <w:left w:w="28" w:type="dxa"/>
              <w:right w:w="28" w:type="dxa"/>
            </w:tcMar>
            <w:vAlign w:val="center"/>
          </w:tcPr>
          <w:p>
            <w:pPr>
              <w:jc w:val="center"/>
              <w:rPr>
                <w:sz w:val="20"/>
                <w:szCs w:val="20"/>
              </w:rPr>
            </w:pPr>
            <w:r>
              <w:rPr>
                <w:sz w:val="20"/>
                <w:szCs w:val="20"/>
              </w:rPr>
              <w:t>01.3.01.S4090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201,20</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0" w:type="pct"/>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648" w:type="pct"/>
            <w:shd w:val="clear" w:color="auto" w:fill="auto"/>
            <w:noWrap w:val="0"/>
            <w:tcMar>
              <w:left w:w="28" w:type="dxa"/>
              <w:right w:w="28" w:type="dxa"/>
            </w:tcMar>
            <w:vAlign w:val="center"/>
          </w:tcPr>
          <w:p>
            <w:pPr>
              <w:jc w:val="center"/>
              <w:rPr>
                <w:sz w:val="20"/>
                <w:szCs w:val="20"/>
              </w:rPr>
            </w:pPr>
            <w:r>
              <w:rPr>
                <w:sz w:val="20"/>
                <w:szCs w:val="20"/>
              </w:rPr>
              <w:t>01.3.01.S4090</w:t>
            </w:r>
          </w:p>
        </w:tc>
        <w:tc>
          <w:tcPr>
            <w:tcW w:w="219" w:type="pct"/>
            <w:shd w:val="clear" w:color="auto" w:fill="auto"/>
            <w:noWrap w:val="0"/>
            <w:tcMar>
              <w:left w:w="28" w:type="dxa"/>
              <w:right w:w="28" w:type="dxa"/>
            </w:tcMar>
            <w:vAlign w:val="center"/>
          </w:tcPr>
          <w:p>
            <w:pPr>
              <w:jc w:val="center"/>
              <w:rPr>
                <w:sz w:val="20"/>
                <w:szCs w:val="20"/>
              </w:rPr>
            </w:pPr>
            <w:r>
              <w:rPr>
                <w:sz w:val="20"/>
                <w:szCs w:val="20"/>
              </w:rPr>
              <w:t>100</w:t>
            </w:r>
          </w:p>
        </w:tc>
        <w:tc>
          <w:tcPr>
            <w:tcW w:w="434" w:type="pct"/>
            <w:shd w:val="clear" w:color="auto" w:fill="auto"/>
            <w:noWrap/>
            <w:tcMar>
              <w:left w:w="28" w:type="dxa"/>
              <w:right w:w="28" w:type="dxa"/>
            </w:tcMar>
            <w:vAlign w:val="bottom"/>
          </w:tcPr>
          <w:p>
            <w:pPr>
              <w:jc w:val="right"/>
              <w:rPr>
                <w:sz w:val="20"/>
                <w:szCs w:val="20"/>
              </w:rPr>
            </w:pPr>
            <w:r>
              <w:rPr>
                <w:sz w:val="20"/>
                <w:szCs w:val="20"/>
              </w:rPr>
              <w:t>201,20</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ind w:left="318"/>
              <w:jc w:val="both"/>
              <w:rPr>
                <w:sz w:val="20"/>
                <w:szCs w:val="20"/>
              </w:rPr>
            </w:pPr>
            <w:r>
              <w:rPr>
                <w:sz w:val="20"/>
                <w:szCs w:val="20"/>
              </w:rPr>
              <w:t>в том числе:</w:t>
            </w:r>
          </w:p>
        </w:tc>
        <w:tc>
          <w:tcPr>
            <w:tcW w:w="360"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648" w:type="pct"/>
            <w:shd w:val="clear" w:color="auto" w:fill="auto"/>
            <w:noWrap w:val="0"/>
            <w:tcMar>
              <w:left w:w="28" w:type="dxa"/>
              <w:right w:w="28" w:type="dxa"/>
            </w:tcMar>
            <w:vAlign w:val="center"/>
          </w:tcPr>
          <w:p>
            <w:pPr>
              <w:jc w:val="center"/>
              <w:rPr>
                <w:sz w:val="20"/>
                <w:szCs w:val="20"/>
              </w:rPr>
            </w:pPr>
          </w:p>
        </w:tc>
        <w:tc>
          <w:tcPr>
            <w:tcW w:w="219" w:type="pct"/>
            <w:shd w:val="clear" w:color="auto" w:fill="auto"/>
            <w:noWrap w:val="0"/>
            <w:tcMar>
              <w:left w:w="28" w:type="dxa"/>
              <w:right w:w="28" w:type="dxa"/>
            </w:tcMar>
            <w:vAlign w:val="center"/>
          </w:tcPr>
          <w:p>
            <w:pPr>
              <w:jc w:val="center"/>
              <w:rPr>
                <w:sz w:val="20"/>
                <w:szCs w:val="20"/>
              </w:rPr>
            </w:pPr>
          </w:p>
        </w:tc>
        <w:tc>
          <w:tcPr>
            <w:tcW w:w="434" w:type="pct"/>
            <w:shd w:val="clear" w:color="auto" w:fill="auto"/>
            <w:noWrap/>
            <w:tcMar>
              <w:left w:w="28" w:type="dxa"/>
              <w:right w:w="28" w:type="dxa"/>
            </w:tcMar>
            <w:vAlign w:val="bottom"/>
          </w:tcPr>
          <w:p>
            <w:pPr>
              <w:jc w:val="right"/>
              <w:rPr>
                <w:sz w:val="20"/>
                <w:szCs w:val="20"/>
              </w:rPr>
            </w:pPr>
          </w:p>
        </w:tc>
        <w:tc>
          <w:tcPr>
            <w:tcW w:w="435" w:type="pct"/>
            <w:shd w:val="clear" w:color="auto" w:fill="auto"/>
            <w:noWrap/>
            <w:tcMar>
              <w:left w:w="28" w:type="dxa"/>
              <w:right w:w="28" w:type="dxa"/>
            </w:tcMar>
            <w:vAlign w:val="bottom"/>
          </w:tcPr>
          <w:p>
            <w:pPr>
              <w:jc w:val="right"/>
              <w:rPr>
                <w:sz w:val="20"/>
                <w:szCs w:val="20"/>
              </w:rPr>
            </w:pPr>
          </w:p>
        </w:tc>
        <w:tc>
          <w:tcPr>
            <w:tcW w:w="432"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ind w:left="318"/>
              <w:jc w:val="both"/>
              <w:rPr>
                <w:sz w:val="20"/>
                <w:szCs w:val="20"/>
              </w:rPr>
            </w:pPr>
            <w:r>
              <w:rPr>
                <w:sz w:val="20"/>
                <w:szCs w:val="20"/>
              </w:rPr>
              <w:t>за счет средств местного бюджета</w:t>
            </w:r>
          </w:p>
        </w:tc>
        <w:tc>
          <w:tcPr>
            <w:tcW w:w="360"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648" w:type="pct"/>
            <w:shd w:val="clear" w:color="auto" w:fill="auto"/>
            <w:noWrap w:val="0"/>
            <w:tcMar>
              <w:left w:w="28" w:type="dxa"/>
              <w:right w:w="28" w:type="dxa"/>
            </w:tcMar>
            <w:vAlign w:val="center"/>
          </w:tcPr>
          <w:p>
            <w:pPr>
              <w:jc w:val="center"/>
              <w:rPr>
                <w:sz w:val="20"/>
                <w:szCs w:val="20"/>
              </w:rPr>
            </w:pPr>
          </w:p>
        </w:tc>
        <w:tc>
          <w:tcPr>
            <w:tcW w:w="219" w:type="pct"/>
            <w:shd w:val="clear" w:color="auto" w:fill="auto"/>
            <w:noWrap w:val="0"/>
            <w:tcMar>
              <w:left w:w="28" w:type="dxa"/>
              <w:right w:w="28" w:type="dxa"/>
            </w:tcMar>
            <w:vAlign w:val="center"/>
          </w:tcPr>
          <w:p>
            <w:pPr>
              <w:jc w:val="center"/>
              <w:rPr>
                <w:sz w:val="20"/>
                <w:szCs w:val="20"/>
              </w:rPr>
            </w:pPr>
          </w:p>
        </w:tc>
        <w:tc>
          <w:tcPr>
            <w:tcW w:w="434" w:type="pct"/>
            <w:shd w:val="clear" w:color="auto" w:fill="auto"/>
            <w:noWrap/>
            <w:tcMar>
              <w:left w:w="28" w:type="dxa"/>
              <w:right w:w="28" w:type="dxa"/>
            </w:tcMar>
            <w:vAlign w:val="bottom"/>
          </w:tcPr>
          <w:p>
            <w:pPr>
              <w:jc w:val="right"/>
              <w:rPr>
                <w:sz w:val="20"/>
                <w:szCs w:val="20"/>
              </w:rPr>
            </w:pPr>
            <w:r>
              <w:rPr>
                <w:sz w:val="20"/>
                <w:szCs w:val="20"/>
              </w:rPr>
              <w:t>10,06</w:t>
            </w:r>
          </w:p>
        </w:tc>
        <w:tc>
          <w:tcPr>
            <w:tcW w:w="435" w:type="pct"/>
            <w:shd w:val="clear" w:color="auto" w:fill="auto"/>
            <w:noWrap/>
            <w:tcMar>
              <w:left w:w="28" w:type="dxa"/>
              <w:right w:w="28" w:type="dxa"/>
            </w:tcMar>
            <w:vAlign w:val="bottom"/>
          </w:tcPr>
          <w:p>
            <w:pPr>
              <w:jc w:val="right"/>
              <w:rPr>
                <w:sz w:val="20"/>
                <w:szCs w:val="20"/>
              </w:rPr>
            </w:pPr>
          </w:p>
        </w:tc>
        <w:tc>
          <w:tcPr>
            <w:tcW w:w="432"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ind w:left="318"/>
              <w:jc w:val="both"/>
              <w:rPr>
                <w:sz w:val="20"/>
                <w:szCs w:val="20"/>
              </w:rPr>
            </w:pPr>
            <w:r>
              <w:rPr>
                <w:sz w:val="20"/>
                <w:szCs w:val="20"/>
              </w:rPr>
              <w:t>за счет средств областного бюджета</w:t>
            </w:r>
          </w:p>
        </w:tc>
        <w:tc>
          <w:tcPr>
            <w:tcW w:w="360"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648" w:type="pct"/>
            <w:shd w:val="clear" w:color="auto" w:fill="auto"/>
            <w:noWrap w:val="0"/>
            <w:tcMar>
              <w:left w:w="28" w:type="dxa"/>
              <w:right w:w="28" w:type="dxa"/>
            </w:tcMar>
            <w:vAlign w:val="center"/>
          </w:tcPr>
          <w:p>
            <w:pPr>
              <w:jc w:val="center"/>
              <w:rPr>
                <w:sz w:val="20"/>
                <w:szCs w:val="20"/>
              </w:rPr>
            </w:pPr>
          </w:p>
        </w:tc>
        <w:tc>
          <w:tcPr>
            <w:tcW w:w="219" w:type="pct"/>
            <w:shd w:val="clear" w:color="auto" w:fill="auto"/>
            <w:noWrap w:val="0"/>
            <w:tcMar>
              <w:left w:w="28" w:type="dxa"/>
              <w:right w:w="28" w:type="dxa"/>
            </w:tcMar>
            <w:vAlign w:val="center"/>
          </w:tcPr>
          <w:p>
            <w:pPr>
              <w:jc w:val="center"/>
              <w:rPr>
                <w:sz w:val="20"/>
                <w:szCs w:val="20"/>
              </w:rPr>
            </w:pPr>
          </w:p>
        </w:tc>
        <w:tc>
          <w:tcPr>
            <w:tcW w:w="434" w:type="pct"/>
            <w:shd w:val="clear" w:color="auto" w:fill="auto"/>
            <w:noWrap/>
            <w:tcMar>
              <w:left w:w="28" w:type="dxa"/>
              <w:right w:w="28" w:type="dxa"/>
            </w:tcMar>
            <w:vAlign w:val="bottom"/>
          </w:tcPr>
          <w:p>
            <w:pPr>
              <w:jc w:val="right"/>
              <w:rPr>
                <w:sz w:val="20"/>
                <w:szCs w:val="20"/>
              </w:rPr>
            </w:pPr>
            <w:r>
              <w:rPr>
                <w:sz w:val="20"/>
                <w:szCs w:val="20"/>
              </w:rPr>
              <w:t>191,14</w:t>
            </w:r>
          </w:p>
        </w:tc>
        <w:tc>
          <w:tcPr>
            <w:tcW w:w="435" w:type="pct"/>
            <w:shd w:val="clear" w:color="auto" w:fill="auto"/>
            <w:noWrap/>
            <w:tcMar>
              <w:left w:w="28" w:type="dxa"/>
              <w:right w:w="28" w:type="dxa"/>
            </w:tcMar>
            <w:vAlign w:val="bottom"/>
          </w:tcPr>
          <w:p>
            <w:pPr>
              <w:jc w:val="right"/>
              <w:rPr>
                <w:sz w:val="20"/>
                <w:szCs w:val="20"/>
              </w:rPr>
            </w:pPr>
          </w:p>
        </w:tc>
        <w:tc>
          <w:tcPr>
            <w:tcW w:w="432"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«Обеспечение реализации муниципальной программы»</w:t>
            </w:r>
          </w:p>
        </w:tc>
        <w:tc>
          <w:tcPr>
            <w:tcW w:w="360" w:type="pct"/>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648" w:type="pct"/>
            <w:shd w:val="clear" w:color="auto" w:fill="auto"/>
            <w:noWrap w:val="0"/>
            <w:tcMar>
              <w:left w:w="28" w:type="dxa"/>
              <w:right w:w="28" w:type="dxa"/>
            </w:tcMar>
            <w:vAlign w:val="center"/>
          </w:tcPr>
          <w:p>
            <w:pPr>
              <w:jc w:val="center"/>
              <w:rPr>
                <w:sz w:val="20"/>
                <w:szCs w:val="20"/>
              </w:rPr>
            </w:pPr>
            <w:r>
              <w:rPr>
                <w:sz w:val="20"/>
                <w:szCs w:val="20"/>
              </w:rPr>
              <w:t>01.6.00.00000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9 811,01</w:t>
            </w:r>
          </w:p>
        </w:tc>
        <w:tc>
          <w:tcPr>
            <w:tcW w:w="435" w:type="pct"/>
            <w:shd w:val="clear" w:color="auto" w:fill="auto"/>
            <w:noWrap/>
            <w:tcMar>
              <w:left w:w="28" w:type="dxa"/>
              <w:right w:w="28" w:type="dxa"/>
            </w:tcMar>
            <w:vAlign w:val="bottom"/>
          </w:tcPr>
          <w:p>
            <w:pPr>
              <w:jc w:val="right"/>
              <w:rPr>
                <w:sz w:val="20"/>
                <w:szCs w:val="20"/>
              </w:rPr>
            </w:pPr>
            <w:r>
              <w:rPr>
                <w:sz w:val="20"/>
                <w:szCs w:val="20"/>
              </w:rPr>
              <w:t>8 644,49</w:t>
            </w:r>
          </w:p>
        </w:tc>
        <w:tc>
          <w:tcPr>
            <w:tcW w:w="432" w:type="pct"/>
            <w:shd w:val="clear" w:color="auto" w:fill="auto"/>
            <w:noWrap/>
            <w:tcMar>
              <w:left w:w="28" w:type="dxa"/>
              <w:right w:w="28" w:type="dxa"/>
            </w:tcMar>
            <w:vAlign w:val="bottom"/>
          </w:tcPr>
          <w:p>
            <w:pPr>
              <w:jc w:val="right"/>
              <w:rPr>
                <w:sz w:val="20"/>
                <w:szCs w:val="20"/>
              </w:rPr>
            </w:pPr>
            <w:r>
              <w:rPr>
                <w:sz w:val="20"/>
                <w:szCs w:val="20"/>
              </w:rPr>
              <w:t>8 644,49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«Содержание аппарата управления»</w:t>
            </w:r>
          </w:p>
        </w:tc>
        <w:tc>
          <w:tcPr>
            <w:tcW w:w="360" w:type="pct"/>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648" w:type="pct"/>
            <w:shd w:val="clear" w:color="auto" w:fill="auto"/>
            <w:noWrap w:val="0"/>
            <w:tcMar>
              <w:left w:w="28" w:type="dxa"/>
              <w:right w:w="28" w:type="dxa"/>
            </w:tcMar>
            <w:vAlign w:val="center"/>
          </w:tcPr>
          <w:p>
            <w:pPr>
              <w:jc w:val="center"/>
              <w:rPr>
                <w:sz w:val="20"/>
                <w:szCs w:val="20"/>
              </w:rPr>
            </w:pPr>
            <w:r>
              <w:rPr>
                <w:sz w:val="20"/>
                <w:szCs w:val="20"/>
              </w:rPr>
              <w:t>01.6.01.00000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9 811,01</w:t>
            </w:r>
          </w:p>
        </w:tc>
        <w:tc>
          <w:tcPr>
            <w:tcW w:w="435" w:type="pct"/>
            <w:shd w:val="clear" w:color="auto" w:fill="auto"/>
            <w:noWrap/>
            <w:tcMar>
              <w:left w:w="28" w:type="dxa"/>
              <w:right w:w="28" w:type="dxa"/>
            </w:tcMar>
            <w:vAlign w:val="bottom"/>
          </w:tcPr>
          <w:p>
            <w:pPr>
              <w:jc w:val="right"/>
              <w:rPr>
                <w:sz w:val="20"/>
                <w:szCs w:val="20"/>
              </w:rPr>
            </w:pPr>
            <w:r>
              <w:rPr>
                <w:sz w:val="20"/>
                <w:szCs w:val="20"/>
              </w:rPr>
              <w:t>8 644,49</w:t>
            </w:r>
          </w:p>
        </w:tc>
        <w:tc>
          <w:tcPr>
            <w:tcW w:w="432" w:type="pct"/>
            <w:shd w:val="clear" w:color="auto" w:fill="auto"/>
            <w:noWrap/>
            <w:tcMar>
              <w:left w:w="28" w:type="dxa"/>
              <w:right w:w="28" w:type="dxa"/>
            </w:tcMar>
            <w:vAlign w:val="bottom"/>
          </w:tcPr>
          <w:p>
            <w:pPr>
              <w:jc w:val="right"/>
              <w:rPr>
                <w:sz w:val="20"/>
                <w:szCs w:val="20"/>
              </w:rPr>
            </w:pPr>
            <w:r>
              <w:rPr>
                <w:sz w:val="20"/>
                <w:szCs w:val="20"/>
              </w:rPr>
              <w:t>8 644,49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Расходы на обеспечение функций органов местного самоуправления</w:t>
            </w:r>
          </w:p>
        </w:tc>
        <w:tc>
          <w:tcPr>
            <w:tcW w:w="360" w:type="pct"/>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648" w:type="pct"/>
            <w:shd w:val="clear" w:color="auto" w:fill="auto"/>
            <w:noWrap w:val="0"/>
            <w:tcMar>
              <w:left w:w="28" w:type="dxa"/>
              <w:right w:w="28" w:type="dxa"/>
            </w:tcMar>
            <w:vAlign w:val="center"/>
          </w:tcPr>
          <w:p>
            <w:pPr>
              <w:jc w:val="center"/>
              <w:rPr>
                <w:sz w:val="20"/>
                <w:szCs w:val="20"/>
              </w:rPr>
            </w:pPr>
            <w:r>
              <w:rPr>
                <w:sz w:val="20"/>
                <w:szCs w:val="20"/>
              </w:rPr>
              <w:t>01.6.01.00190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6 466,41</w:t>
            </w:r>
          </w:p>
        </w:tc>
        <w:tc>
          <w:tcPr>
            <w:tcW w:w="435" w:type="pct"/>
            <w:shd w:val="clear" w:color="auto" w:fill="auto"/>
            <w:noWrap/>
            <w:tcMar>
              <w:left w:w="28" w:type="dxa"/>
              <w:right w:w="28" w:type="dxa"/>
            </w:tcMar>
            <w:vAlign w:val="bottom"/>
          </w:tcPr>
          <w:p>
            <w:pPr>
              <w:jc w:val="right"/>
              <w:rPr>
                <w:sz w:val="20"/>
                <w:szCs w:val="20"/>
              </w:rPr>
            </w:pPr>
            <w:r>
              <w:rPr>
                <w:sz w:val="20"/>
                <w:szCs w:val="20"/>
              </w:rPr>
              <w:t>5 299,89</w:t>
            </w:r>
          </w:p>
        </w:tc>
        <w:tc>
          <w:tcPr>
            <w:tcW w:w="432" w:type="pct"/>
            <w:shd w:val="clear" w:color="auto" w:fill="auto"/>
            <w:noWrap/>
            <w:tcMar>
              <w:left w:w="28" w:type="dxa"/>
              <w:right w:w="28" w:type="dxa"/>
            </w:tcMar>
            <w:vAlign w:val="bottom"/>
          </w:tcPr>
          <w:p>
            <w:pPr>
              <w:jc w:val="right"/>
              <w:rPr>
                <w:sz w:val="20"/>
                <w:szCs w:val="20"/>
              </w:rPr>
            </w:pPr>
            <w:r>
              <w:rPr>
                <w:sz w:val="20"/>
                <w:szCs w:val="20"/>
              </w:rPr>
              <w:t>5 299,89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0" w:type="pct"/>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648" w:type="pct"/>
            <w:shd w:val="clear" w:color="auto" w:fill="auto"/>
            <w:noWrap w:val="0"/>
            <w:tcMar>
              <w:left w:w="28" w:type="dxa"/>
              <w:right w:w="28" w:type="dxa"/>
            </w:tcMar>
            <w:vAlign w:val="center"/>
          </w:tcPr>
          <w:p>
            <w:pPr>
              <w:jc w:val="center"/>
              <w:rPr>
                <w:sz w:val="20"/>
                <w:szCs w:val="20"/>
              </w:rPr>
            </w:pPr>
            <w:r>
              <w:rPr>
                <w:sz w:val="20"/>
                <w:szCs w:val="20"/>
              </w:rPr>
              <w:t>01.6.01.00190</w:t>
            </w:r>
          </w:p>
        </w:tc>
        <w:tc>
          <w:tcPr>
            <w:tcW w:w="219" w:type="pct"/>
            <w:shd w:val="clear" w:color="auto" w:fill="auto"/>
            <w:noWrap w:val="0"/>
            <w:tcMar>
              <w:left w:w="28" w:type="dxa"/>
              <w:right w:w="28" w:type="dxa"/>
            </w:tcMar>
            <w:vAlign w:val="center"/>
          </w:tcPr>
          <w:p>
            <w:pPr>
              <w:jc w:val="center"/>
              <w:rPr>
                <w:sz w:val="20"/>
                <w:szCs w:val="20"/>
              </w:rPr>
            </w:pPr>
            <w:r>
              <w:rPr>
                <w:sz w:val="20"/>
                <w:szCs w:val="20"/>
              </w:rPr>
              <w:t>100</w:t>
            </w:r>
          </w:p>
        </w:tc>
        <w:tc>
          <w:tcPr>
            <w:tcW w:w="434" w:type="pct"/>
            <w:shd w:val="clear" w:color="auto" w:fill="auto"/>
            <w:noWrap/>
            <w:tcMar>
              <w:left w:w="28" w:type="dxa"/>
              <w:right w:w="28" w:type="dxa"/>
            </w:tcMar>
            <w:vAlign w:val="bottom"/>
          </w:tcPr>
          <w:p>
            <w:pPr>
              <w:jc w:val="right"/>
              <w:rPr>
                <w:sz w:val="20"/>
                <w:szCs w:val="20"/>
              </w:rPr>
            </w:pPr>
            <w:r>
              <w:rPr>
                <w:sz w:val="20"/>
                <w:szCs w:val="20"/>
              </w:rPr>
              <w:t>6 425,51</w:t>
            </w:r>
          </w:p>
        </w:tc>
        <w:tc>
          <w:tcPr>
            <w:tcW w:w="435" w:type="pct"/>
            <w:shd w:val="clear" w:color="auto" w:fill="auto"/>
            <w:noWrap/>
            <w:tcMar>
              <w:left w:w="28" w:type="dxa"/>
              <w:right w:w="28" w:type="dxa"/>
            </w:tcMar>
            <w:vAlign w:val="bottom"/>
          </w:tcPr>
          <w:p>
            <w:pPr>
              <w:jc w:val="right"/>
              <w:rPr>
                <w:sz w:val="20"/>
                <w:szCs w:val="20"/>
              </w:rPr>
            </w:pPr>
            <w:r>
              <w:rPr>
                <w:sz w:val="20"/>
                <w:szCs w:val="20"/>
              </w:rPr>
              <w:t>5 258,99</w:t>
            </w:r>
          </w:p>
        </w:tc>
        <w:tc>
          <w:tcPr>
            <w:tcW w:w="432" w:type="pct"/>
            <w:shd w:val="clear" w:color="auto" w:fill="auto"/>
            <w:noWrap/>
            <w:tcMar>
              <w:left w:w="28" w:type="dxa"/>
              <w:right w:w="28" w:type="dxa"/>
            </w:tcMar>
            <w:vAlign w:val="bottom"/>
          </w:tcPr>
          <w:p>
            <w:pPr>
              <w:jc w:val="right"/>
              <w:rPr>
                <w:sz w:val="20"/>
                <w:szCs w:val="20"/>
              </w:rPr>
            </w:pPr>
            <w:r>
              <w:rPr>
                <w:sz w:val="20"/>
                <w:szCs w:val="20"/>
              </w:rPr>
              <w:t>5 258,99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60" w:type="pct"/>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648" w:type="pct"/>
            <w:shd w:val="clear" w:color="auto" w:fill="auto"/>
            <w:noWrap w:val="0"/>
            <w:tcMar>
              <w:left w:w="28" w:type="dxa"/>
              <w:right w:w="28" w:type="dxa"/>
            </w:tcMar>
            <w:vAlign w:val="center"/>
          </w:tcPr>
          <w:p>
            <w:pPr>
              <w:jc w:val="center"/>
              <w:rPr>
                <w:sz w:val="20"/>
                <w:szCs w:val="20"/>
              </w:rPr>
            </w:pPr>
            <w:r>
              <w:rPr>
                <w:sz w:val="20"/>
                <w:szCs w:val="20"/>
              </w:rPr>
              <w:t>01.6.01.00190</w:t>
            </w:r>
          </w:p>
        </w:tc>
        <w:tc>
          <w:tcPr>
            <w:tcW w:w="219" w:type="pct"/>
            <w:shd w:val="clear" w:color="auto" w:fill="auto"/>
            <w:noWrap w:val="0"/>
            <w:tcMar>
              <w:left w:w="28" w:type="dxa"/>
              <w:right w:w="28" w:type="dxa"/>
            </w:tcMar>
            <w:vAlign w:val="center"/>
          </w:tcPr>
          <w:p>
            <w:pPr>
              <w:jc w:val="center"/>
              <w:rPr>
                <w:sz w:val="20"/>
                <w:szCs w:val="20"/>
              </w:rPr>
            </w:pPr>
            <w:r>
              <w:rPr>
                <w:sz w:val="20"/>
                <w:szCs w:val="20"/>
              </w:rPr>
              <w:t>200</w:t>
            </w:r>
          </w:p>
        </w:tc>
        <w:tc>
          <w:tcPr>
            <w:tcW w:w="434" w:type="pct"/>
            <w:shd w:val="clear" w:color="auto" w:fill="auto"/>
            <w:noWrap/>
            <w:tcMar>
              <w:left w:w="28" w:type="dxa"/>
              <w:right w:w="28" w:type="dxa"/>
            </w:tcMar>
            <w:vAlign w:val="bottom"/>
          </w:tcPr>
          <w:p>
            <w:pPr>
              <w:jc w:val="right"/>
              <w:rPr>
                <w:sz w:val="20"/>
                <w:szCs w:val="20"/>
              </w:rPr>
            </w:pPr>
            <w:r>
              <w:rPr>
                <w:sz w:val="20"/>
                <w:szCs w:val="20"/>
              </w:rPr>
              <w:t>40,90</w:t>
            </w:r>
          </w:p>
        </w:tc>
        <w:tc>
          <w:tcPr>
            <w:tcW w:w="435" w:type="pct"/>
            <w:shd w:val="clear" w:color="auto" w:fill="auto"/>
            <w:noWrap/>
            <w:tcMar>
              <w:left w:w="28" w:type="dxa"/>
              <w:right w:w="28" w:type="dxa"/>
            </w:tcMar>
            <w:vAlign w:val="bottom"/>
          </w:tcPr>
          <w:p>
            <w:pPr>
              <w:jc w:val="right"/>
              <w:rPr>
                <w:sz w:val="20"/>
                <w:szCs w:val="20"/>
              </w:rPr>
            </w:pPr>
            <w:r>
              <w:rPr>
                <w:sz w:val="20"/>
                <w:szCs w:val="20"/>
              </w:rPr>
              <w:t>40,90</w:t>
            </w:r>
          </w:p>
        </w:tc>
        <w:tc>
          <w:tcPr>
            <w:tcW w:w="432" w:type="pct"/>
            <w:shd w:val="clear" w:color="auto" w:fill="auto"/>
            <w:noWrap/>
            <w:tcMar>
              <w:left w:w="28" w:type="dxa"/>
              <w:right w:w="28" w:type="dxa"/>
            </w:tcMar>
            <w:vAlign w:val="bottom"/>
          </w:tcPr>
          <w:p>
            <w:pPr>
              <w:jc w:val="right"/>
              <w:rPr>
                <w:sz w:val="20"/>
                <w:szCs w:val="20"/>
              </w:rPr>
            </w:pPr>
            <w:r>
              <w:rPr>
                <w:sz w:val="20"/>
                <w:szCs w:val="20"/>
              </w:rPr>
              <w:t>40,90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Расходы на осуществление полномочий по организационно-техническому и информационно- методическому сопровождению аттестации педагогических работников муниципальных и частных организаций, осуществляющих образовательную деятельность, с целью установления соответствия уровня квалификации требованиям, предъявляемым к первой квалификационной категории</w:t>
            </w:r>
          </w:p>
        </w:tc>
        <w:tc>
          <w:tcPr>
            <w:tcW w:w="360" w:type="pct"/>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648" w:type="pct"/>
            <w:shd w:val="clear" w:color="auto" w:fill="auto"/>
            <w:noWrap w:val="0"/>
            <w:tcMar>
              <w:left w:w="28" w:type="dxa"/>
              <w:right w:w="28" w:type="dxa"/>
            </w:tcMar>
            <w:vAlign w:val="center"/>
          </w:tcPr>
          <w:p>
            <w:pPr>
              <w:jc w:val="center"/>
              <w:rPr>
                <w:sz w:val="20"/>
                <w:szCs w:val="20"/>
              </w:rPr>
            </w:pPr>
            <w:r>
              <w:rPr>
                <w:sz w:val="20"/>
                <w:szCs w:val="20"/>
              </w:rPr>
              <w:t>01.6.01.73010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1 391,30</w:t>
            </w:r>
          </w:p>
        </w:tc>
        <w:tc>
          <w:tcPr>
            <w:tcW w:w="435" w:type="pct"/>
            <w:shd w:val="clear" w:color="auto" w:fill="auto"/>
            <w:noWrap/>
            <w:tcMar>
              <w:left w:w="28" w:type="dxa"/>
              <w:right w:w="28" w:type="dxa"/>
            </w:tcMar>
            <w:vAlign w:val="bottom"/>
          </w:tcPr>
          <w:p>
            <w:pPr>
              <w:jc w:val="right"/>
              <w:rPr>
                <w:sz w:val="20"/>
                <w:szCs w:val="20"/>
              </w:rPr>
            </w:pPr>
            <w:r>
              <w:rPr>
                <w:sz w:val="20"/>
                <w:szCs w:val="20"/>
              </w:rPr>
              <w:t>1 391,30</w:t>
            </w:r>
          </w:p>
        </w:tc>
        <w:tc>
          <w:tcPr>
            <w:tcW w:w="432" w:type="pct"/>
            <w:shd w:val="clear" w:color="auto" w:fill="auto"/>
            <w:noWrap/>
            <w:tcMar>
              <w:left w:w="28" w:type="dxa"/>
              <w:right w:w="28" w:type="dxa"/>
            </w:tcMar>
            <w:vAlign w:val="bottom"/>
          </w:tcPr>
          <w:p>
            <w:pPr>
              <w:jc w:val="right"/>
              <w:rPr>
                <w:sz w:val="20"/>
                <w:szCs w:val="20"/>
              </w:rPr>
            </w:pPr>
            <w:r>
              <w:rPr>
                <w:sz w:val="20"/>
                <w:szCs w:val="20"/>
              </w:rPr>
              <w:t>1 391,30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0" w:type="pct"/>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648" w:type="pct"/>
            <w:shd w:val="clear" w:color="auto" w:fill="auto"/>
            <w:noWrap w:val="0"/>
            <w:tcMar>
              <w:left w:w="28" w:type="dxa"/>
              <w:right w:w="28" w:type="dxa"/>
            </w:tcMar>
            <w:vAlign w:val="center"/>
          </w:tcPr>
          <w:p>
            <w:pPr>
              <w:jc w:val="center"/>
              <w:rPr>
                <w:sz w:val="20"/>
                <w:szCs w:val="20"/>
              </w:rPr>
            </w:pPr>
            <w:r>
              <w:rPr>
                <w:sz w:val="20"/>
                <w:szCs w:val="20"/>
              </w:rPr>
              <w:t>01.6.01.73010</w:t>
            </w:r>
          </w:p>
        </w:tc>
        <w:tc>
          <w:tcPr>
            <w:tcW w:w="219" w:type="pct"/>
            <w:shd w:val="clear" w:color="auto" w:fill="auto"/>
            <w:noWrap w:val="0"/>
            <w:tcMar>
              <w:left w:w="28" w:type="dxa"/>
              <w:right w:w="28" w:type="dxa"/>
            </w:tcMar>
            <w:vAlign w:val="center"/>
          </w:tcPr>
          <w:p>
            <w:pPr>
              <w:jc w:val="center"/>
              <w:rPr>
                <w:sz w:val="20"/>
                <w:szCs w:val="20"/>
              </w:rPr>
            </w:pPr>
            <w:r>
              <w:rPr>
                <w:sz w:val="20"/>
                <w:szCs w:val="20"/>
              </w:rPr>
              <w:t>100</w:t>
            </w:r>
          </w:p>
        </w:tc>
        <w:tc>
          <w:tcPr>
            <w:tcW w:w="434" w:type="pct"/>
            <w:shd w:val="clear" w:color="auto" w:fill="auto"/>
            <w:noWrap/>
            <w:tcMar>
              <w:left w:w="28" w:type="dxa"/>
              <w:right w:w="28" w:type="dxa"/>
            </w:tcMar>
            <w:vAlign w:val="bottom"/>
          </w:tcPr>
          <w:p>
            <w:pPr>
              <w:jc w:val="right"/>
              <w:rPr>
                <w:sz w:val="20"/>
                <w:szCs w:val="20"/>
              </w:rPr>
            </w:pPr>
            <w:r>
              <w:rPr>
                <w:sz w:val="20"/>
                <w:szCs w:val="20"/>
              </w:rPr>
              <w:t>762,80</w:t>
            </w:r>
          </w:p>
        </w:tc>
        <w:tc>
          <w:tcPr>
            <w:tcW w:w="435" w:type="pct"/>
            <w:shd w:val="clear" w:color="auto" w:fill="auto"/>
            <w:noWrap/>
            <w:tcMar>
              <w:left w:w="28" w:type="dxa"/>
              <w:right w:w="28" w:type="dxa"/>
            </w:tcMar>
            <w:vAlign w:val="bottom"/>
          </w:tcPr>
          <w:p>
            <w:pPr>
              <w:jc w:val="right"/>
              <w:rPr>
                <w:sz w:val="20"/>
                <w:szCs w:val="20"/>
              </w:rPr>
            </w:pPr>
            <w:r>
              <w:rPr>
                <w:sz w:val="20"/>
                <w:szCs w:val="20"/>
              </w:rPr>
              <w:t>1 362,80</w:t>
            </w:r>
          </w:p>
        </w:tc>
        <w:tc>
          <w:tcPr>
            <w:tcW w:w="432" w:type="pct"/>
            <w:shd w:val="clear" w:color="auto" w:fill="auto"/>
            <w:noWrap/>
            <w:tcMar>
              <w:left w:w="28" w:type="dxa"/>
              <w:right w:w="28" w:type="dxa"/>
            </w:tcMar>
            <w:vAlign w:val="bottom"/>
          </w:tcPr>
          <w:p>
            <w:pPr>
              <w:jc w:val="right"/>
              <w:rPr>
                <w:sz w:val="20"/>
                <w:szCs w:val="20"/>
              </w:rPr>
            </w:pPr>
            <w:r>
              <w:rPr>
                <w:sz w:val="20"/>
                <w:szCs w:val="20"/>
              </w:rPr>
              <w:t>1 362,80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60" w:type="pct"/>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648" w:type="pct"/>
            <w:shd w:val="clear" w:color="auto" w:fill="auto"/>
            <w:noWrap w:val="0"/>
            <w:tcMar>
              <w:left w:w="28" w:type="dxa"/>
              <w:right w:w="28" w:type="dxa"/>
            </w:tcMar>
            <w:vAlign w:val="center"/>
          </w:tcPr>
          <w:p>
            <w:pPr>
              <w:jc w:val="center"/>
              <w:rPr>
                <w:sz w:val="20"/>
                <w:szCs w:val="20"/>
              </w:rPr>
            </w:pPr>
            <w:r>
              <w:rPr>
                <w:sz w:val="20"/>
                <w:szCs w:val="20"/>
              </w:rPr>
              <w:t>01.6.01.73010</w:t>
            </w:r>
          </w:p>
        </w:tc>
        <w:tc>
          <w:tcPr>
            <w:tcW w:w="219" w:type="pct"/>
            <w:shd w:val="clear" w:color="auto" w:fill="auto"/>
            <w:noWrap w:val="0"/>
            <w:tcMar>
              <w:left w:w="28" w:type="dxa"/>
              <w:right w:w="28" w:type="dxa"/>
            </w:tcMar>
            <w:vAlign w:val="center"/>
          </w:tcPr>
          <w:p>
            <w:pPr>
              <w:jc w:val="center"/>
              <w:rPr>
                <w:sz w:val="20"/>
                <w:szCs w:val="20"/>
              </w:rPr>
            </w:pPr>
            <w:r>
              <w:rPr>
                <w:sz w:val="20"/>
                <w:szCs w:val="20"/>
              </w:rPr>
              <w:t>200</w:t>
            </w:r>
          </w:p>
        </w:tc>
        <w:tc>
          <w:tcPr>
            <w:tcW w:w="434" w:type="pct"/>
            <w:shd w:val="clear" w:color="auto" w:fill="auto"/>
            <w:noWrap/>
            <w:tcMar>
              <w:left w:w="28" w:type="dxa"/>
              <w:right w:w="28" w:type="dxa"/>
            </w:tcMar>
            <w:vAlign w:val="bottom"/>
          </w:tcPr>
          <w:p>
            <w:pPr>
              <w:jc w:val="right"/>
              <w:rPr>
                <w:sz w:val="20"/>
                <w:szCs w:val="20"/>
              </w:rPr>
            </w:pPr>
            <w:r>
              <w:rPr>
                <w:sz w:val="20"/>
                <w:szCs w:val="20"/>
              </w:rPr>
              <w:t>628,50</w:t>
            </w:r>
          </w:p>
        </w:tc>
        <w:tc>
          <w:tcPr>
            <w:tcW w:w="435" w:type="pct"/>
            <w:shd w:val="clear" w:color="auto" w:fill="auto"/>
            <w:noWrap/>
            <w:tcMar>
              <w:left w:w="28" w:type="dxa"/>
              <w:right w:w="28" w:type="dxa"/>
            </w:tcMar>
            <w:vAlign w:val="bottom"/>
          </w:tcPr>
          <w:p>
            <w:pPr>
              <w:jc w:val="right"/>
              <w:rPr>
                <w:sz w:val="20"/>
                <w:szCs w:val="20"/>
              </w:rPr>
            </w:pPr>
            <w:r>
              <w:rPr>
                <w:sz w:val="20"/>
                <w:szCs w:val="20"/>
              </w:rPr>
              <w:t>28,50</w:t>
            </w:r>
          </w:p>
        </w:tc>
        <w:tc>
          <w:tcPr>
            <w:tcW w:w="432" w:type="pct"/>
            <w:shd w:val="clear" w:color="auto" w:fill="auto"/>
            <w:noWrap/>
            <w:tcMar>
              <w:left w:w="28" w:type="dxa"/>
              <w:right w:w="28" w:type="dxa"/>
            </w:tcMar>
            <w:vAlign w:val="bottom"/>
          </w:tcPr>
          <w:p>
            <w:pPr>
              <w:jc w:val="right"/>
              <w:rPr>
                <w:sz w:val="20"/>
                <w:szCs w:val="20"/>
              </w:rPr>
            </w:pPr>
            <w:r>
              <w:rPr>
                <w:sz w:val="20"/>
                <w:szCs w:val="20"/>
              </w:rPr>
              <w:t>28,50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Расходы на осуществление полномочий по организации и осуществлению деятельности по опеке и попечительству в отношении несовершеннолетних граждан</w:t>
            </w:r>
          </w:p>
        </w:tc>
        <w:tc>
          <w:tcPr>
            <w:tcW w:w="360" w:type="pct"/>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648" w:type="pct"/>
            <w:shd w:val="clear" w:color="auto" w:fill="auto"/>
            <w:noWrap w:val="0"/>
            <w:tcMar>
              <w:left w:w="28" w:type="dxa"/>
              <w:right w:w="28" w:type="dxa"/>
            </w:tcMar>
            <w:vAlign w:val="center"/>
          </w:tcPr>
          <w:p>
            <w:pPr>
              <w:jc w:val="center"/>
              <w:rPr>
                <w:sz w:val="20"/>
                <w:szCs w:val="20"/>
              </w:rPr>
            </w:pPr>
            <w:r>
              <w:rPr>
                <w:sz w:val="20"/>
                <w:szCs w:val="20"/>
              </w:rPr>
              <w:t>01.6.01.73020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1 953,30</w:t>
            </w:r>
          </w:p>
        </w:tc>
        <w:tc>
          <w:tcPr>
            <w:tcW w:w="435" w:type="pct"/>
            <w:shd w:val="clear" w:color="auto" w:fill="auto"/>
            <w:noWrap/>
            <w:tcMar>
              <w:left w:w="28" w:type="dxa"/>
              <w:right w:w="28" w:type="dxa"/>
            </w:tcMar>
            <w:vAlign w:val="bottom"/>
          </w:tcPr>
          <w:p>
            <w:pPr>
              <w:jc w:val="right"/>
              <w:rPr>
                <w:sz w:val="20"/>
                <w:szCs w:val="20"/>
              </w:rPr>
            </w:pPr>
            <w:r>
              <w:rPr>
                <w:sz w:val="20"/>
                <w:szCs w:val="20"/>
              </w:rPr>
              <w:t>1 953,30</w:t>
            </w:r>
          </w:p>
        </w:tc>
        <w:tc>
          <w:tcPr>
            <w:tcW w:w="432" w:type="pct"/>
            <w:shd w:val="clear" w:color="auto" w:fill="auto"/>
            <w:noWrap/>
            <w:tcMar>
              <w:left w:w="28" w:type="dxa"/>
              <w:right w:w="28" w:type="dxa"/>
            </w:tcMar>
            <w:vAlign w:val="bottom"/>
          </w:tcPr>
          <w:p>
            <w:pPr>
              <w:jc w:val="right"/>
              <w:rPr>
                <w:sz w:val="20"/>
                <w:szCs w:val="20"/>
              </w:rPr>
            </w:pPr>
            <w:r>
              <w:rPr>
                <w:sz w:val="20"/>
                <w:szCs w:val="20"/>
              </w:rPr>
              <w:t>1 953,30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0" w:type="pct"/>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648" w:type="pct"/>
            <w:shd w:val="clear" w:color="auto" w:fill="auto"/>
            <w:noWrap w:val="0"/>
            <w:tcMar>
              <w:left w:w="28" w:type="dxa"/>
              <w:right w:w="28" w:type="dxa"/>
            </w:tcMar>
            <w:vAlign w:val="center"/>
          </w:tcPr>
          <w:p>
            <w:pPr>
              <w:jc w:val="center"/>
              <w:rPr>
                <w:sz w:val="20"/>
                <w:szCs w:val="20"/>
              </w:rPr>
            </w:pPr>
            <w:r>
              <w:rPr>
                <w:sz w:val="20"/>
                <w:szCs w:val="20"/>
              </w:rPr>
              <w:t>01.6.01.73020</w:t>
            </w:r>
          </w:p>
        </w:tc>
        <w:tc>
          <w:tcPr>
            <w:tcW w:w="219" w:type="pct"/>
            <w:shd w:val="clear" w:color="auto" w:fill="auto"/>
            <w:noWrap w:val="0"/>
            <w:tcMar>
              <w:left w:w="28" w:type="dxa"/>
              <w:right w:w="28" w:type="dxa"/>
            </w:tcMar>
            <w:vAlign w:val="center"/>
          </w:tcPr>
          <w:p>
            <w:pPr>
              <w:jc w:val="center"/>
              <w:rPr>
                <w:sz w:val="20"/>
                <w:szCs w:val="20"/>
              </w:rPr>
            </w:pPr>
            <w:r>
              <w:rPr>
                <w:sz w:val="20"/>
                <w:szCs w:val="20"/>
              </w:rPr>
              <w:t>100</w:t>
            </w:r>
          </w:p>
        </w:tc>
        <w:tc>
          <w:tcPr>
            <w:tcW w:w="434" w:type="pct"/>
            <w:shd w:val="clear" w:color="auto" w:fill="auto"/>
            <w:noWrap/>
            <w:tcMar>
              <w:left w:w="28" w:type="dxa"/>
              <w:right w:w="28" w:type="dxa"/>
            </w:tcMar>
            <w:vAlign w:val="bottom"/>
          </w:tcPr>
          <w:p>
            <w:pPr>
              <w:jc w:val="right"/>
              <w:rPr>
                <w:sz w:val="20"/>
                <w:szCs w:val="20"/>
              </w:rPr>
            </w:pPr>
            <w:r>
              <w:rPr>
                <w:sz w:val="20"/>
                <w:szCs w:val="20"/>
              </w:rPr>
              <w:t>1 953,30</w:t>
            </w:r>
          </w:p>
        </w:tc>
        <w:tc>
          <w:tcPr>
            <w:tcW w:w="435" w:type="pct"/>
            <w:shd w:val="clear" w:color="auto" w:fill="auto"/>
            <w:noWrap/>
            <w:tcMar>
              <w:left w:w="28" w:type="dxa"/>
              <w:right w:w="28" w:type="dxa"/>
            </w:tcMar>
            <w:vAlign w:val="bottom"/>
          </w:tcPr>
          <w:p>
            <w:pPr>
              <w:jc w:val="right"/>
              <w:rPr>
                <w:sz w:val="20"/>
                <w:szCs w:val="20"/>
              </w:rPr>
            </w:pPr>
            <w:r>
              <w:rPr>
                <w:sz w:val="20"/>
                <w:szCs w:val="20"/>
              </w:rPr>
              <w:t>1 897,40</w:t>
            </w:r>
          </w:p>
        </w:tc>
        <w:tc>
          <w:tcPr>
            <w:tcW w:w="432" w:type="pct"/>
            <w:shd w:val="clear" w:color="auto" w:fill="auto"/>
            <w:noWrap/>
            <w:tcMar>
              <w:left w:w="28" w:type="dxa"/>
              <w:right w:w="28" w:type="dxa"/>
            </w:tcMar>
            <w:vAlign w:val="bottom"/>
          </w:tcPr>
          <w:p>
            <w:pPr>
              <w:jc w:val="right"/>
              <w:rPr>
                <w:sz w:val="20"/>
                <w:szCs w:val="20"/>
              </w:rPr>
            </w:pPr>
            <w:r>
              <w:rPr>
                <w:sz w:val="20"/>
                <w:szCs w:val="20"/>
              </w:rPr>
              <w:t>1 897,40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60" w:type="pct"/>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648" w:type="pct"/>
            <w:shd w:val="clear" w:color="auto" w:fill="auto"/>
            <w:noWrap w:val="0"/>
            <w:tcMar>
              <w:left w:w="28" w:type="dxa"/>
              <w:right w:w="28" w:type="dxa"/>
            </w:tcMar>
            <w:vAlign w:val="center"/>
          </w:tcPr>
          <w:p>
            <w:pPr>
              <w:jc w:val="center"/>
              <w:rPr>
                <w:sz w:val="20"/>
                <w:szCs w:val="20"/>
              </w:rPr>
            </w:pPr>
            <w:r>
              <w:rPr>
                <w:sz w:val="20"/>
                <w:szCs w:val="20"/>
              </w:rPr>
              <w:t>01.6.01.73020</w:t>
            </w:r>
          </w:p>
        </w:tc>
        <w:tc>
          <w:tcPr>
            <w:tcW w:w="219" w:type="pct"/>
            <w:shd w:val="clear" w:color="auto" w:fill="auto"/>
            <w:noWrap w:val="0"/>
            <w:tcMar>
              <w:left w:w="28" w:type="dxa"/>
              <w:right w:w="28" w:type="dxa"/>
            </w:tcMar>
            <w:vAlign w:val="center"/>
          </w:tcPr>
          <w:p>
            <w:pPr>
              <w:jc w:val="center"/>
              <w:rPr>
                <w:sz w:val="20"/>
                <w:szCs w:val="20"/>
              </w:rPr>
            </w:pPr>
            <w:r>
              <w:rPr>
                <w:sz w:val="20"/>
                <w:szCs w:val="20"/>
              </w:rPr>
              <w:t>200</w:t>
            </w:r>
          </w:p>
        </w:tc>
        <w:tc>
          <w:tcPr>
            <w:tcW w:w="434" w:type="pct"/>
            <w:shd w:val="clear" w:color="auto" w:fill="auto"/>
            <w:noWrap/>
            <w:tcMar>
              <w:left w:w="28" w:type="dxa"/>
              <w:right w:w="28" w:type="dxa"/>
            </w:tcMar>
            <w:vAlign w:val="bottom"/>
          </w:tcPr>
          <w:p>
            <w:pPr>
              <w:jc w:val="right"/>
              <w:rPr>
                <w:sz w:val="20"/>
                <w:szCs w:val="20"/>
              </w:rPr>
            </w:pPr>
            <w:r>
              <w:rPr>
                <w:sz w:val="20"/>
                <w:szCs w:val="20"/>
              </w:rPr>
              <w:t> </w:t>
            </w:r>
          </w:p>
        </w:tc>
        <w:tc>
          <w:tcPr>
            <w:tcW w:w="435" w:type="pct"/>
            <w:shd w:val="clear" w:color="auto" w:fill="auto"/>
            <w:noWrap/>
            <w:tcMar>
              <w:left w:w="28" w:type="dxa"/>
              <w:right w:w="28" w:type="dxa"/>
            </w:tcMar>
            <w:vAlign w:val="bottom"/>
          </w:tcPr>
          <w:p>
            <w:pPr>
              <w:jc w:val="right"/>
              <w:rPr>
                <w:sz w:val="20"/>
                <w:szCs w:val="20"/>
              </w:rPr>
            </w:pPr>
            <w:r>
              <w:rPr>
                <w:sz w:val="20"/>
                <w:szCs w:val="20"/>
              </w:rPr>
              <w:t>55,90</w:t>
            </w:r>
          </w:p>
        </w:tc>
        <w:tc>
          <w:tcPr>
            <w:tcW w:w="432" w:type="pct"/>
            <w:shd w:val="clear" w:color="auto" w:fill="auto"/>
            <w:noWrap/>
            <w:tcMar>
              <w:left w:w="28" w:type="dxa"/>
              <w:right w:w="28" w:type="dxa"/>
            </w:tcMar>
            <w:vAlign w:val="bottom"/>
          </w:tcPr>
          <w:p>
            <w:pPr>
              <w:jc w:val="right"/>
              <w:rPr>
                <w:sz w:val="20"/>
                <w:szCs w:val="20"/>
              </w:rPr>
            </w:pPr>
            <w:r>
              <w:rPr>
                <w:sz w:val="20"/>
                <w:szCs w:val="20"/>
              </w:rPr>
              <w:t>55,90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b/>
                <w:bCs/>
                <w:sz w:val="20"/>
                <w:szCs w:val="20"/>
              </w:rPr>
            </w:pPr>
            <w:r>
              <w:rPr>
                <w:b/>
                <w:bCs/>
                <w:sz w:val="20"/>
                <w:szCs w:val="20"/>
              </w:rPr>
              <w:t>СОЦИАЛЬНАЯ ПОЛИТИКА</w:t>
            </w:r>
          </w:p>
        </w:tc>
        <w:tc>
          <w:tcPr>
            <w:tcW w:w="360" w:type="pct"/>
            <w:shd w:val="clear" w:color="auto" w:fill="auto"/>
            <w:noWrap w:val="0"/>
            <w:tcMar>
              <w:left w:w="28" w:type="dxa"/>
              <w:right w:w="28" w:type="dxa"/>
            </w:tcMar>
            <w:vAlign w:val="center"/>
          </w:tcPr>
          <w:p>
            <w:pPr>
              <w:jc w:val="center"/>
              <w:rPr>
                <w:b/>
                <w:bCs/>
                <w:sz w:val="20"/>
                <w:szCs w:val="20"/>
              </w:rPr>
            </w:pPr>
            <w:r>
              <w:rPr>
                <w:b/>
                <w:bCs/>
                <w:sz w:val="20"/>
                <w:szCs w:val="20"/>
              </w:rPr>
              <w:t>003</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10</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00</w:t>
            </w:r>
          </w:p>
        </w:tc>
        <w:tc>
          <w:tcPr>
            <w:tcW w:w="648"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434" w:type="pct"/>
            <w:shd w:val="clear" w:color="auto" w:fill="auto"/>
            <w:noWrap/>
            <w:tcMar>
              <w:left w:w="28" w:type="dxa"/>
              <w:right w:w="28" w:type="dxa"/>
            </w:tcMar>
            <w:vAlign w:val="bottom"/>
          </w:tcPr>
          <w:p>
            <w:pPr>
              <w:jc w:val="right"/>
              <w:rPr>
                <w:b/>
                <w:bCs/>
                <w:sz w:val="20"/>
                <w:szCs w:val="20"/>
              </w:rPr>
            </w:pPr>
            <w:r>
              <w:rPr>
                <w:b/>
                <w:bCs/>
                <w:sz w:val="20"/>
                <w:szCs w:val="20"/>
              </w:rPr>
              <w:t>12 362,40</w:t>
            </w:r>
          </w:p>
        </w:tc>
        <w:tc>
          <w:tcPr>
            <w:tcW w:w="435" w:type="pct"/>
            <w:shd w:val="clear" w:color="auto" w:fill="auto"/>
            <w:noWrap/>
            <w:tcMar>
              <w:left w:w="28" w:type="dxa"/>
              <w:right w:w="28" w:type="dxa"/>
            </w:tcMar>
            <w:vAlign w:val="bottom"/>
          </w:tcPr>
          <w:p>
            <w:pPr>
              <w:jc w:val="right"/>
              <w:rPr>
                <w:b/>
                <w:bCs/>
                <w:sz w:val="20"/>
                <w:szCs w:val="20"/>
              </w:rPr>
            </w:pPr>
            <w:r>
              <w:rPr>
                <w:b/>
                <w:bCs/>
                <w:sz w:val="20"/>
                <w:szCs w:val="20"/>
              </w:rPr>
              <w:t>12 362,40</w:t>
            </w:r>
          </w:p>
        </w:tc>
        <w:tc>
          <w:tcPr>
            <w:tcW w:w="432" w:type="pct"/>
            <w:shd w:val="clear" w:color="auto" w:fill="auto"/>
            <w:noWrap/>
            <w:tcMar>
              <w:left w:w="28" w:type="dxa"/>
              <w:right w:w="28" w:type="dxa"/>
            </w:tcMar>
            <w:vAlign w:val="bottom"/>
          </w:tcPr>
          <w:p>
            <w:pPr>
              <w:jc w:val="right"/>
              <w:rPr>
                <w:b/>
                <w:bCs/>
                <w:sz w:val="20"/>
                <w:szCs w:val="20"/>
              </w:rPr>
            </w:pPr>
            <w:r>
              <w:rPr>
                <w:b/>
                <w:bCs/>
                <w:sz w:val="20"/>
                <w:szCs w:val="20"/>
              </w:rPr>
              <w:t>12 362,40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b/>
                <w:bCs/>
                <w:sz w:val="20"/>
                <w:szCs w:val="20"/>
              </w:rPr>
            </w:pPr>
            <w:r>
              <w:rPr>
                <w:b/>
                <w:bCs/>
                <w:sz w:val="20"/>
                <w:szCs w:val="20"/>
              </w:rPr>
              <w:t>Охрана семьи и детства</w:t>
            </w:r>
          </w:p>
        </w:tc>
        <w:tc>
          <w:tcPr>
            <w:tcW w:w="360" w:type="pct"/>
            <w:shd w:val="clear" w:color="auto" w:fill="auto"/>
            <w:noWrap w:val="0"/>
            <w:tcMar>
              <w:left w:w="28" w:type="dxa"/>
              <w:right w:w="28" w:type="dxa"/>
            </w:tcMar>
            <w:vAlign w:val="center"/>
          </w:tcPr>
          <w:p>
            <w:pPr>
              <w:jc w:val="center"/>
              <w:rPr>
                <w:b/>
                <w:bCs/>
                <w:sz w:val="20"/>
                <w:szCs w:val="20"/>
              </w:rPr>
            </w:pPr>
            <w:r>
              <w:rPr>
                <w:b/>
                <w:bCs/>
                <w:sz w:val="20"/>
                <w:szCs w:val="20"/>
              </w:rPr>
              <w:t>003</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10</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04</w:t>
            </w:r>
          </w:p>
        </w:tc>
        <w:tc>
          <w:tcPr>
            <w:tcW w:w="648"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434" w:type="pct"/>
            <w:shd w:val="clear" w:color="auto" w:fill="auto"/>
            <w:noWrap/>
            <w:tcMar>
              <w:left w:w="28" w:type="dxa"/>
              <w:right w:w="28" w:type="dxa"/>
            </w:tcMar>
            <w:vAlign w:val="bottom"/>
          </w:tcPr>
          <w:p>
            <w:pPr>
              <w:jc w:val="right"/>
              <w:rPr>
                <w:b/>
                <w:bCs/>
                <w:sz w:val="20"/>
                <w:szCs w:val="20"/>
              </w:rPr>
            </w:pPr>
            <w:r>
              <w:rPr>
                <w:b/>
                <w:bCs/>
                <w:sz w:val="20"/>
                <w:szCs w:val="20"/>
              </w:rPr>
              <w:t>12 362,40</w:t>
            </w:r>
          </w:p>
        </w:tc>
        <w:tc>
          <w:tcPr>
            <w:tcW w:w="435" w:type="pct"/>
            <w:shd w:val="clear" w:color="auto" w:fill="auto"/>
            <w:noWrap/>
            <w:tcMar>
              <w:left w:w="28" w:type="dxa"/>
              <w:right w:w="28" w:type="dxa"/>
            </w:tcMar>
            <w:vAlign w:val="bottom"/>
          </w:tcPr>
          <w:p>
            <w:pPr>
              <w:jc w:val="right"/>
              <w:rPr>
                <w:b/>
                <w:bCs/>
                <w:sz w:val="20"/>
                <w:szCs w:val="20"/>
              </w:rPr>
            </w:pPr>
            <w:r>
              <w:rPr>
                <w:b/>
                <w:bCs/>
                <w:sz w:val="20"/>
                <w:szCs w:val="20"/>
              </w:rPr>
              <w:t>12 362,40</w:t>
            </w:r>
          </w:p>
        </w:tc>
        <w:tc>
          <w:tcPr>
            <w:tcW w:w="432" w:type="pct"/>
            <w:shd w:val="clear" w:color="auto" w:fill="auto"/>
            <w:noWrap/>
            <w:tcMar>
              <w:left w:w="28" w:type="dxa"/>
              <w:right w:w="28" w:type="dxa"/>
            </w:tcMar>
            <w:vAlign w:val="bottom"/>
          </w:tcPr>
          <w:p>
            <w:pPr>
              <w:jc w:val="right"/>
              <w:rPr>
                <w:b/>
                <w:bCs/>
                <w:sz w:val="20"/>
                <w:szCs w:val="20"/>
              </w:rPr>
            </w:pPr>
            <w:r>
              <w:rPr>
                <w:b/>
                <w:bCs/>
                <w:sz w:val="20"/>
                <w:szCs w:val="20"/>
              </w:rPr>
              <w:t>12 362,40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 xml:space="preserve">Муниципальная программа Богородского муниципального округа Нижегородской области «Развитие образования Богородского муниципального округа Нижегородской области» </w:t>
            </w:r>
          </w:p>
        </w:tc>
        <w:tc>
          <w:tcPr>
            <w:tcW w:w="360" w:type="pct"/>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04</w:t>
            </w:r>
          </w:p>
        </w:tc>
        <w:tc>
          <w:tcPr>
            <w:tcW w:w="648" w:type="pct"/>
            <w:shd w:val="clear" w:color="auto" w:fill="auto"/>
            <w:noWrap w:val="0"/>
            <w:tcMar>
              <w:left w:w="28" w:type="dxa"/>
              <w:right w:w="28" w:type="dxa"/>
            </w:tcMar>
            <w:vAlign w:val="center"/>
          </w:tcPr>
          <w:p>
            <w:pPr>
              <w:jc w:val="center"/>
              <w:rPr>
                <w:sz w:val="20"/>
                <w:szCs w:val="20"/>
              </w:rPr>
            </w:pPr>
            <w:r>
              <w:rPr>
                <w:sz w:val="20"/>
                <w:szCs w:val="20"/>
              </w:rPr>
              <w:t>01.0.00.00000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12 362,40</w:t>
            </w:r>
          </w:p>
        </w:tc>
        <w:tc>
          <w:tcPr>
            <w:tcW w:w="435" w:type="pct"/>
            <w:shd w:val="clear" w:color="auto" w:fill="auto"/>
            <w:noWrap/>
            <w:tcMar>
              <w:left w:w="28" w:type="dxa"/>
              <w:right w:w="28" w:type="dxa"/>
            </w:tcMar>
            <w:vAlign w:val="bottom"/>
          </w:tcPr>
          <w:p>
            <w:pPr>
              <w:jc w:val="right"/>
              <w:rPr>
                <w:sz w:val="20"/>
                <w:szCs w:val="20"/>
              </w:rPr>
            </w:pPr>
            <w:r>
              <w:rPr>
                <w:sz w:val="20"/>
                <w:szCs w:val="20"/>
              </w:rPr>
              <w:t>12 362,40</w:t>
            </w:r>
          </w:p>
        </w:tc>
        <w:tc>
          <w:tcPr>
            <w:tcW w:w="432" w:type="pct"/>
            <w:shd w:val="clear" w:color="auto" w:fill="auto"/>
            <w:noWrap/>
            <w:tcMar>
              <w:left w:w="28" w:type="dxa"/>
              <w:right w:w="28" w:type="dxa"/>
            </w:tcMar>
            <w:vAlign w:val="bottom"/>
          </w:tcPr>
          <w:p>
            <w:pPr>
              <w:jc w:val="right"/>
              <w:rPr>
                <w:sz w:val="20"/>
                <w:szCs w:val="20"/>
              </w:rPr>
            </w:pPr>
            <w:r>
              <w:rPr>
                <w:sz w:val="20"/>
                <w:szCs w:val="20"/>
              </w:rPr>
              <w:t>12 362,40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«Развитие общего образования»</w:t>
            </w:r>
          </w:p>
        </w:tc>
        <w:tc>
          <w:tcPr>
            <w:tcW w:w="360" w:type="pct"/>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04</w:t>
            </w:r>
          </w:p>
        </w:tc>
        <w:tc>
          <w:tcPr>
            <w:tcW w:w="648" w:type="pct"/>
            <w:shd w:val="clear" w:color="auto" w:fill="auto"/>
            <w:noWrap w:val="0"/>
            <w:tcMar>
              <w:left w:w="28" w:type="dxa"/>
              <w:right w:w="28" w:type="dxa"/>
            </w:tcMar>
            <w:vAlign w:val="center"/>
          </w:tcPr>
          <w:p>
            <w:pPr>
              <w:jc w:val="center"/>
              <w:rPr>
                <w:sz w:val="20"/>
                <w:szCs w:val="20"/>
              </w:rPr>
            </w:pPr>
            <w:r>
              <w:rPr>
                <w:sz w:val="20"/>
                <w:szCs w:val="20"/>
              </w:rPr>
              <w:t>01.1.00.00000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12 362,40</w:t>
            </w:r>
          </w:p>
        </w:tc>
        <w:tc>
          <w:tcPr>
            <w:tcW w:w="435" w:type="pct"/>
            <w:shd w:val="clear" w:color="auto" w:fill="auto"/>
            <w:noWrap/>
            <w:tcMar>
              <w:left w:w="28" w:type="dxa"/>
              <w:right w:w="28" w:type="dxa"/>
            </w:tcMar>
            <w:vAlign w:val="bottom"/>
          </w:tcPr>
          <w:p>
            <w:pPr>
              <w:jc w:val="right"/>
              <w:rPr>
                <w:sz w:val="20"/>
                <w:szCs w:val="20"/>
              </w:rPr>
            </w:pPr>
            <w:r>
              <w:rPr>
                <w:sz w:val="20"/>
                <w:szCs w:val="20"/>
              </w:rPr>
              <w:t>12 362,40</w:t>
            </w:r>
          </w:p>
        </w:tc>
        <w:tc>
          <w:tcPr>
            <w:tcW w:w="432" w:type="pct"/>
            <w:shd w:val="clear" w:color="auto" w:fill="auto"/>
            <w:noWrap/>
            <w:tcMar>
              <w:left w:w="28" w:type="dxa"/>
              <w:right w:w="28" w:type="dxa"/>
            </w:tcMar>
            <w:vAlign w:val="bottom"/>
          </w:tcPr>
          <w:p>
            <w:pPr>
              <w:jc w:val="right"/>
              <w:rPr>
                <w:sz w:val="20"/>
                <w:szCs w:val="20"/>
              </w:rPr>
            </w:pPr>
            <w:r>
              <w:rPr>
                <w:sz w:val="20"/>
                <w:szCs w:val="20"/>
              </w:rPr>
              <w:t>12 362,40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«Обеспечение условий развития дошкольного образования»</w:t>
            </w:r>
          </w:p>
        </w:tc>
        <w:tc>
          <w:tcPr>
            <w:tcW w:w="360" w:type="pct"/>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04</w:t>
            </w:r>
          </w:p>
        </w:tc>
        <w:tc>
          <w:tcPr>
            <w:tcW w:w="648" w:type="pct"/>
            <w:shd w:val="clear" w:color="auto" w:fill="auto"/>
            <w:noWrap w:val="0"/>
            <w:tcMar>
              <w:left w:w="28" w:type="dxa"/>
              <w:right w:w="28" w:type="dxa"/>
            </w:tcMar>
            <w:vAlign w:val="center"/>
          </w:tcPr>
          <w:p>
            <w:pPr>
              <w:jc w:val="center"/>
              <w:rPr>
                <w:sz w:val="20"/>
                <w:szCs w:val="20"/>
              </w:rPr>
            </w:pPr>
            <w:r>
              <w:rPr>
                <w:sz w:val="20"/>
                <w:szCs w:val="20"/>
              </w:rPr>
              <w:t>01.1.01.00000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12 362,40</w:t>
            </w:r>
          </w:p>
        </w:tc>
        <w:tc>
          <w:tcPr>
            <w:tcW w:w="435" w:type="pct"/>
            <w:shd w:val="clear" w:color="auto" w:fill="auto"/>
            <w:noWrap/>
            <w:tcMar>
              <w:left w:w="28" w:type="dxa"/>
              <w:right w:w="28" w:type="dxa"/>
            </w:tcMar>
            <w:vAlign w:val="bottom"/>
          </w:tcPr>
          <w:p>
            <w:pPr>
              <w:jc w:val="right"/>
              <w:rPr>
                <w:sz w:val="20"/>
                <w:szCs w:val="20"/>
              </w:rPr>
            </w:pPr>
            <w:r>
              <w:rPr>
                <w:sz w:val="20"/>
                <w:szCs w:val="20"/>
              </w:rPr>
              <w:t>12 362,40</w:t>
            </w:r>
          </w:p>
        </w:tc>
        <w:tc>
          <w:tcPr>
            <w:tcW w:w="432" w:type="pct"/>
            <w:shd w:val="clear" w:color="auto" w:fill="auto"/>
            <w:noWrap/>
            <w:tcMar>
              <w:left w:w="28" w:type="dxa"/>
              <w:right w:w="28" w:type="dxa"/>
            </w:tcMar>
            <w:vAlign w:val="bottom"/>
          </w:tcPr>
          <w:p>
            <w:pPr>
              <w:jc w:val="right"/>
              <w:rPr>
                <w:sz w:val="20"/>
                <w:szCs w:val="20"/>
              </w:rPr>
            </w:pPr>
            <w:r>
              <w:rPr>
                <w:sz w:val="20"/>
                <w:szCs w:val="20"/>
              </w:rPr>
              <w:t>12 362,40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Расходы на осуществление выплаты компенсации части родительской платы за присмотр и уход за ребенком в государственных, муниципальных и частных образовательных организациях, реализующих образовательную программу дошкольного образования, в том числе обеспечение организации выплаты компенсации части родительской платы</w:t>
            </w:r>
          </w:p>
        </w:tc>
        <w:tc>
          <w:tcPr>
            <w:tcW w:w="360" w:type="pct"/>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04</w:t>
            </w:r>
          </w:p>
        </w:tc>
        <w:tc>
          <w:tcPr>
            <w:tcW w:w="648" w:type="pct"/>
            <w:shd w:val="clear" w:color="auto" w:fill="auto"/>
            <w:noWrap w:val="0"/>
            <w:tcMar>
              <w:left w:w="28" w:type="dxa"/>
              <w:right w:w="28" w:type="dxa"/>
            </w:tcMar>
            <w:vAlign w:val="center"/>
          </w:tcPr>
          <w:p>
            <w:pPr>
              <w:jc w:val="center"/>
              <w:rPr>
                <w:sz w:val="20"/>
                <w:szCs w:val="20"/>
              </w:rPr>
            </w:pPr>
            <w:r>
              <w:rPr>
                <w:sz w:val="20"/>
                <w:szCs w:val="20"/>
              </w:rPr>
              <w:t>01.1.01.73110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12 362,40</w:t>
            </w:r>
          </w:p>
        </w:tc>
        <w:tc>
          <w:tcPr>
            <w:tcW w:w="435" w:type="pct"/>
            <w:shd w:val="clear" w:color="auto" w:fill="auto"/>
            <w:noWrap/>
            <w:tcMar>
              <w:left w:w="28" w:type="dxa"/>
              <w:right w:w="28" w:type="dxa"/>
            </w:tcMar>
            <w:vAlign w:val="bottom"/>
          </w:tcPr>
          <w:p>
            <w:pPr>
              <w:jc w:val="right"/>
              <w:rPr>
                <w:sz w:val="20"/>
                <w:szCs w:val="20"/>
              </w:rPr>
            </w:pPr>
            <w:r>
              <w:rPr>
                <w:sz w:val="20"/>
                <w:szCs w:val="20"/>
              </w:rPr>
              <w:t>12 362,40</w:t>
            </w:r>
          </w:p>
        </w:tc>
        <w:tc>
          <w:tcPr>
            <w:tcW w:w="432" w:type="pct"/>
            <w:shd w:val="clear" w:color="auto" w:fill="auto"/>
            <w:noWrap/>
            <w:tcMar>
              <w:left w:w="28" w:type="dxa"/>
              <w:right w:w="28" w:type="dxa"/>
            </w:tcMar>
            <w:vAlign w:val="bottom"/>
          </w:tcPr>
          <w:p>
            <w:pPr>
              <w:jc w:val="right"/>
              <w:rPr>
                <w:sz w:val="20"/>
                <w:szCs w:val="20"/>
              </w:rPr>
            </w:pPr>
            <w:r>
              <w:rPr>
                <w:sz w:val="20"/>
                <w:szCs w:val="20"/>
              </w:rPr>
              <w:t>12 362,40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60" w:type="pct"/>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04</w:t>
            </w:r>
          </w:p>
        </w:tc>
        <w:tc>
          <w:tcPr>
            <w:tcW w:w="648" w:type="pct"/>
            <w:shd w:val="clear" w:color="auto" w:fill="auto"/>
            <w:noWrap w:val="0"/>
            <w:tcMar>
              <w:left w:w="28" w:type="dxa"/>
              <w:right w:w="28" w:type="dxa"/>
            </w:tcMar>
            <w:vAlign w:val="center"/>
          </w:tcPr>
          <w:p>
            <w:pPr>
              <w:jc w:val="center"/>
              <w:rPr>
                <w:sz w:val="20"/>
                <w:szCs w:val="20"/>
              </w:rPr>
            </w:pPr>
            <w:r>
              <w:rPr>
                <w:sz w:val="20"/>
                <w:szCs w:val="20"/>
              </w:rPr>
              <w:t>01.1.01.73110</w:t>
            </w:r>
          </w:p>
        </w:tc>
        <w:tc>
          <w:tcPr>
            <w:tcW w:w="219" w:type="pct"/>
            <w:shd w:val="clear" w:color="auto" w:fill="auto"/>
            <w:noWrap w:val="0"/>
            <w:tcMar>
              <w:left w:w="28" w:type="dxa"/>
              <w:right w:w="28" w:type="dxa"/>
            </w:tcMar>
            <w:vAlign w:val="center"/>
          </w:tcPr>
          <w:p>
            <w:pPr>
              <w:jc w:val="center"/>
              <w:rPr>
                <w:sz w:val="20"/>
                <w:szCs w:val="20"/>
              </w:rPr>
            </w:pPr>
            <w:r>
              <w:rPr>
                <w:sz w:val="20"/>
                <w:szCs w:val="20"/>
              </w:rPr>
              <w:t>200</w:t>
            </w:r>
          </w:p>
        </w:tc>
        <w:tc>
          <w:tcPr>
            <w:tcW w:w="434" w:type="pct"/>
            <w:shd w:val="clear" w:color="auto" w:fill="auto"/>
            <w:noWrap/>
            <w:tcMar>
              <w:left w:w="28" w:type="dxa"/>
              <w:right w:w="28" w:type="dxa"/>
            </w:tcMar>
            <w:vAlign w:val="bottom"/>
          </w:tcPr>
          <w:p>
            <w:pPr>
              <w:jc w:val="right"/>
              <w:rPr>
                <w:sz w:val="20"/>
                <w:szCs w:val="20"/>
              </w:rPr>
            </w:pPr>
            <w:r>
              <w:rPr>
                <w:sz w:val="20"/>
                <w:szCs w:val="20"/>
              </w:rPr>
              <w:t>185,40</w:t>
            </w:r>
          </w:p>
        </w:tc>
        <w:tc>
          <w:tcPr>
            <w:tcW w:w="435" w:type="pct"/>
            <w:shd w:val="clear" w:color="auto" w:fill="auto"/>
            <w:noWrap/>
            <w:tcMar>
              <w:left w:w="28" w:type="dxa"/>
              <w:right w:w="28" w:type="dxa"/>
            </w:tcMar>
            <w:vAlign w:val="bottom"/>
          </w:tcPr>
          <w:p>
            <w:pPr>
              <w:jc w:val="right"/>
              <w:rPr>
                <w:sz w:val="20"/>
                <w:szCs w:val="20"/>
              </w:rPr>
            </w:pPr>
            <w:r>
              <w:rPr>
                <w:sz w:val="20"/>
                <w:szCs w:val="20"/>
              </w:rPr>
              <w:t>185,40</w:t>
            </w:r>
          </w:p>
        </w:tc>
        <w:tc>
          <w:tcPr>
            <w:tcW w:w="432" w:type="pct"/>
            <w:shd w:val="clear" w:color="auto" w:fill="auto"/>
            <w:noWrap/>
            <w:tcMar>
              <w:left w:w="28" w:type="dxa"/>
              <w:right w:w="28" w:type="dxa"/>
            </w:tcMar>
            <w:vAlign w:val="bottom"/>
          </w:tcPr>
          <w:p>
            <w:pPr>
              <w:jc w:val="right"/>
              <w:rPr>
                <w:sz w:val="20"/>
                <w:szCs w:val="20"/>
              </w:rPr>
            </w:pPr>
            <w:r>
              <w:rPr>
                <w:sz w:val="20"/>
                <w:szCs w:val="20"/>
              </w:rPr>
              <w:t>185,40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Социальное обеспечение и иные выплаты населению</w:t>
            </w:r>
          </w:p>
        </w:tc>
        <w:tc>
          <w:tcPr>
            <w:tcW w:w="360" w:type="pct"/>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04</w:t>
            </w:r>
          </w:p>
        </w:tc>
        <w:tc>
          <w:tcPr>
            <w:tcW w:w="648" w:type="pct"/>
            <w:shd w:val="clear" w:color="auto" w:fill="auto"/>
            <w:noWrap w:val="0"/>
            <w:tcMar>
              <w:left w:w="28" w:type="dxa"/>
              <w:right w:w="28" w:type="dxa"/>
            </w:tcMar>
            <w:vAlign w:val="center"/>
          </w:tcPr>
          <w:p>
            <w:pPr>
              <w:jc w:val="center"/>
              <w:rPr>
                <w:sz w:val="20"/>
                <w:szCs w:val="20"/>
              </w:rPr>
            </w:pPr>
            <w:r>
              <w:rPr>
                <w:sz w:val="20"/>
                <w:szCs w:val="20"/>
              </w:rPr>
              <w:t>01.1.01.73110</w:t>
            </w:r>
          </w:p>
        </w:tc>
        <w:tc>
          <w:tcPr>
            <w:tcW w:w="219" w:type="pct"/>
            <w:shd w:val="clear" w:color="auto" w:fill="auto"/>
            <w:noWrap w:val="0"/>
            <w:tcMar>
              <w:left w:w="28" w:type="dxa"/>
              <w:right w:w="28" w:type="dxa"/>
            </w:tcMar>
            <w:vAlign w:val="center"/>
          </w:tcPr>
          <w:p>
            <w:pPr>
              <w:jc w:val="center"/>
              <w:rPr>
                <w:sz w:val="20"/>
                <w:szCs w:val="20"/>
              </w:rPr>
            </w:pPr>
            <w:r>
              <w:rPr>
                <w:sz w:val="20"/>
                <w:szCs w:val="20"/>
              </w:rPr>
              <w:t>300</w:t>
            </w:r>
          </w:p>
        </w:tc>
        <w:tc>
          <w:tcPr>
            <w:tcW w:w="434" w:type="pct"/>
            <w:shd w:val="clear" w:color="auto" w:fill="auto"/>
            <w:noWrap/>
            <w:tcMar>
              <w:left w:w="28" w:type="dxa"/>
              <w:right w:w="28" w:type="dxa"/>
            </w:tcMar>
            <w:vAlign w:val="bottom"/>
          </w:tcPr>
          <w:p>
            <w:pPr>
              <w:jc w:val="right"/>
              <w:rPr>
                <w:sz w:val="20"/>
                <w:szCs w:val="20"/>
              </w:rPr>
            </w:pPr>
            <w:r>
              <w:rPr>
                <w:sz w:val="20"/>
                <w:szCs w:val="20"/>
              </w:rPr>
              <w:t>12 177,00</w:t>
            </w:r>
          </w:p>
        </w:tc>
        <w:tc>
          <w:tcPr>
            <w:tcW w:w="435" w:type="pct"/>
            <w:shd w:val="clear" w:color="auto" w:fill="auto"/>
            <w:noWrap/>
            <w:tcMar>
              <w:left w:w="28" w:type="dxa"/>
              <w:right w:w="28" w:type="dxa"/>
            </w:tcMar>
            <w:vAlign w:val="bottom"/>
          </w:tcPr>
          <w:p>
            <w:pPr>
              <w:jc w:val="right"/>
              <w:rPr>
                <w:sz w:val="20"/>
                <w:szCs w:val="20"/>
              </w:rPr>
            </w:pPr>
            <w:r>
              <w:rPr>
                <w:sz w:val="20"/>
                <w:szCs w:val="20"/>
              </w:rPr>
              <w:t>12 177,00</w:t>
            </w:r>
          </w:p>
        </w:tc>
        <w:tc>
          <w:tcPr>
            <w:tcW w:w="432" w:type="pct"/>
            <w:shd w:val="clear" w:color="auto" w:fill="auto"/>
            <w:noWrap/>
            <w:tcMar>
              <w:left w:w="28" w:type="dxa"/>
              <w:right w:w="28" w:type="dxa"/>
            </w:tcMar>
            <w:vAlign w:val="bottom"/>
          </w:tcPr>
          <w:p>
            <w:pPr>
              <w:jc w:val="right"/>
              <w:rPr>
                <w:sz w:val="20"/>
                <w:szCs w:val="20"/>
              </w:rPr>
            </w:pPr>
            <w:r>
              <w:rPr>
                <w:sz w:val="20"/>
                <w:szCs w:val="20"/>
              </w:rPr>
              <w:t>12 177,00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b/>
                <w:bCs/>
                <w:sz w:val="20"/>
                <w:szCs w:val="20"/>
              </w:rPr>
            </w:pPr>
            <w:r>
              <w:rPr>
                <w:b/>
                <w:bCs/>
                <w:sz w:val="20"/>
                <w:szCs w:val="20"/>
              </w:rPr>
              <w:t>УПРАВЛЕНИЕ КУЛЬТУРЫ АДМИНИСТРАЦИИ БОГОРОДСКОГО МУНИЦИПАЛЬНОГО ОКРУГА НИЖЕГОРОДСКОЙ ОБЛАСТИ</w:t>
            </w:r>
          </w:p>
        </w:tc>
        <w:tc>
          <w:tcPr>
            <w:tcW w:w="360" w:type="pct"/>
            <w:shd w:val="clear" w:color="auto" w:fill="auto"/>
            <w:noWrap w:val="0"/>
            <w:tcMar>
              <w:left w:w="28" w:type="dxa"/>
              <w:right w:w="28" w:type="dxa"/>
            </w:tcMar>
            <w:vAlign w:val="center"/>
          </w:tcPr>
          <w:p>
            <w:pPr>
              <w:jc w:val="center"/>
              <w:rPr>
                <w:b/>
                <w:bCs/>
                <w:sz w:val="20"/>
                <w:szCs w:val="20"/>
              </w:rPr>
            </w:pPr>
            <w:r>
              <w:rPr>
                <w:b/>
                <w:bCs/>
                <w:sz w:val="20"/>
                <w:szCs w:val="20"/>
              </w:rPr>
              <w:t>004</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00</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00</w:t>
            </w:r>
          </w:p>
        </w:tc>
        <w:tc>
          <w:tcPr>
            <w:tcW w:w="648"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434" w:type="pct"/>
            <w:shd w:val="clear" w:color="auto" w:fill="auto"/>
            <w:noWrap/>
            <w:tcMar>
              <w:left w:w="28" w:type="dxa"/>
              <w:right w:w="28" w:type="dxa"/>
            </w:tcMar>
            <w:vAlign w:val="bottom"/>
          </w:tcPr>
          <w:p>
            <w:pPr>
              <w:jc w:val="right"/>
              <w:rPr>
                <w:b/>
                <w:bCs/>
                <w:sz w:val="20"/>
                <w:szCs w:val="20"/>
              </w:rPr>
            </w:pPr>
            <w:r>
              <w:rPr>
                <w:b/>
                <w:bCs/>
                <w:sz w:val="20"/>
                <w:szCs w:val="20"/>
              </w:rPr>
              <w:t>143 327,33</w:t>
            </w:r>
          </w:p>
        </w:tc>
        <w:tc>
          <w:tcPr>
            <w:tcW w:w="435" w:type="pct"/>
            <w:shd w:val="clear" w:color="auto" w:fill="auto"/>
            <w:noWrap/>
            <w:tcMar>
              <w:left w:w="28" w:type="dxa"/>
              <w:right w:w="28" w:type="dxa"/>
            </w:tcMar>
            <w:vAlign w:val="bottom"/>
          </w:tcPr>
          <w:p>
            <w:pPr>
              <w:jc w:val="right"/>
              <w:rPr>
                <w:b/>
                <w:bCs/>
                <w:sz w:val="20"/>
                <w:szCs w:val="20"/>
              </w:rPr>
            </w:pPr>
            <w:r>
              <w:rPr>
                <w:b/>
                <w:bCs/>
                <w:sz w:val="20"/>
                <w:szCs w:val="20"/>
              </w:rPr>
              <w:t>138 051,47</w:t>
            </w:r>
          </w:p>
        </w:tc>
        <w:tc>
          <w:tcPr>
            <w:tcW w:w="432" w:type="pct"/>
            <w:shd w:val="clear" w:color="auto" w:fill="auto"/>
            <w:noWrap/>
            <w:tcMar>
              <w:left w:w="28" w:type="dxa"/>
              <w:right w:w="28" w:type="dxa"/>
            </w:tcMar>
            <w:vAlign w:val="bottom"/>
          </w:tcPr>
          <w:p>
            <w:pPr>
              <w:jc w:val="right"/>
              <w:rPr>
                <w:b/>
                <w:bCs/>
                <w:sz w:val="20"/>
                <w:szCs w:val="20"/>
              </w:rPr>
            </w:pPr>
            <w:r>
              <w:rPr>
                <w:b/>
                <w:bCs/>
                <w:sz w:val="20"/>
                <w:szCs w:val="20"/>
              </w:rPr>
              <w:t>138 053,60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b/>
                <w:bCs/>
                <w:sz w:val="20"/>
                <w:szCs w:val="20"/>
              </w:rPr>
            </w:pPr>
            <w:r>
              <w:rPr>
                <w:b/>
                <w:bCs/>
                <w:sz w:val="20"/>
                <w:szCs w:val="20"/>
              </w:rPr>
              <w:t>НАЦИОНАЛЬНАЯ ЭКОНОМИКА</w:t>
            </w:r>
          </w:p>
        </w:tc>
        <w:tc>
          <w:tcPr>
            <w:tcW w:w="360" w:type="pct"/>
            <w:shd w:val="clear" w:color="auto" w:fill="auto"/>
            <w:noWrap w:val="0"/>
            <w:tcMar>
              <w:left w:w="28" w:type="dxa"/>
              <w:right w:w="28" w:type="dxa"/>
            </w:tcMar>
            <w:vAlign w:val="center"/>
          </w:tcPr>
          <w:p>
            <w:pPr>
              <w:jc w:val="center"/>
              <w:rPr>
                <w:b/>
                <w:bCs/>
                <w:sz w:val="20"/>
                <w:szCs w:val="20"/>
              </w:rPr>
            </w:pPr>
            <w:r>
              <w:rPr>
                <w:b/>
                <w:bCs/>
                <w:sz w:val="20"/>
                <w:szCs w:val="20"/>
              </w:rPr>
              <w:t>004</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04</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00</w:t>
            </w:r>
          </w:p>
        </w:tc>
        <w:tc>
          <w:tcPr>
            <w:tcW w:w="648"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434" w:type="pct"/>
            <w:shd w:val="clear" w:color="auto" w:fill="auto"/>
            <w:noWrap/>
            <w:tcMar>
              <w:left w:w="28" w:type="dxa"/>
              <w:right w:w="28" w:type="dxa"/>
            </w:tcMar>
            <w:vAlign w:val="bottom"/>
          </w:tcPr>
          <w:p>
            <w:pPr>
              <w:jc w:val="right"/>
              <w:rPr>
                <w:b/>
                <w:bCs/>
                <w:sz w:val="20"/>
                <w:szCs w:val="20"/>
              </w:rPr>
            </w:pPr>
            <w:r>
              <w:rPr>
                <w:b/>
                <w:bCs/>
                <w:sz w:val="20"/>
                <w:szCs w:val="20"/>
              </w:rPr>
              <w:t>249,34</w:t>
            </w:r>
          </w:p>
        </w:tc>
        <w:tc>
          <w:tcPr>
            <w:tcW w:w="435" w:type="pct"/>
            <w:shd w:val="clear" w:color="auto" w:fill="auto"/>
            <w:noWrap/>
            <w:tcMar>
              <w:left w:w="28" w:type="dxa"/>
              <w:right w:w="28" w:type="dxa"/>
            </w:tcMar>
            <w:vAlign w:val="bottom"/>
          </w:tcPr>
          <w:p>
            <w:pPr>
              <w:jc w:val="right"/>
              <w:rPr>
                <w:b/>
                <w:bCs/>
                <w:sz w:val="20"/>
                <w:szCs w:val="20"/>
              </w:rPr>
            </w:pPr>
            <w:r>
              <w:rPr>
                <w:b/>
                <w:bCs/>
                <w:sz w:val="20"/>
                <w:szCs w:val="20"/>
              </w:rPr>
              <w:t>249,34</w:t>
            </w:r>
          </w:p>
        </w:tc>
        <w:tc>
          <w:tcPr>
            <w:tcW w:w="432" w:type="pct"/>
            <w:shd w:val="clear" w:color="auto" w:fill="auto"/>
            <w:noWrap/>
            <w:tcMar>
              <w:left w:w="28" w:type="dxa"/>
              <w:right w:w="28" w:type="dxa"/>
            </w:tcMar>
            <w:vAlign w:val="bottom"/>
          </w:tcPr>
          <w:p>
            <w:pPr>
              <w:jc w:val="right"/>
              <w:rPr>
                <w:b/>
                <w:bCs/>
                <w:sz w:val="20"/>
                <w:szCs w:val="20"/>
              </w:rPr>
            </w:pPr>
            <w:r>
              <w:rPr>
                <w:b/>
                <w:bCs/>
                <w:sz w:val="20"/>
                <w:szCs w:val="20"/>
              </w:rPr>
              <w:t>249,34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b/>
                <w:bCs/>
                <w:sz w:val="20"/>
                <w:szCs w:val="20"/>
              </w:rPr>
            </w:pPr>
            <w:r>
              <w:rPr>
                <w:b/>
                <w:bCs/>
                <w:sz w:val="20"/>
                <w:szCs w:val="20"/>
              </w:rPr>
              <w:t>Связь и информатика</w:t>
            </w:r>
          </w:p>
        </w:tc>
        <w:tc>
          <w:tcPr>
            <w:tcW w:w="360" w:type="pct"/>
            <w:shd w:val="clear" w:color="auto" w:fill="auto"/>
            <w:noWrap w:val="0"/>
            <w:tcMar>
              <w:left w:w="28" w:type="dxa"/>
              <w:right w:w="28" w:type="dxa"/>
            </w:tcMar>
            <w:vAlign w:val="center"/>
          </w:tcPr>
          <w:p>
            <w:pPr>
              <w:jc w:val="center"/>
              <w:rPr>
                <w:b/>
                <w:bCs/>
                <w:sz w:val="20"/>
                <w:szCs w:val="20"/>
              </w:rPr>
            </w:pPr>
            <w:r>
              <w:rPr>
                <w:b/>
                <w:bCs/>
                <w:sz w:val="20"/>
                <w:szCs w:val="20"/>
              </w:rPr>
              <w:t>004</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04</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10</w:t>
            </w:r>
          </w:p>
        </w:tc>
        <w:tc>
          <w:tcPr>
            <w:tcW w:w="648"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434" w:type="pct"/>
            <w:shd w:val="clear" w:color="auto" w:fill="auto"/>
            <w:noWrap/>
            <w:tcMar>
              <w:left w:w="28" w:type="dxa"/>
              <w:right w:w="28" w:type="dxa"/>
            </w:tcMar>
            <w:vAlign w:val="bottom"/>
          </w:tcPr>
          <w:p>
            <w:pPr>
              <w:jc w:val="right"/>
              <w:rPr>
                <w:b/>
                <w:bCs/>
                <w:sz w:val="20"/>
                <w:szCs w:val="20"/>
              </w:rPr>
            </w:pPr>
            <w:r>
              <w:rPr>
                <w:b/>
                <w:bCs/>
                <w:sz w:val="20"/>
                <w:szCs w:val="20"/>
              </w:rPr>
              <w:t>249,34</w:t>
            </w:r>
          </w:p>
        </w:tc>
        <w:tc>
          <w:tcPr>
            <w:tcW w:w="435" w:type="pct"/>
            <w:shd w:val="clear" w:color="auto" w:fill="auto"/>
            <w:noWrap/>
            <w:tcMar>
              <w:left w:w="28" w:type="dxa"/>
              <w:right w:w="28" w:type="dxa"/>
            </w:tcMar>
            <w:vAlign w:val="bottom"/>
          </w:tcPr>
          <w:p>
            <w:pPr>
              <w:jc w:val="right"/>
              <w:rPr>
                <w:b/>
                <w:bCs/>
                <w:sz w:val="20"/>
                <w:szCs w:val="20"/>
              </w:rPr>
            </w:pPr>
            <w:r>
              <w:rPr>
                <w:b/>
                <w:bCs/>
                <w:sz w:val="20"/>
                <w:szCs w:val="20"/>
              </w:rPr>
              <w:t>249,34</w:t>
            </w:r>
          </w:p>
        </w:tc>
        <w:tc>
          <w:tcPr>
            <w:tcW w:w="432" w:type="pct"/>
            <w:shd w:val="clear" w:color="auto" w:fill="auto"/>
            <w:noWrap/>
            <w:tcMar>
              <w:left w:w="28" w:type="dxa"/>
              <w:right w:w="28" w:type="dxa"/>
            </w:tcMar>
            <w:vAlign w:val="bottom"/>
          </w:tcPr>
          <w:p>
            <w:pPr>
              <w:jc w:val="right"/>
              <w:rPr>
                <w:b/>
                <w:bCs/>
                <w:sz w:val="20"/>
                <w:szCs w:val="20"/>
              </w:rPr>
            </w:pPr>
            <w:r>
              <w:rPr>
                <w:b/>
                <w:bCs/>
                <w:sz w:val="20"/>
                <w:szCs w:val="20"/>
              </w:rPr>
              <w:t>249,34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«Управление муниципальными финансами и муниципальным долгом Богородского муниципального округа Нижегородской области»</w:t>
            </w:r>
          </w:p>
        </w:tc>
        <w:tc>
          <w:tcPr>
            <w:tcW w:w="360" w:type="pct"/>
            <w:shd w:val="clear" w:color="auto" w:fill="auto"/>
            <w:noWrap w:val="0"/>
            <w:tcMar>
              <w:left w:w="28" w:type="dxa"/>
              <w:right w:w="28" w:type="dxa"/>
            </w:tcMar>
            <w:vAlign w:val="center"/>
          </w:tcPr>
          <w:p>
            <w:pPr>
              <w:jc w:val="center"/>
              <w:rPr>
                <w:sz w:val="20"/>
                <w:szCs w:val="20"/>
              </w:rPr>
            </w:pPr>
            <w:r>
              <w:rPr>
                <w:sz w:val="20"/>
                <w:szCs w:val="20"/>
              </w:rPr>
              <w:t>004</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648" w:type="pct"/>
            <w:shd w:val="clear" w:color="auto" w:fill="auto"/>
            <w:noWrap w:val="0"/>
            <w:tcMar>
              <w:left w:w="28" w:type="dxa"/>
              <w:right w:w="28" w:type="dxa"/>
            </w:tcMar>
            <w:vAlign w:val="center"/>
          </w:tcPr>
          <w:p>
            <w:pPr>
              <w:jc w:val="center"/>
              <w:rPr>
                <w:sz w:val="20"/>
                <w:szCs w:val="20"/>
              </w:rPr>
            </w:pPr>
            <w:r>
              <w:rPr>
                <w:sz w:val="20"/>
                <w:szCs w:val="20"/>
              </w:rPr>
              <w:t>07.0.00.00000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249,34</w:t>
            </w:r>
          </w:p>
        </w:tc>
        <w:tc>
          <w:tcPr>
            <w:tcW w:w="435" w:type="pct"/>
            <w:shd w:val="clear" w:color="auto" w:fill="auto"/>
            <w:noWrap/>
            <w:tcMar>
              <w:left w:w="28" w:type="dxa"/>
              <w:right w:w="28" w:type="dxa"/>
            </w:tcMar>
            <w:vAlign w:val="bottom"/>
          </w:tcPr>
          <w:p>
            <w:pPr>
              <w:jc w:val="right"/>
              <w:rPr>
                <w:sz w:val="20"/>
                <w:szCs w:val="20"/>
              </w:rPr>
            </w:pPr>
            <w:r>
              <w:rPr>
                <w:sz w:val="20"/>
                <w:szCs w:val="20"/>
              </w:rPr>
              <w:t>249,34</w:t>
            </w:r>
          </w:p>
        </w:tc>
        <w:tc>
          <w:tcPr>
            <w:tcW w:w="432" w:type="pct"/>
            <w:shd w:val="clear" w:color="auto" w:fill="auto"/>
            <w:noWrap/>
            <w:tcMar>
              <w:left w:w="28" w:type="dxa"/>
              <w:right w:w="28" w:type="dxa"/>
            </w:tcMar>
            <w:vAlign w:val="bottom"/>
          </w:tcPr>
          <w:p>
            <w:pPr>
              <w:jc w:val="right"/>
              <w:rPr>
                <w:sz w:val="20"/>
                <w:szCs w:val="20"/>
              </w:rPr>
            </w:pPr>
            <w:r>
              <w:rPr>
                <w:sz w:val="20"/>
                <w:szCs w:val="20"/>
              </w:rPr>
              <w:t>249,34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«Организация и совершенствование бюджетного процесса Богородского муниципального округа Нижегородской области»</w:t>
            </w:r>
          </w:p>
        </w:tc>
        <w:tc>
          <w:tcPr>
            <w:tcW w:w="360" w:type="pct"/>
            <w:shd w:val="clear" w:color="auto" w:fill="auto"/>
            <w:noWrap w:val="0"/>
            <w:tcMar>
              <w:left w:w="28" w:type="dxa"/>
              <w:right w:w="28" w:type="dxa"/>
            </w:tcMar>
            <w:vAlign w:val="center"/>
          </w:tcPr>
          <w:p>
            <w:pPr>
              <w:jc w:val="center"/>
              <w:rPr>
                <w:sz w:val="20"/>
                <w:szCs w:val="20"/>
              </w:rPr>
            </w:pPr>
            <w:r>
              <w:rPr>
                <w:sz w:val="20"/>
                <w:szCs w:val="20"/>
              </w:rPr>
              <w:t>004</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648" w:type="pct"/>
            <w:shd w:val="clear" w:color="auto" w:fill="auto"/>
            <w:noWrap w:val="0"/>
            <w:tcMar>
              <w:left w:w="28" w:type="dxa"/>
              <w:right w:w="28" w:type="dxa"/>
            </w:tcMar>
            <w:vAlign w:val="center"/>
          </w:tcPr>
          <w:p>
            <w:pPr>
              <w:jc w:val="center"/>
              <w:rPr>
                <w:sz w:val="20"/>
                <w:szCs w:val="20"/>
              </w:rPr>
            </w:pPr>
            <w:r>
              <w:rPr>
                <w:sz w:val="20"/>
                <w:szCs w:val="20"/>
              </w:rPr>
              <w:t>07.1.00.00000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249,34</w:t>
            </w:r>
          </w:p>
        </w:tc>
        <w:tc>
          <w:tcPr>
            <w:tcW w:w="435" w:type="pct"/>
            <w:shd w:val="clear" w:color="auto" w:fill="auto"/>
            <w:noWrap/>
            <w:tcMar>
              <w:left w:w="28" w:type="dxa"/>
              <w:right w:w="28" w:type="dxa"/>
            </w:tcMar>
            <w:vAlign w:val="bottom"/>
          </w:tcPr>
          <w:p>
            <w:pPr>
              <w:jc w:val="right"/>
              <w:rPr>
                <w:sz w:val="20"/>
                <w:szCs w:val="20"/>
              </w:rPr>
            </w:pPr>
            <w:r>
              <w:rPr>
                <w:sz w:val="20"/>
                <w:szCs w:val="20"/>
              </w:rPr>
              <w:t>249,34</w:t>
            </w:r>
          </w:p>
        </w:tc>
        <w:tc>
          <w:tcPr>
            <w:tcW w:w="432" w:type="pct"/>
            <w:shd w:val="clear" w:color="auto" w:fill="auto"/>
            <w:noWrap/>
            <w:tcMar>
              <w:left w:w="28" w:type="dxa"/>
              <w:right w:w="28" w:type="dxa"/>
            </w:tcMar>
            <w:vAlign w:val="bottom"/>
          </w:tcPr>
          <w:p>
            <w:pPr>
              <w:jc w:val="right"/>
              <w:rPr>
                <w:sz w:val="20"/>
                <w:szCs w:val="20"/>
              </w:rPr>
            </w:pPr>
            <w:r>
              <w:rPr>
                <w:sz w:val="20"/>
                <w:szCs w:val="20"/>
              </w:rPr>
              <w:t>249,34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«Организация исполнения бюджета Богородского муниципального округа Нижегородской области»</w:t>
            </w:r>
          </w:p>
        </w:tc>
        <w:tc>
          <w:tcPr>
            <w:tcW w:w="360" w:type="pct"/>
            <w:shd w:val="clear" w:color="auto" w:fill="auto"/>
            <w:noWrap w:val="0"/>
            <w:tcMar>
              <w:left w:w="28" w:type="dxa"/>
              <w:right w:w="28" w:type="dxa"/>
            </w:tcMar>
            <w:vAlign w:val="center"/>
          </w:tcPr>
          <w:p>
            <w:pPr>
              <w:jc w:val="center"/>
              <w:rPr>
                <w:sz w:val="20"/>
                <w:szCs w:val="20"/>
              </w:rPr>
            </w:pPr>
            <w:r>
              <w:rPr>
                <w:sz w:val="20"/>
                <w:szCs w:val="20"/>
              </w:rPr>
              <w:t>004</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648" w:type="pct"/>
            <w:shd w:val="clear" w:color="auto" w:fill="auto"/>
            <w:noWrap w:val="0"/>
            <w:tcMar>
              <w:left w:w="28" w:type="dxa"/>
              <w:right w:w="28" w:type="dxa"/>
            </w:tcMar>
            <w:vAlign w:val="center"/>
          </w:tcPr>
          <w:p>
            <w:pPr>
              <w:jc w:val="center"/>
              <w:rPr>
                <w:sz w:val="20"/>
                <w:szCs w:val="20"/>
              </w:rPr>
            </w:pPr>
            <w:r>
              <w:rPr>
                <w:sz w:val="20"/>
                <w:szCs w:val="20"/>
              </w:rPr>
              <w:t>07.1.05.00000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249,34</w:t>
            </w:r>
          </w:p>
        </w:tc>
        <w:tc>
          <w:tcPr>
            <w:tcW w:w="435" w:type="pct"/>
            <w:shd w:val="clear" w:color="auto" w:fill="auto"/>
            <w:noWrap/>
            <w:tcMar>
              <w:left w:w="28" w:type="dxa"/>
              <w:right w:w="28" w:type="dxa"/>
            </w:tcMar>
            <w:vAlign w:val="bottom"/>
          </w:tcPr>
          <w:p>
            <w:pPr>
              <w:jc w:val="right"/>
              <w:rPr>
                <w:sz w:val="20"/>
                <w:szCs w:val="20"/>
              </w:rPr>
            </w:pPr>
            <w:r>
              <w:rPr>
                <w:sz w:val="20"/>
                <w:szCs w:val="20"/>
              </w:rPr>
              <w:t>249,34</w:t>
            </w:r>
          </w:p>
        </w:tc>
        <w:tc>
          <w:tcPr>
            <w:tcW w:w="432" w:type="pct"/>
            <w:shd w:val="clear" w:color="auto" w:fill="auto"/>
            <w:noWrap/>
            <w:tcMar>
              <w:left w:w="28" w:type="dxa"/>
              <w:right w:w="28" w:type="dxa"/>
            </w:tcMar>
            <w:vAlign w:val="bottom"/>
          </w:tcPr>
          <w:p>
            <w:pPr>
              <w:jc w:val="right"/>
              <w:rPr>
                <w:sz w:val="20"/>
                <w:szCs w:val="20"/>
              </w:rPr>
            </w:pPr>
            <w:r>
              <w:rPr>
                <w:sz w:val="20"/>
                <w:szCs w:val="20"/>
              </w:rPr>
              <w:t>249,34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Мероприятия в области информационных технологий</w:t>
            </w:r>
          </w:p>
        </w:tc>
        <w:tc>
          <w:tcPr>
            <w:tcW w:w="360" w:type="pct"/>
            <w:shd w:val="clear" w:color="auto" w:fill="auto"/>
            <w:noWrap w:val="0"/>
            <w:tcMar>
              <w:left w:w="28" w:type="dxa"/>
              <w:right w:w="28" w:type="dxa"/>
            </w:tcMar>
            <w:vAlign w:val="center"/>
          </w:tcPr>
          <w:p>
            <w:pPr>
              <w:jc w:val="center"/>
              <w:rPr>
                <w:sz w:val="20"/>
                <w:szCs w:val="20"/>
              </w:rPr>
            </w:pPr>
            <w:r>
              <w:rPr>
                <w:sz w:val="20"/>
                <w:szCs w:val="20"/>
              </w:rPr>
              <w:t>004</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648" w:type="pct"/>
            <w:shd w:val="clear" w:color="auto" w:fill="auto"/>
            <w:noWrap w:val="0"/>
            <w:tcMar>
              <w:left w:w="28" w:type="dxa"/>
              <w:right w:w="28" w:type="dxa"/>
            </w:tcMar>
            <w:vAlign w:val="center"/>
          </w:tcPr>
          <w:p>
            <w:pPr>
              <w:jc w:val="center"/>
              <w:rPr>
                <w:sz w:val="20"/>
                <w:szCs w:val="20"/>
              </w:rPr>
            </w:pPr>
            <w:r>
              <w:rPr>
                <w:sz w:val="20"/>
                <w:szCs w:val="20"/>
              </w:rPr>
              <w:t>07.1.05.45130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249,34</w:t>
            </w:r>
          </w:p>
        </w:tc>
        <w:tc>
          <w:tcPr>
            <w:tcW w:w="435" w:type="pct"/>
            <w:shd w:val="clear" w:color="auto" w:fill="auto"/>
            <w:noWrap/>
            <w:tcMar>
              <w:left w:w="28" w:type="dxa"/>
              <w:right w:w="28" w:type="dxa"/>
            </w:tcMar>
            <w:vAlign w:val="bottom"/>
          </w:tcPr>
          <w:p>
            <w:pPr>
              <w:jc w:val="right"/>
              <w:rPr>
                <w:sz w:val="20"/>
                <w:szCs w:val="20"/>
              </w:rPr>
            </w:pPr>
            <w:r>
              <w:rPr>
                <w:sz w:val="20"/>
                <w:szCs w:val="20"/>
              </w:rPr>
              <w:t>249,34</w:t>
            </w:r>
          </w:p>
        </w:tc>
        <w:tc>
          <w:tcPr>
            <w:tcW w:w="432" w:type="pct"/>
            <w:shd w:val="clear" w:color="auto" w:fill="auto"/>
            <w:noWrap/>
            <w:tcMar>
              <w:left w:w="28" w:type="dxa"/>
              <w:right w:w="28" w:type="dxa"/>
            </w:tcMar>
            <w:vAlign w:val="bottom"/>
          </w:tcPr>
          <w:p>
            <w:pPr>
              <w:jc w:val="right"/>
              <w:rPr>
                <w:sz w:val="20"/>
                <w:szCs w:val="20"/>
              </w:rPr>
            </w:pPr>
            <w:r>
              <w:rPr>
                <w:sz w:val="20"/>
                <w:szCs w:val="20"/>
              </w:rPr>
              <w:t>249,34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60" w:type="pct"/>
            <w:shd w:val="clear" w:color="auto" w:fill="auto"/>
            <w:noWrap w:val="0"/>
            <w:tcMar>
              <w:left w:w="28" w:type="dxa"/>
              <w:right w:w="28" w:type="dxa"/>
            </w:tcMar>
            <w:vAlign w:val="center"/>
          </w:tcPr>
          <w:p>
            <w:pPr>
              <w:jc w:val="center"/>
              <w:rPr>
                <w:sz w:val="20"/>
                <w:szCs w:val="20"/>
              </w:rPr>
            </w:pPr>
            <w:r>
              <w:rPr>
                <w:sz w:val="20"/>
                <w:szCs w:val="20"/>
              </w:rPr>
              <w:t>004</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648" w:type="pct"/>
            <w:shd w:val="clear" w:color="auto" w:fill="auto"/>
            <w:noWrap w:val="0"/>
            <w:tcMar>
              <w:left w:w="28" w:type="dxa"/>
              <w:right w:w="28" w:type="dxa"/>
            </w:tcMar>
            <w:vAlign w:val="center"/>
          </w:tcPr>
          <w:p>
            <w:pPr>
              <w:jc w:val="center"/>
              <w:rPr>
                <w:sz w:val="20"/>
                <w:szCs w:val="20"/>
              </w:rPr>
            </w:pPr>
            <w:r>
              <w:rPr>
                <w:sz w:val="20"/>
                <w:szCs w:val="20"/>
              </w:rPr>
              <w:t>07.1.05.45130</w:t>
            </w:r>
          </w:p>
        </w:tc>
        <w:tc>
          <w:tcPr>
            <w:tcW w:w="219" w:type="pct"/>
            <w:shd w:val="clear" w:color="auto" w:fill="auto"/>
            <w:noWrap w:val="0"/>
            <w:tcMar>
              <w:left w:w="28" w:type="dxa"/>
              <w:right w:w="28" w:type="dxa"/>
            </w:tcMar>
            <w:vAlign w:val="center"/>
          </w:tcPr>
          <w:p>
            <w:pPr>
              <w:jc w:val="center"/>
              <w:rPr>
                <w:sz w:val="20"/>
                <w:szCs w:val="20"/>
              </w:rPr>
            </w:pPr>
            <w:r>
              <w:rPr>
                <w:sz w:val="20"/>
                <w:szCs w:val="20"/>
              </w:rPr>
              <w:t>200</w:t>
            </w:r>
          </w:p>
        </w:tc>
        <w:tc>
          <w:tcPr>
            <w:tcW w:w="434" w:type="pct"/>
            <w:shd w:val="clear" w:color="auto" w:fill="auto"/>
            <w:noWrap/>
            <w:tcMar>
              <w:left w:w="28" w:type="dxa"/>
              <w:right w:w="28" w:type="dxa"/>
            </w:tcMar>
            <w:vAlign w:val="bottom"/>
          </w:tcPr>
          <w:p>
            <w:pPr>
              <w:jc w:val="right"/>
              <w:rPr>
                <w:sz w:val="20"/>
                <w:szCs w:val="20"/>
              </w:rPr>
            </w:pPr>
            <w:r>
              <w:rPr>
                <w:sz w:val="20"/>
                <w:szCs w:val="20"/>
              </w:rPr>
              <w:t>249,34</w:t>
            </w:r>
          </w:p>
        </w:tc>
        <w:tc>
          <w:tcPr>
            <w:tcW w:w="435" w:type="pct"/>
            <w:shd w:val="clear" w:color="auto" w:fill="auto"/>
            <w:noWrap/>
            <w:tcMar>
              <w:left w:w="28" w:type="dxa"/>
              <w:right w:w="28" w:type="dxa"/>
            </w:tcMar>
            <w:vAlign w:val="bottom"/>
          </w:tcPr>
          <w:p>
            <w:pPr>
              <w:jc w:val="right"/>
              <w:rPr>
                <w:sz w:val="20"/>
                <w:szCs w:val="20"/>
              </w:rPr>
            </w:pPr>
            <w:r>
              <w:rPr>
                <w:sz w:val="20"/>
                <w:szCs w:val="20"/>
              </w:rPr>
              <w:t>249,34</w:t>
            </w:r>
          </w:p>
        </w:tc>
        <w:tc>
          <w:tcPr>
            <w:tcW w:w="432" w:type="pct"/>
            <w:shd w:val="clear" w:color="auto" w:fill="auto"/>
            <w:noWrap/>
            <w:tcMar>
              <w:left w:w="28" w:type="dxa"/>
              <w:right w:w="28" w:type="dxa"/>
            </w:tcMar>
            <w:vAlign w:val="bottom"/>
          </w:tcPr>
          <w:p>
            <w:pPr>
              <w:jc w:val="right"/>
              <w:rPr>
                <w:sz w:val="20"/>
                <w:szCs w:val="20"/>
              </w:rPr>
            </w:pPr>
            <w:r>
              <w:rPr>
                <w:sz w:val="20"/>
                <w:szCs w:val="20"/>
              </w:rPr>
              <w:t>249,34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b/>
                <w:bCs/>
                <w:sz w:val="20"/>
                <w:szCs w:val="20"/>
              </w:rPr>
            </w:pPr>
            <w:r>
              <w:rPr>
                <w:b/>
                <w:bCs/>
                <w:sz w:val="20"/>
                <w:szCs w:val="20"/>
              </w:rPr>
              <w:t>ОБРАЗОВАНИЕ</w:t>
            </w:r>
          </w:p>
        </w:tc>
        <w:tc>
          <w:tcPr>
            <w:tcW w:w="360" w:type="pct"/>
            <w:shd w:val="clear" w:color="auto" w:fill="auto"/>
            <w:noWrap w:val="0"/>
            <w:tcMar>
              <w:left w:w="28" w:type="dxa"/>
              <w:right w:w="28" w:type="dxa"/>
            </w:tcMar>
            <w:vAlign w:val="center"/>
          </w:tcPr>
          <w:p>
            <w:pPr>
              <w:jc w:val="center"/>
              <w:rPr>
                <w:b/>
                <w:bCs/>
                <w:sz w:val="20"/>
                <w:szCs w:val="20"/>
              </w:rPr>
            </w:pPr>
            <w:r>
              <w:rPr>
                <w:b/>
                <w:bCs/>
                <w:sz w:val="20"/>
                <w:szCs w:val="20"/>
              </w:rPr>
              <w:t>004</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07</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00</w:t>
            </w:r>
          </w:p>
        </w:tc>
        <w:tc>
          <w:tcPr>
            <w:tcW w:w="648"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434" w:type="pct"/>
            <w:shd w:val="clear" w:color="auto" w:fill="auto"/>
            <w:noWrap/>
            <w:tcMar>
              <w:left w:w="28" w:type="dxa"/>
              <w:right w:w="28" w:type="dxa"/>
            </w:tcMar>
            <w:vAlign w:val="bottom"/>
          </w:tcPr>
          <w:p>
            <w:pPr>
              <w:jc w:val="right"/>
              <w:rPr>
                <w:b/>
                <w:bCs/>
                <w:sz w:val="20"/>
                <w:szCs w:val="20"/>
              </w:rPr>
            </w:pPr>
            <w:r>
              <w:rPr>
                <w:b/>
                <w:bCs/>
                <w:sz w:val="20"/>
                <w:szCs w:val="20"/>
              </w:rPr>
              <w:t>40 263,05</w:t>
            </w:r>
          </w:p>
        </w:tc>
        <w:tc>
          <w:tcPr>
            <w:tcW w:w="435" w:type="pct"/>
            <w:shd w:val="clear" w:color="auto" w:fill="auto"/>
            <w:noWrap/>
            <w:tcMar>
              <w:left w:w="28" w:type="dxa"/>
              <w:right w:w="28" w:type="dxa"/>
            </w:tcMar>
            <w:vAlign w:val="bottom"/>
          </w:tcPr>
          <w:p>
            <w:pPr>
              <w:jc w:val="right"/>
              <w:rPr>
                <w:b/>
                <w:bCs/>
                <w:sz w:val="20"/>
                <w:szCs w:val="20"/>
              </w:rPr>
            </w:pPr>
            <w:r>
              <w:rPr>
                <w:b/>
                <w:bCs/>
                <w:sz w:val="20"/>
                <w:szCs w:val="20"/>
              </w:rPr>
              <w:t>39 499,94</w:t>
            </w:r>
          </w:p>
        </w:tc>
        <w:tc>
          <w:tcPr>
            <w:tcW w:w="432" w:type="pct"/>
            <w:shd w:val="clear" w:color="auto" w:fill="auto"/>
            <w:noWrap/>
            <w:tcMar>
              <w:left w:w="28" w:type="dxa"/>
              <w:right w:w="28" w:type="dxa"/>
            </w:tcMar>
            <w:vAlign w:val="bottom"/>
          </w:tcPr>
          <w:p>
            <w:pPr>
              <w:jc w:val="right"/>
              <w:rPr>
                <w:b/>
                <w:bCs/>
                <w:sz w:val="20"/>
                <w:szCs w:val="20"/>
              </w:rPr>
            </w:pPr>
            <w:r>
              <w:rPr>
                <w:b/>
                <w:bCs/>
                <w:sz w:val="20"/>
                <w:szCs w:val="20"/>
              </w:rPr>
              <w:t>39 499,94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b/>
                <w:bCs/>
                <w:sz w:val="20"/>
                <w:szCs w:val="20"/>
              </w:rPr>
            </w:pPr>
            <w:r>
              <w:rPr>
                <w:b/>
                <w:bCs/>
                <w:sz w:val="20"/>
                <w:szCs w:val="20"/>
              </w:rPr>
              <w:t>Дополнительное образование детей</w:t>
            </w:r>
          </w:p>
        </w:tc>
        <w:tc>
          <w:tcPr>
            <w:tcW w:w="360" w:type="pct"/>
            <w:shd w:val="clear" w:color="auto" w:fill="auto"/>
            <w:noWrap w:val="0"/>
            <w:tcMar>
              <w:left w:w="28" w:type="dxa"/>
              <w:right w:w="28" w:type="dxa"/>
            </w:tcMar>
            <w:vAlign w:val="center"/>
          </w:tcPr>
          <w:p>
            <w:pPr>
              <w:jc w:val="center"/>
              <w:rPr>
                <w:b/>
                <w:bCs/>
                <w:sz w:val="20"/>
                <w:szCs w:val="20"/>
              </w:rPr>
            </w:pPr>
            <w:r>
              <w:rPr>
                <w:b/>
                <w:bCs/>
                <w:sz w:val="20"/>
                <w:szCs w:val="20"/>
              </w:rPr>
              <w:t>004</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07</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03</w:t>
            </w:r>
          </w:p>
        </w:tc>
        <w:tc>
          <w:tcPr>
            <w:tcW w:w="648"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434" w:type="pct"/>
            <w:shd w:val="clear" w:color="auto" w:fill="auto"/>
            <w:noWrap/>
            <w:tcMar>
              <w:left w:w="28" w:type="dxa"/>
              <w:right w:w="28" w:type="dxa"/>
            </w:tcMar>
            <w:vAlign w:val="bottom"/>
          </w:tcPr>
          <w:p>
            <w:pPr>
              <w:jc w:val="right"/>
              <w:rPr>
                <w:b/>
                <w:bCs/>
                <w:sz w:val="20"/>
                <w:szCs w:val="20"/>
              </w:rPr>
            </w:pPr>
            <w:r>
              <w:rPr>
                <w:b/>
                <w:bCs/>
                <w:sz w:val="20"/>
                <w:szCs w:val="20"/>
              </w:rPr>
              <w:t>40 199,35</w:t>
            </w:r>
          </w:p>
        </w:tc>
        <w:tc>
          <w:tcPr>
            <w:tcW w:w="435" w:type="pct"/>
            <w:shd w:val="clear" w:color="auto" w:fill="auto"/>
            <w:noWrap/>
            <w:tcMar>
              <w:left w:w="28" w:type="dxa"/>
              <w:right w:w="28" w:type="dxa"/>
            </w:tcMar>
            <w:vAlign w:val="bottom"/>
          </w:tcPr>
          <w:p>
            <w:pPr>
              <w:jc w:val="right"/>
              <w:rPr>
                <w:b/>
                <w:bCs/>
                <w:sz w:val="20"/>
                <w:szCs w:val="20"/>
              </w:rPr>
            </w:pPr>
            <w:r>
              <w:rPr>
                <w:b/>
                <w:bCs/>
                <w:sz w:val="20"/>
                <w:szCs w:val="20"/>
              </w:rPr>
              <w:t>39 499,94</w:t>
            </w:r>
          </w:p>
        </w:tc>
        <w:tc>
          <w:tcPr>
            <w:tcW w:w="432" w:type="pct"/>
            <w:shd w:val="clear" w:color="auto" w:fill="auto"/>
            <w:noWrap/>
            <w:tcMar>
              <w:left w:w="28" w:type="dxa"/>
              <w:right w:w="28" w:type="dxa"/>
            </w:tcMar>
            <w:vAlign w:val="bottom"/>
          </w:tcPr>
          <w:p>
            <w:pPr>
              <w:jc w:val="right"/>
              <w:rPr>
                <w:b/>
                <w:bCs/>
                <w:sz w:val="20"/>
                <w:szCs w:val="20"/>
              </w:rPr>
            </w:pPr>
            <w:r>
              <w:rPr>
                <w:b/>
                <w:bCs/>
                <w:sz w:val="20"/>
                <w:szCs w:val="20"/>
              </w:rPr>
              <w:t>39 499,94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«Развитие культуры в Богородском муниципальном округе Нижегородской области»</w:t>
            </w:r>
          </w:p>
        </w:tc>
        <w:tc>
          <w:tcPr>
            <w:tcW w:w="360" w:type="pct"/>
            <w:shd w:val="clear" w:color="auto" w:fill="auto"/>
            <w:noWrap w:val="0"/>
            <w:tcMar>
              <w:left w:w="28" w:type="dxa"/>
              <w:right w:w="28" w:type="dxa"/>
            </w:tcMar>
            <w:vAlign w:val="center"/>
          </w:tcPr>
          <w:p>
            <w:pPr>
              <w:jc w:val="center"/>
              <w:rPr>
                <w:sz w:val="20"/>
                <w:szCs w:val="20"/>
              </w:rPr>
            </w:pPr>
            <w:r>
              <w:rPr>
                <w:sz w:val="20"/>
                <w:szCs w:val="20"/>
              </w:rPr>
              <w:t>004</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648" w:type="pct"/>
            <w:shd w:val="clear" w:color="auto" w:fill="auto"/>
            <w:noWrap w:val="0"/>
            <w:tcMar>
              <w:left w:w="28" w:type="dxa"/>
              <w:right w:w="28" w:type="dxa"/>
            </w:tcMar>
            <w:vAlign w:val="center"/>
          </w:tcPr>
          <w:p>
            <w:pPr>
              <w:jc w:val="center"/>
              <w:rPr>
                <w:sz w:val="20"/>
                <w:szCs w:val="20"/>
              </w:rPr>
            </w:pPr>
            <w:r>
              <w:rPr>
                <w:sz w:val="20"/>
                <w:szCs w:val="20"/>
              </w:rPr>
              <w:t>04.0.00.00000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40 199,35</w:t>
            </w:r>
          </w:p>
        </w:tc>
        <w:tc>
          <w:tcPr>
            <w:tcW w:w="435" w:type="pct"/>
            <w:shd w:val="clear" w:color="auto" w:fill="auto"/>
            <w:noWrap/>
            <w:tcMar>
              <w:left w:w="28" w:type="dxa"/>
              <w:right w:w="28" w:type="dxa"/>
            </w:tcMar>
            <w:vAlign w:val="bottom"/>
          </w:tcPr>
          <w:p>
            <w:pPr>
              <w:jc w:val="right"/>
              <w:rPr>
                <w:sz w:val="20"/>
                <w:szCs w:val="20"/>
              </w:rPr>
            </w:pPr>
            <w:r>
              <w:rPr>
                <w:sz w:val="20"/>
                <w:szCs w:val="20"/>
              </w:rPr>
              <w:t>39 499,94</w:t>
            </w:r>
          </w:p>
        </w:tc>
        <w:tc>
          <w:tcPr>
            <w:tcW w:w="432" w:type="pct"/>
            <w:shd w:val="clear" w:color="auto" w:fill="auto"/>
            <w:noWrap/>
            <w:tcMar>
              <w:left w:w="28" w:type="dxa"/>
              <w:right w:w="28" w:type="dxa"/>
            </w:tcMar>
            <w:vAlign w:val="bottom"/>
          </w:tcPr>
          <w:p>
            <w:pPr>
              <w:jc w:val="right"/>
              <w:rPr>
                <w:sz w:val="20"/>
                <w:szCs w:val="20"/>
              </w:rPr>
            </w:pPr>
            <w:r>
              <w:rPr>
                <w:sz w:val="20"/>
                <w:szCs w:val="20"/>
              </w:rPr>
              <w:t>39 499,94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«Предоставление дополнительного образования»</w:t>
            </w:r>
          </w:p>
        </w:tc>
        <w:tc>
          <w:tcPr>
            <w:tcW w:w="360" w:type="pct"/>
            <w:shd w:val="clear" w:color="auto" w:fill="auto"/>
            <w:noWrap w:val="0"/>
            <w:tcMar>
              <w:left w:w="28" w:type="dxa"/>
              <w:right w:w="28" w:type="dxa"/>
            </w:tcMar>
            <w:vAlign w:val="center"/>
          </w:tcPr>
          <w:p>
            <w:pPr>
              <w:jc w:val="center"/>
              <w:rPr>
                <w:sz w:val="20"/>
                <w:szCs w:val="20"/>
              </w:rPr>
            </w:pPr>
            <w:r>
              <w:rPr>
                <w:sz w:val="20"/>
                <w:szCs w:val="20"/>
              </w:rPr>
              <w:t>004</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648" w:type="pct"/>
            <w:shd w:val="clear" w:color="auto" w:fill="auto"/>
            <w:noWrap w:val="0"/>
            <w:tcMar>
              <w:left w:w="28" w:type="dxa"/>
              <w:right w:w="28" w:type="dxa"/>
            </w:tcMar>
            <w:vAlign w:val="center"/>
          </w:tcPr>
          <w:p>
            <w:pPr>
              <w:jc w:val="center"/>
              <w:rPr>
                <w:sz w:val="20"/>
                <w:szCs w:val="20"/>
              </w:rPr>
            </w:pPr>
            <w:r>
              <w:rPr>
                <w:sz w:val="20"/>
                <w:szCs w:val="20"/>
              </w:rPr>
              <w:t>04.4.00.00000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40 199,35</w:t>
            </w:r>
          </w:p>
        </w:tc>
        <w:tc>
          <w:tcPr>
            <w:tcW w:w="435" w:type="pct"/>
            <w:shd w:val="clear" w:color="auto" w:fill="auto"/>
            <w:noWrap/>
            <w:tcMar>
              <w:left w:w="28" w:type="dxa"/>
              <w:right w:w="28" w:type="dxa"/>
            </w:tcMar>
            <w:vAlign w:val="bottom"/>
          </w:tcPr>
          <w:p>
            <w:pPr>
              <w:jc w:val="right"/>
              <w:rPr>
                <w:sz w:val="20"/>
                <w:szCs w:val="20"/>
              </w:rPr>
            </w:pPr>
            <w:r>
              <w:rPr>
                <w:sz w:val="20"/>
                <w:szCs w:val="20"/>
              </w:rPr>
              <w:t>39 499,94</w:t>
            </w:r>
          </w:p>
        </w:tc>
        <w:tc>
          <w:tcPr>
            <w:tcW w:w="432" w:type="pct"/>
            <w:shd w:val="clear" w:color="auto" w:fill="auto"/>
            <w:noWrap/>
            <w:tcMar>
              <w:left w:w="28" w:type="dxa"/>
              <w:right w:w="28" w:type="dxa"/>
            </w:tcMar>
            <w:vAlign w:val="bottom"/>
          </w:tcPr>
          <w:p>
            <w:pPr>
              <w:jc w:val="right"/>
              <w:rPr>
                <w:sz w:val="20"/>
                <w:szCs w:val="20"/>
              </w:rPr>
            </w:pPr>
            <w:r>
              <w:rPr>
                <w:sz w:val="20"/>
                <w:szCs w:val="20"/>
              </w:rPr>
              <w:t>39 499,94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«Обеспечение деятельности (оказание услуг) подведомственных учреждений»</w:t>
            </w:r>
          </w:p>
        </w:tc>
        <w:tc>
          <w:tcPr>
            <w:tcW w:w="360" w:type="pct"/>
            <w:shd w:val="clear" w:color="auto" w:fill="auto"/>
            <w:noWrap w:val="0"/>
            <w:tcMar>
              <w:left w:w="28" w:type="dxa"/>
              <w:right w:w="28" w:type="dxa"/>
            </w:tcMar>
            <w:vAlign w:val="center"/>
          </w:tcPr>
          <w:p>
            <w:pPr>
              <w:jc w:val="center"/>
              <w:rPr>
                <w:sz w:val="20"/>
                <w:szCs w:val="20"/>
              </w:rPr>
            </w:pPr>
            <w:r>
              <w:rPr>
                <w:sz w:val="20"/>
                <w:szCs w:val="20"/>
              </w:rPr>
              <w:t>004</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648" w:type="pct"/>
            <w:shd w:val="clear" w:color="auto" w:fill="auto"/>
            <w:noWrap w:val="0"/>
            <w:tcMar>
              <w:left w:w="28" w:type="dxa"/>
              <w:right w:w="28" w:type="dxa"/>
            </w:tcMar>
            <w:vAlign w:val="center"/>
          </w:tcPr>
          <w:p>
            <w:pPr>
              <w:jc w:val="center"/>
              <w:rPr>
                <w:sz w:val="20"/>
                <w:szCs w:val="20"/>
              </w:rPr>
            </w:pPr>
            <w:r>
              <w:rPr>
                <w:sz w:val="20"/>
                <w:szCs w:val="20"/>
              </w:rPr>
              <w:t>04.4.01.00000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40 199,35</w:t>
            </w:r>
          </w:p>
        </w:tc>
        <w:tc>
          <w:tcPr>
            <w:tcW w:w="435" w:type="pct"/>
            <w:shd w:val="clear" w:color="auto" w:fill="auto"/>
            <w:noWrap/>
            <w:tcMar>
              <w:left w:w="28" w:type="dxa"/>
              <w:right w:w="28" w:type="dxa"/>
            </w:tcMar>
            <w:vAlign w:val="bottom"/>
          </w:tcPr>
          <w:p>
            <w:pPr>
              <w:jc w:val="right"/>
              <w:rPr>
                <w:sz w:val="20"/>
                <w:szCs w:val="20"/>
              </w:rPr>
            </w:pPr>
            <w:r>
              <w:rPr>
                <w:sz w:val="20"/>
                <w:szCs w:val="20"/>
              </w:rPr>
              <w:t>39 499,94</w:t>
            </w:r>
          </w:p>
        </w:tc>
        <w:tc>
          <w:tcPr>
            <w:tcW w:w="432" w:type="pct"/>
            <w:shd w:val="clear" w:color="auto" w:fill="auto"/>
            <w:noWrap/>
            <w:tcMar>
              <w:left w:w="28" w:type="dxa"/>
              <w:right w:w="28" w:type="dxa"/>
            </w:tcMar>
            <w:vAlign w:val="bottom"/>
          </w:tcPr>
          <w:p>
            <w:pPr>
              <w:jc w:val="right"/>
              <w:rPr>
                <w:sz w:val="20"/>
                <w:szCs w:val="20"/>
              </w:rPr>
            </w:pPr>
            <w:r>
              <w:rPr>
                <w:sz w:val="20"/>
                <w:szCs w:val="20"/>
              </w:rPr>
              <w:t>39 499,94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Расходы на обеспечение деятельности муниципальных учреждений</w:t>
            </w:r>
          </w:p>
        </w:tc>
        <w:tc>
          <w:tcPr>
            <w:tcW w:w="360" w:type="pct"/>
            <w:shd w:val="clear" w:color="auto" w:fill="auto"/>
            <w:noWrap w:val="0"/>
            <w:tcMar>
              <w:left w:w="28" w:type="dxa"/>
              <w:right w:w="28" w:type="dxa"/>
            </w:tcMar>
            <w:vAlign w:val="center"/>
          </w:tcPr>
          <w:p>
            <w:pPr>
              <w:jc w:val="center"/>
              <w:rPr>
                <w:sz w:val="20"/>
                <w:szCs w:val="20"/>
              </w:rPr>
            </w:pPr>
            <w:r>
              <w:rPr>
                <w:sz w:val="20"/>
                <w:szCs w:val="20"/>
              </w:rPr>
              <w:t>004</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648" w:type="pct"/>
            <w:shd w:val="clear" w:color="auto" w:fill="auto"/>
            <w:noWrap w:val="0"/>
            <w:tcMar>
              <w:left w:w="28" w:type="dxa"/>
              <w:right w:w="28" w:type="dxa"/>
            </w:tcMar>
            <w:vAlign w:val="center"/>
          </w:tcPr>
          <w:p>
            <w:pPr>
              <w:jc w:val="center"/>
              <w:rPr>
                <w:sz w:val="20"/>
                <w:szCs w:val="20"/>
              </w:rPr>
            </w:pPr>
            <w:r>
              <w:rPr>
                <w:sz w:val="20"/>
                <w:szCs w:val="20"/>
              </w:rPr>
              <w:t>04.4.01.00590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39 978,25</w:t>
            </w:r>
          </w:p>
        </w:tc>
        <w:tc>
          <w:tcPr>
            <w:tcW w:w="435" w:type="pct"/>
            <w:shd w:val="clear" w:color="auto" w:fill="auto"/>
            <w:noWrap/>
            <w:tcMar>
              <w:left w:w="28" w:type="dxa"/>
              <w:right w:w="28" w:type="dxa"/>
            </w:tcMar>
            <w:vAlign w:val="bottom"/>
          </w:tcPr>
          <w:p>
            <w:pPr>
              <w:jc w:val="right"/>
              <w:rPr>
                <w:sz w:val="20"/>
                <w:szCs w:val="20"/>
              </w:rPr>
            </w:pPr>
            <w:r>
              <w:rPr>
                <w:sz w:val="20"/>
                <w:szCs w:val="20"/>
              </w:rPr>
              <w:t>39 499,94</w:t>
            </w:r>
          </w:p>
        </w:tc>
        <w:tc>
          <w:tcPr>
            <w:tcW w:w="432" w:type="pct"/>
            <w:shd w:val="clear" w:color="auto" w:fill="auto"/>
            <w:noWrap/>
            <w:tcMar>
              <w:left w:w="28" w:type="dxa"/>
              <w:right w:w="28" w:type="dxa"/>
            </w:tcMar>
            <w:vAlign w:val="bottom"/>
          </w:tcPr>
          <w:p>
            <w:pPr>
              <w:jc w:val="right"/>
              <w:rPr>
                <w:sz w:val="20"/>
                <w:szCs w:val="20"/>
              </w:rPr>
            </w:pPr>
            <w:r>
              <w:rPr>
                <w:sz w:val="20"/>
                <w:szCs w:val="20"/>
              </w:rPr>
              <w:t>39 499,94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60" w:type="pct"/>
            <w:shd w:val="clear" w:color="auto" w:fill="auto"/>
            <w:noWrap w:val="0"/>
            <w:tcMar>
              <w:left w:w="28" w:type="dxa"/>
              <w:right w:w="28" w:type="dxa"/>
            </w:tcMar>
            <w:vAlign w:val="center"/>
          </w:tcPr>
          <w:p>
            <w:pPr>
              <w:jc w:val="center"/>
              <w:rPr>
                <w:sz w:val="20"/>
                <w:szCs w:val="20"/>
              </w:rPr>
            </w:pPr>
            <w:r>
              <w:rPr>
                <w:sz w:val="20"/>
                <w:szCs w:val="20"/>
              </w:rPr>
              <w:t>004</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648" w:type="pct"/>
            <w:shd w:val="clear" w:color="auto" w:fill="auto"/>
            <w:noWrap w:val="0"/>
            <w:tcMar>
              <w:left w:w="28" w:type="dxa"/>
              <w:right w:w="28" w:type="dxa"/>
            </w:tcMar>
            <w:vAlign w:val="center"/>
          </w:tcPr>
          <w:p>
            <w:pPr>
              <w:jc w:val="center"/>
              <w:rPr>
                <w:sz w:val="20"/>
                <w:szCs w:val="20"/>
              </w:rPr>
            </w:pPr>
            <w:r>
              <w:rPr>
                <w:sz w:val="20"/>
                <w:szCs w:val="20"/>
              </w:rPr>
              <w:t>04.4.01.00590</w:t>
            </w:r>
          </w:p>
        </w:tc>
        <w:tc>
          <w:tcPr>
            <w:tcW w:w="219" w:type="pct"/>
            <w:shd w:val="clear" w:color="auto" w:fill="auto"/>
            <w:noWrap w:val="0"/>
            <w:tcMar>
              <w:left w:w="28" w:type="dxa"/>
              <w:right w:w="28" w:type="dxa"/>
            </w:tcMar>
            <w:vAlign w:val="center"/>
          </w:tcPr>
          <w:p>
            <w:pPr>
              <w:jc w:val="center"/>
              <w:rPr>
                <w:sz w:val="20"/>
                <w:szCs w:val="20"/>
              </w:rPr>
            </w:pPr>
            <w:r>
              <w:rPr>
                <w:sz w:val="20"/>
                <w:szCs w:val="20"/>
              </w:rPr>
              <w:t>600</w:t>
            </w:r>
          </w:p>
        </w:tc>
        <w:tc>
          <w:tcPr>
            <w:tcW w:w="434" w:type="pct"/>
            <w:shd w:val="clear" w:color="auto" w:fill="auto"/>
            <w:noWrap/>
            <w:tcMar>
              <w:left w:w="28" w:type="dxa"/>
              <w:right w:w="28" w:type="dxa"/>
            </w:tcMar>
            <w:vAlign w:val="bottom"/>
          </w:tcPr>
          <w:p>
            <w:pPr>
              <w:jc w:val="right"/>
              <w:rPr>
                <w:sz w:val="20"/>
                <w:szCs w:val="20"/>
              </w:rPr>
            </w:pPr>
            <w:r>
              <w:rPr>
                <w:sz w:val="20"/>
                <w:szCs w:val="20"/>
              </w:rPr>
              <w:t>39 978,25</w:t>
            </w:r>
          </w:p>
        </w:tc>
        <w:tc>
          <w:tcPr>
            <w:tcW w:w="435" w:type="pct"/>
            <w:shd w:val="clear" w:color="auto" w:fill="auto"/>
            <w:noWrap/>
            <w:tcMar>
              <w:left w:w="28" w:type="dxa"/>
              <w:right w:w="28" w:type="dxa"/>
            </w:tcMar>
            <w:vAlign w:val="bottom"/>
          </w:tcPr>
          <w:p>
            <w:pPr>
              <w:jc w:val="right"/>
              <w:rPr>
                <w:sz w:val="20"/>
                <w:szCs w:val="20"/>
              </w:rPr>
            </w:pPr>
            <w:r>
              <w:rPr>
                <w:sz w:val="20"/>
                <w:szCs w:val="20"/>
              </w:rPr>
              <w:t>39 499,94</w:t>
            </w:r>
          </w:p>
        </w:tc>
        <w:tc>
          <w:tcPr>
            <w:tcW w:w="432" w:type="pct"/>
            <w:shd w:val="clear" w:color="auto" w:fill="auto"/>
            <w:noWrap/>
            <w:tcMar>
              <w:left w:w="28" w:type="dxa"/>
              <w:right w:w="28" w:type="dxa"/>
            </w:tcMar>
            <w:vAlign w:val="bottom"/>
          </w:tcPr>
          <w:p>
            <w:pPr>
              <w:jc w:val="right"/>
              <w:rPr>
                <w:sz w:val="20"/>
                <w:szCs w:val="20"/>
              </w:rPr>
            </w:pPr>
            <w:r>
              <w:rPr>
                <w:sz w:val="20"/>
                <w:szCs w:val="20"/>
              </w:rPr>
              <w:t>39 499,94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Расходы на выплату заработной платы (с начислениями на нее) работникам муниципальных учреждений и органов местного самоуправления</w:t>
            </w:r>
          </w:p>
        </w:tc>
        <w:tc>
          <w:tcPr>
            <w:tcW w:w="360" w:type="pct"/>
            <w:shd w:val="clear" w:color="auto" w:fill="auto"/>
            <w:noWrap w:val="0"/>
            <w:tcMar>
              <w:left w:w="28" w:type="dxa"/>
              <w:right w:w="28" w:type="dxa"/>
            </w:tcMar>
            <w:vAlign w:val="center"/>
          </w:tcPr>
          <w:p>
            <w:pPr>
              <w:jc w:val="center"/>
              <w:rPr>
                <w:sz w:val="20"/>
                <w:szCs w:val="20"/>
              </w:rPr>
            </w:pPr>
            <w:r>
              <w:rPr>
                <w:sz w:val="20"/>
                <w:szCs w:val="20"/>
              </w:rPr>
              <w:t>004</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648" w:type="pct"/>
            <w:shd w:val="clear" w:color="auto" w:fill="auto"/>
            <w:noWrap w:val="0"/>
            <w:tcMar>
              <w:left w:w="28" w:type="dxa"/>
              <w:right w:w="28" w:type="dxa"/>
            </w:tcMar>
            <w:vAlign w:val="center"/>
          </w:tcPr>
          <w:p>
            <w:pPr>
              <w:jc w:val="center"/>
              <w:rPr>
                <w:sz w:val="20"/>
                <w:szCs w:val="20"/>
              </w:rPr>
            </w:pPr>
            <w:r>
              <w:rPr>
                <w:sz w:val="20"/>
                <w:szCs w:val="20"/>
              </w:rPr>
              <w:t>04.4.01.S4090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221,10</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60" w:type="pct"/>
            <w:shd w:val="clear" w:color="auto" w:fill="auto"/>
            <w:noWrap w:val="0"/>
            <w:tcMar>
              <w:left w:w="28" w:type="dxa"/>
              <w:right w:w="28" w:type="dxa"/>
            </w:tcMar>
            <w:vAlign w:val="center"/>
          </w:tcPr>
          <w:p>
            <w:pPr>
              <w:jc w:val="center"/>
              <w:rPr>
                <w:sz w:val="20"/>
                <w:szCs w:val="20"/>
              </w:rPr>
            </w:pPr>
            <w:r>
              <w:rPr>
                <w:sz w:val="20"/>
                <w:szCs w:val="20"/>
              </w:rPr>
              <w:t>004</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648" w:type="pct"/>
            <w:shd w:val="clear" w:color="auto" w:fill="auto"/>
            <w:noWrap w:val="0"/>
            <w:tcMar>
              <w:left w:w="28" w:type="dxa"/>
              <w:right w:w="28" w:type="dxa"/>
            </w:tcMar>
            <w:vAlign w:val="center"/>
          </w:tcPr>
          <w:p>
            <w:pPr>
              <w:jc w:val="center"/>
              <w:rPr>
                <w:sz w:val="20"/>
                <w:szCs w:val="20"/>
              </w:rPr>
            </w:pPr>
            <w:r>
              <w:rPr>
                <w:sz w:val="20"/>
                <w:szCs w:val="20"/>
              </w:rPr>
              <w:t>04.4.01.S4090</w:t>
            </w:r>
          </w:p>
        </w:tc>
        <w:tc>
          <w:tcPr>
            <w:tcW w:w="219" w:type="pct"/>
            <w:shd w:val="clear" w:color="auto" w:fill="auto"/>
            <w:noWrap w:val="0"/>
            <w:tcMar>
              <w:left w:w="28" w:type="dxa"/>
              <w:right w:w="28" w:type="dxa"/>
            </w:tcMar>
            <w:vAlign w:val="center"/>
          </w:tcPr>
          <w:p>
            <w:pPr>
              <w:jc w:val="center"/>
              <w:rPr>
                <w:sz w:val="20"/>
                <w:szCs w:val="20"/>
              </w:rPr>
            </w:pPr>
            <w:r>
              <w:rPr>
                <w:sz w:val="20"/>
                <w:szCs w:val="20"/>
              </w:rPr>
              <w:t>600</w:t>
            </w:r>
          </w:p>
        </w:tc>
        <w:tc>
          <w:tcPr>
            <w:tcW w:w="434" w:type="pct"/>
            <w:shd w:val="clear" w:color="auto" w:fill="auto"/>
            <w:noWrap/>
            <w:tcMar>
              <w:left w:w="28" w:type="dxa"/>
              <w:right w:w="28" w:type="dxa"/>
            </w:tcMar>
            <w:vAlign w:val="bottom"/>
          </w:tcPr>
          <w:p>
            <w:pPr>
              <w:jc w:val="right"/>
              <w:rPr>
                <w:sz w:val="20"/>
                <w:szCs w:val="20"/>
              </w:rPr>
            </w:pPr>
            <w:r>
              <w:rPr>
                <w:sz w:val="20"/>
                <w:szCs w:val="20"/>
              </w:rPr>
              <w:t>221,10</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ind w:left="318"/>
              <w:jc w:val="both"/>
              <w:rPr>
                <w:sz w:val="20"/>
                <w:szCs w:val="20"/>
              </w:rPr>
            </w:pPr>
            <w:r>
              <w:rPr>
                <w:sz w:val="20"/>
                <w:szCs w:val="20"/>
              </w:rPr>
              <w:t>в том числе:</w:t>
            </w:r>
          </w:p>
        </w:tc>
        <w:tc>
          <w:tcPr>
            <w:tcW w:w="360" w:type="pct"/>
            <w:shd w:val="clear" w:color="auto" w:fill="auto"/>
            <w:noWrap w:val="0"/>
            <w:tcMar>
              <w:left w:w="28" w:type="dxa"/>
              <w:right w:w="28" w:type="dxa"/>
            </w:tcMar>
            <w:vAlign w:val="center"/>
          </w:tcPr>
          <w:p>
            <w:pPr>
              <w:jc w:val="center"/>
              <w:rPr>
                <w:b/>
                <w:bCs/>
                <w:sz w:val="20"/>
                <w:szCs w:val="20"/>
              </w:rPr>
            </w:pPr>
          </w:p>
        </w:tc>
        <w:tc>
          <w:tcPr>
            <w:tcW w:w="289" w:type="pct"/>
            <w:shd w:val="clear" w:color="auto" w:fill="auto"/>
            <w:noWrap w:val="0"/>
            <w:tcMar>
              <w:left w:w="28" w:type="dxa"/>
              <w:right w:w="28" w:type="dxa"/>
            </w:tcMar>
            <w:vAlign w:val="center"/>
          </w:tcPr>
          <w:p>
            <w:pPr>
              <w:jc w:val="center"/>
              <w:rPr>
                <w:b/>
                <w:bCs/>
                <w:sz w:val="20"/>
                <w:szCs w:val="20"/>
              </w:rPr>
            </w:pPr>
          </w:p>
        </w:tc>
        <w:tc>
          <w:tcPr>
            <w:tcW w:w="291" w:type="pct"/>
            <w:shd w:val="clear" w:color="auto" w:fill="auto"/>
            <w:noWrap w:val="0"/>
            <w:tcMar>
              <w:left w:w="28" w:type="dxa"/>
              <w:right w:w="28" w:type="dxa"/>
            </w:tcMar>
            <w:vAlign w:val="center"/>
          </w:tcPr>
          <w:p>
            <w:pPr>
              <w:jc w:val="center"/>
              <w:rPr>
                <w:b/>
                <w:bCs/>
                <w:sz w:val="20"/>
                <w:szCs w:val="20"/>
              </w:rPr>
            </w:pPr>
          </w:p>
        </w:tc>
        <w:tc>
          <w:tcPr>
            <w:tcW w:w="648" w:type="pct"/>
            <w:shd w:val="clear" w:color="auto" w:fill="auto"/>
            <w:noWrap w:val="0"/>
            <w:tcMar>
              <w:left w:w="28" w:type="dxa"/>
              <w:right w:w="28" w:type="dxa"/>
            </w:tcMar>
            <w:vAlign w:val="center"/>
          </w:tcPr>
          <w:p>
            <w:pPr>
              <w:jc w:val="center"/>
              <w:rPr>
                <w:b/>
                <w:bCs/>
                <w:sz w:val="20"/>
                <w:szCs w:val="20"/>
              </w:rPr>
            </w:pPr>
          </w:p>
        </w:tc>
        <w:tc>
          <w:tcPr>
            <w:tcW w:w="219" w:type="pct"/>
            <w:shd w:val="clear" w:color="auto" w:fill="auto"/>
            <w:noWrap w:val="0"/>
            <w:tcMar>
              <w:left w:w="28" w:type="dxa"/>
              <w:right w:w="28" w:type="dxa"/>
            </w:tcMar>
            <w:vAlign w:val="center"/>
          </w:tcPr>
          <w:p>
            <w:pPr>
              <w:jc w:val="center"/>
              <w:rPr>
                <w:b/>
                <w:bCs/>
                <w:sz w:val="20"/>
                <w:szCs w:val="20"/>
              </w:rPr>
            </w:pPr>
          </w:p>
        </w:tc>
        <w:tc>
          <w:tcPr>
            <w:tcW w:w="434" w:type="pct"/>
            <w:shd w:val="clear" w:color="auto" w:fill="auto"/>
            <w:noWrap/>
            <w:tcMar>
              <w:left w:w="28" w:type="dxa"/>
              <w:right w:w="28" w:type="dxa"/>
            </w:tcMar>
            <w:vAlign w:val="bottom"/>
          </w:tcPr>
          <w:p>
            <w:pPr>
              <w:jc w:val="right"/>
              <w:rPr>
                <w:b/>
                <w:bCs/>
                <w:sz w:val="20"/>
                <w:szCs w:val="20"/>
              </w:rPr>
            </w:pPr>
          </w:p>
        </w:tc>
        <w:tc>
          <w:tcPr>
            <w:tcW w:w="435" w:type="pct"/>
            <w:shd w:val="clear" w:color="auto" w:fill="auto"/>
            <w:noWrap/>
            <w:tcMar>
              <w:left w:w="28" w:type="dxa"/>
              <w:right w:w="28" w:type="dxa"/>
            </w:tcMar>
            <w:vAlign w:val="bottom"/>
          </w:tcPr>
          <w:p>
            <w:pPr>
              <w:jc w:val="right"/>
              <w:rPr>
                <w:b/>
                <w:bCs/>
                <w:sz w:val="20"/>
                <w:szCs w:val="20"/>
              </w:rPr>
            </w:pPr>
          </w:p>
        </w:tc>
        <w:tc>
          <w:tcPr>
            <w:tcW w:w="432" w:type="pct"/>
            <w:shd w:val="clear" w:color="auto" w:fill="auto"/>
            <w:noWrap/>
            <w:tcMar>
              <w:left w:w="28" w:type="dxa"/>
              <w:right w:w="28" w:type="dxa"/>
            </w:tcMar>
            <w:vAlign w:val="bottom"/>
          </w:tcPr>
          <w:p>
            <w:pPr>
              <w:jc w:val="right"/>
              <w:rPr>
                <w:b/>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ind w:left="318"/>
              <w:jc w:val="both"/>
              <w:rPr>
                <w:sz w:val="20"/>
                <w:szCs w:val="20"/>
              </w:rPr>
            </w:pPr>
            <w:r>
              <w:rPr>
                <w:sz w:val="20"/>
                <w:szCs w:val="20"/>
              </w:rPr>
              <w:t>за счет средств местного бюджета</w:t>
            </w:r>
          </w:p>
        </w:tc>
        <w:tc>
          <w:tcPr>
            <w:tcW w:w="360" w:type="pct"/>
            <w:shd w:val="clear" w:color="auto" w:fill="auto"/>
            <w:noWrap w:val="0"/>
            <w:tcMar>
              <w:left w:w="28" w:type="dxa"/>
              <w:right w:w="28" w:type="dxa"/>
            </w:tcMar>
            <w:vAlign w:val="center"/>
          </w:tcPr>
          <w:p>
            <w:pPr>
              <w:jc w:val="center"/>
              <w:rPr>
                <w:b/>
                <w:bCs/>
                <w:sz w:val="20"/>
                <w:szCs w:val="20"/>
              </w:rPr>
            </w:pPr>
          </w:p>
        </w:tc>
        <w:tc>
          <w:tcPr>
            <w:tcW w:w="289" w:type="pct"/>
            <w:shd w:val="clear" w:color="auto" w:fill="auto"/>
            <w:noWrap w:val="0"/>
            <w:tcMar>
              <w:left w:w="28" w:type="dxa"/>
              <w:right w:w="28" w:type="dxa"/>
            </w:tcMar>
            <w:vAlign w:val="center"/>
          </w:tcPr>
          <w:p>
            <w:pPr>
              <w:jc w:val="center"/>
              <w:rPr>
                <w:b/>
                <w:bCs/>
                <w:sz w:val="20"/>
                <w:szCs w:val="20"/>
              </w:rPr>
            </w:pPr>
          </w:p>
        </w:tc>
        <w:tc>
          <w:tcPr>
            <w:tcW w:w="291" w:type="pct"/>
            <w:shd w:val="clear" w:color="auto" w:fill="auto"/>
            <w:noWrap w:val="0"/>
            <w:tcMar>
              <w:left w:w="28" w:type="dxa"/>
              <w:right w:w="28" w:type="dxa"/>
            </w:tcMar>
            <w:vAlign w:val="center"/>
          </w:tcPr>
          <w:p>
            <w:pPr>
              <w:jc w:val="center"/>
              <w:rPr>
                <w:b/>
                <w:bCs/>
                <w:sz w:val="20"/>
                <w:szCs w:val="20"/>
              </w:rPr>
            </w:pPr>
          </w:p>
        </w:tc>
        <w:tc>
          <w:tcPr>
            <w:tcW w:w="648" w:type="pct"/>
            <w:shd w:val="clear" w:color="auto" w:fill="auto"/>
            <w:noWrap w:val="0"/>
            <w:tcMar>
              <w:left w:w="28" w:type="dxa"/>
              <w:right w:w="28" w:type="dxa"/>
            </w:tcMar>
            <w:vAlign w:val="center"/>
          </w:tcPr>
          <w:p>
            <w:pPr>
              <w:jc w:val="center"/>
              <w:rPr>
                <w:b/>
                <w:bCs/>
                <w:sz w:val="20"/>
                <w:szCs w:val="20"/>
              </w:rPr>
            </w:pPr>
          </w:p>
        </w:tc>
        <w:tc>
          <w:tcPr>
            <w:tcW w:w="219" w:type="pct"/>
            <w:shd w:val="clear" w:color="auto" w:fill="auto"/>
            <w:noWrap w:val="0"/>
            <w:tcMar>
              <w:left w:w="28" w:type="dxa"/>
              <w:right w:w="28" w:type="dxa"/>
            </w:tcMar>
            <w:vAlign w:val="center"/>
          </w:tcPr>
          <w:p>
            <w:pPr>
              <w:jc w:val="center"/>
              <w:rPr>
                <w:b/>
                <w:bCs/>
                <w:sz w:val="20"/>
                <w:szCs w:val="20"/>
              </w:rPr>
            </w:pPr>
          </w:p>
        </w:tc>
        <w:tc>
          <w:tcPr>
            <w:tcW w:w="434" w:type="pct"/>
            <w:shd w:val="clear" w:color="auto" w:fill="auto"/>
            <w:noWrap/>
            <w:tcMar>
              <w:left w:w="28" w:type="dxa"/>
              <w:right w:w="28" w:type="dxa"/>
            </w:tcMar>
            <w:vAlign w:val="bottom"/>
          </w:tcPr>
          <w:p>
            <w:pPr>
              <w:jc w:val="right"/>
              <w:rPr>
                <w:bCs/>
                <w:sz w:val="20"/>
                <w:szCs w:val="20"/>
              </w:rPr>
            </w:pPr>
            <w:r>
              <w:rPr>
                <w:bCs/>
                <w:sz w:val="20"/>
                <w:szCs w:val="20"/>
              </w:rPr>
              <w:t>11,06</w:t>
            </w:r>
          </w:p>
        </w:tc>
        <w:tc>
          <w:tcPr>
            <w:tcW w:w="435" w:type="pct"/>
            <w:shd w:val="clear" w:color="auto" w:fill="auto"/>
            <w:noWrap/>
            <w:tcMar>
              <w:left w:w="28" w:type="dxa"/>
              <w:right w:w="28" w:type="dxa"/>
            </w:tcMar>
            <w:vAlign w:val="bottom"/>
          </w:tcPr>
          <w:p>
            <w:pPr>
              <w:jc w:val="right"/>
              <w:rPr>
                <w:b/>
                <w:bCs/>
                <w:sz w:val="20"/>
                <w:szCs w:val="20"/>
              </w:rPr>
            </w:pPr>
          </w:p>
        </w:tc>
        <w:tc>
          <w:tcPr>
            <w:tcW w:w="432" w:type="pct"/>
            <w:shd w:val="clear" w:color="auto" w:fill="auto"/>
            <w:noWrap/>
            <w:tcMar>
              <w:left w:w="28" w:type="dxa"/>
              <w:right w:w="28" w:type="dxa"/>
            </w:tcMar>
            <w:vAlign w:val="bottom"/>
          </w:tcPr>
          <w:p>
            <w:pPr>
              <w:jc w:val="right"/>
              <w:rPr>
                <w:b/>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ind w:left="318"/>
              <w:jc w:val="both"/>
              <w:rPr>
                <w:sz w:val="20"/>
                <w:szCs w:val="20"/>
              </w:rPr>
            </w:pPr>
            <w:r>
              <w:rPr>
                <w:sz w:val="20"/>
                <w:szCs w:val="20"/>
              </w:rPr>
              <w:t>за счет средств областного бюджета</w:t>
            </w:r>
          </w:p>
        </w:tc>
        <w:tc>
          <w:tcPr>
            <w:tcW w:w="360" w:type="pct"/>
            <w:shd w:val="clear" w:color="auto" w:fill="auto"/>
            <w:noWrap w:val="0"/>
            <w:tcMar>
              <w:left w:w="28" w:type="dxa"/>
              <w:right w:w="28" w:type="dxa"/>
            </w:tcMar>
            <w:vAlign w:val="center"/>
          </w:tcPr>
          <w:p>
            <w:pPr>
              <w:jc w:val="center"/>
              <w:rPr>
                <w:b/>
                <w:bCs/>
                <w:sz w:val="20"/>
                <w:szCs w:val="20"/>
              </w:rPr>
            </w:pPr>
          </w:p>
        </w:tc>
        <w:tc>
          <w:tcPr>
            <w:tcW w:w="289" w:type="pct"/>
            <w:shd w:val="clear" w:color="auto" w:fill="auto"/>
            <w:noWrap w:val="0"/>
            <w:tcMar>
              <w:left w:w="28" w:type="dxa"/>
              <w:right w:w="28" w:type="dxa"/>
            </w:tcMar>
            <w:vAlign w:val="center"/>
          </w:tcPr>
          <w:p>
            <w:pPr>
              <w:jc w:val="center"/>
              <w:rPr>
                <w:b/>
                <w:bCs/>
                <w:sz w:val="20"/>
                <w:szCs w:val="20"/>
              </w:rPr>
            </w:pPr>
          </w:p>
        </w:tc>
        <w:tc>
          <w:tcPr>
            <w:tcW w:w="291" w:type="pct"/>
            <w:shd w:val="clear" w:color="auto" w:fill="auto"/>
            <w:noWrap w:val="0"/>
            <w:tcMar>
              <w:left w:w="28" w:type="dxa"/>
              <w:right w:w="28" w:type="dxa"/>
            </w:tcMar>
            <w:vAlign w:val="center"/>
          </w:tcPr>
          <w:p>
            <w:pPr>
              <w:jc w:val="center"/>
              <w:rPr>
                <w:b/>
                <w:bCs/>
                <w:sz w:val="20"/>
                <w:szCs w:val="20"/>
              </w:rPr>
            </w:pPr>
          </w:p>
        </w:tc>
        <w:tc>
          <w:tcPr>
            <w:tcW w:w="648" w:type="pct"/>
            <w:shd w:val="clear" w:color="auto" w:fill="auto"/>
            <w:noWrap w:val="0"/>
            <w:tcMar>
              <w:left w:w="28" w:type="dxa"/>
              <w:right w:w="28" w:type="dxa"/>
            </w:tcMar>
            <w:vAlign w:val="center"/>
          </w:tcPr>
          <w:p>
            <w:pPr>
              <w:jc w:val="center"/>
              <w:rPr>
                <w:b/>
                <w:bCs/>
                <w:sz w:val="20"/>
                <w:szCs w:val="20"/>
              </w:rPr>
            </w:pPr>
          </w:p>
        </w:tc>
        <w:tc>
          <w:tcPr>
            <w:tcW w:w="219" w:type="pct"/>
            <w:shd w:val="clear" w:color="auto" w:fill="auto"/>
            <w:noWrap w:val="0"/>
            <w:tcMar>
              <w:left w:w="28" w:type="dxa"/>
              <w:right w:w="28" w:type="dxa"/>
            </w:tcMar>
            <w:vAlign w:val="center"/>
          </w:tcPr>
          <w:p>
            <w:pPr>
              <w:jc w:val="center"/>
              <w:rPr>
                <w:b/>
                <w:bCs/>
                <w:sz w:val="20"/>
                <w:szCs w:val="20"/>
              </w:rPr>
            </w:pPr>
          </w:p>
        </w:tc>
        <w:tc>
          <w:tcPr>
            <w:tcW w:w="434" w:type="pct"/>
            <w:shd w:val="clear" w:color="auto" w:fill="auto"/>
            <w:noWrap/>
            <w:tcMar>
              <w:left w:w="28" w:type="dxa"/>
              <w:right w:w="28" w:type="dxa"/>
            </w:tcMar>
            <w:vAlign w:val="bottom"/>
          </w:tcPr>
          <w:p>
            <w:pPr>
              <w:jc w:val="right"/>
              <w:rPr>
                <w:bCs/>
                <w:sz w:val="20"/>
                <w:szCs w:val="20"/>
              </w:rPr>
            </w:pPr>
            <w:r>
              <w:rPr>
                <w:bCs/>
                <w:sz w:val="20"/>
                <w:szCs w:val="20"/>
              </w:rPr>
              <w:t>210,04</w:t>
            </w:r>
          </w:p>
        </w:tc>
        <w:tc>
          <w:tcPr>
            <w:tcW w:w="435" w:type="pct"/>
            <w:shd w:val="clear" w:color="auto" w:fill="auto"/>
            <w:noWrap/>
            <w:tcMar>
              <w:left w:w="28" w:type="dxa"/>
              <w:right w:w="28" w:type="dxa"/>
            </w:tcMar>
            <w:vAlign w:val="bottom"/>
          </w:tcPr>
          <w:p>
            <w:pPr>
              <w:jc w:val="right"/>
              <w:rPr>
                <w:bCs/>
                <w:sz w:val="20"/>
                <w:szCs w:val="20"/>
              </w:rPr>
            </w:pPr>
          </w:p>
        </w:tc>
        <w:tc>
          <w:tcPr>
            <w:tcW w:w="432" w:type="pct"/>
            <w:shd w:val="clear" w:color="auto" w:fill="auto"/>
            <w:noWrap/>
            <w:tcMar>
              <w:left w:w="28" w:type="dxa"/>
              <w:right w:w="28" w:type="dxa"/>
            </w:tcMar>
            <w:vAlign w:val="bottom"/>
          </w:tcPr>
          <w:p>
            <w:pPr>
              <w:jc w:val="right"/>
              <w:rPr>
                <w:b/>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b/>
                <w:bCs/>
                <w:sz w:val="20"/>
                <w:szCs w:val="20"/>
              </w:rPr>
            </w:pPr>
            <w:r>
              <w:rPr>
                <w:b/>
                <w:bCs/>
                <w:sz w:val="20"/>
                <w:szCs w:val="20"/>
              </w:rPr>
              <w:t>Молодежная политика</w:t>
            </w:r>
          </w:p>
        </w:tc>
        <w:tc>
          <w:tcPr>
            <w:tcW w:w="360" w:type="pct"/>
            <w:shd w:val="clear" w:color="auto" w:fill="auto"/>
            <w:noWrap w:val="0"/>
            <w:tcMar>
              <w:left w:w="28" w:type="dxa"/>
              <w:right w:w="28" w:type="dxa"/>
            </w:tcMar>
            <w:vAlign w:val="center"/>
          </w:tcPr>
          <w:p>
            <w:pPr>
              <w:jc w:val="center"/>
              <w:rPr>
                <w:b/>
                <w:bCs/>
                <w:sz w:val="20"/>
                <w:szCs w:val="20"/>
              </w:rPr>
            </w:pPr>
            <w:r>
              <w:rPr>
                <w:b/>
                <w:bCs/>
                <w:sz w:val="20"/>
                <w:szCs w:val="20"/>
              </w:rPr>
              <w:t>004</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07</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07</w:t>
            </w:r>
          </w:p>
        </w:tc>
        <w:tc>
          <w:tcPr>
            <w:tcW w:w="648"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434" w:type="pct"/>
            <w:shd w:val="clear" w:color="auto" w:fill="auto"/>
            <w:noWrap/>
            <w:tcMar>
              <w:left w:w="28" w:type="dxa"/>
              <w:right w:w="28" w:type="dxa"/>
            </w:tcMar>
            <w:vAlign w:val="bottom"/>
          </w:tcPr>
          <w:p>
            <w:pPr>
              <w:jc w:val="right"/>
              <w:rPr>
                <w:b/>
                <w:bCs/>
                <w:sz w:val="20"/>
                <w:szCs w:val="20"/>
              </w:rPr>
            </w:pPr>
            <w:r>
              <w:rPr>
                <w:b/>
                <w:bCs/>
                <w:sz w:val="20"/>
                <w:szCs w:val="20"/>
              </w:rPr>
              <w:t>63,70</w:t>
            </w:r>
          </w:p>
        </w:tc>
        <w:tc>
          <w:tcPr>
            <w:tcW w:w="435" w:type="pct"/>
            <w:shd w:val="clear" w:color="auto" w:fill="auto"/>
            <w:noWrap/>
            <w:tcMar>
              <w:left w:w="28" w:type="dxa"/>
              <w:right w:w="28" w:type="dxa"/>
            </w:tcMar>
            <w:vAlign w:val="bottom"/>
          </w:tcPr>
          <w:p>
            <w:pPr>
              <w:jc w:val="right"/>
              <w:rPr>
                <w:b/>
                <w:bCs/>
                <w:sz w:val="20"/>
                <w:szCs w:val="20"/>
              </w:rPr>
            </w:pPr>
            <w:r>
              <w:rPr>
                <w:b/>
                <w:bCs/>
                <w:sz w:val="20"/>
                <w:szCs w:val="20"/>
              </w:rPr>
              <w:t> </w:t>
            </w:r>
          </w:p>
        </w:tc>
        <w:tc>
          <w:tcPr>
            <w:tcW w:w="432" w:type="pct"/>
            <w:shd w:val="clear" w:color="auto" w:fill="auto"/>
            <w:noWrap/>
            <w:tcMar>
              <w:left w:w="28" w:type="dxa"/>
              <w:right w:w="28" w:type="dxa"/>
            </w:tcMar>
            <w:vAlign w:val="bottom"/>
          </w:tcPr>
          <w:p>
            <w:pPr>
              <w:jc w:val="right"/>
              <w:rPr>
                <w:b/>
                <w:bCs/>
                <w:sz w:val="20"/>
                <w:szCs w:val="20"/>
              </w:rPr>
            </w:pPr>
            <w:r>
              <w:rPr>
                <w:b/>
                <w:bCs/>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«Развитие образования Богородского муниципального округа Нижегородской области»</w:t>
            </w:r>
          </w:p>
        </w:tc>
        <w:tc>
          <w:tcPr>
            <w:tcW w:w="360" w:type="pct"/>
            <w:shd w:val="clear" w:color="auto" w:fill="auto"/>
            <w:noWrap w:val="0"/>
            <w:tcMar>
              <w:left w:w="28" w:type="dxa"/>
              <w:right w:w="28" w:type="dxa"/>
            </w:tcMar>
            <w:vAlign w:val="center"/>
          </w:tcPr>
          <w:p>
            <w:pPr>
              <w:jc w:val="center"/>
              <w:rPr>
                <w:sz w:val="20"/>
                <w:szCs w:val="20"/>
              </w:rPr>
            </w:pPr>
            <w:r>
              <w:rPr>
                <w:sz w:val="20"/>
                <w:szCs w:val="20"/>
              </w:rPr>
              <w:t>004</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07</w:t>
            </w:r>
          </w:p>
        </w:tc>
        <w:tc>
          <w:tcPr>
            <w:tcW w:w="648" w:type="pct"/>
            <w:shd w:val="clear" w:color="auto" w:fill="auto"/>
            <w:noWrap w:val="0"/>
            <w:tcMar>
              <w:left w:w="28" w:type="dxa"/>
              <w:right w:w="28" w:type="dxa"/>
            </w:tcMar>
            <w:vAlign w:val="center"/>
          </w:tcPr>
          <w:p>
            <w:pPr>
              <w:jc w:val="center"/>
              <w:rPr>
                <w:sz w:val="20"/>
                <w:szCs w:val="20"/>
              </w:rPr>
            </w:pPr>
            <w:r>
              <w:rPr>
                <w:sz w:val="20"/>
                <w:szCs w:val="20"/>
              </w:rPr>
              <w:t>01.0.00.00000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63,70</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«Развитие дополнительного образования и воспитания детей и молодежи»</w:t>
            </w:r>
          </w:p>
        </w:tc>
        <w:tc>
          <w:tcPr>
            <w:tcW w:w="360" w:type="pct"/>
            <w:shd w:val="clear" w:color="auto" w:fill="auto"/>
            <w:noWrap w:val="0"/>
            <w:tcMar>
              <w:left w:w="28" w:type="dxa"/>
              <w:right w:w="28" w:type="dxa"/>
            </w:tcMar>
            <w:vAlign w:val="center"/>
          </w:tcPr>
          <w:p>
            <w:pPr>
              <w:jc w:val="center"/>
              <w:rPr>
                <w:sz w:val="20"/>
                <w:szCs w:val="20"/>
              </w:rPr>
            </w:pPr>
            <w:r>
              <w:rPr>
                <w:sz w:val="20"/>
                <w:szCs w:val="20"/>
              </w:rPr>
              <w:t>004</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07</w:t>
            </w:r>
          </w:p>
        </w:tc>
        <w:tc>
          <w:tcPr>
            <w:tcW w:w="648" w:type="pct"/>
            <w:shd w:val="clear" w:color="auto" w:fill="auto"/>
            <w:noWrap w:val="0"/>
            <w:tcMar>
              <w:left w:w="28" w:type="dxa"/>
              <w:right w:w="28" w:type="dxa"/>
            </w:tcMar>
            <w:vAlign w:val="center"/>
          </w:tcPr>
          <w:p>
            <w:pPr>
              <w:jc w:val="center"/>
              <w:rPr>
                <w:sz w:val="20"/>
                <w:szCs w:val="20"/>
              </w:rPr>
            </w:pPr>
            <w:r>
              <w:rPr>
                <w:sz w:val="20"/>
                <w:szCs w:val="20"/>
              </w:rPr>
              <w:t>01.2.00.00000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63,70</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«Организация отдыха и оздоровления детей»</w:t>
            </w:r>
          </w:p>
        </w:tc>
        <w:tc>
          <w:tcPr>
            <w:tcW w:w="360" w:type="pct"/>
            <w:shd w:val="clear" w:color="auto" w:fill="auto"/>
            <w:noWrap w:val="0"/>
            <w:tcMar>
              <w:left w:w="28" w:type="dxa"/>
              <w:right w:w="28" w:type="dxa"/>
            </w:tcMar>
            <w:vAlign w:val="center"/>
          </w:tcPr>
          <w:p>
            <w:pPr>
              <w:jc w:val="center"/>
              <w:rPr>
                <w:sz w:val="20"/>
                <w:szCs w:val="20"/>
              </w:rPr>
            </w:pPr>
            <w:r>
              <w:rPr>
                <w:sz w:val="20"/>
                <w:szCs w:val="20"/>
              </w:rPr>
              <w:t>004</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07</w:t>
            </w:r>
          </w:p>
        </w:tc>
        <w:tc>
          <w:tcPr>
            <w:tcW w:w="648" w:type="pct"/>
            <w:shd w:val="clear" w:color="auto" w:fill="auto"/>
            <w:noWrap w:val="0"/>
            <w:tcMar>
              <w:left w:w="28" w:type="dxa"/>
              <w:right w:w="28" w:type="dxa"/>
            </w:tcMar>
            <w:vAlign w:val="center"/>
          </w:tcPr>
          <w:p>
            <w:pPr>
              <w:jc w:val="center"/>
              <w:rPr>
                <w:sz w:val="20"/>
                <w:szCs w:val="20"/>
              </w:rPr>
            </w:pPr>
            <w:r>
              <w:rPr>
                <w:sz w:val="20"/>
                <w:szCs w:val="20"/>
              </w:rPr>
              <w:t>01.2.02.00000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63,70</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Расходы на обеспечение деятельности муниципальных учреждений</w:t>
            </w:r>
          </w:p>
        </w:tc>
        <w:tc>
          <w:tcPr>
            <w:tcW w:w="360" w:type="pct"/>
            <w:shd w:val="clear" w:color="auto" w:fill="auto"/>
            <w:noWrap w:val="0"/>
            <w:tcMar>
              <w:left w:w="28" w:type="dxa"/>
              <w:right w:w="28" w:type="dxa"/>
            </w:tcMar>
            <w:vAlign w:val="center"/>
          </w:tcPr>
          <w:p>
            <w:pPr>
              <w:jc w:val="center"/>
              <w:rPr>
                <w:sz w:val="20"/>
                <w:szCs w:val="20"/>
              </w:rPr>
            </w:pPr>
            <w:r>
              <w:rPr>
                <w:sz w:val="20"/>
                <w:szCs w:val="20"/>
              </w:rPr>
              <w:t>004</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07</w:t>
            </w:r>
          </w:p>
        </w:tc>
        <w:tc>
          <w:tcPr>
            <w:tcW w:w="648" w:type="pct"/>
            <w:shd w:val="clear" w:color="auto" w:fill="auto"/>
            <w:noWrap w:val="0"/>
            <w:tcMar>
              <w:left w:w="28" w:type="dxa"/>
              <w:right w:w="28" w:type="dxa"/>
            </w:tcMar>
            <w:vAlign w:val="center"/>
          </w:tcPr>
          <w:p>
            <w:pPr>
              <w:jc w:val="center"/>
              <w:rPr>
                <w:sz w:val="20"/>
                <w:szCs w:val="20"/>
              </w:rPr>
            </w:pPr>
            <w:r>
              <w:rPr>
                <w:sz w:val="20"/>
                <w:szCs w:val="20"/>
              </w:rPr>
              <w:t>01.2.02.00590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63,70</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60" w:type="pct"/>
            <w:shd w:val="clear" w:color="auto" w:fill="auto"/>
            <w:noWrap w:val="0"/>
            <w:tcMar>
              <w:left w:w="28" w:type="dxa"/>
              <w:right w:w="28" w:type="dxa"/>
            </w:tcMar>
            <w:vAlign w:val="center"/>
          </w:tcPr>
          <w:p>
            <w:pPr>
              <w:jc w:val="center"/>
              <w:rPr>
                <w:sz w:val="20"/>
                <w:szCs w:val="20"/>
              </w:rPr>
            </w:pPr>
            <w:r>
              <w:rPr>
                <w:sz w:val="20"/>
                <w:szCs w:val="20"/>
              </w:rPr>
              <w:t>004</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07</w:t>
            </w:r>
          </w:p>
        </w:tc>
        <w:tc>
          <w:tcPr>
            <w:tcW w:w="648" w:type="pct"/>
            <w:shd w:val="clear" w:color="auto" w:fill="auto"/>
            <w:noWrap w:val="0"/>
            <w:tcMar>
              <w:left w:w="28" w:type="dxa"/>
              <w:right w:w="28" w:type="dxa"/>
            </w:tcMar>
            <w:vAlign w:val="center"/>
          </w:tcPr>
          <w:p>
            <w:pPr>
              <w:jc w:val="center"/>
              <w:rPr>
                <w:sz w:val="20"/>
                <w:szCs w:val="20"/>
              </w:rPr>
            </w:pPr>
            <w:r>
              <w:rPr>
                <w:sz w:val="20"/>
                <w:szCs w:val="20"/>
              </w:rPr>
              <w:t>01.2.02.00590</w:t>
            </w:r>
          </w:p>
        </w:tc>
        <w:tc>
          <w:tcPr>
            <w:tcW w:w="219" w:type="pct"/>
            <w:shd w:val="clear" w:color="auto" w:fill="auto"/>
            <w:noWrap w:val="0"/>
            <w:tcMar>
              <w:left w:w="28" w:type="dxa"/>
              <w:right w:w="28" w:type="dxa"/>
            </w:tcMar>
            <w:vAlign w:val="center"/>
          </w:tcPr>
          <w:p>
            <w:pPr>
              <w:jc w:val="center"/>
              <w:rPr>
                <w:sz w:val="20"/>
                <w:szCs w:val="20"/>
              </w:rPr>
            </w:pPr>
            <w:r>
              <w:rPr>
                <w:sz w:val="20"/>
                <w:szCs w:val="20"/>
              </w:rPr>
              <w:t>600</w:t>
            </w:r>
          </w:p>
        </w:tc>
        <w:tc>
          <w:tcPr>
            <w:tcW w:w="434" w:type="pct"/>
            <w:shd w:val="clear" w:color="auto" w:fill="auto"/>
            <w:noWrap/>
            <w:tcMar>
              <w:left w:w="28" w:type="dxa"/>
              <w:right w:w="28" w:type="dxa"/>
            </w:tcMar>
            <w:vAlign w:val="bottom"/>
          </w:tcPr>
          <w:p>
            <w:pPr>
              <w:jc w:val="right"/>
              <w:rPr>
                <w:sz w:val="20"/>
                <w:szCs w:val="20"/>
              </w:rPr>
            </w:pPr>
            <w:r>
              <w:rPr>
                <w:sz w:val="20"/>
                <w:szCs w:val="20"/>
              </w:rPr>
              <w:t>63,70</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b/>
                <w:bCs/>
                <w:sz w:val="20"/>
                <w:szCs w:val="20"/>
              </w:rPr>
            </w:pPr>
            <w:r>
              <w:rPr>
                <w:b/>
                <w:bCs/>
                <w:sz w:val="20"/>
                <w:szCs w:val="20"/>
              </w:rPr>
              <w:t>КУЛЬТУРА, КИНЕМАТОГРАФИЯ</w:t>
            </w:r>
          </w:p>
        </w:tc>
        <w:tc>
          <w:tcPr>
            <w:tcW w:w="360" w:type="pct"/>
            <w:shd w:val="clear" w:color="auto" w:fill="auto"/>
            <w:noWrap w:val="0"/>
            <w:tcMar>
              <w:left w:w="28" w:type="dxa"/>
              <w:right w:w="28" w:type="dxa"/>
            </w:tcMar>
            <w:vAlign w:val="center"/>
          </w:tcPr>
          <w:p>
            <w:pPr>
              <w:jc w:val="center"/>
              <w:rPr>
                <w:b/>
                <w:bCs/>
                <w:sz w:val="20"/>
                <w:szCs w:val="20"/>
              </w:rPr>
            </w:pPr>
            <w:r>
              <w:rPr>
                <w:b/>
                <w:bCs/>
                <w:sz w:val="20"/>
                <w:szCs w:val="20"/>
              </w:rPr>
              <w:t>004</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08</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00</w:t>
            </w:r>
          </w:p>
        </w:tc>
        <w:tc>
          <w:tcPr>
            <w:tcW w:w="648"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434" w:type="pct"/>
            <w:shd w:val="clear" w:color="auto" w:fill="auto"/>
            <w:noWrap/>
            <w:tcMar>
              <w:left w:w="28" w:type="dxa"/>
              <w:right w:w="28" w:type="dxa"/>
            </w:tcMar>
            <w:vAlign w:val="bottom"/>
          </w:tcPr>
          <w:p>
            <w:pPr>
              <w:jc w:val="right"/>
              <w:rPr>
                <w:b/>
                <w:bCs/>
                <w:sz w:val="20"/>
                <w:szCs w:val="20"/>
              </w:rPr>
            </w:pPr>
            <w:r>
              <w:rPr>
                <w:b/>
                <w:bCs/>
                <w:sz w:val="20"/>
                <w:szCs w:val="20"/>
              </w:rPr>
              <w:t>102 754,62</w:t>
            </w:r>
          </w:p>
        </w:tc>
        <w:tc>
          <w:tcPr>
            <w:tcW w:w="435" w:type="pct"/>
            <w:shd w:val="clear" w:color="auto" w:fill="auto"/>
            <w:noWrap/>
            <w:tcMar>
              <w:left w:w="28" w:type="dxa"/>
              <w:right w:w="28" w:type="dxa"/>
            </w:tcMar>
            <w:vAlign w:val="bottom"/>
          </w:tcPr>
          <w:p>
            <w:pPr>
              <w:jc w:val="right"/>
              <w:rPr>
                <w:b/>
                <w:bCs/>
                <w:sz w:val="20"/>
                <w:szCs w:val="20"/>
              </w:rPr>
            </w:pPr>
            <w:r>
              <w:rPr>
                <w:b/>
                <w:bCs/>
                <w:sz w:val="20"/>
                <w:szCs w:val="20"/>
              </w:rPr>
              <w:t>98 241,87</w:t>
            </w:r>
          </w:p>
        </w:tc>
        <w:tc>
          <w:tcPr>
            <w:tcW w:w="432" w:type="pct"/>
            <w:shd w:val="clear" w:color="auto" w:fill="auto"/>
            <w:noWrap/>
            <w:tcMar>
              <w:left w:w="28" w:type="dxa"/>
              <w:right w:w="28" w:type="dxa"/>
            </w:tcMar>
            <w:vAlign w:val="bottom"/>
          </w:tcPr>
          <w:p>
            <w:pPr>
              <w:jc w:val="right"/>
              <w:rPr>
                <w:b/>
                <w:bCs/>
                <w:sz w:val="20"/>
                <w:szCs w:val="20"/>
              </w:rPr>
            </w:pPr>
            <w:r>
              <w:rPr>
                <w:b/>
                <w:bCs/>
                <w:sz w:val="20"/>
                <w:szCs w:val="20"/>
              </w:rPr>
              <w:t>98 244,00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b/>
                <w:bCs/>
                <w:sz w:val="20"/>
                <w:szCs w:val="20"/>
              </w:rPr>
            </w:pPr>
            <w:r>
              <w:rPr>
                <w:b/>
                <w:bCs/>
                <w:sz w:val="20"/>
                <w:szCs w:val="20"/>
              </w:rPr>
              <w:t>Культура</w:t>
            </w:r>
          </w:p>
        </w:tc>
        <w:tc>
          <w:tcPr>
            <w:tcW w:w="360" w:type="pct"/>
            <w:shd w:val="clear" w:color="auto" w:fill="auto"/>
            <w:noWrap w:val="0"/>
            <w:tcMar>
              <w:left w:w="28" w:type="dxa"/>
              <w:right w:w="28" w:type="dxa"/>
            </w:tcMar>
            <w:vAlign w:val="center"/>
          </w:tcPr>
          <w:p>
            <w:pPr>
              <w:jc w:val="center"/>
              <w:rPr>
                <w:b/>
                <w:bCs/>
                <w:sz w:val="20"/>
                <w:szCs w:val="20"/>
              </w:rPr>
            </w:pPr>
            <w:r>
              <w:rPr>
                <w:b/>
                <w:bCs/>
                <w:sz w:val="20"/>
                <w:szCs w:val="20"/>
              </w:rPr>
              <w:t>004</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08</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01</w:t>
            </w:r>
          </w:p>
        </w:tc>
        <w:tc>
          <w:tcPr>
            <w:tcW w:w="648"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434" w:type="pct"/>
            <w:shd w:val="clear" w:color="auto" w:fill="auto"/>
            <w:noWrap/>
            <w:tcMar>
              <w:left w:w="28" w:type="dxa"/>
              <w:right w:w="28" w:type="dxa"/>
            </w:tcMar>
            <w:vAlign w:val="bottom"/>
          </w:tcPr>
          <w:p>
            <w:pPr>
              <w:jc w:val="right"/>
              <w:rPr>
                <w:b/>
                <w:bCs/>
                <w:sz w:val="20"/>
                <w:szCs w:val="20"/>
              </w:rPr>
            </w:pPr>
            <w:r>
              <w:rPr>
                <w:b/>
                <w:bCs/>
                <w:sz w:val="20"/>
                <w:szCs w:val="20"/>
              </w:rPr>
              <w:t>95 312,94</w:t>
            </w:r>
          </w:p>
        </w:tc>
        <w:tc>
          <w:tcPr>
            <w:tcW w:w="435" w:type="pct"/>
            <w:shd w:val="clear" w:color="auto" w:fill="auto"/>
            <w:noWrap/>
            <w:tcMar>
              <w:left w:w="28" w:type="dxa"/>
              <w:right w:w="28" w:type="dxa"/>
            </w:tcMar>
            <w:vAlign w:val="bottom"/>
          </w:tcPr>
          <w:p>
            <w:pPr>
              <w:jc w:val="right"/>
              <w:rPr>
                <w:b/>
                <w:bCs/>
                <w:sz w:val="20"/>
                <w:szCs w:val="20"/>
              </w:rPr>
            </w:pPr>
            <w:r>
              <w:rPr>
                <w:b/>
                <w:bCs/>
                <w:sz w:val="20"/>
                <w:szCs w:val="20"/>
              </w:rPr>
              <w:t>91 448,31</w:t>
            </w:r>
          </w:p>
        </w:tc>
        <w:tc>
          <w:tcPr>
            <w:tcW w:w="432" w:type="pct"/>
            <w:shd w:val="clear" w:color="auto" w:fill="auto"/>
            <w:noWrap/>
            <w:tcMar>
              <w:left w:w="28" w:type="dxa"/>
              <w:right w:w="28" w:type="dxa"/>
            </w:tcMar>
            <w:vAlign w:val="bottom"/>
          </w:tcPr>
          <w:p>
            <w:pPr>
              <w:jc w:val="right"/>
              <w:rPr>
                <w:b/>
                <w:bCs/>
                <w:sz w:val="20"/>
                <w:szCs w:val="20"/>
              </w:rPr>
            </w:pPr>
            <w:r>
              <w:rPr>
                <w:b/>
                <w:bCs/>
                <w:sz w:val="20"/>
                <w:szCs w:val="20"/>
              </w:rPr>
              <w:t>91 450,44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«Социальная поддержка граждан Богородского муниципального округа Нижегородской области»</w:t>
            </w:r>
          </w:p>
        </w:tc>
        <w:tc>
          <w:tcPr>
            <w:tcW w:w="360" w:type="pct"/>
            <w:shd w:val="clear" w:color="auto" w:fill="auto"/>
            <w:noWrap w:val="0"/>
            <w:tcMar>
              <w:left w:w="28" w:type="dxa"/>
              <w:right w:w="28" w:type="dxa"/>
            </w:tcMar>
            <w:vAlign w:val="center"/>
          </w:tcPr>
          <w:p>
            <w:pPr>
              <w:jc w:val="center"/>
              <w:rPr>
                <w:sz w:val="20"/>
                <w:szCs w:val="20"/>
              </w:rPr>
            </w:pPr>
            <w:r>
              <w:rPr>
                <w:sz w:val="20"/>
                <w:szCs w:val="20"/>
              </w:rPr>
              <w:t>004</w:t>
            </w:r>
          </w:p>
        </w:tc>
        <w:tc>
          <w:tcPr>
            <w:tcW w:w="289" w:type="pct"/>
            <w:shd w:val="clear" w:color="auto" w:fill="auto"/>
            <w:noWrap w:val="0"/>
            <w:tcMar>
              <w:left w:w="28" w:type="dxa"/>
              <w:right w:w="28" w:type="dxa"/>
            </w:tcMar>
            <w:vAlign w:val="center"/>
          </w:tcPr>
          <w:p>
            <w:pPr>
              <w:jc w:val="center"/>
              <w:rPr>
                <w:sz w:val="20"/>
                <w:szCs w:val="20"/>
              </w:rPr>
            </w:pPr>
            <w:r>
              <w:rPr>
                <w:sz w:val="20"/>
                <w:szCs w:val="20"/>
              </w:rPr>
              <w:t>08</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648" w:type="pct"/>
            <w:shd w:val="clear" w:color="auto" w:fill="auto"/>
            <w:noWrap w:val="0"/>
            <w:tcMar>
              <w:left w:w="28" w:type="dxa"/>
              <w:right w:w="28" w:type="dxa"/>
            </w:tcMar>
            <w:vAlign w:val="center"/>
          </w:tcPr>
          <w:p>
            <w:pPr>
              <w:jc w:val="center"/>
              <w:rPr>
                <w:sz w:val="20"/>
                <w:szCs w:val="20"/>
              </w:rPr>
            </w:pPr>
            <w:r>
              <w:rPr>
                <w:sz w:val="20"/>
                <w:szCs w:val="20"/>
              </w:rPr>
              <w:t>02.0.00.00000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259,92</w:t>
            </w:r>
          </w:p>
        </w:tc>
        <w:tc>
          <w:tcPr>
            <w:tcW w:w="435" w:type="pct"/>
            <w:shd w:val="clear" w:color="auto" w:fill="auto"/>
            <w:noWrap/>
            <w:tcMar>
              <w:left w:w="28" w:type="dxa"/>
              <w:right w:w="28" w:type="dxa"/>
            </w:tcMar>
            <w:vAlign w:val="bottom"/>
          </w:tcPr>
          <w:p>
            <w:pPr>
              <w:jc w:val="right"/>
              <w:rPr>
                <w:sz w:val="20"/>
                <w:szCs w:val="20"/>
              </w:rPr>
            </w:pPr>
            <w:r>
              <w:rPr>
                <w:sz w:val="20"/>
                <w:szCs w:val="20"/>
              </w:rPr>
              <w:t>259,92</w:t>
            </w:r>
          </w:p>
        </w:tc>
        <w:tc>
          <w:tcPr>
            <w:tcW w:w="432" w:type="pct"/>
            <w:shd w:val="clear" w:color="auto" w:fill="auto"/>
            <w:noWrap/>
            <w:tcMar>
              <w:left w:w="28" w:type="dxa"/>
              <w:right w:w="28" w:type="dxa"/>
            </w:tcMar>
            <w:vAlign w:val="bottom"/>
          </w:tcPr>
          <w:p>
            <w:pPr>
              <w:jc w:val="right"/>
              <w:rPr>
                <w:sz w:val="20"/>
                <w:szCs w:val="20"/>
              </w:rPr>
            </w:pPr>
            <w:r>
              <w:rPr>
                <w:sz w:val="20"/>
                <w:szCs w:val="20"/>
              </w:rPr>
              <w:t>259,92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«Семья»</w:t>
            </w:r>
          </w:p>
        </w:tc>
        <w:tc>
          <w:tcPr>
            <w:tcW w:w="360" w:type="pct"/>
            <w:shd w:val="clear" w:color="auto" w:fill="auto"/>
            <w:noWrap w:val="0"/>
            <w:tcMar>
              <w:left w:w="28" w:type="dxa"/>
              <w:right w:w="28" w:type="dxa"/>
            </w:tcMar>
            <w:vAlign w:val="center"/>
          </w:tcPr>
          <w:p>
            <w:pPr>
              <w:jc w:val="center"/>
              <w:rPr>
                <w:sz w:val="20"/>
                <w:szCs w:val="20"/>
              </w:rPr>
            </w:pPr>
            <w:r>
              <w:rPr>
                <w:sz w:val="20"/>
                <w:szCs w:val="20"/>
              </w:rPr>
              <w:t>004</w:t>
            </w:r>
          </w:p>
        </w:tc>
        <w:tc>
          <w:tcPr>
            <w:tcW w:w="289" w:type="pct"/>
            <w:shd w:val="clear" w:color="auto" w:fill="auto"/>
            <w:noWrap w:val="0"/>
            <w:tcMar>
              <w:left w:w="28" w:type="dxa"/>
              <w:right w:w="28" w:type="dxa"/>
            </w:tcMar>
            <w:vAlign w:val="center"/>
          </w:tcPr>
          <w:p>
            <w:pPr>
              <w:jc w:val="center"/>
              <w:rPr>
                <w:sz w:val="20"/>
                <w:szCs w:val="20"/>
              </w:rPr>
            </w:pPr>
            <w:r>
              <w:rPr>
                <w:sz w:val="20"/>
                <w:szCs w:val="20"/>
              </w:rPr>
              <w:t>08</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648" w:type="pct"/>
            <w:shd w:val="clear" w:color="auto" w:fill="auto"/>
            <w:noWrap w:val="0"/>
            <w:tcMar>
              <w:left w:w="28" w:type="dxa"/>
              <w:right w:w="28" w:type="dxa"/>
            </w:tcMar>
            <w:vAlign w:val="center"/>
          </w:tcPr>
          <w:p>
            <w:pPr>
              <w:jc w:val="center"/>
              <w:rPr>
                <w:sz w:val="20"/>
                <w:szCs w:val="20"/>
              </w:rPr>
            </w:pPr>
            <w:r>
              <w:rPr>
                <w:sz w:val="20"/>
                <w:szCs w:val="20"/>
              </w:rPr>
              <w:t>02.1.00.00000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57,77</w:t>
            </w:r>
          </w:p>
        </w:tc>
        <w:tc>
          <w:tcPr>
            <w:tcW w:w="435" w:type="pct"/>
            <w:shd w:val="clear" w:color="auto" w:fill="auto"/>
            <w:noWrap/>
            <w:tcMar>
              <w:left w:w="28" w:type="dxa"/>
              <w:right w:w="28" w:type="dxa"/>
            </w:tcMar>
            <w:vAlign w:val="bottom"/>
          </w:tcPr>
          <w:p>
            <w:pPr>
              <w:jc w:val="right"/>
              <w:rPr>
                <w:sz w:val="20"/>
                <w:szCs w:val="20"/>
              </w:rPr>
            </w:pPr>
            <w:r>
              <w:rPr>
                <w:sz w:val="20"/>
                <w:szCs w:val="20"/>
              </w:rPr>
              <w:t>57,77</w:t>
            </w:r>
          </w:p>
        </w:tc>
        <w:tc>
          <w:tcPr>
            <w:tcW w:w="432" w:type="pct"/>
            <w:shd w:val="clear" w:color="auto" w:fill="auto"/>
            <w:noWrap/>
            <w:tcMar>
              <w:left w:w="28" w:type="dxa"/>
              <w:right w:w="28" w:type="dxa"/>
            </w:tcMar>
            <w:vAlign w:val="bottom"/>
          </w:tcPr>
          <w:p>
            <w:pPr>
              <w:jc w:val="right"/>
              <w:rPr>
                <w:sz w:val="20"/>
                <w:szCs w:val="20"/>
              </w:rPr>
            </w:pPr>
            <w:r>
              <w:rPr>
                <w:sz w:val="20"/>
                <w:szCs w:val="20"/>
              </w:rPr>
              <w:t>57,77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«Проведение мероприятий, направленных на пропаганду семейного образа жизни»</w:t>
            </w:r>
          </w:p>
        </w:tc>
        <w:tc>
          <w:tcPr>
            <w:tcW w:w="360" w:type="pct"/>
            <w:shd w:val="clear" w:color="auto" w:fill="auto"/>
            <w:noWrap w:val="0"/>
            <w:tcMar>
              <w:left w:w="28" w:type="dxa"/>
              <w:right w:w="28" w:type="dxa"/>
            </w:tcMar>
            <w:vAlign w:val="center"/>
          </w:tcPr>
          <w:p>
            <w:pPr>
              <w:jc w:val="center"/>
              <w:rPr>
                <w:sz w:val="20"/>
                <w:szCs w:val="20"/>
              </w:rPr>
            </w:pPr>
            <w:r>
              <w:rPr>
                <w:sz w:val="20"/>
                <w:szCs w:val="20"/>
              </w:rPr>
              <w:t>004</w:t>
            </w:r>
          </w:p>
        </w:tc>
        <w:tc>
          <w:tcPr>
            <w:tcW w:w="289" w:type="pct"/>
            <w:shd w:val="clear" w:color="auto" w:fill="auto"/>
            <w:noWrap w:val="0"/>
            <w:tcMar>
              <w:left w:w="28" w:type="dxa"/>
              <w:right w:w="28" w:type="dxa"/>
            </w:tcMar>
            <w:vAlign w:val="center"/>
          </w:tcPr>
          <w:p>
            <w:pPr>
              <w:jc w:val="center"/>
              <w:rPr>
                <w:sz w:val="20"/>
                <w:szCs w:val="20"/>
              </w:rPr>
            </w:pPr>
            <w:r>
              <w:rPr>
                <w:sz w:val="20"/>
                <w:szCs w:val="20"/>
              </w:rPr>
              <w:t>08</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648" w:type="pct"/>
            <w:shd w:val="clear" w:color="auto" w:fill="auto"/>
            <w:noWrap w:val="0"/>
            <w:tcMar>
              <w:left w:w="28" w:type="dxa"/>
              <w:right w:w="28" w:type="dxa"/>
            </w:tcMar>
            <w:vAlign w:val="center"/>
          </w:tcPr>
          <w:p>
            <w:pPr>
              <w:jc w:val="center"/>
              <w:rPr>
                <w:sz w:val="20"/>
                <w:szCs w:val="20"/>
              </w:rPr>
            </w:pPr>
            <w:r>
              <w:rPr>
                <w:sz w:val="20"/>
                <w:szCs w:val="20"/>
              </w:rPr>
              <w:t>02.1.01.00000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57,77</w:t>
            </w:r>
          </w:p>
        </w:tc>
        <w:tc>
          <w:tcPr>
            <w:tcW w:w="435" w:type="pct"/>
            <w:shd w:val="clear" w:color="auto" w:fill="auto"/>
            <w:noWrap/>
            <w:tcMar>
              <w:left w:w="28" w:type="dxa"/>
              <w:right w:w="28" w:type="dxa"/>
            </w:tcMar>
            <w:vAlign w:val="bottom"/>
          </w:tcPr>
          <w:p>
            <w:pPr>
              <w:jc w:val="right"/>
              <w:rPr>
                <w:sz w:val="20"/>
                <w:szCs w:val="20"/>
              </w:rPr>
            </w:pPr>
            <w:r>
              <w:rPr>
                <w:sz w:val="20"/>
                <w:szCs w:val="20"/>
              </w:rPr>
              <w:t>57,77</w:t>
            </w:r>
          </w:p>
        </w:tc>
        <w:tc>
          <w:tcPr>
            <w:tcW w:w="432" w:type="pct"/>
            <w:shd w:val="clear" w:color="auto" w:fill="auto"/>
            <w:noWrap/>
            <w:tcMar>
              <w:left w:w="28" w:type="dxa"/>
              <w:right w:w="28" w:type="dxa"/>
            </w:tcMar>
            <w:vAlign w:val="bottom"/>
          </w:tcPr>
          <w:p>
            <w:pPr>
              <w:jc w:val="right"/>
              <w:rPr>
                <w:sz w:val="20"/>
                <w:szCs w:val="20"/>
              </w:rPr>
            </w:pPr>
            <w:r>
              <w:rPr>
                <w:sz w:val="20"/>
                <w:szCs w:val="20"/>
              </w:rPr>
              <w:t>57,77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Расходы на обеспечение деятельности муниципальных учреждений</w:t>
            </w:r>
          </w:p>
        </w:tc>
        <w:tc>
          <w:tcPr>
            <w:tcW w:w="360" w:type="pct"/>
            <w:shd w:val="clear" w:color="auto" w:fill="auto"/>
            <w:noWrap w:val="0"/>
            <w:tcMar>
              <w:left w:w="28" w:type="dxa"/>
              <w:right w:w="28" w:type="dxa"/>
            </w:tcMar>
            <w:vAlign w:val="center"/>
          </w:tcPr>
          <w:p>
            <w:pPr>
              <w:jc w:val="center"/>
              <w:rPr>
                <w:sz w:val="20"/>
                <w:szCs w:val="20"/>
              </w:rPr>
            </w:pPr>
            <w:r>
              <w:rPr>
                <w:sz w:val="20"/>
                <w:szCs w:val="20"/>
              </w:rPr>
              <w:t>004</w:t>
            </w:r>
          </w:p>
        </w:tc>
        <w:tc>
          <w:tcPr>
            <w:tcW w:w="289" w:type="pct"/>
            <w:shd w:val="clear" w:color="auto" w:fill="auto"/>
            <w:noWrap w:val="0"/>
            <w:tcMar>
              <w:left w:w="28" w:type="dxa"/>
              <w:right w:w="28" w:type="dxa"/>
            </w:tcMar>
            <w:vAlign w:val="center"/>
          </w:tcPr>
          <w:p>
            <w:pPr>
              <w:jc w:val="center"/>
              <w:rPr>
                <w:sz w:val="20"/>
                <w:szCs w:val="20"/>
              </w:rPr>
            </w:pPr>
            <w:r>
              <w:rPr>
                <w:sz w:val="20"/>
                <w:szCs w:val="20"/>
              </w:rPr>
              <w:t>08</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648" w:type="pct"/>
            <w:shd w:val="clear" w:color="auto" w:fill="auto"/>
            <w:noWrap w:val="0"/>
            <w:tcMar>
              <w:left w:w="28" w:type="dxa"/>
              <w:right w:w="28" w:type="dxa"/>
            </w:tcMar>
            <w:vAlign w:val="center"/>
          </w:tcPr>
          <w:p>
            <w:pPr>
              <w:jc w:val="center"/>
              <w:rPr>
                <w:sz w:val="20"/>
                <w:szCs w:val="20"/>
              </w:rPr>
            </w:pPr>
            <w:r>
              <w:rPr>
                <w:sz w:val="20"/>
                <w:szCs w:val="20"/>
              </w:rPr>
              <w:t>02.1.01.00590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57,77</w:t>
            </w:r>
          </w:p>
        </w:tc>
        <w:tc>
          <w:tcPr>
            <w:tcW w:w="435" w:type="pct"/>
            <w:shd w:val="clear" w:color="auto" w:fill="auto"/>
            <w:noWrap/>
            <w:tcMar>
              <w:left w:w="28" w:type="dxa"/>
              <w:right w:w="28" w:type="dxa"/>
            </w:tcMar>
            <w:vAlign w:val="bottom"/>
          </w:tcPr>
          <w:p>
            <w:pPr>
              <w:jc w:val="right"/>
              <w:rPr>
                <w:sz w:val="20"/>
                <w:szCs w:val="20"/>
              </w:rPr>
            </w:pPr>
            <w:r>
              <w:rPr>
                <w:sz w:val="20"/>
                <w:szCs w:val="20"/>
              </w:rPr>
              <w:t>57,77</w:t>
            </w:r>
          </w:p>
        </w:tc>
        <w:tc>
          <w:tcPr>
            <w:tcW w:w="432" w:type="pct"/>
            <w:shd w:val="clear" w:color="auto" w:fill="auto"/>
            <w:noWrap/>
            <w:tcMar>
              <w:left w:w="28" w:type="dxa"/>
              <w:right w:w="28" w:type="dxa"/>
            </w:tcMar>
            <w:vAlign w:val="bottom"/>
          </w:tcPr>
          <w:p>
            <w:pPr>
              <w:jc w:val="right"/>
              <w:rPr>
                <w:sz w:val="20"/>
                <w:szCs w:val="20"/>
              </w:rPr>
            </w:pPr>
            <w:r>
              <w:rPr>
                <w:sz w:val="20"/>
                <w:szCs w:val="20"/>
              </w:rPr>
              <w:t>57,77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60" w:type="pct"/>
            <w:shd w:val="clear" w:color="auto" w:fill="auto"/>
            <w:noWrap w:val="0"/>
            <w:tcMar>
              <w:left w:w="28" w:type="dxa"/>
              <w:right w:w="28" w:type="dxa"/>
            </w:tcMar>
            <w:vAlign w:val="center"/>
          </w:tcPr>
          <w:p>
            <w:pPr>
              <w:jc w:val="center"/>
              <w:rPr>
                <w:sz w:val="20"/>
                <w:szCs w:val="20"/>
              </w:rPr>
            </w:pPr>
            <w:r>
              <w:rPr>
                <w:sz w:val="20"/>
                <w:szCs w:val="20"/>
              </w:rPr>
              <w:t>004</w:t>
            </w:r>
          </w:p>
        </w:tc>
        <w:tc>
          <w:tcPr>
            <w:tcW w:w="289" w:type="pct"/>
            <w:shd w:val="clear" w:color="auto" w:fill="auto"/>
            <w:noWrap w:val="0"/>
            <w:tcMar>
              <w:left w:w="28" w:type="dxa"/>
              <w:right w:w="28" w:type="dxa"/>
            </w:tcMar>
            <w:vAlign w:val="center"/>
          </w:tcPr>
          <w:p>
            <w:pPr>
              <w:jc w:val="center"/>
              <w:rPr>
                <w:sz w:val="20"/>
                <w:szCs w:val="20"/>
              </w:rPr>
            </w:pPr>
            <w:r>
              <w:rPr>
                <w:sz w:val="20"/>
                <w:szCs w:val="20"/>
              </w:rPr>
              <w:t>08</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648" w:type="pct"/>
            <w:shd w:val="clear" w:color="auto" w:fill="auto"/>
            <w:noWrap w:val="0"/>
            <w:tcMar>
              <w:left w:w="28" w:type="dxa"/>
              <w:right w:w="28" w:type="dxa"/>
            </w:tcMar>
            <w:vAlign w:val="center"/>
          </w:tcPr>
          <w:p>
            <w:pPr>
              <w:jc w:val="center"/>
              <w:rPr>
                <w:sz w:val="20"/>
                <w:szCs w:val="20"/>
              </w:rPr>
            </w:pPr>
            <w:r>
              <w:rPr>
                <w:sz w:val="20"/>
                <w:szCs w:val="20"/>
              </w:rPr>
              <w:t>02.1.01.00590</w:t>
            </w:r>
          </w:p>
        </w:tc>
        <w:tc>
          <w:tcPr>
            <w:tcW w:w="219" w:type="pct"/>
            <w:shd w:val="clear" w:color="auto" w:fill="auto"/>
            <w:noWrap w:val="0"/>
            <w:tcMar>
              <w:left w:w="28" w:type="dxa"/>
              <w:right w:w="28" w:type="dxa"/>
            </w:tcMar>
            <w:vAlign w:val="center"/>
          </w:tcPr>
          <w:p>
            <w:pPr>
              <w:jc w:val="center"/>
              <w:rPr>
                <w:sz w:val="20"/>
                <w:szCs w:val="20"/>
              </w:rPr>
            </w:pPr>
            <w:r>
              <w:rPr>
                <w:sz w:val="20"/>
                <w:szCs w:val="20"/>
              </w:rPr>
              <w:t>600</w:t>
            </w:r>
          </w:p>
        </w:tc>
        <w:tc>
          <w:tcPr>
            <w:tcW w:w="434" w:type="pct"/>
            <w:shd w:val="clear" w:color="auto" w:fill="auto"/>
            <w:noWrap/>
            <w:tcMar>
              <w:left w:w="28" w:type="dxa"/>
              <w:right w:w="28" w:type="dxa"/>
            </w:tcMar>
            <w:vAlign w:val="bottom"/>
          </w:tcPr>
          <w:p>
            <w:pPr>
              <w:jc w:val="right"/>
              <w:rPr>
                <w:sz w:val="20"/>
                <w:szCs w:val="20"/>
              </w:rPr>
            </w:pPr>
            <w:r>
              <w:rPr>
                <w:sz w:val="20"/>
                <w:szCs w:val="20"/>
              </w:rPr>
              <w:t>57,77</w:t>
            </w:r>
          </w:p>
        </w:tc>
        <w:tc>
          <w:tcPr>
            <w:tcW w:w="435" w:type="pct"/>
            <w:shd w:val="clear" w:color="auto" w:fill="auto"/>
            <w:noWrap/>
            <w:tcMar>
              <w:left w:w="28" w:type="dxa"/>
              <w:right w:w="28" w:type="dxa"/>
            </w:tcMar>
            <w:vAlign w:val="bottom"/>
          </w:tcPr>
          <w:p>
            <w:pPr>
              <w:jc w:val="right"/>
              <w:rPr>
                <w:sz w:val="20"/>
                <w:szCs w:val="20"/>
              </w:rPr>
            </w:pPr>
            <w:r>
              <w:rPr>
                <w:sz w:val="20"/>
                <w:szCs w:val="20"/>
              </w:rPr>
              <w:t>57,77</w:t>
            </w:r>
          </w:p>
        </w:tc>
        <w:tc>
          <w:tcPr>
            <w:tcW w:w="432" w:type="pct"/>
            <w:shd w:val="clear" w:color="auto" w:fill="auto"/>
            <w:noWrap/>
            <w:tcMar>
              <w:left w:w="28" w:type="dxa"/>
              <w:right w:w="28" w:type="dxa"/>
            </w:tcMar>
            <w:vAlign w:val="bottom"/>
          </w:tcPr>
          <w:p>
            <w:pPr>
              <w:jc w:val="right"/>
              <w:rPr>
                <w:sz w:val="20"/>
                <w:szCs w:val="20"/>
              </w:rPr>
            </w:pPr>
            <w:r>
              <w:rPr>
                <w:sz w:val="20"/>
                <w:szCs w:val="20"/>
              </w:rPr>
              <w:t>57,77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«Формирование доступной для инвалидов среды жизнедеятельности»</w:t>
            </w:r>
          </w:p>
        </w:tc>
        <w:tc>
          <w:tcPr>
            <w:tcW w:w="360" w:type="pct"/>
            <w:shd w:val="clear" w:color="auto" w:fill="auto"/>
            <w:noWrap w:val="0"/>
            <w:tcMar>
              <w:left w:w="28" w:type="dxa"/>
              <w:right w:w="28" w:type="dxa"/>
            </w:tcMar>
            <w:vAlign w:val="center"/>
          </w:tcPr>
          <w:p>
            <w:pPr>
              <w:jc w:val="center"/>
              <w:rPr>
                <w:sz w:val="20"/>
                <w:szCs w:val="20"/>
              </w:rPr>
            </w:pPr>
            <w:r>
              <w:rPr>
                <w:sz w:val="20"/>
                <w:szCs w:val="20"/>
              </w:rPr>
              <w:t>004</w:t>
            </w:r>
          </w:p>
        </w:tc>
        <w:tc>
          <w:tcPr>
            <w:tcW w:w="289" w:type="pct"/>
            <w:shd w:val="clear" w:color="auto" w:fill="auto"/>
            <w:noWrap w:val="0"/>
            <w:tcMar>
              <w:left w:w="28" w:type="dxa"/>
              <w:right w:w="28" w:type="dxa"/>
            </w:tcMar>
            <w:vAlign w:val="center"/>
          </w:tcPr>
          <w:p>
            <w:pPr>
              <w:jc w:val="center"/>
              <w:rPr>
                <w:sz w:val="20"/>
                <w:szCs w:val="20"/>
              </w:rPr>
            </w:pPr>
            <w:r>
              <w:rPr>
                <w:sz w:val="20"/>
                <w:szCs w:val="20"/>
              </w:rPr>
              <w:t>08</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648" w:type="pct"/>
            <w:shd w:val="clear" w:color="auto" w:fill="auto"/>
            <w:noWrap w:val="0"/>
            <w:tcMar>
              <w:left w:w="28" w:type="dxa"/>
              <w:right w:w="28" w:type="dxa"/>
            </w:tcMar>
            <w:vAlign w:val="center"/>
          </w:tcPr>
          <w:p>
            <w:pPr>
              <w:jc w:val="center"/>
              <w:rPr>
                <w:sz w:val="20"/>
                <w:szCs w:val="20"/>
              </w:rPr>
            </w:pPr>
            <w:r>
              <w:rPr>
                <w:sz w:val="20"/>
                <w:szCs w:val="20"/>
              </w:rPr>
              <w:t>02.5.00.00000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202,15</w:t>
            </w:r>
          </w:p>
        </w:tc>
        <w:tc>
          <w:tcPr>
            <w:tcW w:w="435" w:type="pct"/>
            <w:shd w:val="clear" w:color="auto" w:fill="auto"/>
            <w:noWrap/>
            <w:tcMar>
              <w:left w:w="28" w:type="dxa"/>
              <w:right w:w="28" w:type="dxa"/>
            </w:tcMar>
            <w:vAlign w:val="bottom"/>
          </w:tcPr>
          <w:p>
            <w:pPr>
              <w:jc w:val="right"/>
              <w:rPr>
                <w:sz w:val="20"/>
                <w:szCs w:val="20"/>
              </w:rPr>
            </w:pPr>
            <w:r>
              <w:rPr>
                <w:sz w:val="20"/>
                <w:szCs w:val="20"/>
              </w:rPr>
              <w:t>202,15</w:t>
            </w:r>
          </w:p>
        </w:tc>
        <w:tc>
          <w:tcPr>
            <w:tcW w:w="432" w:type="pct"/>
            <w:shd w:val="clear" w:color="auto" w:fill="auto"/>
            <w:noWrap/>
            <w:tcMar>
              <w:left w:w="28" w:type="dxa"/>
              <w:right w:w="28" w:type="dxa"/>
            </w:tcMar>
            <w:vAlign w:val="bottom"/>
          </w:tcPr>
          <w:p>
            <w:pPr>
              <w:jc w:val="right"/>
              <w:rPr>
                <w:sz w:val="20"/>
                <w:szCs w:val="20"/>
              </w:rPr>
            </w:pPr>
            <w:r>
              <w:rPr>
                <w:sz w:val="20"/>
                <w:szCs w:val="20"/>
              </w:rPr>
              <w:t>202,15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«Адаптация учреждений спорта, культуры, образования»</w:t>
            </w:r>
          </w:p>
        </w:tc>
        <w:tc>
          <w:tcPr>
            <w:tcW w:w="360" w:type="pct"/>
            <w:shd w:val="clear" w:color="auto" w:fill="auto"/>
            <w:noWrap w:val="0"/>
            <w:tcMar>
              <w:left w:w="28" w:type="dxa"/>
              <w:right w:w="28" w:type="dxa"/>
            </w:tcMar>
            <w:vAlign w:val="center"/>
          </w:tcPr>
          <w:p>
            <w:pPr>
              <w:jc w:val="center"/>
              <w:rPr>
                <w:sz w:val="20"/>
                <w:szCs w:val="20"/>
              </w:rPr>
            </w:pPr>
            <w:r>
              <w:rPr>
                <w:sz w:val="20"/>
                <w:szCs w:val="20"/>
              </w:rPr>
              <w:t>004</w:t>
            </w:r>
          </w:p>
        </w:tc>
        <w:tc>
          <w:tcPr>
            <w:tcW w:w="289" w:type="pct"/>
            <w:shd w:val="clear" w:color="auto" w:fill="auto"/>
            <w:noWrap w:val="0"/>
            <w:tcMar>
              <w:left w:w="28" w:type="dxa"/>
              <w:right w:w="28" w:type="dxa"/>
            </w:tcMar>
            <w:vAlign w:val="center"/>
          </w:tcPr>
          <w:p>
            <w:pPr>
              <w:jc w:val="center"/>
              <w:rPr>
                <w:sz w:val="20"/>
                <w:szCs w:val="20"/>
              </w:rPr>
            </w:pPr>
            <w:r>
              <w:rPr>
                <w:sz w:val="20"/>
                <w:szCs w:val="20"/>
              </w:rPr>
              <w:t>08</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648" w:type="pct"/>
            <w:shd w:val="clear" w:color="auto" w:fill="auto"/>
            <w:noWrap w:val="0"/>
            <w:tcMar>
              <w:left w:w="28" w:type="dxa"/>
              <w:right w:w="28" w:type="dxa"/>
            </w:tcMar>
            <w:vAlign w:val="center"/>
          </w:tcPr>
          <w:p>
            <w:pPr>
              <w:jc w:val="center"/>
              <w:rPr>
                <w:sz w:val="20"/>
                <w:szCs w:val="20"/>
              </w:rPr>
            </w:pPr>
            <w:r>
              <w:rPr>
                <w:sz w:val="20"/>
                <w:szCs w:val="20"/>
              </w:rPr>
              <w:t>02.5.01.00000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202,15</w:t>
            </w:r>
          </w:p>
        </w:tc>
        <w:tc>
          <w:tcPr>
            <w:tcW w:w="435" w:type="pct"/>
            <w:shd w:val="clear" w:color="auto" w:fill="auto"/>
            <w:noWrap/>
            <w:tcMar>
              <w:left w:w="28" w:type="dxa"/>
              <w:right w:w="28" w:type="dxa"/>
            </w:tcMar>
            <w:vAlign w:val="bottom"/>
          </w:tcPr>
          <w:p>
            <w:pPr>
              <w:jc w:val="right"/>
              <w:rPr>
                <w:sz w:val="20"/>
                <w:szCs w:val="20"/>
              </w:rPr>
            </w:pPr>
            <w:r>
              <w:rPr>
                <w:sz w:val="20"/>
                <w:szCs w:val="20"/>
              </w:rPr>
              <w:t>202,15</w:t>
            </w:r>
          </w:p>
        </w:tc>
        <w:tc>
          <w:tcPr>
            <w:tcW w:w="432" w:type="pct"/>
            <w:shd w:val="clear" w:color="auto" w:fill="auto"/>
            <w:noWrap/>
            <w:tcMar>
              <w:left w:w="28" w:type="dxa"/>
              <w:right w:w="28" w:type="dxa"/>
            </w:tcMar>
            <w:vAlign w:val="bottom"/>
          </w:tcPr>
          <w:p>
            <w:pPr>
              <w:jc w:val="right"/>
              <w:rPr>
                <w:sz w:val="20"/>
                <w:szCs w:val="20"/>
              </w:rPr>
            </w:pPr>
            <w:r>
              <w:rPr>
                <w:sz w:val="20"/>
                <w:szCs w:val="20"/>
              </w:rPr>
              <w:t>202,15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Расходы на обеспечение деятельности муниципальных учреждений</w:t>
            </w:r>
          </w:p>
        </w:tc>
        <w:tc>
          <w:tcPr>
            <w:tcW w:w="360" w:type="pct"/>
            <w:shd w:val="clear" w:color="auto" w:fill="auto"/>
            <w:noWrap w:val="0"/>
            <w:tcMar>
              <w:left w:w="28" w:type="dxa"/>
              <w:right w:w="28" w:type="dxa"/>
            </w:tcMar>
            <w:vAlign w:val="center"/>
          </w:tcPr>
          <w:p>
            <w:pPr>
              <w:jc w:val="center"/>
              <w:rPr>
                <w:sz w:val="20"/>
                <w:szCs w:val="20"/>
              </w:rPr>
            </w:pPr>
            <w:r>
              <w:rPr>
                <w:sz w:val="20"/>
                <w:szCs w:val="20"/>
              </w:rPr>
              <w:t>004</w:t>
            </w:r>
          </w:p>
        </w:tc>
        <w:tc>
          <w:tcPr>
            <w:tcW w:w="289" w:type="pct"/>
            <w:shd w:val="clear" w:color="auto" w:fill="auto"/>
            <w:noWrap w:val="0"/>
            <w:tcMar>
              <w:left w:w="28" w:type="dxa"/>
              <w:right w:w="28" w:type="dxa"/>
            </w:tcMar>
            <w:vAlign w:val="center"/>
          </w:tcPr>
          <w:p>
            <w:pPr>
              <w:jc w:val="center"/>
              <w:rPr>
                <w:sz w:val="20"/>
                <w:szCs w:val="20"/>
              </w:rPr>
            </w:pPr>
            <w:r>
              <w:rPr>
                <w:sz w:val="20"/>
                <w:szCs w:val="20"/>
              </w:rPr>
              <w:t>08</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648" w:type="pct"/>
            <w:shd w:val="clear" w:color="auto" w:fill="auto"/>
            <w:noWrap w:val="0"/>
            <w:tcMar>
              <w:left w:w="28" w:type="dxa"/>
              <w:right w:w="28" w:type="dxa"/>
            </w:tcMar>
            <w:vAlign w:val="center"/>
          </w:tcPr>
          <w:p>
            <w:pPr>
              <w:jc w:val="center"/>
              <w:rPr>
                <w:sz w:val="20"/>
                <w:szCs w:val="20"/>
              </w:rPr>
            </w:pPr>
            <w:r>
              <w:rPr>
                <w:sz w:val="20"/>
                <w:szCs w:val="20"/>
              </w:rPr>
              <w:t>02.5.01.00590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202,15</w:t>
            </w:r>
          </w:p>
        </w:tc>
        <w:tc>
          <w:tcPr>
            <w:tcW w:w="435" w:type="pct"/>
            <w:shd w:val="clear" w:color="auto" w:fill="auto"/>
            <w:noWrap/>
            <w:tcMar>
              <w:left w:w="28" w:type="dxa"/>
              <w:right w:w="28" w:type="dxa"/>
            </w:tcMar>
            <w:vAlign w:val="bottom"/>
          </w:tcPr>
          <w:p>
            <w:pPr>
              <w:jc w:val="right"/>
              <w:rPr>
                <w:sz w:val="20"/>
                <w:szCs w:val="20"/>
              </w:rPr>
            </w:pPr>
            <w:r>
              <w:rPr>
                <w:sz w:val="20"/>
                <w:szCs w:val="20"/>
              </w:rPr>
              <w:t>202,15</w:t>
            </w:r>
          </w:p>
        </w:tc>
        <w:tc>
          <w:tcPr>
            <w:tcW w:w="432" w:type="pct"/>
            <w:shd w:val="clear" w:color="auto" w:fill="auto"/>
            <w:noWrap/>
            <w:tcMar>
              <w:left w:w="28" w:type="dxa"/>
              <w:right w:w="28" w:type="dxa"/>
            </w:tcMar>
            <w:vAlign w:val="bottom"/>
          </w:tcPr>
          <w:p>
            <w:pPr>
              <w:jc w:val="right"/>
              <w:rPr>
                <w:sz w:val="20"/>
                <w:szCs w:val="20"/>
              </w:rPr>
            </w:pPr>
            <w:r>
              <w:rPr>
                <w:sz w:val="20"/>
                <w:szCs w:val="20"/>
              </w:rPr>
              <w:t>202,15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60" w:type="pct"/>
            <w:shd w:val="clear" w:color="auto" w:fill="auto"/>
            <w:noWrap w:val="0"/>
            <w:tcMar>
              <w:left w:w="28" w:type="dxa"/>
              <w:right w:w="28" w:type="dxa"/>
            </w:tcMar>
            <w:vAlign w:val="center"/>
          </w:tcPr>
          <w:p>
            <w:pPr>
              <w:jc w:val="center"/>
              <w:rPr>
                <w:sz w:val="20"/>
                <w:szCs w:val="20"/>
              </w:rPr>
            </w:pPr>
            <w:r>
              <w:rPr>
                <w:sz w:val="20"/>
                <w:szCs w:val="20"/>
              </w:rPr>
              <w:t>004</w:t>
            </w:r>
          </w:p>
        </w:tc>
        <w:tc>
          <w:tcPr>
            <w:tcW w:w="289" w:type="pct"/>
            <w:shd w:val="clear" w:color="auto" w:fill="auto"/>
            <w:noWrap w:val="0"/>
            <w:tcMar>
              <w:left w:w="28" w:type="dxa"/>
              <w:right w:w="28" w:type="dxa"/>
            </w:tcMar>
            <w:vAlign w:val="center"/>
          </w:tcPr>
          <w:p>
            <w:pPr>
              <w:jc w:val="center"/>
              <w:rPr>
                <w:sz w:val="20"/>
                <w:szCs w:val="20"/>
              </w:rPr>
            </w:pPr>
            <w:r>
              <w:rPr>
                <w:sz w:val="20"/>
                <w:szCs w:val="20"/>
              </w:rPr>
              <w:t>08</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648" w:type="pct"/>
            <w:shd w:val="clear" w:color="auto" w:fill="auto"/>
            <w:noWrap w:val="0"/>
            <w:tcMar>
              <w:left w:w="28" w:type="dxa"/>
              <w:right w:w="28" w:type="dxa"/>
            </w:tcMar>
            <w:vAlign w:val="center"/>
          </w:tcPr>
          <w:p>
            <w:pPr>
              <w:jc w:val="center"/>
              <w:rPr>
                <w:sz w:val="20"/>
                <w:szCs w:val="20"/>
              </w:rPr>
            </w:pPr>
            <w:r>
              <w:rPr>
                <w:sz w:val="20"/>
                <w:szCs w:val="20"/>
              </w:rPr>
              <w:t>02.5.01.00590</w:t>
            </w:r>
          </w:p>
        </w:tc>
        <w:tc>
          <w:tcPr>
            <w:tcW w:w="219" w:type="pct"/>
            <w:shd w:val="clear" w:color="auto" w:fill="auto"/>
            <w:noWrap w:val="0"/>
            <w:tcMar>
              <w:left w:w="28" w:type="dxa"/>
              <w:right w:w="28" w:type="dxa"/>
            </w:tcMar>
            <w:vAlign w:val="center"/>
          </w:tcPr>
          <w:p>
            <w:pPr>
              <w:jc w:val="center"/>
              <w:rPr>
                <w:sz w:val="20"/>
                <w:szCs w:val="20"/>
              </w:rPr>
            </w:pPr>
            <w:r>
              <w:rPr>
                <w:sz w:val="20"/>
                <w:szCs w:val="20"/>
              </w:rPr>
              <w:t>600</w:t>
            </w:r>
          </w:p>
        </w:tc>
        <w:tc>
          <w:tcPr>
            <w:tcW w:w="434" w:type="pct"/>
            <w:shd w:val="clear" w:color="auto" w:fill="auto"/>
            <w:noWrap/>
            <w:tcMar>
              <w:left w:w="28" w:type="dxa"/>
              <w:right w:w="28" w:type="dxa"/>
            </w:tcMar>
            <w:vAlign w:val="bottom"/>
          </w:tcPr>
          <w:p>
            <w:pPr>
              <w:jc w:val="right"/>
              <w:rPr>
                <w:sz w:val="20"/>
                <w:szCs w:val="20"/>
              </w:rPr>
            </w:pPr>
            <w:r>
              <w:rPr>
                <w:sz w:val="20"/>
                <w:szCs w:val="20"/>
              </w:rPr>
              <w:t>202,15</w:t>
            </w:r>
          </w:p>
        </w:tc>
        <w:tc>
          <w:tcPr>
            <w:tcW w:w="435" w:type="pct"/>
            <w:shd w:val="clear" w:color="auto" w:fill="auto"/>
            <w:noWrap/>
            <w:tcMar>
              <w:left w:w="28" w:type="dxa"/>
              <w:right w:w="28" w:type="dxa"/>
            </w:tcMar>
            <w:vAlign w:val="bottom"/>
          </w:tcPr>
          <w:p>
            <w:pPr>
              <w:jc w:val="right"/>
              <w:rPr>
                <w:sz w:val="20"/>
                <w:szCs w:val="20"/>
              </w:rPr>
            </w:pPr>
            <w:r>
              <w:rPr>
                <w:sz w:val="20"/>
                <w:szCs w:val="20"/>
              </w:rPr>
              <w:t>202,15</w:t>
            </w:r>
          </w:p>
        </w:tc>
        <w:tc>
          <w:tcPr>
            <w:tcW w:w="432" w:type="pct"/>
            <w:shd w:val="clear" w:color="auto" w:fill="auto"/>
            <w:noWrap/>
            <w:tcMar>
              <w:left w:w="28" w:type="dxa"/>
              <w:right w:w="28" w:type="dxa"/>
            </w:tcMar>
            <w:vAlign w:val="bottom"/>
          </w:tcPr>
          <w:p>
            <w:pPr>
              <w:jc w:val="right"/>
              <w:rPr>
                <w:sz w:val="20"/>
                <w:szCs w:val="20"/>
              </w:rPr>
            </w:pPr>
            <w:r>
              <w:rPr>
                <w:sz w:val="20"/>
                <w:szCs w:val="20"/>
              </w:rPr>
              <w:t>202,15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«Развитие культуры в Богородском муниципальном округе Нижегородской области»</w:t>
            </w:r>
          </w:p>
        </w:tc>
        <w:tc>
          <w:tcPr>
            <w:tcW w:w="360" w:type="pct"/>
            <w:shd w:val="clear" w:color="auto" w:fill="auto"/>
            <w:noWrap w:val="0"/>
            <w:tcMar>
              <w:left w:w="28" w:type="dxa"/>
              <w:right w:w="28" w:type="dxa"/>
            </w:tcMar>
            <w:vAlign w:val="center"/>
          </w:tcPr>
          <w:p>
            <w:pPr>
              <w:jc w:val="center"/>
              <w:rPr>
                <w:sz w:val="20"/>
                <w:szCs w:val="20"/>
              </w:rPr>
            </w:pPr>
            <w:r>
              <w:rPr>
                <w:sz w:val="20"/>
                <w:szCs w:val="20"/>
              </w:rPr>
              <w:t>004</w:t>
            </w:r>
          </w:p>
        </w:tc>
        <w:tc>
          <w:tcPr>
            <w:tcW w:w="289" w:type="pct"/>
            <w:shd w:val="clear" w:color="auto" w:fill="auto"/>
            <w:noWrap w:val="0"/>
            <w:tcMar>
              <w:left w:w="28" w:type="dxa"/>
              <w:right w:w="28" w:type="dxa"/>
            </w:tcMar>
            <w:vAlign w:val="center"/>
          </w:tcPr>
          <w:p>
            <w:pPr>
              <w:jc w:val="center"/>
              <w:rPr>
                <w:sz w:val="20"/>
                <w:szCs w:val="20"/>
              </w:rPr>
            </w:pPr>
            <w:r>
              <w:rPr>
                <w:sz w:val="20"/>
                <w:szCs w:val="20"/>
              </w:rPr>
              <w:t>08</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648" w:type="pct"/>
            <w:shd w:val="clear" w:color="auto" w:fill="auto"/>
            <w:noWrap w:val="0"/>
            <w:tcMar>
              <w:left w:w="28" w:type="dxa"/>
              <w:right w:w="28" w:type="dxa"/>
            </w:tcMar>
            <w:vAlign w:val="center"/>
          </w:tcPr>
          <w:p>
            <w:pPr>
              <w:jc w:val="center"/>
              <w:rPr>
                <w:sz w:val="20"/>
                <w:szCs w:val="20"/>
              </w:rPr>
            </w:pPr>
            <w:r>
              <w:rPr>
                <w:sz w:val="20"/>
                <w:szCs w:val="20"/>
              </w:rPr>
              <w:t>04.0.00.00000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94 890,93</w:t>
            </w:r>
          </w:p>
        </w:tc>
        <w:tc>
          <w:tcPr>
            <w:tcW w:w="435" w:type="pct"/>
            <w:shd w:val="clear" w:color="auto" w:fill="auto"/>
            <w:noWrap/>
            <w:tcMar>
              <w:left w:w="28" w:type="dxa"/>
              <w:right w:w="28" w:type="dxa"/>
            </w:tcMar>
            <w:vAlign w:val="bottom"/>
          </w:tcPr>
          <w:p>
            <w:pPr>
              <w:jc w:val="right"/>
              <w:rPr>
                <w:sz w:val="20"/>
                <w:szCs w:val="20"/>
              </w:rPr>
            </w:pPr>
            <w:r>
              <w:rPr>
                <w:sz w:val="20"/>
                <w:szCs w:val="20"/>
              </w:rPr>
              <w:t>91 026,30</w:t>
            </w:r>
          </w:p>
        </w:tc>
        <w:tc>
          <w:tcPr>
            <w:tcW w:w="432" w:type="pct"/>
            <w:shd w:val="clear" w:color="auto" w:fill="auto"/>
            <w:noWrap/>
            <w:tcMar>
              <w:left w:w="28" w:type="dxa"/>
              <w:right w:w="28" w:type="dxa"/>
            </w:tcMar>
            <w:vAlign w:val="bottom"/>
          </w:tcPr>
          <w:p>
            <w:pPr>
              <w:jc w:val="right"/>
              <w:rPr>
                <w:sz w:val="20"/>
                <w:szCs w:val="20"/>
              </w:rPr>
            </w:pPr>
            <w:r>
              <w:rPr>
                <w:sz w:val="20"/>
                <w:szCs w:val="20"/>
              </w:rPr>
              <w:t>91 028,43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«Библиотечное обслуживание населения»</w:t>
            </w:r>
          </w:p>
        </w:tc>
        <w:tc>
          <w:tcPr>
            <w:tcW w:w="360" w:type="pct"/>
            <w:shd w:val="clear" w:color="auto" w:fill="auto"/>
            <w:noWrap w:val="0"/>
            <w:tcMar>
              <w:left w:w="28" w:type="dxa"/>
              <w:right w:w="28" w:type="dxa"/>
            </w:tcMar>
            <w:vAlign w:val="center"/>
          </w:tcPr>
          <w:p>
            <w:pPr>
              <w:jc w:val="center"/>
              <w:rPr>
                <w:sz w:val="20"/>
                <w:szCs w:val="20"/>
              </w:rPr>
            </w:pPr>
            <w:r>
              <w:rPr>
                <w:sz w:val="20"/>
                <w:szCs w:val="20"/>
              </w:rPr>
              <w:t>004</w:t>
            </w:r>
          </w:p>
        </w:tc>
        <w:tc>
          <w:tcPr>
            <w:tcW w:w="289" w:type="pct"/>
            <w:shd w:val="clear" w:color="auto" w:fill="auto"/>
            <w:noWrap w:val="0"/>
            <w:tcMar>
              <w:left w:w="28" w:type="dxa"/>
              <w:right w:w="28" w:type="dxa"/>
            </w:tcMar>
            <w:vAlign w:val="center"/>
          </w:tcPr>
          <w:p>
            <w:pPr>
              <w:jc w:val="center"/>
              <w:rPr>
                <w:sz w:val="20"/>
                <w:szCs w:val="20"/>
              </w:rPr>
            </w:pPr>
            <w:r>
              <w:rPr>
                <w:sz w:val="20"/>
                <w:szCs w:val="20"/>
              </w:rPr>
              <w:t>08</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648" w:type="pct"/>
            <w:shd w:val="clear" w:color="auto" w:fill="auto"/>
            <w:noWrap w:val="0"/>
            <w:tcMar>
              <w:left w:w="28" w:type="dxa"/>
              <w:right w:w="28" w:type="dxa"/>
            </w:tcMar>
            <w:vAlign w:val="center"/>
          </w:tcPr>
          <w:p>
            <w:pPr>
              <w:jc w:val="center"/>
              <w:rPr>
                <w:sz w:val="20"/>
                <w:szCs w:val="20"/>
              </w:rPr>
            </w:pPr>
            <w:r>
              <w:rPr>
                <w:sz w:val="20"/>
                <w:szCs w:val="20"/>
              </w:rPr>
              <w:t>04.1.00.00000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22 438,05</w:t>
            </w:r>
          </w:p>
        </w:tc>
        <w:tc>
          <w:tcPr>
            <w:tcW w:w="435" w:type="pct"/>
            <w:shd w:val="clear" w:color="auto" w:fill="auto"/>
            <w:noWrap/>
            <w:tcMar>
              <w:left w:w="28" w:type="dxa"/>
              <w:right w:w="28" w:type="dxa"/>
            </w:tcMar>
            <w:vAlign w:val="bottom"/>
          </w:tcPr>
          <w:p>
            <w:pPr>
              <w:jc w:val="right"/>
              <w:rPr>
                <w:sz w:val="20"/>
                <w:szCs w:val="20"/>
              </w:rPr>
            </w:pPr>
            <w:r>
              <w:rPr>
                <w:sz w:val="20"/>
                <w:szCs w:val="20"/>
              </w:rPr>
              <w:t>21 786,19</w:t>
            </w:r>
          </w:p>
        </w:tc>
        <w:tc>
          <w:tcPr>
            <w:tcW w:w="432" w:type="pct"/>
            <w:shd w:val="clear" w:color="auto" w:fill="auto"/>
            <w:noWrap/>
            <w:tcMar>
              <w:left w:w="28" w:type="dxa"/>
              <w:right w:w="28" w:type="dxa"/>
            </w:tcMar>
            <w:vAlign w:val="bottom"/>
          </w:tcPr>
          <w:p>
            <w:pPr>
              <w:jc w:val="right"/>
              <w:rPr>
                <w:sz w:val="20"/>
                <w:szCs w:val="20"/>
              </w:rPr>
            </w:pPr>
            <w:r>
              <w:rPr>
                <w:sz w:val="20"/>
                <w:szCs w:val="20"/>
              </w:rPr>
              <w:t>21 786,19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«Обеспечение деятельности (оказание услуг) подведомственных учреждений»</w:t>
            </w:r>
          </w:p>
        </w:tc>
        <w:tc>
          <w:tcPr>
            <w:tcW w:w="360" w:type="pct"/>
            <w:shd w:val="clear" w:color="auto" w:fill="auto"/>
            <w:noWrap w:val="0"/>
            <w:tcMar>
              <w:left w:w="28" w:type="dxa"/>
              <w:right w:w="28" w:type="dxa"/>
            </w:tcMar>
            <w:vAlign w:val="center"/>
          </w:tcPr>
          <w:p>
            <w:pPr>
              <w:jc w:val="center"/>
              <w:rPr>
                <w:sz w:val="20"/>
                <w:szCs w:val="20"/>
              </w:rPr>
            </w:pPr>
            <w:r>
              <w:rPr>
                <w:sz w:val="20"/>
                <w:szCs w:val="20"/>
              </w:rPr>
              <w:t>004</w:t>
            </w:r>
          </w:p>
        </w:tc>
        <w:tc>
          <w:tcPr>
            <w:tcW w:w="289" w:type="pct"/>
            <w:shd w:val="clear" w:color="auto" w:fill="auto"/>
            <w:noWrap w:val="0"/>
            <w:tcMar>
              <w:left w:w="28" w:type="dxa"/>
              <w:right w:w="28" w:type="dxa"/>
            </w:tcMar>
            <w:vAlign w:val="center"/>
          </w:tcPr>
          <w:p>
            <w:pPr>
              <w:jc w:val="center"/>
              <w:rPr>
                <w:sz w:val="20"/>
                <w:szCs w:val="20"/>
              </w:rPr>
            </w:pPr>
            <w:r>
              <w:rPr>
                <w:sz w:val="20"/>
                <w:szCs w:val="20"/>
              </w:rPr>
              <w:t>08</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648" w:type="pct"/>
            <w:shd w:val="clear" w:color="auto" w:fill="auto"/>
            <w:noWrap w:val="0"/>
            <w:tcMar>
              <w:left w:w="28" w:type="dxa"/>
              <w:right w:w="28" w:type="dxa"/>
            </w:tcMar>
            <w:vAlign w:val="center"/>
          </w:tcPr>
          <w:p>
            <w:pPr>
              <w:jc w:val="center"/>
              <w:rPr>
                <w:sz w:val="20"/>
                <w:szCs w:val="20"/>
              </w:rPr>
            </w:pPr>
            <w:r>
              <w:rPr>
                <w:sz w:val="20"/>
                <w:szCs w:val="20"/>
              </w:rPr>
              <w:t>04.1.01.00000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22 438,05</w:t>
            </w:r>
          </w:p>
        </w:tc>
        <w:tc>
          <w:tcPr>
            <w:tcW w:w="435" w:type="pct"/>
            <w:shd w:val="clear" w:color="auto" w:fill="auto"/>
            <w:noWrap/>
            <w:tcMar>
              <w:left w:w="28" w:type="dxa"/>
              <w:right w:w="28" w:type="dxa"/>
            </w:tcMar>
            <w:vAlign w:val="bottom"/>
          </w:tcPr>
          <w:p>
            <w:pPr>
              <w:jc w:val="right"/>
              <w:rPr>
                <w:sz w:val="20"/>
                <w:szCs w:val="20"/>
              </w:rPr>
            </w:pPr>
            <w:r>
              <w:rPr>
                <w:sz w:val="20"/>
                <w:szCs w:val="20"/>
              </w:rPr>
              <w:t>21 786,19</w:t>
            </w:r>
          </w:p>
        </w:tc>
        <w:tc>
          <w:tcPr>
            <w:tcW w:w="432" w:type="pct"/>
            <w:shd w:val="clear" w:color="auto" w:fill="auto"/>
            <w:noWrap/>
            <w:tcMar>
              <w:left w:w="28" w:type="dxa"/>
              <w:right w:w="28" w:type="dxa"/>
            </w:tcMar>
            <w:vAlign w:val="bottom"/>
          </w:tcPr>
          <w:p>
            <w:pPr>
              <w:jc w:val="right"/>
              <w:rPr>
                <w:sz w:val="20"/>
                <w:szCs w:val="20"/>
              </w:rPr>
            </w:pPr>
            <w:r>
              <w:rPr>
                <w:sz w:val="20"/>
                <w:szCs w:val="20"/>
              </w:rPr>
              <w:t>21 786,19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Расходы на обеспечение деятельности муниципальных учреждений</w:t>
            </w:r>
          </w:p>
        </w:tc>
        <w:tc>
          <w:tcPr>
            <w:tcW w:w="360" w:type="pct"/>
            <w:shd w:val="clear" w:color="auto" w:fill="auto"/>
            <w:noWrap w:val="0"/>
            <w:tcMar>
              <w:left w:w="28" w:type="dxa"/>
              <w:right w:w="28" w:type="dxa"/>
            </w:tcMar>
            <w:vAlign w:val="center"/>
          </w:tcPr>
          <w:p>
            <w:pPr>
              <w:jc w:val="center"/>
              <w:rPr>
                <w:sz w:val="20"/>
                <w:szCs w:val="20"/>
              </w:rPr>
            </w:pPr>
            <w:r>
              <w:rPr>
                <w:sz w:val="20"/>
                <w:szCs w:val="20"/>
              </w:rPr>
              <w:t>004</w:t>
            </w:r>
          </w:p>
        </w:tc>
        <w:tc>
          <w:tcPr>
            <w:tcW w:w="289" w:type="pct"/>
            <w:shd w:val="clear" w:color="auto" w:fill="auto"/>
            <w:noWrap w:val="0"/>
            <w:tcMar>
              <w:left w:w="28" w:type="dxa"/>
              <w:right w:w="28" w:type="dxa"/>
            </w:tcMar>
            <w:vAlign w:val="center"/>
          </w:tcPr>
          <w:p>
            <w:pPr>
              <w:jc w:val="center"/>
              <w:rPr>
                <w:sz w:val="20"/>
                <w:szCs w:val="20"/>
              </w:rPr>
            </w:pPr>
            <w:r>
              <w:rPr>
                <w:sz w:val="20"/>
                <w:szCs w:val="20"/>
              </w:rPr>
              <w:t>08</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648" w:type="pct"/>
            <w:shd w:val="clear" w:color="auto" w:fill="auto"/>
            <w:noWrap w:val="0"/>
            <w:tcMar>
              <w:left w:w="28" w:type="dxa"/>
              <w:right w:w="28" w:type="dxa"/>
            </w:tcMar>
            <w:vAlign w:val="center"/>
          </w:tcPr>
          <w:p>
            <w:pPr>
              <w:jc w:val="center"/>
              <w:rPr>
                <w:sz w:val="20"/>
                <w:szCs w:val="20"/>
              </w:rPr>
            </w:pPr>
            <w:r>
              <w:rPr>
                <w:sz w:val="20"/>
                <w:szCs w:val="20"/>
              </w:rPr>
              <w:t>04.1.01.00590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22 127,02</w:t>
            </w:r>
          </w:p>
        </w:tc>
        <w:tc>
          <w:tcPr>
            <w:tcW w:w="435" w:type="pct"/>
            <w:shd w:val="clear" w:color="auto" w:fill="auto"/>
            <w:noWrap/>
            <w:tcMar>
              <w:left w:w="28" w:type="dxa"/>
              <w:right w:w="28" w:type="dxa"/>
            </w:tcMar>
            <w:vAlign w:val="bottom"/>
          </w:tcPr>
          <w:p>
            <w:pPr>
              <w:jc w:val="right"/>
              <w:rPr>
                <w:sz w:val="20"/>
                <w:szCs w:val="20"/>
              </w:rPr>
            </w:pPr>
            <w:r>
              <w:rPr>
                <w:sz w:val="20"/>
                <w:szCs w:val="20"/>
              </w:rPr>
              <w:t>21 551,12</w:t>
            </w:r>
          </w:p>
        </w:tc>
        <w:tc>
          <w:tcPr>
            <w:tcW w:w="432" w:type="pct"/>
            <w:shd w:val="clear" w:color="auto" w:fill="auto"/>
            <w:noWrap/>
            <w:tcMar>
              <w:left w:w="28" w:type="dxa"/>
              <w:right w:w="28" w:type="dxa"/>
            </w:tcMar>
            <w:vAlign w:val="bottom"/>
          </w:tcPr>
          <w:p>
            <w:pPr>
              <w:jc w:val="right"/>
              <w:rPr>
                <w:sz w:val="20"/>
                <w:szCs w:val="20"/>
              </w:rPr>
            </w:pPr>
            <w:r>
              <w:rPr>
                <w:sz w:val="20"/>
                <w:szCs w:val="20"/>
              </w:rPr>
              <w:t>21 551,12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60" w:type="pct"/>
            <w:shd w:val="clear" w:color="auto" w:fill="auto"/>
            <w:noWrap w:val="0"/>
            <w:tcMar>
              <w:left w:w="28" w:type="dxa"/>
              <w:right w:w="28" w:type="dxa"/>
            </w:tcMar>
            <w:vAlign w:val="center"/>
          </w:tcPr>
          <w:p>
            <w:pPr>
              <w:jc w:val="center"/>
              <w:rPr>
                <w:sz w:val="20"/>
                <w:szCs w:val="20"/>
              </w:rPr>
            </w:pPr>
            <w:r>
              <w:rPr>
                <w:sz w:val="20"/>
                <w:szCs w:val="20"/>
              </w:rPr>
              <w:t>004</w:t>
            </w:r>
          </w:p>
        </w:tc>
        <w:tc>
          <w:tcPr>
            <w:tcW w:w="289" w:type="pct"/>
            <w:shd w:val="clear" w:color="auto" w:fill="auto"/>
            <w:noWrap w:val="0"/>
            <w:tcMar>
              <w:left w:w="28" w:type="dxa"/>
              <w:right w:w="28" w:type="dxa"/>
            </w:tcMar>
            <w:vAlign w:val="center"/>
          </w:tcPr>
          <w:p>
            <w:pPr>
              <w:jc w:val="center"/>
              <w:rPr>
                <w:sz w:val="20"/>
                <w:szCs w:val="20"/>
              </w:rPr>
            </w:pPr>
            <w:r>
              <w:rPr>
                <w:sz w:val="20"/>
                <w:szCs w:val="20"/>
              </w:rPr>
              <w:t>08</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648" w:type="pct"/>
            <w:shd w:val="clear" w:color="auto" w:fill="auto"/>
            <w:noWrap w:val="0"/>
            <w:tcMar>
              <w:left w:w="28" w:type="dxa"/>
              <w:right w:w="28" w:type="dxa"/>
            </w:tcMar>
            <w:vAlign w:val="center"/>
          </w:tcPr>
          <w:p>
            <w:pPr>
              <w:jc w:val="center"/>
              <w:rPr>
                <w:sz w:val="20"/>
                <w:szCs w:val="20"/>
              </w:rPr>
            </w:pPr>
            <w:r>
              <w:rPr>
                <w:sz w:val="20"/>
                <w:szCs w:val="20"/>
              </w:rPr>
              <w:t>04.1.01.00590</w:t>
            </w:r>
          </w:p>
        </w:tc>
        <w:tc>
          <w:tcPr>
            <w:tcW w:w="219" w:type="pct"/>
            <w:shd w:val="clear" w:color="auto" w:fill="auto"/>
            <w:noWrap w:val="0"/>
            <w:tcMar>
              <w:left w:w="28" w:type="dxa"/>
              <w:right w:w="28" w:type="dxa"/>
            </w:tcMar>
            <w:vAlign w:val="center"/>
          </w:tcPr>
          <w:p>
            <w:pPr>
              <w:jc w:val="center"/>
              <w:rPr>
                <w:sz w:val="20"/>
                <w:szCs w:val="20"/>
              </w:rPr>
            </w:pPr>
            <w:r>
              <w:rPr>
                <w:sz w:val="20"/>
                <w:szCs w:val="20"/>
              </w:rPr>
              <w:t>600</w:t>
            </w:r>
          </w:p>
        </w:tc>
        <w:tc>
          <w:tcPr>
            <w:tcW w:w="434" w:type="pct"/>
            <w:shd w:val="clear" w:color="auto" w:fill="auto"/>
            <w:noWrap/>
            <w:tcMar>
              <w:left w:w="28" w:type="dxa"/>
              <w:right w:w="28" w:type="dxa"/>
            </w:tcMar>
            <w:vAlign w:val="bottom"/>
          </w:tcPr>
          <w:p>
            <w:pPr>
              <w:jc w:val="right"/>
              <w:rPr>
                <w:sz w:val="20"/>
                <w:szCs w:val="20"/>
              </w:rPr>
            </w:pPr>
            <w:r>
              <w:rPr>
                <w:sz w:val="20"/>
                <w:szCs w:val="20"/>
              </w:rPr>
              <w:t>22 127,02</w:t>
            </w:r>
          </w:p>
        </w:tc>
        <w:tc>
          <w:tcPr>
            <w:tcW w:w="435" w:type="pct"/>
            <w:shd w:val="clear" w:color="auto" w:fill="auto"/>
            <w:noWrap/>
            <w:tcMar>
              <w:left w:w="28" w:type="dxa"/>
              <w:right w:w="28" w:type="dxa"/>
            </w:tcMar>
            <w:vAlign w:val="bottom"/>
          </w:tcPr>
          <w:p>
            <w:pPr>
              <w:jc w:val="right"/>
              <w:rPr>
                <w:sz w:val="20"/>
                <w:szCs w:val="20"/>
              </w:rPr>
            </w:pPr>
            <w:r>
              <w:rPr>
                <w:sz w:val="20"/>
                <w:szCs w:val="20"/>
              </w:rPr>
              <w:t>21 551,12</w:t>
            </w:r>
          </w:p>
        </w:tc>
        <w:tc>
          <w:tcPr>
            <w:tcW w:w="432" w:type="pct"/>
            <w:shd w:val="clear" w:color="auto" w:fill="auto"/>
            <w:noWrap/>
            <w:tcMar>
              <w:left w:w="28" w:type="dxa"/>
              <w:right w:w="28" w:type="dxa"/>
            </w:tcMar>
            <w:vAlign w:val="bottom"/>
          </w:tcPr>
          <w:p>
            <w:pPr>
              <w:jc w:val="right"/>
              <w:rPr>
                <w:sz w:val="20"/>
                <w:szCs w:val="20"/>
              </w:rPr>
            </w:pPr>
            <w:r>
              <w:rPr>
                <w:sz w:val="20"/>
                <w:szCs w:val="20"/>
              </w:rPr>
              <w:t>21 551,12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Расходы на поддержку отрасли культуры</w:t>
            </w:r>
          </w:p>
        </w:tc>
        <w:tc>
          <w:tcPr>
            <w:tcW w:w="360" w:type="pct"/>
            <w:shd w:val="clear" w:color="auto" w:fill="auto"/>
            <w:noWrap w:val="0"/>
            <w:tcMar>
              <w:left w:w="28" w:type="dxa"/>
              <w:right w:w="28" w:type="dxa"/>
            </w:tcMar>
            <w:vAlign w:val="center"/>
          </w:tcPr>
          <w:p>
            <w:pPr>
              <w:jc w:val="center"/>
              <w:rPr>
                <w:sz w:val="20"/>
                <w:szCs w:val="20"/>
              </w:rPr>
            </w:pPr>
            <w:r>
              <w:rPr>
                <w:sz w:val="20"/>
                <w:szCs w:val="20"/>
              </w:rPr>
              <w:t>004</w:t>
            </w:r>
          </w:p>
        </w:tc>
        <w:tc>
          <w:tcPr>
            <w:tcW w:w="289" w:type="pct"/>
            <w:shd w:val="clear" w:color="auto" w:fill="auto"/>
            <w:noWrap w:val="0"/>
            <w:tcMar>
              <w:left w:w="28" w:type="dxa"/>
              <w:right w:w="28" w:type="dxa"/>
            </w:tcMar>
            <w:vAlign w:val="center"/>
          </w:tcPr>
          <w:p>
            <w:pPr>
              <w:jc w:val="center"/>
              <w:rPr>
                <w:sz w:val="20"/>
                <w:szCs w:val="20"/>
              </w:rPr>
            </w:pPr>
            <w:r>
              <w:rPr>
                <w:sz w:val="20"/>
                <w:szCs w:val="20"/>
              </w:rPr>
              <w:t>08</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648" w:type="pct"/>
            <w:shd w:val="clear" w:color="auto" w:fill="auto"/>
            <w:noWrap w:val="0"/>
            <w:tcMar>
              <w:left w:w="28" w:type="dxa"/>
              <w:right w:w="28" w:type="dxa"/>
            </w:tcMar>
            <w:vAlign w:val="center"/>
          </w:tcPr>
          <w:p>
            <w:pPr>
              <w:jc w:val="center"/>
              <w:rPr>
                <w:sz w:val="20"/>
                <w:szCs w:val="20"/>
              </w:rPr>
            </w:pPr>
            <w:r>
              <w:rPr>
                <w:sz w:val="20"/>
                <w:szCs w:val="20"/>
              </w:rPr>
              <w:t>04.1.01.L5190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235,07</w:t>
            </w:r>
          </w:p>
        </w:tc>
        <w:tc>
          <w:tcPr>
            <w:tcW w:w="435" w:type="pct"/>
            <w:shd w:val="clear" w:color="auto" w:fill="auto"/>
            <w:noWrap/>
            <w:tcMar>
              <w:left w:w="28" w:type="dxa"/>
              <w:right w:w="28" w:type="dxa"/>
            </w:tcMar>
            <w:vAlign w:val="bottom"/>
          </w:tcPr>
          <w:p>
            <w:pPr>
              <w:jc w:val="right"/>
              <w:rPr>
                <w:sz w:val="20"/>
                <w:szCs w:val="20"/>
              </w:rPr>
            </w:pPr>
            <w:r>
              <w:rPr>
                <w:sz w:val="20"/>
                <w:szCs w:val="20"/>
              </w:rPr>
              <w:t>235,07</w:t>
            </w:r>
          </w:p>
        </w:tc>
        <w:tc>
          <w:tcPr>
            <w:tcW w:w="432" w:type="pct"/>
            <w:shd w:val="clear" w:color="auto" w:fill="auto"/>
            <w:noWrap/>
            <w:tcMar>
              <w:left w:w="28" w:type="dxa"/>
              <w:right w:w="28" w:type="dxa"/>
            </w:tcMar>
            <w:vAlign w:val="bottom"/>
          </w:tcPr>
          <w:p>
            <w:pPr>
              <w:jc w:val="right"/>
              <w:rPr>
                <w:sz w:val="20"/>
                <w:szCs w:val="20"/>
              </w:rPr>
            </w:pPr>
            <w:r>
              <w:rPr>
                <w:sz w:val="20"/>
                <w:szCs w:val="20"/>
              </w:rPr>
              <w:t>235,07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60" w:type="pct"/>
            <w:shd w:val="clear" w:color="auto" w:fill="auto"/>
            <w:noWrap w:val="0"/>
            <w:tcMar>
              <w:left w:w="28" w:type="dxa"/>
              <w:right w:w="28" w:type="dxa"/>
            </w:tcMar>
            <w:vAlign w:val="center"/>
          </w:tcPr>
          <w:p>
            <w:pPr>
              <w:jc w:val="center"/>
              <w:rPr>
                <w:sz w:val="20"/>
                <w:szCs w:val="20"/>
              </w:rPr>
            </w:pPr>
            <w:r>
              <w:rPr>
                <w:sz w:val="20"/>
                <w:szCs w:val="20"/>
              </w:rPr>
              <w:t>004</w:t>
            </w:r>
          </w:p>
        </w:tc>
        <w:tc>
          <w:tcPr>
            <w:tcW w:w="289" w:type="pct"/>
            <w:shd w:val="clear" w:color="auto" w:fill="auto"/>
            <w:noWrap w:val="0"/>
            <w:tcMar>
              <w:left w:w="28" w:type="dxa"/>
              <w:right w:w="28" w:type="dxa"/>
            </w:tcMar>
            <w:vAlign w:val="center"/>
          </w:tcPr>
          <w:p>
            <w:pPr>
              <w:jc w:val="center"/>
              <w:rPr>
                <w:sz w:val="20"/>
                <w:szCs w:val="20"/>
              </w:rPr>
            </w:pPr>
            <w:r>
              <w:rPr>
                <w:sz w:val="20"/>
                <w:szCs w:val="20"/>
              </w:rPr>
              <w:t>08</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648" w:type="pct"/>
            <w:shd w:val="clear" w:color="auto" w:fill="auto"/>
            <w:noWrap w:val="0"/>
            <w:tcMar>
              <w:left w:w="28" w:type="dxa"/>
              <w:right w:w="28" w:type="dxa"/>
            </w:tcMar>
            <w:vAlign w:val="center"/>
          </w:tcPr>
          <w:p>
            <w:pPr>
              <w:jc w:val="center"/>
              <w:rPr>
                <w:sz w:val="20"/>
                <w:szCs w:val="20"/>
              </w:rPr>
            </w:pPr>
            <w:r>
              <w:rPr>
                <w:sz w:val="20"/>
                <w:szCs w:val="20"/>
              </w:rPr>
              <w:t>04.1.01.L5190</w:t>
            </w:r>
          </w:p>
        </w:tc>
        <w:tc>
          <w:tcPr>
            <w:tcW w:w="219" w:type="pct"/>
            <w:shd w:val="clear" w:color="auto" w:fill="auto"/>
            <w:noWrap w:val="0"/>
            <w:tcMar>
              <w:left w:w="28" w:type="dxa"/>
              <w:right w:w="28" w:type="dxa"/>
            </w:tcMar>
            <w:vAlign w:val="center"/>
          </w:tcPr>
          <w:p>
            <w:pPr>
              <w:jc w:val="center"/>
              <w:rPr>
                <w:sz w:val="20"/>
                <w:szCs w:val="20"/>
              </w:rPr>
            </w:pPr>
            <w:r>
              <w:rPr>
                <w:sz w:val="20"/>
                <w:szCs w:val="20"/>
              </w:rPr>
              <w:t>600</w:t>
            </w:r>
          </w:p>
        </w:tc>
        <w:tc>
          <w:tcPr>
            <w:tcW w:w="434" w:type="pct"/>
            <w:shd w:val="clear" w:color="auto" w:fill="auto"/>
            <w:noWrap/>
            <w:tcMar>
              <w:left w:w="28" w:type="dxa"/>
              <w:right w:w="28" w:type="dxa"/>
            </w:tcMar>
            <w:vAlign w:val="bottom"/>
          </w:tcPr>
          <w:p>
            <w:pPr>
              <w:jc w:val="right"/>
              <w:rPr>
                <w:sz w:val="20"/>
                <w:szCs w:val="20"/>
              </w:rPr>
            </w:pPr>
            <w:r>
              <w:rPr>
                <w:sz w:val="20"/>
                <w:szCs w:val="20"/>
              </w:rPr>
              <w:t>235,07</w:t>
            </w:r>
          </w:p>
        </w:tc>
        <w:tc>
          <w:tcPr>
            <w:tcW w:w="435" w:type="pct"/>
            <w:shd w:val="clear" w:color="auto" w:fill="auto"/>
            <w:noWrap/>
            <w:tcMar>
              <w:left w:w="28" w:type="dxa"/>
              <w:right w:w="28" w:type="dxa"/>
            </w:tcMar>
            <w:vAlign w:val="bottom"/>
          </w:tcPr>
          <w:p>
            <w:pPr>
              <w:jc w:val="right"/>
              <w:rPr>
                <w:sz w:val="20"/>
                <w:szCs w:val="20"/>
              </w:rPr>
            </w:pPr>
            <w:r>
              <w:rPr>
                <w:sz w:val="20"/>
                <w:szCs w:val="20"/>
              </w:rPr>
              <w:t>235,07</w:t>
            </w:r>
          </w:p>
        </w:tc>
        <w:tc>
          <w:tcPr>
            <w:tcW w:w="432" w:type="pct"/>
            <w:shd w:val="clear" w:color="auto" w:fill="auto"/>
            <w:noWrap/>
            <w:tcMar>
              <w:left w:w="28" w:type="dxa"/>
              <w:right w:w="28" w:type="dxa"/>
            </w:tcMar>
            <w:vAlign w:val="bottom"/>
          </w:tcPr>
          <w:p>
            <w:pPr>
              <w:jc w:val="right"/>
              <w:rPr>
                <w:sz w:val="20"/>
                <w:szCs w:val="20"/>
              </w:rPr>
            </w:pPr>
            <w:r>
              <w:rPr>
                <w:sz w:val="20"/>
                <w:szCs w:val="20"/>
              </w:rPr>
              <w:t>235,07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ind w:left="318"/>
              <w:jc w:val="both"/>
              <w:rPr>
                <w:sz w:val="20"/>
                <w:szCs w:val="20"/>
              </w:rPr>
            </w:pPr>
            <w:r>
              <w:rPr>
                <w:sz w:val="20"/>
                <w:szCs w:val="20"/>
              </w:rPr>
              <w:t xml:space="preserve">в том числе: </w:t>
            </w:r>
          </w:p>
        </w:tc>
        <w:tc>
          <w:tcPr>
            <w:tcW w:w="360" w:type="pct"/>
            <w:shd w:val="clear" w:color="auto" w:fill="auto"/>
            <w:noWrap w:val="0"/>
            <w:tcMar>
              <w:left w:w="28" w:type="dxa"/>
              <w:right w:w="28" w:type="dxa"/>
            </w:tcMar>
            <w:vAlign w:val="center"/>
          </w:tcPr>
          <w:p>
            <w:pPr>
              <w:autoSpaceDE/>
              <w:autoSpaceDN/>
              <w:jc w:val="center"/>
              <w:rPr>
                <w:i/>
                <w:iCs/>
                <w:sz w:val="20"/>
                <w:szCs w:val="20"/>
              </w:rPr>
            </w:pPr>
          </w:p>
        </w:tc>
        <w:tc>
          <w:tcPr>
            <w:tcW w:w="289" w:type="pct"/>
            <w:shd w:val="clear" w:color="auto" w:fill="auto"/>
            <w:noWrap w:val="0"/>
            <w:tcMar>
              <w:left w:w="28" w:type="dxa"/>
              <w:right w:w="28" w:type="dxa"/>
            </w:tcMar>
            <w:vAlign w:val="center"/>
          </w:tcPr>
          <w:p>
            <w:pPr>
              <w:autoSpaceDE/>
              <w:autoSpaceDN/>
              <w:jc w:val="center"/>
              <w:rPr>
                <w:i/>
                <w:iCs/>
                <w:sz w:val="20"/>
                <w:szCs w:val="20"/>
              </w:rPr>
            </w:pPr>
          </w:p>
        </w:tc>
        <w:tc>
          <w:tcPr>
            <w:tcW w:w="291" w:type="pct"/>
            <w:shd w:val="clear" w:color="auto" w:fill="auto"/>
            <w:noWrap w:val="0"/>
            <w:tcMar>
              <w:left w:w="28" w:type="dxa"/>
              <w:right w:w="28" w:type="dxa"/>
            </w:tcMar>
            <w:vAlign w:val="center"/>
          </w:tcPr>
          <w:p>
            <w:pPr>
              <w:autoSpaceDE/>
              <w:autoSpaceDN/>
              <w:jc w:val="center"/>
              <w:rPr>
                <w:i/>
                <w:iCs/>
                <w:sz w:val="20"/>
                <w:szCs w:val="20"/>
              </w:rPr>
            </w:pPr>
          </w:p>
        </w:tc>
        <w:tc>
          <w:tcPr>
            <w:tcW w:w="648" w:type="pct"/>
            <w:shd w:val="clear" w:color="auto" w:fill="auto"/>
            <w:noWrap w:val="0"/>
            <w:tcMar>
              <w:left w:w="28" w:type="dxa"/>
              <w:right w:w="28" w:type="dxa"/>
            </w:tcMar>
            <w:vAlign w:val="center"/>
          </w:tcPr>
          <w:p>
            <w:pPr>
              <w:autoSpaceDE/>
              <w:autoSpaceDN/>
              <w:jc w:val="center"/>
              <w:rPr>
                <w:i/>
                <w:iCs/>
                <w:sz w:val="20"/>
                <w:szCs w:val="20"/>
              </w:rPr>
            </w:pPr>
          </w:p>
        </w:tc>
        <w:tc>
          <w:tcPr>
            <w:tcW w:w="219" w:type="pct"/>
            <w:shd w:val="clear" w:color="auto" w:fill="auto"/>
            <w:noWrap w:val="0"/>
            <w:tcMar>
              <w:left w:w="28" w:type="dxa"/>
              <w:right w:w="28" w:type="dxa"/>
            </w:tcMar>
            <w:vAlign w:val="center"/>
          </w:tcPr>
          <w:p>
            <w:pPr>
              <w:autoSpaceDE/>
              <w:autoSpaceDN/>
              <w:jc w:val="center"/>
              <w:rPr>
                <w:i/>
                <w:iCs/>
                <w:sz w:val="20"/>
                <w:szCs w:val="20"/>
              </w:rPr>
            </w:pPr>
          </w:p>
        </w:tc>
        <w:tc>
          <w:tcPr>
            <w:tcW w:w="434" w:type="pct"/>
            <w:shd w:val="clear" w:color="auto" w:fill="auto"/>
            <w:noWrap/>
            <w:tcMar>
              <w:left w:w="28" w:type="dxa"/>
              <w:right w:w="28" w:type="dxa"/>
            </w:tcMar>
            <w:vAlign w:val="bottom"/>
          </w:tcPr>
          <w:p>
            <w:pPr>
              <w:autoSpaceDE/>
              <w:autoSpaceDN/>
              <w:rPr>
                <w:i/>
                <w:iCs/>
                <w:sz w:val="20"/>
                <w:szCs w:val="20"/>
              </w:rPr>
            </w:pPr>
          </w:p>
        </w:tc>
        <w:tc>
          <w:tcPr>
            <w:tcW w:w="435" w:type="pct"/>
            <w:shd w:val="clear" w:color="auto" w:fill="auto"/>
            <w:noWrap/>
            <w:tcMar>
              <w:left w:w="28" w:type="dxa"/>
              <w:right w:w="28" w:type="dxa"/>
            </w:tcMar>
            <w:vAlign w:val="bottom"/>
          </w:tcPr>
          <w:p>
            <w:pPr>
              <w:autoSpaceDE/>
              <w:autoSpaceDN/>
              <w:rPr>
                <w:i/>
                <w:iCs/>
                <w:sz w:val="20"/>
                <w:szCs w:val="20"/>
              </w:rPr>
            </w:pPr>
          </w:p>
        </w:tc>
        <w:tc>
          <w:tcPr>
            <w:tcW w:w="432" w:type="pct"/>
            <w:shd w:val="clear" w:color="auto" w:fill="auto"/>
            <w:noWrap/>
            <w:tcMar>
              <w:left w:w="28" w:type="dxa"/>
              <w:right w:w="28" w:type="dxa"/>
            </w:tcMar>
            <w:vAlign w:val="bottom"/>
          </w:tcPr>
          <w:p>
            <w:pPr>
              <w:autoSpaceDE/>
              <w:autoSpaceDN/>
              <w:jc w:val="center"/>
              <w:rPr>
                <w:i/>
                <w:i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ind w:left="318"/>
              <w:jc w:val="both"/>
              <w:rPr>
                <w:sz w:val="20"/>
                <w:szCs w:val="20"/>
              </w:rPr>
            </w:pPr>
            <w:r>
              <w:rPr>
                <w:sz w:val="20"/>
                <w:szCs w:val="20"/>
              </w:rPr>
              <w:t>за счет средств местного бюджета</w:t>
            </w:r>
          </w:p>
        </w:tc>
        <w:tc>
          <w:tcPr>
            <w:tcW w:w="360" w:type="pct"/>
            <w:shd w:val="clear" w:color="auto" w:fill="auto"/>
            <w:noWrap w:val="0"/>
            <w:tcMar>
              <w:left w:w="28" w:type="dxa"/>
              <w:right w:w="28" w:type="dxa"/>
            </w:tcMar>
            <w:vAlign w:val="center"/>
          </w:tcPr>
          <w:p>
            <w:pPr>
              <w:autoSpaceDE/>
              <w:autoSpaceDN/>
              <w:jc w:val="center"/>
              <w:rPr>
                <w:i/>
                <w:iCs/>
                <w:sz w:val="20"/>
                <w:szCs w:val="20"/>
              </w:rPr>
            </w:pPr>
          </w:p>
        </w:tc>
        <w:tc>
          <w:tcPr>
            <w:tcW w:w="289" w:type="pct"/>
            <w:shd w:val="clear" w:color="auto" w:fill="auto"/>
            <w:noWrap w:val="0"/>
            <w:tcMar>
              <w:left w:w="28" w:type="dxa"/>
              <w:right w:w="28" w:type="dxa"/>
            </w:tcMar>
            <w:vAlign w:val="center"/>
          </w:tcPr>
          <w:p>
            <w:pPr>
              <w:autoSpaceDE/>
              <w:autoSpaceDN/>
              <w:jc w:val="center"/>
              <w:rPr>
                <w:i/>
                <w:iCs/>
                <w:sz w:val="20"/>
                <w:szCs w:val="20"/>
              </w:rPr>
            </w:pPr>
          </w:p>
        </w:tc>
        <w:tc>
          <w:tcPr>
            <w:tcW w:w="291" w:type="pct"/>
            <w:shd w:val="clear" w:color="auto" w:fill="auto"/>
            <w:noWrap w:val="0"/>
            <w:tcMar>
              <w:left w:w="28" w:type="dxa"/>
              <w:right w:w="28" w:type="dxa"/>
            </w:tcMar>
            <w:vAlign w:val="center"/>
          </w:tcPr>
          <w:p>
            <w:pPr>
              <w:autoSpaceDE/>
              <w:autoSpaceDN/>
              <w:jc w:val="center"/>
              <w:rPr>
                <w:i/>
                <w:iCs/>
                <w:sz w:val="20"/>
                <w:szCs w:val="20"/>
              </w:rPr>
            </w:pPr>
          </w:p>
        </w:tc>
        <w:tc>
          <w:tcPr>
            <w:tcW w:w="648" w:type="pct"/>
            <w:shd w:val="clear" w:color="auto" w:fill="auto"/>
            <w:noWrap w:val="0"/>
            <w:tcMar>
              <w:left w:w="28" w:type="dxa"/>
              <w:right w:w="28" w:type="dxa"/>
            </w:tcMar>
            <w:vAlign w:val="center"/>
          </w:tcPr>
          <w:p>
            <w:pPr>
              <w:autoSpaceDE/>
              <w:autoSpaceDN/>
              <w:jc w:val="center"/>
              <w:rPr>
                <w:i/>
                <w:iCs/>
                <w:sz w:val="20"/>
                <w:szCs w:val="20"/>
              </w:rPr>
            </w:pPr>
          </w:p>
        </w:tc>
        <w:tc>
          <w:tcPr>
            <w:tcW w:w="219" w:type="pct"/>
            <w:shd w:val="clear" w:color="auto" w:fill="auto"/>
            <w:noWrap w:val="0"/>
            <w:tcMar>
              <w:left w:w="28" w:type="dxa"/>
              <w:right w:w="28" w:type="dxa"/>
            </w:tcMar>
            <w:vAlign w:val="center"/>
          </w:tcPr>
          <w:p>
            <w:pPr>
              <w:autoSpaceDE/>
              <w:autoSpaceDN/>
              <w:jc w:val="center"/>
              <w:rPr>
                <w:i/>
                <w:iCs/>
                <w:sz w:val="20"/>
                <w:szCs w:val="20"/>
              </w:rPr>
            </w:pPr>
          </w:p>
        </w:tc>
        <w:tc>
          <w:tcPr>
            <w:tcW w:w="434" w:type="pct"/>
            <w:shd w:val="clear" w:color="auto" w:fill="auto"/>
            <w:noWrap/>
            <w:tcMar>
              <w:left w:w="28" w:type="dxa"/>
              <w:right w:w="28" w:type="dxa"/>
            </w:tcMar>
            <w:vAlign w:val="center"/>
          </w:tcPr>
          <w:p>
            <w:pPr>
              <w:autoSpaceDE/>
              <w:autoSpaceDN/>
              <w:rPr>
                <w:iCs/>
                <w:sz w:val="20"/>
                <w:szCs w:val="20"/>
              </w:rPr>
            </w:pPr>
            <w:r>
              <w:rPr>
                <w:iCs/>
                <w:sz w:val="20"/>
                <w:szCs w:val="20"/>
              </w:rPr>
              <w:t>13,31</w:t>
            </w:r>
          </w:p>
        </w:tc>
        <w:tc>
          <w:tcPr>
            <w:tcW w:w="435" w:type="pct"/>
            <w:shd w:val="clear" w:color="auto" w:fill="auto"/>
            <w:noWrap/>
            <w:tcMar>
              <w:left w:w="28" w:type="dxa"/>
              <w:right w:w="28" w:type="dxa"/>
            </w:tcMar>
            <w:vAlign w:val="center"/>
          </w:tcPr>
          <w:p>
            <w:pPr>
              <w:autoSpaceDE/>
              <w:autoSpaceDN/>
              <w:rPr>
                <w:iCs/>
                <w:sz w:val="20"/>
                <w:szCs w:val="20"/>
              </w:rPr>
            </w:pPr>
            <w:r>
              <w:rPr>
                <w:iCs/>
                <w:sz w:val="20"/>
                <w:szCs w:val="20"/>
              </w:rPr>
              <w:t>13,31</w:t>
            </w:r>
          </w:p>
        </w:tc>
        <w:tc>
          <w:tcPr>
            <w:tcW w:w="432" w:type="pct"/>
            <w:shd w:val="clear" w:color="auto" w:fill="auto"/>
            <w:noWrap/>
            <w:tcMar>
              <w:left w:w="28" w:type="dxa"/>
              <w:right w:w="28" w:type="dxa"/>
            </w:tcMar>
            <w:vAlign w:val="center"/>
          </w:tcPr>
          <w:p>
            <w:pPr>
              <w:autoSpaceDE/>
              <w:autoSpaceDN/>
              <w:jc w:val="center"/>
              <w:rPr>
                <w:iCs/>
                <w:sz w:val="20"/>
                <w:szCs w:val="20"/>
              </w:rPr>
            </w:pPr>
            <w:r>
              <w:rPr>
                <w:iCs/>
                <w:sz w:val="20"/>
                <w:szCs w:val="20"/>
              </w:rPr>
              <w:t>13,31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ind w:left="318"/>
              <w:jc w:val="both"/>
              <w:rPr>
                <w:sz w:val="20"/>
                <w:szCs w:val="20"/>
              </w:rPr>
            </w:pPr>
            <w:r>
              <w:rPr>
                <w:sz w:val="20"/>
                <w:szCs w:val="20"/>
              </w:rPr>
              <w:t>за счет средств областного бюджета</w:t>
            </w:r>
          </w:p>
        </w:tc>
        <w:tc>
          <w:tcPr>
            <w:tcW w:w="360" w:type="pct"/>
            <w:shd w:val="clear" w:color="auto" w:fill="auto"/>
            <w:noWrap w:val="0"/>
            <w:tcMar>
              <w:left w:w="28" w:type="dxa"/>
              <w:right w:w="28" w:type="dxa"/>
            </w:tcMar>
            <w:vAlign w:val="center"/>
          </w:tcPr>
          <w:p>
            <w:pPr>
              <w:autoSpaceDE/>
              <w:autoSpaceDN/>
              <w:jc w:val="center"/>
              <w:rPr>
                <w:i/>
                <w:iCs/>
                <w:sz w:val="20"/>
                <w:szCs w:val="20"/>
              </w:rPr>
            </w:pPr>
          </w:p>
        </w:tc>
        <w:tc>
          <w:tcPr>
            <w:tcW w:w="289" w:type="pct"/>
            <w:shd w:val="clear" w:color="auto" w:fill="auto"/>
            <w:noWrap w:val="0"/>
            <w:tcMar>
              <w:left w:w="28" w:type="dxa"/>
              <w:right w:w="28" w:type="dxa"/>
            </w:tcMar>
            <w:vAlign w:val="center"/>
          </w:tcPr>
          <w:p>
            <w:pPr>
              <w:autoSpaceDE/>
              <w:autoSpaceDN/>
              <w:jc w:val="center"/>
              <w:rPr>
                <w:i/>
                <w:iCs/>
                <w:sz w:val="20"/>
                <w:szCs w:val="20"/>
              </w:rPr>
            </w:pPr>
          </w:p>
        </w:tc>
        <w:tc>
          <w:tcPr>
            <w:tcW w:w="291" w:type="pct"/>
            <w:shd w:val="clear" w:color="auto" w:fill="auto"/>
            <w:noWrap w:val="0"/>
            <w:tcMar>
              <w:left w:w="28" w:type="dxa"/>
              <w:right w:w="28" w:type="dxa"/>
            </w:tcMar>
            <w:vAlign w:val="center"/>
          </w:tcPr>
          <w:p>
            <w:pPr>
              <w:autoSpaceDE/>
              <w:autoSpaceDN/>
              <w:jc w:val="center"/>
              <w:rPr>
                <w:i/>
                <w:iCs/>
                <w:sz w:val="20"/>
                <w:szCs w:val="20"/>
              </w:rPr>
            </w:pPr>
          </w:p>
        </w:tc>
        <w:tc>
          <w:tcPr>
            <w:tcW w:w="648" w:type="pct"/>
            <w:shd w:val="clear" w:color="auto" w:fill="auto"/>
            <w:noWrap w:val="0"/>
            <w:tcMar>
              <w:left w:w="28" w:type="dxa"/>
              <w:right w:w="28" w:type="dxa"/>
            </w:tcMar>
            <w:vAlign w:val="center"/>
          </w:tcPr>
          <w:p>
            <w:pPr>
              <w:autoSpaceDE/>
              <w:autoSpaceDN/>
              <w:jc w:val="center"/>
              <w:rPr>
                <w:i/>
                <w:iCs/>
                <w:sz w:val="20"/>
                <w:szCs w:val="20"/>
              </w:rPr>
            </w:pPr>
          </w:p>
        </w:tc>
        <w:tc>
          <w:tcPr>
            <w:tcW w:w="219" w:type="pct"/>
            <w:shd w:val="clear" w:color="auto" w:fill="auto"/>
            <w:noWrap w:val="0"/>
            <w:tcMar>
              <w:left w:w="28" w:type="dxa"/>
              <w:right w:w="28" w:type="dxa"/>
            </w:tcMar>
            <w:vAlign w:val="center"/>
          </w:tcPr>
          <w:p>
            <w:pPr>
              <w:autoSpaceDE/>
              <w:autoSpaceDN/>
              <w:jc w:val="center"/>
              <w:rPr>
                <w:i/>
                <w:iCs/>
                <w:sz w:val="20"/>
                <w:szCs w:val="20"/>
              </w:rPr>
            </w:pPr>
          </w:p>
        </w:tc>
        <w:tc>
          <w:tcPr>
            <w:tcW w:w="434" w:type="pct"/>
            <w:shd w:val="clear" w:color="auto" w:fill="auto"/>
            <w:noWrap/>
            <w:tcMar>
              <w:left w:w="28" w:type="dxa"/>
              <w:right w:w="28" w:type="dxa"/>
            </w:tcMar>
            <w:vAlign w:val="center"/>
          </w:tcPr>
          <w:p>
            <w:pPr>
              <w:autoSpaceDE/>
              <w:autoSpaceDN/>
              <w:rPr>
                <w:iCs/>
                <w:sz w:val="20"/>
                <w:szCs w:val="20"/>
              </w:rPr>
            </w:pPr>
            <w:r>
              <w:rPr>
                <w:iCs/>
                <w:sz w:val="20"/>
                <w:szCs w:val="20"/>
              </w:rPr>
              <w:t>53,22</w:t>
            </w:r>
          </w:p>
        </w:tc>
        <w:tc>
          <w:tcPr>
            <w:tcW w:w="435" w:type="pct"/>
            <w:shd w:val="clear" w:color="auto" w:fill="auto"/>
            <w:noWrap/>
            <w:tcMar>
              <w:left w:w="28" w:type="dxa"/>
              <w:right w:w="28" w:type="dxa"/>
            </w:tcMar>
            <w:vAlign w:val="center"/>
          </w:tcPr>
          <w:p>
            <w:pPr>
              <w:autoSpaceDE/>
              <w:autoSpaceDN/>
              <w:rPr>
                <w:iCs/>
                <w:sz w:val="20"/>
                <w:szCs w:val="20"/>
              </w:rPr>
            </w:pPr>
            <w:r>
              <w:rPr>
                <w:iCs/>
                <w:sz w:val="20"/>
                <w:szCs w:val="20"/>
              </w:rPr>
              <w:t>53,22</w:t>
            </w:r>
          </w:p>
        </w:tc>
        <w:tc>
          <w:tcPr>
            <w:tcW w:w="432" w:type="pct"/>
            <w:shd w:val="clear" w:color="auto" w:fill="auto"/>
            <w:noWrap/>
            <w:tcMar>
              <w:left w:w="28" w:type="dxa"/>
              <w:right w:w="28" w:type="dxa"/>
            </w:tcMar>
            <w:vAlign w:val="center"/>
          </w:tcPr>
          <w:p>
            <w:pPr>
              <w:autoSpaceDE/>
              <w:autoSpaceDN/>
              <w:jc w:val="center"/>
              <w:rPr>
                <w:iCs/>
                <w:sz w:val="20"/>
                <w:szCs w:val="20"/>
              </w:rPr>
            </w:pPr>
            <w:r>
              <w:rPr>
                <w:iCs/>
                <w:sz w:val="20"/>
                <w:szCs w:val="20"/>
              </w:rPr>
              <w:t>53,22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ind w:left="318"/>
              <w:jc w:val="both"/>
              <w:rPr>
                <w:sz w:val="20"/>
                <w:szCs w:val="20"/>
              </w:rPr>
            </w:pPr>
            <w:r>
              <w:rPr>
                <w:sz w:val="20"/>
                <w:szCs w:val="20"/>
              </w:rPr>
              <w:t>за счет средств федерального бюджета</w:t>
            </w:r>
          </w:p>
        </w:tc>
        <w:tc>
          <w:tcPr>
            <w:tcW w:w="360" w:type="pct"/>
            <w:shd w:val="clear" w:color="auto" w:fill="auto"/>
            <w:noWrap w:val="0"/>
            <w:tcMar>
              <w:left w:w="28" w:type="dxa"/>
              <w:right w:w="28" w:type="dxa"/>
            </w:tcMar>
            <w:vAlign w:val="center"/>
          </w:tcPr>
          <w:p>
            <w:pPr>
              <w:autoSpaceDE/>
              <w:autoSpaceDN/>
              <w:jc w:val="center"/>
              <w:rPr>
                <w:i/>
                <w:iCs/>
                <w:sz w:val="20"/>
                <w:szCs w:val="20"/>
              </w:rPr>
            </w:pPr>
          </w:p>
        </w:tc>
        <w:tc>
          <w:tcPr>
            <w:tcW w:w="289" w:type="pct"/>
            <w:shd w:val="clear" w:color="auto" w:fill="auto"/>
            <w:noWrap w:val="0"/>
            <w:tcMar>
              <w:left w:w="28" w:type="dxa"/>
              <w:right w:w="28" w:type="dxa"/>
            </w:tcMar>
            <w:vAlign w:val="center"/>
          </w:tcPr>
          <w:p>
            <w:pPr>
              <w:autoSpaceDE/>
              <w:autoSpaceDN/>
              <w:jc w:val="center"/>
              <w:rPr>
                <w:i/>
                <w:iCs/>
                <w:sz w:val="20"/>
                <w:szCs w:val="20"/>
              </w:rPr>
            </w:pPr>
          </w:p>
        </w:tc>
        <w:tc>
          <w:tcPr>
            <w:tcW w:w="291" w:type="pct"/>
            <w:shd w:val="clear" w:color="auto" w:fill="auto"/>
            <w:noWrap w:val="0"/>
            <w:tcMar>
              <w:left w:w="28" w:type="dxa"/>
              <w:right w:w="28" w:type="dxa"/>
            </w:tcMar>
            <w:vAlign w:val="center"/>
          </w:tcPr>
          <w:p>
            <w:pPr>
              <w:autoSpaceDE/>
              <w:autoSpaceDN/>
              <w:jc w:val="center"/>
              <w:rPr>
                <w:i/>
                <w:iCs/>
                <w:sz w:val="20"/>
                <w:szCs w:val="20"/>
              </w:rPr>
            </w:pPr>
          </w:p>
        </w:tc>
        <w:tc>
          <w:tcPr>
            <w:tcW w:w="648" w:type="pct"/>
            <w:shd w:val="clear" w:color="auto" w:fill="auto"/>
            <w:noWrap w:val="0"/>
            <w:tcMar>
              <w:left w:w="28" w:type="dxa"/>
              <w:right w:w="28" w:type="dxa"/>
            </w:tcMar>
            <w:vAlign w:val="center"/>
          </w:tcPr>
          <w:p>
            <w:pPr>
              <w:autoSpaceDE/>
              <w:autoSpaceDN/>
              <w:jc w:val="center"/>
              <w:rPr>
                <w:i/>
                <w:iCs/>
                <w:sz w:val="20"/>
                <w:szCs w:val="20"/>
              </w:rPr>
            </w:pPr>
          </w:p>
        </w:tc>
        <w:tc>
          <w:tcPr>
            <w:tcW w:w="219" w:type="pct"/>
            <w:shd w:val="clear" w:color="auto" w:fill="auto"/>
            <w:noWrap w:val="0"/>
            <w:tcMar>
              <w:left w:w="28" w:type="dxa"/>
              <w:right w:w="28" w:type="dxa"/>
            </w:tcMar>
            <w:vAlign w:val="center"/>
          </w:tcPr>
          <w:p>
            <w:pPr>
              <w:autoSpaceDE/>
              <w:autoSpaceDN/>
              <w:jc w:val="center"/>
              <w:rPr>
                <w:i/>
                <w:iCs/>
                <w:sz w:val="20"/>
                <w:szCs w:val="20"/>
              </w:rPr>
            </w:pPr>
          </w:p>
        </w:tc>
        <w:tc>
          <w:tcPr>
            <w:tcW w:w="434" w:type="pct"/>
            <w:shd w:val="clear" w:color="auto" w:fill="auto"/>
            <w:noWrap/>
            <w:tcMar>
              <w:left w:w="28" w:type="dxa"/>
              <w:right w:w="28" w:type="dxa"/>
            </w:tcMar>
            <w:vAlign w:val="center"/>
          </w:tcPr>
          <w:p>
            <w:pPr>
              <w:autoSpaceDE/>
              <w:autoSpaceDN/>
              <w:rPr>
                <w:iCs/>
                <w:sz w:val="20"/>
                <w:szCs w:val="20"/>
              </w:rPr>
            </w:pPr>
            <w:r>
              <w:rPr>
                <w:iCs/>
                <w:sz w:val="20"/>
                <w:szCs w:val="20"/>
              </w:rPr>
              <w:t>168,54</w:t>
            </w:r>
          </w:p>
        </w:tc>
        <w:tc>
          <w:tcPr>
            <w:tcW w:w="435" w:type="pct"/>
            <w:shd w:val="clear" w:color="auto" w:fill="auto"/>
            <w:noWrap/>
            <w:tcMar>
              <w:left w:w="28" w:type="dxa"/>
              <w:right w:w="28" w:type="dxa"/>
            </w:tcMar>
            <w:vAlign w:val="center"/>
          </w:tcPr>
          <w:p>
            <w:pPr>
              <w:autoSpaceDE/>
              <w:autoSpaceDN/>
              <w:rPr>
                <w:iCs/>
                <w:sz w:val="20"/>
                <w:szCs w:val="20"/>
              </w:rPr>
            </w:pPr>
            <w:r>
              <w:rPr>
                <w:iCs/>
                <w:sz w:val="20"/>
                <w:szCs w:val="20"/>
              </w:rPr>
              <w:t>168,54</w:t>
            </w:r>
          </w:p>
        </w:tc>
        <w:tc>
          <w:tcPr>
            <w:tcW w:w="432" w:type="pct"/>
            <w:shd w:val="clear" w:color="auto" w:fill="auto"/>
            <w:noWrap/>
            <w:tcMar>
              <w:left w:w="28" w:type="dxa"/>
              <w:right w:w="28" w:type="dxa"/>
            </w:tcMar>
            <w:vAlign w:val="center"/>
          </w:tcPr>
          <w:p>
            <w:pPr>
              <w:autoSpaceDE/>
              <w:autoSpaceDN/>
              <w:jc w:val="center"/>
              <w:rPr>
                <w:iCs/>
                <w:sz w:val="20"/>
                <w:szCs w:val="20"/>
              </w:rPr>
            </w:pPr>
            <w:r>
              <w:rPr>
                <w:iCs/>
                <w:sz w:val="20"/>
                <w:szCs w:val="20"/>
              </w:rPr>
              <w:t>168,54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Расходы на выплату заработной платы (с начислениями на нее) работникам муниципальных учреждений и органов местного самоуправления</w:t>
            </w:r>
          </w:p>
        </w:tc>
        <w:tc>
          <w:tcPr>
            <w:tcW w:w="360" w:type="pct"/>
            <w:shd w:val="clear" w:color="auto" w:fill="auto"/>
            <w:noWrap w:val="0"/>
            <w:tcMar>
              <w:left w:w="28" w:type="dxa"/>
              <w:right w:w="28" w:type="dxa"/>
            </w:tcMar>
            <w:vAlign w:val="center"/>
          </w:tcPr>
          <w:p>
            <w:pPr>
              <w:jc w:val="center"/>
              <w:rPr>
                <w:sz w:val="20"/>
                <w:szCs w:val="20"/>
              </w:rPr>
            </w:pPr>
            <w:r>
              <w:rPr>
                <w:sz w:val="20"/>
                <w:szCs w:val="20"/>
              </w:rPr>
              <w:t>004</w:t>
            </w:r>
          </w:p>
        </w:tc>
        <w:tc>
          <w:tcPr>
            <w:tcW w:w="289" w:type="pct"/>
            <w:shd w:val="clear" w:color="auto" w:fill="auto"/>
            <w:noWrap w:val="0"/>
            <w:tcMar>
              <w:left w:w="28" w:type="dxa"/>
              <w:right w:w="28" w:type="dxa"/>
            </w:tcMar>
            <w:vAlign w:val="center"/>
          </w:tcPr>
          <w:p>
            <w:pPr>
              <w:jc w:val="center"/>
              <w:rPr>
                <w:sz w:val="20"/>
                <w:szCs w:val="20"/>
              </w:rPr>
            </w:pPr>
            <w:r>
              <w:rPr>
                <w:sz w:val="20"/>
                <w:szCs w:val="20"/>
              </w:rPr>
              <w:t>08</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648" w:type="pct"/>
            <w:shd w:val="clear" w:color="auto" w:fill="auto"/>
            <w:noWrap w:val="0"/>
            <w:tcMar>
              <w:left w:w="28" w:type="dxa"/>
              <w:right w:w="28" w:type="dxa"/>
            </w:tcMar>
            <w:vAlign w:val="center"/>
          </w:tcPr>
          <w:p>
            <w:pPr>
              <w:jc w:val="center"/>
              <w:rPr>
                <w:sz w:val="20"/>
                <w:szCs w:val="20"/>
              </w:rPr>
            </w:pPr>
            <w:r>
              <w:rPr>
                <w:sz w:val="20"/>
                <w:szCs w:val="20"/>
              </w:rPr>
              <w:t>04.1.01.S4090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75,96</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60" w:type="pct"/>
            <w:shd w:val="clear" w:color="auto" w:fill="auto"/>
            <w:noWrap w:val="0"/>
            <w:tcMar>
              <w:left w:w="28" w:type="dxa"/>
              <w:right w:w="28" w:type="dxa"/>
            </w:tcMar>
            <w:vAlign w:val="center"/>
          </w:tcPr>
          <w:p>
            <w:pPr>
              <w:jc w:val="center"/>
              <w:rPr>
                <w:sz w:val="20"/>
                <w:szCs w:val="20"/>
              </w:rPr>
            </w:pPr>
            <w:r>
              <w:rPr>
                <w:sz w:val="20"/>
                <w:szCs w:val="20"/>
              </w:rPr>
              <w:t>004</w:t>
            </w:r>
          </w:p>
        </w:tc>
        <w:tc>
          <w:tcPr>
            <w:tcW w:w="289" w:type="pct"/>
            <w:shd w:val="clear" w:color="auto" w:fill="auto"/>
            <w:noWrap w:val="0"/>
            <w:tcMar>
              <w:left w:w="28" w:type="dxa"/>
              <w:right w:w="28" w:type="dxa"/>
            </w:tcMar>
            <w:vAlign w:val="center"/>
          </w:tcPr>
          <w:p>
            <w:pPr>
              <w:jc w:val="center"/>
              <w:rPr>
                <w:sz w:val="20"/>
                <w:szCs w:val="20"/>
              </w:rPr>
            </w:pPr>
            <w:r>
              <w:rPr>
                <w:sz w:val="20"/>
                <w:szCs w:val="20"/>
              </w:rPr>
              <w:t>08</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648" w:type="pct"/>
            <w:shd w:val="clear" w:color="auto" w:fill="auto"/>
            <w:noWrap w:val="0"/>
            <w:tcMar>
              <w:left w:w="28" w:type="dxa"/>
              <w:right w:w="28" w:type="dxa"/>
            </w:tcMar>
            <w:vAlign w:val="center"/>
          </w:tcPr>
          <w:p>
            <w:pPr>
              <w:jc w:val="center"/>
              <w:rPr>
                <w:sz w:val="20"/>
                <w:szCs w:val="20"/>
              </w:rPr>
            </w:pPr>
            <w:r>
              <w:rPr>
                <w:sz w:val="20"/>
                <w:szCs w:val="20"/>
              </w:rPr>
              <w:t>04.1.01.S4090</w:t>
            </w:r>
          </w:p>
        </w:tc>
        <w:tc>
          <w:tcPr>
            <w:tcW w:w="219" w:type="pct"/>
            <w:shd w:val="clear" w:color="auto" w:fill="auto"/>
            <w:noWrap w:val="0"/>
            <w:tcMar>
              <w:left w:w="28" w:type="dxa"/>
              <w:right w:w="28" w:type="dxa"/>
            </w:tcMar>
            <w:vAlign w:val="center"/>
          </w:tcPr>
          <w:p>
            <w:pPr>
              <w:jc w:val="center"/>
              <w:rPr>
                <w:sz w:val="20"/>
                <w:szCs w:val="20"/>
              </w:rPr>
            </w:pPr>
            <w:r>
              <w:rPr>
                <w:sz w:val="20"/>
                <w:szCs w:val="20"/>
              </w:rPr>
              <w:t>600</w:t>
            </w:r>
          </w:p>
        </w:tc>
        <w:tc>
          <w:tcPr>
            <w:tcW w:w="434" w:type="pct"/>
            <w:shd w:val="clear" w:color="auto" w:fill="auto"/>
            <w:noWrap/>
            <w:tcMar>
              <w:left w:w="28" w:type="dxa"/>
              <w:right w:w="28" w:type="dxa"/>
            </w:tcMar>
            <w:vAlign w:val="bottom"/>
          </w:tcPr>
          <w:p>
            <w:pPr>
              <w:jc w:val="right"/>
              <w:rPr>
                <w:sz w:val="20"/>
                <w:szCs w:val="20"/>
              </w:rPr>
            </w:pPr>
            <w:r>
              <w:rPr>
                <w:sz w:val="20"/>
                <w:szCs w:val="20"/>
              </w:rPr>
              <w:t>75,96</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ind w:left="318"/>
              <w:jc w:val="both"/>
              <w:rPr>
                <w:sz w:val="20"/>
                <w:szCs w:val="20"/>
              </w:rPr>
            </w:pPr>
            <w:r>
              <w:rPr>
                <w:sz w:val="20"/>
                <w:szCs w:val="20"/>
              </w:rPr>
              <w:t xml:space="preserve">в том числе: </w:t>
            </w:r>
          </w:p>
        </w:tc>
        <w:tc>
          <w:tcPr>
            <w:tcW w:w="360"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648" w:type="pct"/>
            <w:shd w:val="clear" w:color="auto" w:fill="auto"/>
            <w:noWrap w:val="0"/>
            <w:tcMar>
              <w:left w:w="28" w:type="dxa"/>
              <w:right w:w="28" w:type="dxa"/>
            </w:tcMar>
            <w:vAlign w:val="center"/>
          </w:tcPr>
          <w:p>
            <w:pPr>
              <w:jc w:val="center"/>
              <w:rPr>
                <w:sz w:val="20"/>
                <w:szCs w:val="20"/>
              </w:rPr>
            </w:pPr>
          </w:p>
        </w:tc>
        <w:tc>
          <w:tcPr>
            <w:tcW w:w="219" w:type="pct"/>
            <w:shd w:val="clear" w:color="auto" w:fill="auto"/>
            <w:noWrap w:val="0"/>
            <w:tcMar>
              <w:left w:w="28" w:type="dxa"/>
              <w:right w:w="28" w:type="dxa"/>
            </w:tcMar>
            <w:vAlign w:val="center"/>
          </w:tcPr>
          <w:p>
            <w:pPr>
              <w:jc w:val="center"/>
              <w:rPr>
                <w:sz w:val="20"/>
                <w:szCs w:val="20"/>
              </w:rPr>
            </w:pPr>
          </w:p>
        </w:tc>
        <w:tc>
          <w:tcPr>
            <w:tcW w:w="434" w:type="pct"/>
            <w:shd w:val="clear" w:color="auto" w:fill="auto"/>
            <w:noWrap/>
            <w:tcMar>
              <w:left w:w="28" w:type="dxa"/>
              <w:right w:w="28" w:type="dxa"/>
            </w:tcMar>
            <w:vAlign w:val="bottom"/>
          </w:tcPr>
          <w:p>
            <w:pPr>
              <w:jc w:val="right"/>
              <w:rPr>
                <w:sz w:val="20"/>
                <w:szCs w:val="20"/>
              </w:rPr>
            </w:pPr>
          </w:p>
        </w:tc>
        <w:tc>
          <w:tcPr>
            <w:tcW w:w="435" w:type="pct"/>
            <w:shd w:val="clear" w:color="auto" w:fill="auto"/>
            <w:noWrap/>
            <w:tcMar>
              <w:left w:w="28" w:type="dxa"/>
              <w:right w:w="28" w:type="dxa"/>
            </w:tcMar>
            <w:vAlign w:val="bottom"/>
          </w:tcPr>
          <w:p>
            <w:pPr>
              <w:jc w:val="right"/>
              <w:rPr>
                <w:sz w:val="20"/>
                <w:szCs w:val="20"/>
              </w:rPr>
            </w:pPr>
          </w:p>
        </w:tc>
        <w:tc>
          <w:tcPr>
            <w:tcW w:w="432"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ind w:left="318"/>
              <w:jc w:val="both"/>
              <w:rPr>
                <w:sz w:val="20"/>
                <w:szCs w:val="20"/>
              </w:rPr>
            </w:pPr>
            <w:r>
              <w:rPr>
                <w:sz w:val="20"/>
                <w:szCs w:val="20"/>
              </w:rPr>
              <w:t>за счет средств местного бюджета</w:t>
            </w:r>
          </w:p>
        </w:tc>
        <w:tc>
          <w:tcPr>
            <w:tcW w:w="360"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648" w:type="pct"/>
            <w:shd w:val="clear" w:color="auto" w:fill="auto"/>
            <w:noWrap w:val="0"/>
            <w:tcMar>
              <w:left w:w="28" w:type="dxa"/>
              <w:right w:w="28" w:type="dxa"/>
            </w:tcMar>
            <w:vAlign w:val="center"/>
          </w:tcPr>
          <w:p>
            <w:pPr>
              <w:jc w:val="center"/>
              <w:rPr>
                <w:sz w:val="20"/>
                <w:szCs w:val="20"/>
              </w:rPr>
            </w:pPr>
          </w:p>
        </w:tc>
        <w:tc>
          <w:tcPr>
            <w:tcW w:w="219" w:type="pct"/>
            <w:shd w:val="clear" w:color="auto" w:fill="auto"/>
            <w:noWrap w:val="0"/>
            <w:tcMar>
              <w:left w:w="28" w:type="dxa"/>
              <w:right w:w="28" w:type="dxa"/>
            </w:tcMar>
            <w:vAlign w:val="center"/>
          </w:tcPr>
          <w:p>
            <w:pPr>
              <w:jc w:val="center"/>
              <w:rPr>
                <w:sz w:val="20"/>
                <w:szCs w:val="20"/>
              </w:rPr>
            </w:pPr>
          </w:p>
        </w:tc>
        <w:tc>
          <w:tcPr>
            <w:tcW w:w="434" w:type="pct"/>
            <w:shd w:val="clear" w:color="auto" w:fill="auto"/>
            <w:noWrap/>
            <w:tcMar>
              <w:left w:w="28" w:type="dxa"/>
              <w:right w:w="28" w:type="dxa"/>
            </w:tcMar>
            <w:vAlign w:val="bottom"/>
          </w:tcPr>
          <w:p>
            <w:pPr>
              <w:jc w:val="right"/>
              <w:rPr>
                <w:sz w:val="20"/>
                <w:szCs w:val="20"/>
              </w:rPr>
            </w:pPr>
            <w:r>
              <w:rPr>
                <w:sz w:val="20"/>
                <w:szCs w:val="20"/>
              </w:rPr>
              <w:t>3,80</w:t>
            </w:r>
          </w:p>
        </w:tc>
        <w:tc>
          <w:tcPr>
            <w:tcW w:w="435" w:type="pct"/>
            <w:shd w:val="clear" w:color="auto" w:fill="auto"/>
            <w:noWrap/>
            <w:tcMar>
              <w:left w:w="28" w:type="dxa"/>
              <w:right w:w="28" w:type="dxa"/>
            </w:tcMar>
            <w:vAlign w:val="bottom"/>
          </w:tcPr>
          <w:p>
            <w:pPr>
              <w:jc w:val="right"/>
              <w:rPr>
                <w:sz w:val="20"/>
                <w:szCs w:val="20"/>
              </w:rPr>
            </w:pPr>
          </w:p>
        </w:tc>
        <w:tc>
          <w:tcPr>
            <w:tcW w:w="432"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ind w:left="318"/>
              <w:jc w:val="both"/>
              <w:rPr>
                <w:sz w:val="20"/>
                <w:szCs w:val="20"/>
              </w:rPr>
            </w:pPr>
            <w:r>
              <w:rPr>
                <w:sz w:val="20"/>
                <w:szCs w:val="20"/>
              </w:rPr>
              <w:t>за счет средств областного бюджета</w:t>
            </w:r>
          </w:p>
        </w:tc>
        <w:tc>
          <w:tcPr>
            <w:tcW w:w="360"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648" w:type="pct"/>
            <w:shd w:val="clear" w:color="auto" w:fill="auto"/>
            <w:noWrap w:val="0"/>
            <w:tcMar>
              <w:left w:w="28" w:type="dxa"/>
              <w:right w:w="28" w:type="dxa"/>
            </w:tcMar>
            <w:vAlign w:val="center"/>
          </w:tcPr>
          <w:p>
            <w:pPr>
              <w:jc w:val="center"/>
              <w:rPr>
                <w:sz w:val="20"/>
                <w:szCs w:val="20"/>
              </w:rPr>
            </w:pPr>
          </w:p>
        </w:tc>
        <w:tc>
          <w:tcPr>
            <w:tcW w:w="219" w:type="pct"/>
            <w:shd w:val="clear" w:color="auto" w:fill="auto"/>
            <w:noWrap w:val="0"/>
            <w:tcMar>
              <w:left w:w="28" w:type="dxa"/>
              <w:right w:w="28" w:type="dxa"/>
            </w:tcMar>
            <w:vAlign w:val="center"/>
          </w:tcPr>
          <w:p>
            <w:pPr>
              <w:jc w:val="center"/>
              <w:rPr>
                <w:sz w:val="20"/>
                <w:szCs w:val="20"/>
              </w:rPr>
            </w:pPr>
          </w:p>
        </w:tc>
        <w:tc>
          <w:tcPr>
            <w:tcW w:w="434" w:type="pct"/>
            <w:shd w:val="clear" w:color="auto" w:fill="auto"/>
            <w:noWrap/>
            <w:tcMar>
              <w:left w:w="28" w:type="dxa"/>
              <w:right w:w="28" w:type="dxa"/>
            </w:tcMar>
            <w:vAlign w:val="bottom"/>
          </w:tcPr>
          <w:p>
            <w:pPr>
              <w:jc w:val="right"/>
              <w:rPr>
                <w:sz w:val="20"/>
                <w:szCs w:val="20"/>
              </w:rPr>
            </w:pPr>
            <w:r>
              <w:rPr>
                <w:sz w:val="20"/>
                <w:szCs w:val="20"/>
              </w:rPr>
              <w:t>72,16</w:t>
            </w:r>
          </w:p>
        </w:tc>
        <w:tc>
          <w:tcPr>
            <w:tcW w:w="435" w:type="pct"/>
            <w:shd w:val="clear" w:color="auto" w:fill="auto"/>
            <w:noWrap/>
            <w:tcMar>
              <w:left w:w="28" w:type="dxa"/>
              <w:right w:w="28" w:type="dxa"/>
            </w:tcMar>
            <w:vAlign w:val="bottom"/>
          </w:tcPr>
          <w:p>
            <w:pPr>
              <w:jc w:val="right"/>
              <w:rPr>
                <w:sz w:val="20"/>
                <w:szCs w:val="20"/>
              </w:rPr>
            </w:pPr>
          </w:p>
        </w:tc>
        <w:tc>
          <w:tcPr>
            <w:tcW w:w="432"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«Организация досуга и предоставление услуг учреждениями культуры»</w:t>
            </w:r>
          </w:p>
        </w:tc>
        <w:tc>
          <w:tcPr>
            <w:tcW w:w="360" w:type="pct"/>
            <w:shd w:val="clear" w:color="auto" w:fill="auto"/>
            <w:noWrap w:val="0"/>
            <w:tcMar>
              <w:left w:w="28" w:type="dxa"/>
              <w:right w:w="28" w:type="dxa"/>
            </w:tcMar>
            <w:vAlign w:val="center"/>
          </w:tcPr>
          <w:p>
            <w:pPr>
              <w:jc w:val="center"/>
              <w:rPr>
                <w:sz w:val="20"/>
                <w:szCs w:val="20"/>
              </w:rPr>
            </w:pPr>
            <w:r>
              <w:rPr>
                <w:sz w:val="20"/>
                <w:szCs w:val="20"/>
              </w:rPr>
              <w:t>004</w:t>
            </w:r>
          </w:p>
        </w:tc>
        <w:tc>
          <w:tcPr>
            <w:tcW w:w="289" w:type="pct"/>
            <w:shd w:val="clear" w:color="auto" w:fill="auto"/>
            <w:noWrap w:val="0"/>
            <w:tcMar>
              <w:left w:w="28" w:type="dxa"/>
              <w:right w:w="28" w:type="dxa"/>
            </w:tcMar>
            <w:vAlign w:val="center"/>
          </w:tcPr>
          <w:p>
            <w:pPr>
              <w:jc w:val="center"/>
              <w:rPr>
                <w:sz w:val="20"/>
                <w:szCs w:val="20"/>
              </w:rPr>
            </w:pPr>
            <w:r>
              <w:rPr>
                <w:sz w:val="20"/>
                <w:szCs w:val="20"/>
              </w:rPr>
              <w:t>08</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648" w:type="pct"/>
            <w:shd w:val="clear" w:color="auto" w:fill="auto"/>
            <w:noWrap w:val="0"/>
            <w:tcMar>
              <w:left w:w="28" w:type="dxa"/>
              <w:right w:w="28" w:type="dxa"/>
            </w:tcMar>
            <w:vAlign w:val="center"/>
          </w:tcPr>
          <w:p>
            <w:pPr>
              <w:jc w:val="center"/>
              <w:rPr>
                <w:sz w:val="20"/>
                <w:szCs w:val="20"/>
              </w:rPr>
            </w:pPr>
            <w:r>
              <w:rPr>
                <w:sz w:val="20"/>
                <w:szCs w:val="20"/>
              </w:rPr>
              <w:t>04.2.00.00000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69 767,14</w:t>
            </w:r>
          </w:p>
        </w:tc>
        <w:tc>
          <w:tcPr>
            <w:tcW w:w="435" w:type="pct"/>
            <w:shd w:val="clear" w:color="auto" w:fill="auto"/>
            <w:noWrap/>
            <w:tcMar>
              <w:left w:w="28" w:type="dxa"/>
              <w:right w:w="28" w:type="dxa"/>
            </w:tcMar>
            <w:vAlign w:val="bottom"/>
          </w:tcPr>
          <w:p>
            <w:pPr>
              <w:jc w:val="right"/>
              <w:rPr>
                <w:sz w:val="20"/>
                <w:szCs w:val="20"/>
              </w:rPr>
            </w:pPr>
            <w:r>
              <w:rPr>
                <w:sz w:val="20"/>
                <w:szCs w:val="20"/>
              </w:rPr>
              <w:t>66 708,18</w:t>
            </w:r>
          </w:p>
        </w:tc>
        <w:tc>
          <w:tcPr>
            <w:tcW w:w="432" w:type="pct"/>
            <w:shd w:val="clear" w:color="auto" w:fill="auto"/>
            <w:noWrap/>
            <w:tcMar>
              <w:left w:w="28" w:type="dxa"/>
              <w:right w:w="28" w:type="dxa"/>
            </w:tcMar>
            <w:vAlign w:val="bottom"/>
          </w:tcPr>
          <w:p>
            <w:pPr>
              <w:jc w:val="right"/>
              <w:rPr>
                <w:sz w:val="20"/>
                <w:szCs w:val="20"/>
              </w:rPr>
            </w:pPr>
            <w:r>
              <w:rPr>
                <w:sz w:val="20"/>
                <w:szCs w:val="20"/>
              </w:rPr>
              <w:t>66 708,18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«Обеспечение деятельности (оказание услуг) подведомственных учреждений»</w:t>
            </w:r>
          </w:p>
        </w:tc>
        <w:tc>
          <w:tcPr>
            <w:tcW w:w="360" w:type="pct"/>
            <w:shd w:val="clear" w:color="auto" w:fill="auto"/>
            <w:noWrap w:val="0"/>
            <w:tcMar>
              <w:left w:w="28" w:type="dxa"/>
              <w:right w:w="28" w:type="dxa"/>
            </w:tcMar>
            <w:vAlign w:val="center"/>
          </w:tcPr>
          <w:p>
            <w:pPr>
              <w:jc w:val="center"/>
              <w:rPr>
                <w:sz w:val="20"/>
                <w:szCs w:val="20"/>
              </w:rPr>
            </w:pPr>
            <w:r>
              <w:rPr>
                <w:sz w:val="20"/>
                <w:szCs w:val="20"/>
              </w:rPr>
              <w:t>004</w:t>
            </w:r>
          </w:p>
        </w:tc>
        <w:tc>
          <w:tcPr>
            <w:tcW w:w="289" w:type="pct"/>
            <w:shd w:val="clear" w:color="auto" w:fill="auto"/>
            <w:noWrap w:val="0"/>
            <w:tcMar>
              <w:left w:w="28" w:type="dxa"/>
              <w:right w:w="28" w:type="dxa"/>
            </w:tcMar>
            <w:vAlign w:val="center"/>
          </w:tcPr>
          <w:p>
            <w:pPr>
              <w:jc w:val="center"/>
              <w:rPr>
                <w:sz w:val="20"/>
                <w:szCs w:val="20"/>
              </w:rPr>
            </w:pPr>
            <w:r>
              <w:rPr>
                <w:sz w:val="20"/>
                <w:szCs w:val="20"/>
              </w:rPr>
              <w:t>08</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648" w:type="pct"/>
            <w:shd w:val="clear" w:color="auto" w:fill="auto"/>
            <w:noWrap w:val="0"/>
            <w:tcMar>
              <w:left w:w="28" w:type="dxa"/>
              <w:right w:w="28" w:type="dxa"/>
            </w:tcMar>
            <w:vAlign w:val="center"/>
          </w:tcPr>
          <w:p>
            <w:pPr>
              <w:jc w:val="center"/>
              <w:rPr>
                <w:sz w:val="20"/>
                <w:szCs w:val="20"/>
              </w:rPr>
            </w:pPr>
            <w:r>
              <w:rPr>
                <w:sz w:val="20"/>
                <w:szCs w:val="20"/>
              </w:rPr>
              <w:t>04.2.01.00000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63 806,35</w:t>
            </w:r>
          </w:p>
        </w:tc>
        <w:tc>
          <w:tcPr>
            <w:tcW w:w="435" w:type="pct"/>
            <w:shd w:val="clear" w:color="auto" w:fill="auto"/>
            <w:noWrap/>
            <w:tcMar>
              <w:left w:w="28" w:type="dxa"/>
              <w:right w:w="28" w:type="dxa"/>
            </w:tcMar>
            <w:vAlign w:val="bottom"/>
          </w:tcPr>
          <w:p>
            <w:pPr>
              <w:jc w:val="right"/>
              <w:rPr>
                <w:sz w:val="20"/>
                <w:szCs w:val="20"/>
              </w:rPr>
            </w:pPr>
            <w:r>
              <w:rPr>
                <w:sz w:val="20"/>
                <w:szCs w:val="20"/>
              </w:rPr>
              <w:t>63 307,14</w:t>
            </w:r>
          </w:p>
        </w:tc>
        <w:tc>
          <w:tcPr>
            <w:tcW w:w="432" w:type="pct"/>
            <w:shd w:val="clear" w:color="auto" w:fill="auto"/>
            <w:noWrap/>
            <w:tcMar>
              <w:left w:w="28" w:type="dxa"/>
              <w:right w:w="28" w:type="dxa"/>
            </w:tcMar>
            <w:vAlign w:val="bottom"/>
          </w:tcPr>
          <w:p>
            <w:pPr>
              <w:jc w:val="right"/>
              <w:rPr>
                <w:sz w:val="20"/>
                <w:szCs w:val="20"/>
              </w:rPr>
            </w:pPr>
            <w:r>
              <w:rPr>
                <w:sz w:val="20"/>
                <w:szCs w:val="20"/>
              </w:rPr>
              <w:t>63 307,14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Расходы на обеспечение деятельности муниципальных учреждений</w:t>
            </w:r>
          </w:p>
        </w:tc>
        <w:tc>
          <w:tcPr>
            <w:tcW w:w="360" w:type="pct"/>
            <w:shd w:val="clear" w:color="auto" w:fill="auto"/>
            <w:noWrap w:val="0"/>
            <w:tcMar>
              <w:left w:w="28" w:type="dxa"/>
              <w:right w:w="28" w:type="dxa"/>
            </w:tcMar>
            <w:vAlign w:val="center"/>
          </w:tcPr>
          <w:p>
            <w:pPr>
              <w:jc w:val="center"/>
              <w:rPr>
                <w:sz w:val="20"/>
                <w:szCs w:val="20"/>
              </w:rPr>
            </w:pPr>
            <w:r>
              <w:rPr>
                <w:sz w:val="20"/>
                <w:szCs w:val="20"/>
              </w:rPr>
              <w:t>004</w:t>
            </w:r>
          </w:p>
        </w:tc>
        <w:tc>
          <w:tcPr>
            <w:tcW w:w="289" w:type="pct"/>
            <w:shd w:val="clear" w:color="auto" w:fill="auto"/>
            <w:noWrap w:val="0"/>
            <w:tcMar>
              <w:left w:w="28" w:type="dxa"/>
              <w:right w:w="28" w:type="dxa"/>
            </w:tcMar>
            <w:vAlign w:val="center"/>
          </w:tcPr>
          <w:p>
            <w:pPr>
              <w:jc w:val="center"/>
              <w:rPr>
                <w:sz w:val="20"/>
                <w:szCs w:val="20"/>
              </w:rPr>
            </w:pPr>
            <w:r>
              <w:rPr>
                <w:sz w:val="20"/>
                <w:szCs w:val="20"/>
              </w:rPr>
              <w:t>08</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648" w:type="pct"/>
            <w:shd w:val="clear" w:color="auto" w:fill="auto"/>
            <w:noWrap w:val="0"/>
            <w:tcMar>
              <w:left w:w="28" w:type="dxa"/>
              <w:right w:w="28" w:type="dxa"/>
            </w:tcMar>
            <w:vAlign w:val="center"/>
          </w:tcPr>
          <w:p>
            <w:pPr>
              <w:jc w:val="center"/>
              <w:rPr>
                <w:sz w:val="20"/>
                <w:szCs w:val="20"/>
              </w:rPr>
            </w:pPr>
            <w:r>
              <w:rPr>
                <w:sz w:val="20"/>
                <w:szCs w:val="20"/>
              </w:rPr>
              <w:t>04.2.01.00590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63 330,38</w:t>
            </w:r>
          </w:p>
        </w:tc>
        <w:tc>
          <w:tcPr>
            <w:tcW w:w="435" w:type="pct"/>
            <w:shd w:val="clear" w:color="auto" w:fill="auto"/>
            <w:noWrap/>
            <w:tcMar>
              <w:left w:w="28" w:type="dxa"/>
              <w:right w:w="28" w:type="dxa"/>
            </w:tcMar>
            <w:vAlign w:val="bottom"/>
          </w:tcPr>
          <w:p>
            <w:pPr>
              <w:jc w:val="right"/>
              <w:rPr>
                <w:sz w:val="20"/>
                <w:szCs w:val="20"/>
              </w:rPr>
            </w:pPr>
            <w:r>
              <w:rPr>
                <w:sz w:val="20"/>
                <w:szCs w:val="20"/>
              </w:rPr>
              <w:t>63 307,14</w:t>
            </w:r>
          </w:p>
        </w:tc>
        <w:tc>
          <w:tcPr>
            <w:tcW w:w="432" w:type="pct"/>
            <w:shd w:val="clear" w:color="auto" w:fill="auto"/>
            <w:noWrap/>
            <w:tcMar>
              <w:left w:w="28" w:type="dxa"/>
              <w:right w:w="28" w:type="dxa"/>
            </w:tcMar>
            <w:vAlign w:val="bottom"/>
          </w:tcPr>
          <w:p>
            <w:pPr>
              <w:jc w:val="right"/>
              <w:rPr>
                <w:sz w:val="20"/>
                <w:szCs w:val="20"/>
              </w:rPr>
            </w:pPr>
            <w:r>
              <w:rPr>
                <w:sz w:val="20"/>
                <w:szCs w:val="20"/>
              </w:rPr>
              <w:t>63 307,14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60" w:type="pct"/>
            <w:shd w:val="clear" w:color="auto" w:fill="auto"/>
            <w:noWrap w:val="0"/>
            <w:tcMar>
              <w:left w:w="28" w:type="dxa"/>
              <w:right w:w="28" w:type="dxa"/>
            </w:tcMar>
            <w:vAlign w:val="center"/>
          </w:tcPr>
          <w:p>
            <w:pPr>
              <w:jc w:val="center"/>
              <w:rPr>
                <w:sz w:val="20"/>
                <w:szCs w:val="20"/>
              </w:rPr>
            </w:pPr>
            <w:r>
              <w:rPr>
                <w:sz w:val="20"/>
                <w:szCs w:val="20"/>
              </w:rPr>
              <w:t>004</w:t>
            </w:r>
          </w:p>
        </w:tc>
        <w:tc>
          <w:tcPr>
            <w:tcW w:w="289" w:type="pct"/>
            <w:shd w:val="clear" w:color="auto" w:fill="auto"/>
            <w:noWrap w:val="0"/>
            <w:tcMar>
              <w:left w:w="28" w:type="dxa"/>
              <w:right w:w="28" w:type="dxa"/>
            </w:tcMar>
            <w:vAlign w:val="center"/>
          </w:tcPr>
          <w:p>
            <w:pPr>
              <w:jc w:val="center"/>
              <w:rPr>
                <w:sz w:val="20"/>
                <w:szCs w:val="20"/>
              </w:rPr>
            </w:pPr>
            <w:r>
              <w:rPr>
                <w:sz w:val="20"/>
                <w:szCs w:val="20"/>
              </w:rPr>
              <w:t>08</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648" w:type="pct"/>
            <w:shd w:val="clear" w:color="auto" w:fill="auto"/>
            <w:noWrap w:val="0"/>
            <w:tcMar>
              <w:left w:w="28" w:type="dxa"/>
              <w:right w:w="28" w:type="dxa"/>
            </w:tcMar>
            <w:vAlign w:val="center"/>
          </w:tcPr>
          <w:p>
            <w:pPr>
              <w:jc w:val="center"/>
              <w:rPr>
                <w:sz w:val="20"/>
                <w:szCs w:val="20"/>
              </w:rPr>
            </w:pPr>
            <w:r>
              <w:rPr>
                <w:sz w:val="20"/>
                <w:szCs w:val="20"/>
              </w:rPr>
              <w:t>04.2.01.00590</w:t>
            </w:r>
          </w:p>
        </w:tc>
        <w:tc>
          <w:tcPr>
            <w:tcW w:w="219" w:type="pct"/>
            <w:shd w:val="clear" w:color="auto" w:fill="auto"/>
            <w:noWrap w:val="0"/>
            <w:tcMar>
              <w:left w:w="28" w:type="dxa"/>
              <w:right w:w="28" w:type="dxa"/>
            </w:tcMar>
            <w:vAlign w:val="center"/>
          </w:tcPr>
          <w:p>
            <w:pPr>
              <w:jc w:val="center"/>
              <w:rPr>
                <w:sz w:val="20"/>
                <w:szCs w:val="20"/>
              </w:rPr>
            </w:pPr>
            <w:r>
              <w:rPr>
                <w:sz w:val="20"/>
                <w:szCs w:val="20"/>
              </w:rPr>
              <w:t>600</w:t>
            </w:r>
          </w:p>
        </w:tc>
        <w:tc>
          <w:tcPr>
            <w:tcW w:w="434" w:type="pct"/>
            <w:shd w:val="clear" w:color="auto" w:fill="auto"/>
            <w:noWrap/>
            <w:tcMar>
              <w:left w:w="28" w:type="dxa"/>
              <w:right w:w="28" w:type="dxa"/>
            </w:tcMar>
            <w:vAlign w:val="bottom"/>
          </w:tcPr>
          <w:p>
            <w:pPr>
              <w:jc w:val="right"/>
              <w:rPr>
                <w:sz w:val="20"/>
                <w:szCs w:val="20"/>
              </w:rPr>
            </w:pPr>
            <w:r>
              <w:rPr>
                <w:sz w:val="20"/>
                <w:szCs w:val="20"/>
              </w:rPr>
              <w:t>63 330,38</w:t>
            </w:r>
          </w:p>
        </w:tc>
        <w:tc>
          <w:tcPr>
            <w:tcW w:w="435" w:type="pct"/>
            <w:shd w:val="clear" w:color="auto" w:fill="auto"/>
            <w:noWrap/>
            <w:tcMar>
              <w:left w:w="28" w:type="dxa"/>
              <w:right w:w="28" w:type="dxa"/>
            </w:tcMar>
            <w:vAlign w:val="bottom"/>
          </w:tcPr>
          <w:p>
            <w:pPr>
              <w:jc w:val="right"/>
              <w:rPr>
                <w:sz w:val="20"/>
                <w:szCs w:val="20"/>
              </w:rPr>
            </w:pPr>
            <w:r>
              <w:rPr>
                <w:sz w:val="20"/>
                <w:szCs w:val="20"/>
              </w:rPr>
              <w:t>63 307,14</w:t>
            </w:r>
          </w:p>
        </w:tc>
        <w:tc>
          <w:tcPr>
            <w:tcW w:w="432" w:type="pct"/>
            <w:shd w:val="clear" w:color="auto" w:fill="auto"/>
            <w:noWrap/>
            <w:tcMar>
              <w:left w:w="28" w:type="dxa"/>
              <w:right w:w="28" w:type="dxa"/>
            </w:tcMar>
            <w:vAlign w:val="bottom"/>
          </w:tcPr>
          <w:p>
            <w:pPr>
              <w:jc w:val="right"/>
              <w:rPr>
                <w:sz w:val="20"/>
                <w:szCs w:val="20"/>
              </w:rPr>
            </w:pPr>
            <w:r>
              <w:rPr>
                <w:sz w:val="20"/>
                <w:szCs w:val="20"/>
              </w:rPr>
              <w:t>63 307,14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Расходы на выплату заработной платы (с начислениями на нее) работникам муниципальных учреждений и органов местного самоуправления</w:t>
            </w:r>
          </w:p>
        </w:tc>
        <w:tc>
          <w:tcPr>
            <w:tcW w:w="360" w:type="pct"/>
            <w:shd w:val="clear" w:color="auto" w:fill="auto"/>
            <w:noWrap w:val="0"/>
            <w:tcMar>
              <w:left w:w="28" w:type="dxa"/>
              <w:right w:w="28" w:type="dxa"/>
            </w:tcMar>
            <w:vAlign w:val="center"/>
          </w:tcPr>
          <w:p>
            <w:pPr>
              <w:jc w:val="center"/>
              <w:rPr>
                <w:sz w:val="20"/>
                <w:szCs w:val="20"/>
              </w:rPr>
            </w:pPr>
            <w:r>
              <w:rPr>
                <w:sz w:val="20"/>
                <w:szCs w:val="20"/>
              </w:rPr>
              <w:t>004</w:t>
            </w:r>
          </w:p>
        </w:tc>
        <w:tc>
          <w:tcPr>
            <w:tcW w:w="289" w:type="pct"/>
            <w:shd w:val="clear" w:color="auto" w:fill="auto"/>
            <w:noWrap w:val="0"/>
            <w:tcMar>
              <w:left w:w="28" w:type="dxa"/>
              <w:right w:w="28" w:type="dxa"/>
            </w:tcMar>
            <w:vAlign w:val="center"/>
          </w:tcPr>
          <w:p>
            <w:pPr>
              <w:jc w:val="center"/>
              <w:rPr>
                <w:sz w:val="20"/>
                <w:szCs w:val="20"/>
              </w:rPr>
            </w:pPr>
            <w:r>
              <w:rPr>
                <w:sz w:val="20"/>
                <w:szCs w:val="20"/>
              </w:rPr>
              <w:t>08</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648" w:type="pct"/>
            <w:shd w:val="clear" w:color="auto" w:fill="auto"/>
            <w:noWrap w:val="0"/>
            <w:tcMar>
              <w:left w:w="28" w:type="dxa"/>
              <w:right w:w="28" w:type="dxa"/>
            </w:tcMar>
            <w:vAlign w:val="center"/>
          </w:tcPr>
          <w:p>
            <w:pPr>
              <w:jc w:val="center"/>
              <w:rPr>
                <w:sz w:val="20"/>
                <w:szCs w:val="20"/>
              </w:rPr>
            </w:pPr>
            <w:r>
              <w:rPr>
                <w:sz w:val="20"/>
                <w:szCs w:val="20"/>
              </w:rPr>
              <w:t>04.2.01.S4090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475,97</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60" w:type="pct"/>
            <w:shd w:val="clear" w:color="auto" w:fill="auto"/>
            <w:noWrap w:val="0"/>
            <w:tcMar>
              <w:left w:w="28" w:type="dxa"/>
              <w:right w:w="28" w:type="dxa"/>
            </w:tcMar>
            <w:vAlign w:val="center"/>
          </w:tcPr>
          <w:p>
            <w:pPr>
              <w:jc w:val="center"/>
              <w:rPr>
                <w:sz w:val="20"/>
                <w:szCs w:val="20"/>
              </w:rPr>
            </w:pPr>
            <w:r>
              <w:rPr>
                <w:sz w:val="20"/>
                <w:szCs w:val="20"/>
              </w:rPr>
              <w:t>004</w:t>
            </w:r>
          </w:p>
        </w:tc>
        <w:tc>
          <w:tcPr>
            <w:tcW w:w="289" w:type="pct"/>
            <w:shd w:val="clear" w:color="auto" w:fill="auto"/>
            <w:noWrap w:val="0"/>
            <w:tcMar>
              <w:left w:w="28" w:type="dxa"/>
              <w:right w:w="28" w:type="dxa"/>
            </w:tcMar>
            <w:vAlign w:val="center"/>
          </w:tcPr>
          <w:p>
            <w:pPr>
              <w:jc w:val="center"/>
              <w:rPr>
                <w:sz w:val="20"/>
                <w:szCs w:val="20"/>
              </w:rPr>
            </w:pPr>
            <w:r>
              <w:rPr>
                <w:sz w:val="20"/>
                <w:szCs w:val="20"/>
              </w:rPr>
              <w:t>08</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648" w:type="pct"/>
            <w:shd w:val="clear" w:color="auto" w:fill="auto"/>
            <w:noWrap w:val="0"/>
            <w:tcMar>
              <w:left w:w="28" w:type="dxa"/>
              <w:right w:w="28" w:type="dxa"/>
            </w:tcMar>
            <w:vAlign w:val="center"/>
          </w:tcPr>
          <w:p>
            <w:pPr>
              <w:jc w:val="center"/>
              <w:rPr>
                <w:sz w:val="20"/>
                <w:szCs w:val="20"/>
              </w:rPr>
            </w:pPr>
            <w:r>
              <w:rPr>
                <w:sz w:val="20"/>
                <w:szCs w:val="20"/>
              </w:rPr>
              <w:t>04.2.01.S4090</w:t>
            </w:r>
          </w:p>
        </w:tc>
        <w:tc>
          <w:tcPr>
            <w:tcW w:w="219" w:type="pct"/>
            <w:shd w:val="clear" w:color="auto" w:fill="auto"/>
            <w:noWrap w:val="0"/>
            <w:tcMar>
              <w:left w:w="28" w:type="dxa"/>
              <w:right w:w="28" w:type="dxa"/>
            </w:tcMar>
            <w:vAlign w:val="center"/>
          </w:tcPr>
          <w:p>
            <w:pPr>
              <w:jc w:val="center"/>
              <w:rPr>
                <w:sz w:val="20"/>
                <w:szCs w:val="20"/>
              </w:rPr>
            </w:pPr>
            <w:r>
              <w:rPr>
                <w:sz w:val="20"/>
                <w:szCs w:val="20"/>
              </w:rPr>
              <w:t>600</w:t>
            </w:r>
          </w:p>
        </w:tc>
        <w:tc>
          <w:tcPr>
            <w:tcW w:w="434" w:type="pct"/>
            <w:shd w:val="clear" w:color="auto" w:fill="auto"/>
            <w:noWrap/>
            <w:tcMar>
              <w:left w:w="28" w:type="dxa"/>
              <w:right w:w="28" w:type="dxa"/>
            </w:tcMar>
            <w:vAlign w:val="bottom"/>
          </w:tcPr>
          <w:p>
            <w:pPr>
              <w:jc w:val="right"/>
              <w:rPr>
                <w:sz w:val="20"/>
                <w:szCs w:val="20"/>
              </w:rPr>
            </w:pPr>
            <w:r>
              <w:rPr>
                <w:sz w:val="20"/>
                <w:szCs w:val="20"/>
              </w:rPr>
              <w:t>475,97</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ind w:left="318"/>
              <w:jc w:val="both"/>
              <w:rPr>
                <w:sz w:val="20"/>
                <w:szCs w:val="20"/>
              </w:rPr>
            </w:pPr>
            <w:r>
              <w:rPr>
                <w:sz w:val="20"/>
                <w:szCs w:val="20"/>
              </w:rPr>
              <w:t xml:space="preserve">в том числе: </w:t>
            </w:r>
          </w:p>
        </w:tc>
        <w:tc>
          <w:tcPr>
            <w:tcW w:w="360"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648" w:type="pct"/>
            <w:shd w:val="clear" w:color="auto" w:fill="auto"/>
            <w:noWrap w:val="0"/>
            <w:tcMar>
              <w:left w:w="28" w:type="dxa"/>
              <w:right w:w="28" w:type="dxa"/>
            </w:tcMar>
            <w:vAlign w:val="center"/>
          </w:tcPr>
          <w:p>
            <w:pPr>
              <w:jc w:val="center"/>
              <w:rPr>
                <w:sz w:val="20"/>
                <w:szCs w:val="20"/>
              </w:rPr>
            </w:pPr>
          </w:p>
        </w:tc>
        <w:tc>
          <w:tcPr>
            <w:tcW w:w="219" w:type="pct"/>
            <w:shd w:val="clear" w:color="auto" w:fill="auto"/>
            <w:noWrap w:val="0"/>
            <w:tcMar>
              <w:left w:w="28" w:type="dxa"/>
              <w:right w:w="28" w:type="dxa"/>
            </w:tcMar>
            <w:vAlign w:val="center"/>
          </w:tcPr>
          <w:p>
            <w:pPr>
              <w:jc w:val="center"/>
              <w:rPr>
                <w:sz w:val="20"/>
                <w:szCs w:val="20"/>
              </w:rPr>
            </w:pPr>
          </w:p>
        </w:tc>
        <w:tc>
          <w:tcPr>
            <w:tcW w:w="434" w:type="pct"/>
            <w:shd w:val="clear" w:color="auto" w:fill="auto"/>
            <w:noWrap/>
            <w:tcMar>
              <w:left w:w="28" w:type="dxa"/>
              <w:right w:w="28" w:type="dxa"/>
            </w:tcMar>
            <w:vAlign w:val="bottom"/>
          </w:tcPr>
          <w:p>
            <w:pPr>
              <w:jc w:val="right"/>
              <w:rPr>
                <w:sz w:val="20"/>
                <w:szCs w:val="20"/>
              </w:rPr>
            </w:pPr>
          </w:p>
        </w:tc>
        <w:tc>
          <w:tcPr>
            <w:tcW w:w="435" w:type="pct"/>
            <w:shd w:val="clear" w:color="auto" w:fill="auto"/>
            <w:noWrap/>
            <w:tcMar>
              <w:left w:w="28" w:type="dxa"/>
              <w:right w:w="28" w:type="dxa"/>
            </w:tcMar>
            <w:vAlign w:val="bottom"/>
          </w:tcPr>
          <w:p>
            <w:pPr>
              <w:jc w:val="right"/>
              <w:rPr>
                <w:sz w:val="20"/>
                <w:szCs w:val="20"/>
              </w:rPr>
            </w:pPr>
          </w:p>
        </w:tc>
        <w:tc>
          <w:tcPr>
            <w:tcW w:w="432"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ind w:left="318"/>
              <w:jc w:val="both"/>
              <w:rPr>
                <w:sz w:val="20"/>
                <w:szCs w:val="20"/>
              </w:rPr>
            </w:pPr>
            <w:r>
              <w:rPr>
                <w:sz w:val="20"/>
                <w:szCs w:val="20"/>
              </w:rPr>
              <w:t>за счет средств местного бюджета</w:t>
            </w:r>
          </w:p>
        </w:tc>
        <w:tc>
          <w:tcPr>
            <w:tcW w:w="360"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648" w:type="pct"/>
            <w:shd w:val="clear" w:color="auto" w:fill="auto"/>
            <w:noWrap w:val="0"/>
            <w:tcMar>
              <w:left w:w="28" w:type="dxa"/>
              <w:right w:w="28" w:type="dxa"/>
            </w:tcMar>
            <w:vAlign w:val="center"/>
          </w:tcPr>
          <w:p>
            <w:pPr>
              <w:jc w:val="center"/>
              <w:rPr>
                <w:sz w:val="20"/>
                <w:szCs w:val="20"/>
              </w:rPr>
            </w:pPr>
          </w:p>
        </w:tc>
        <w:tc>
          <w:tcPr>
            <w:tcW w:w="219" w:type="pct"/>
            <w:shd w:val="clear" w:color="auto" w:fill="auto"/>
            <w:noWrap w:val="0"/>
            <w:tcMar>
              <w:left w:w="28" w:type="dxa"/>
              <w:right w:w="28" w:type="dxa"/>
            </w:tcMar>
            <w:vAlign w:val="center"/>
          </w:tcPr>
          <w:p>
            <w:pPr>
              <w:jc w:val="center"/>
              <w:rPr>
                <w:sz w:val="20"/>
                <w:szCs w:val="20"/>
              </w:rPr>
            </w:pPr>
          </w:p>
        </w:tc>
        <w:tc>
          <w:tcPr>
            <w:tcW w:w="434" w:type="pct"/>
            <w:shd w:val="clear" w:color="auto" w:fill="auto"/>
            <w:noWrap/>
            <w:tcMar>
              <w:left w:w="28" w:type="dxa"/>
              <w:right w:w="28" w:type="dxa"/>
            </w:tcMar>
            <w:vAlign w:val="bottom"/>
          </w:tcPr>
          <w:p>
            <w:pPr>
              <w:jc w:val="right"/>
              <w:rPr>
                <w:sz w:val="20"/>
                <w:szCs w:val="20"/>
              </w:rPr>
            </w:pPr>
            <w:r>
              <w:rPr>
                <w:sz w:val="20"/>
                <w:szCs w:val="20"/>
              </w:rPr>
              <w:t>23,80</w:t>
            </w:r>
          </w:p>
        </w:tc>
        <w:tc>
          <w:tcPr>
            <w:tcW w:w="435" w:type="pct"/>
            <w:shd w:val="clear" w:color="auto" w:fill="auto"/>
            <w:noWrap/>
            <w:tcMar>
              <w:left w:w="28" w:type="dxa"/>
              <w:right w:w="28" w:type="dxa"/>
            </w:tcMar>
            <w:vAlign w:val="bottom"/>
          </w:tcPr>
          <w:p>
            <w:pPr>
              <w:jc w:val="right"/>
              <w:rPr>
                <w:sz w:val="20"/>
                <w:szCs w:val="20"/>
              </w:rPr>
            </w:pPr>
          </w:p>
        </w:tc>
        <w:tc>
          <w:tcPr>
            <w:tcW w:w="432"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ind w:left="318"/>
              <w:jc w:val="both"/>
              <w:rPr>
                <w:sz w:val="20"/>
                <w:szCs w:val="20"/>
              </w:rPr>
            </w:pPr>
            <w:r>
              <w:rPr>
                <w:sz w:val="20"/>
                <w:szCs w:val="20"/>
              </w:rPr>
              <w:t>за счет средств областного бюджета</w:t>
            </w:r>
          </w:p>
        </w:tc>
        <w:tc>
          <w:tcPr>
            <w:tcW w:w="360"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648" w:type="pct"/>
            <w:shd w:val="clear" w:color="auto" w:fill="auto"/>
            <w:noWrap w:val="0"/>
            <w:tcMar>
              <w:left w:w="28" w:type="dxa"/>
              <w:right w:w="28" w:type="dxa"/>
            </w:tcMar>
            <w:vAlign w:val="center"/>
          </w:tcPr>
          <w:p>
            <w:pPr>
              <w:jc w:val="center"/>
              <w:rPr>
                <w:sz w:val="20"/>
                <w:szCs w:val="20"/>
              </w:rPr>
            </w:pPr>
          </w:p>
        </w:tc>
        <w:tc>
          <w:tcPr>
            <w:tcW w:w="219" w:type="pct"/>
            <w:shd w:val="clear" w:color="auto" w:fill="auto"/>
            <w:noWrap w:val="0"/>
            <w:tcMar>
              <w:left w:w="28" w:type="dxa"/>
              <w:right w:w="28" w:type="dxa"/>
            </w:tcMar>
            <w:vAlign w:val="center"/>
          </w:tcPr>
          <w:p>
            <w:pPr>
              <w:jc w:val="center"/>
              <w:rPr>
                <w:sz w:val="20"/>
                <w:szCs w:val="20"/>
              </w:rPr>
            </w:pPr>
          </w:p>
        </w:tc>
        <w:tc>
          <w:tcPr>
            <w:tcW w:w="434" w:type="pct"/>
            <w:shd w:val="clear" w:color="auto" w:fill="auto"/>
            <w:noWrap/>
            <w:tcMar>
              <w:left w:w="28" w:type="dxa"/>
              <w:right w:w="28" w:type="dxa"/>
            </w:tcMar>
            <w:vAlign w:val="bottom"/>
          </w:tcPr>
          <w:p>
            <w:pPr>
              <w:jc w:val="right"/>
              <w:rPr>
                <w:sz w:val="20"/>
                <w:szCs w:val="20"/>
              </w:rPr>
            </w:pPr>
            <w:r>
              <w:rPr>
                <w:sz w:val="20"/>
                <w:szCs w:val="20"/>
              </w:rPr>
              <w:t>452,17</w:t>
            </w:r>
          </w:p>
        </w:tc>
        <w:tc>
          <w:tcPr>
            <w:tcW w:w="435" w:type="pct"/>
            <w:shd w:val="clear" w:color="auto" w:fill="auto"/>
            <w:noWrap/>
            <w:tcMar>
              <w:left w:w="28" w:type="dxa"/>
              <w:right w:w="28" w:type="dxa"/>
            </w:tcMar>
            <w:vAlign w:val="bottom"/>
          </w:tcPr>
          <w:p>
            <w:pPr>
              <w:jc w:val="right"/>
              <w:rPr>
                <w:sz w:val="20"/>
                <w:szCs w:val="20"/>
              </w:rPr>
            </w:pPr>
          </w:p>
        </w:tc>
        <w:tc>
          <w:tcPr>
            <w:tcW w:w="432"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«Организация и проведение государственных праздников и общественно значимых мероприятий»</w:t>
            </w:r>
          </w:p>
        </w:tc>
        <w:tc>
          <w:tcPr>
            <w:tcW w:w="360" w:type="pct"/>
            <w:shd w:val="clear" w:color="auto" w:fill="auto"/>
            <w:noWrap w:val="0"/>
            <w:tcMar>
              <w:left w:w="28" w:type="dxa"/>
              <w:right w:w="28" w:type="dxa"/>
            </w:tcMar>
            <w:vAlign w:val="center"/>
          </w:tcPr>
          <w:p>
            <w:pPr>
              <w:jc w:val="center"/>
              <w:rPr>
                <w:sz w:val="20"/>
                <w:szCs w:val="20"/>
              </w:rPr>
            </w:pPr>
            <w:r>
              <w:rPr>
                <w:sz w:val="20"/>
                <w:szCs w:val="20"/>
              </w:rPr>
              <w:t>004</w:t>
            </w:r>
          </w:p>
        </w:tc>
        <w:tc>
          <w:tcPr>
            <w:tcW w:w="289" w:type="pct"/>
            <w:shd w:val="clear" w:color="auto" w:fill="auto"/>
            <w:noWrap w:val="0"/>
            <w:tcMar>
              <w:left w:w="28" w:type="dxa"/>
              <w:right w:w="28" w:type="dxa"/>
            </w:tcMar>
            <w:vAlign w:val="center"/>
          </w:tcPr>
          <w:p>
            <w:pPr>
              <w:jc w:val="center"/>
              <w:rPr>
                <w:sz w:val="20"/>
                <w:szCs w:val="20"/>
              </w:rPr>
            </w:pPr>
            <w:r>
              <w:rPr>
                <w:sz w:val="20"/>
                <w:szCs w:val="20"/>
              </w:rPr>
              <w:t>08</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648" w:type="pct"/>
            <w:shd w:val="clear" w:color="auto" w:fill="auto"/>
            <w:noWrap w:val="0"/>
            <w:tcMar>
              <w:left w:w="28" w:type="dxa"/>
              <w:right w:w="28" w:type="dxa"/>
            </w:tcMar>
            <w:vAlign w:val="center"/>
          </w:tcPr>
          <w:p>
            <w:pPr>
              <w:jc w:val="center"/>
              <w:rPr>
                <w:sz w:val="20"/>
                <w:szCs w:val="20"/>
              </w:rPr>
            </w:pPr>
            <w:r>
              <w:rPr>
                <w:sz w:val="20"/>
                <w:szCs w:val="20"/>
              </w:rPr>
              <w:t>04.2.02.00000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3 977,54</w:t>
            </w:r>
          </w:p>
        </w:tc>
        <w:tc>
          <w:tcPr>
            <w:tcW w:w="435" w:type="pct"/>
            <w:shd w:val="clear" w:color="auto" w:fill="auto"/>
            <w:noWrap/>
            <w:tcMar>
              <w:left w:w="28" w:type="dxa"/>
              <w:right w:w="28" w:type="dxa"/>
            </w:tcMar>
            <w:vAlign w:val="bottom"/>
          </w:tcPr>
          <w:p>
            <w:pPr>
              <w:jc w:val="right"/>
              <w:rPr>
                <w:sz w:val="20"/>
                <w:szCs w:val="20"/>
              </w:rPr>
            </w:pPr>
            <w:r>
              <w:rPr>
                <w:sz w:val="20"/>
                <w:szCs w:val="20"/>
              </w:rPr>
              <w:t>2 387,54</w:t>
            </w:r>
          </w:p>
        </w:tc>
        <w:tc>
          <w:tcPr>
            <w:tcW w:w="432" w:type="pct"/>
            <w:shd w:val="clear" w:color="auto" w:fill="auto"/>
            <w:noWrap/>
            <w:tcMar>
              <w:left w:w="28" w:type="dxa"/>
              <w:right w:w="28" w:type="dxa"/>
            </w:tcMar>
            <w:vAlign w:val="bottom"/>
          </w:tcPr>
          <w:p>
            <w:pPr>
              <w:jc w:val="right"/>
              <w:rPr>
                <w:sz w:val="20"/>
                <w:szCs w:val="20"/>
              </w:rPr>
            </w:pPr>
            <w:r>
              <w:rPr>
                <w:sz w:val="20"/>
                <w:szCs w:val="20"/>
              </w:rPr>
              <w:t>2 387,54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Расходы на обеспечение деятельности муниципальных учреждений</w:t>
            </w:r>
          </w:p>
        </w:tc>
        <w:tc>
          <w:tcPr>
            <w:tcW w:w="360" w:type="pct"/>
            <w:shd w:val="clear" w:color="auto" w:fill="auto"/>
            <w:noWrap w:val="0"/>
            <w:tcMar>
              <w:left w:w="28" w:type="dxa"/>
              <w:right w:w="28" w:type="dxa"/>
            </w:tcMar>
            <w:vAlign w:val="center"/>
          </w:tcPr>
          <w:p>
            <w:pPr>
              <w:jc w:val="center"/>
              <w:rPr>
                <w:sz w:val="20"/>
                <w:szCs w:val="20"/>
              </w:rPr>
            </w:pPr>
            <w:r>
              <w:rPr>
                <w:sz w:val="20"/>
                <w:szCs w:val="20"/>
              </w:rPr>
              <w:t>004</w:t>
            </w:r>
          </w:p>
        </w:tc>
        <w:tc>
          <w:tcPr>
            <w:tcW w:w="289" w:type="pct"/>
            <w:shd w:val="clear" w:color="auto" w:fill="auto"/>
            <w:noWrap w:val="0"/>
            <w:tcMar>
              <w:left w:w="28" w:type="dxa"/>
              <w:right w:w="28" w:type="dxa"/>
            </w:tcMar>
            <w:vAlign w:val="center"/>
          </w:tcPr>
          <w:p>
            <w:pPr>
              <w:jc w:val="center"/>
              <w:rPr>
                <w:sz w:val="20"/>
                <w:szCs w:val="20"/>
              </w:rPr>
            </w:pPr>
            <w:r>
              <w:rPr>
                <w:sz w:val="20"/>
                <w:szCs w:val="20"/>
              </w:rPr>
              <w:t>08</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648" w:type="pct"/>
            <w:shd w:val="clear" w:color="auto" w:fill="auto"/>
            <w:noWrap w:val="0"/>
            <w:tcMar>
              <w:left w:w="28" w:type="dxa"/>
              <w:right w:w="28" w:type="dxa"/>
            </w:tcMar>
            <w:vAlign w:val="center"/>
          </w:tcPr>
          <w:p>
            <w:pPr>
              <w:jc w:val="center"/>
              <w:rPr>
                <w:sz w:val="20"/>
                <w:szCs w:val="20"/>
              </w:rPr>
            </w:pPr>
            <w:r>
              <w:rPr>
                <w:sz w:val="20"/>
                <w:szCs w:val="20"/>
              </w:rPr>
              <w:t>04.2.02.00590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2 837,54</w:t>
            </w:r>
          </w:p>
        </w:tc>
        <w:tc>
          <w:tcPr>
            <w:tcW w:w="435" w:type="pct"/>
            <w:shd w:val="clear" w:color="auto" w:fill="auto"/>
            <w:noWrap/>
            <w:tcMar>
              <w:left w:w="28" w:type="dxa"/>
              <w:right w:w="28" w:type="dxa"/>
            </w:tcMar>
            <w:vAlign w:val="bottom"/>
          </w:tcPr>
          <w:p>
            <w:pPr>
              <w:jc w:val="right"/>
              <w:rPr>
                <w:sz w:val="20"/>
                <w:szCs w:val="20"/>
              </w:rPr>
            </w:pPr>
            <w:r>
              <w:rPr>
                <w:sz w:val="20"/>
                <w:szCs w:val="20"/>
              </w:rPr>
              <w:t>2 387,54</w:t>
            </w:r>
          </w:p>
        </w:tc>
        <w:tc>
          <w:tcPr>
            <w:tcW w:w="432" w:type="pct"/>
            <w:shd w:val="clear" w:color="auto" w:fill="auto"/>
            <w:noWrap/>
            <w:tcMar>
              <w:left w:w="28" w:type="dxa"/>
              <w:right w:w="28" w:type="dxa"/>
            </w:tcMar>
            <w:vAlign w:val="bottom"/>
          </w:tcPr>
          <w:p>
            <w:pPr>
              <w:jc w:val="right"/>
              <w:rPr>
                <w:sz w:val="20"/>
                <w:szCs w:val="20"/>
              </w:rPr>
            </w:pPr>
            <w:r>
              <w:rPr>
                <w:sz w:val="20"/>
                <w:szCs w:val="20"/>
              </w:rPr>
              <w:t>2 387,54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60" w:type="pct"/>
            <w:shd w:val="clear" w:color="auto" w:fill="auto"/>
            <w:noWrap w:val="0"/>
            <w:tcMar>
              <w:left w:w="28" w:type="dxa"/>
              <w:right w:w="28" w:type="dxa"/>
            </w:tcMar>
            <w:vAlign w:val="center"/>
          </w:tcPr>
          <w:p>
            <w:pPr>
              <w:jc w:val="center"/>
              <w:rPr>
                <w:sz w:val="20"/>
                <w:szCs w:val="20"/>
              </w:rPr>
            </w:pPr>
            <w:r>
              <w:rPr>
                <w:sz w:val="20"/>
                <w:szCs w:val="20"/>
              </w:rPr>
              <w:t>004</w:t>
            </w:r>
          </w:p>
        </w:tc>
        <w:tc>
          <w:tcPr>
            <w:tcW w:w="289" w:type="pct"/>
            <w:shd w:val="clear" w:color="auto" w:fill="auto"/>
            <w:noWrap w:val="0"/>
            <w:tcMar>
              <w:left w:w="28" w:type="dxa"/>
              <w:right w:w="28" w:type="dxa"/>
            </w:tcMar>
            <w:vAlign w:val="center"/>
          </w:tcPr>
          <w:p>
            <w:pPr>
              <w:jc w:val="center"/>
              <w:rPr>
                <w:sz w:val="20"/>
                <w:szCs w:val="20"/>
              </w:rPr>
            </w:pPr>
            <w:r>
              <w:rPr>
                <w:sz w:val="20"/>
                <w:szCs w:val="20"/>
              </w:rPr>
              <w:t>08</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648" w:type="pct"/>
            <w:shd w:val="clear" w:color="auto" w:fill="auto"/>
            <w:noWrap w:val="0"/>
            <w:tcMar>
              <w:left w:w="28" w:type="dxa"/>
              <w:right w:w="28" w:type="dxa"/>
            </w:tcMar>
            <w:vAlign w:val="center"/>
          </w:tcPr>
          <w:p>
            <w:pPr>
              <w:jc w:val="center"/>
              <w:rPr>
                <w:sz w:val="20"/>
                <w:szCs w:val="20"/>
              </w:rPr>
            </w:pPr>
            <w:r>
              <w:rPr>
                <w:sz w:val="20"/>
                <w:szCs w:val="20"/>
              </w:rPr>
              <w:t>04.2.02.00590</w:t>
            </w:r>
          </w:p>
        </w:tc>
        <w:tc>
          <w:tcPr>
            <w:tcW w:w="219" w:type="pct"/>
            <w:shd w:val="clear" w:color="auto" w:fill="auto"/>
            <w:noWrap w:val="0"/>
            <w:tcMar>
              <w:left w:w="28" w:type="dxa"/>
              <w:right w:w="28" w:type="dxa"/>
            </w:tcMar>
            <w:vAlign w:val="center"/>
          </w:tcPr>
          <w:p>
            <w:pPr>
              <w:jc w:val="center"/>
              <w:rPr>
                <w:sz w:val="20"/>
                <w:szCs w:val="20"/>
              </w:rPr>
            </w:pPr>
            <w:r>
              <w:rPr>
                <w:sz w:val="20"/>
                <w:szCs w:val="20"/>
              </w:rPr>
              <w:t>600</w:t>
            </w:r>
          </w:p>
        </w:tc>
        <w:tc>
          <w:tcPr>
            <w:tcW w:w="434" w:type="pct"/>
            <w:shd w:val="clear" w:color="auto" w:fill="auto"/>
            <w:noWrap/>
            <w:tcMar>
              <w:left w:w="28" w:type="dxa"/>
              <w:right w:w="28" w:type="dxa"/>
            </w:tcMar>
            <w:vAlign w:val="bottom"/>
          </w:tcPr>
          <w:p>
            <w:pPr>
              <w:jc w:val="right"/>
              <w:rPr>
                <w:sz w:val="20"/>
                <w:szCs w:val="20"/>
              </w:rPr>
            </w:pPr>
            <w:r>
              <w:rPr>
                <w:sz w:val="20"/>
                <w:szCs w:val="20"/>
              </w:rPr>
              <w:t>2 837,54</w:t>
            </w:r>
          </w:p>
        </w:tc>
        <w:tc>
          <w:tcPr>
            <w:tcW w:w="435" w:type="pct"/>
            <w:shd w:val="clear" w:color="auto" w:fill="auto"/>
            <w:noWrap/>
            <w:tcMar>
              <w:left w:w="28" w:type="dxa"/>
              <w:right w:w="28" w:type="dxa"/>
            </w:tcMar>
            <w:vAlign w:val="bottom"/>
          </w:tcPr>
          <w:p>
            <w:pPr>
              <w:jc w:val="right"/>
              <w:rPr>
                <w:sz w:val="20"/>
                <w:szCs w:val="20"/>
              </w:rPr>
            </w:pPr>
            <w:r>
              <w:rPr>
                <w:sz w:val="20"/>
                <w:szCs w:val="20"/>
              </w:rPr>
              <w:t>2 387,54</w:t>
            </w:r>
          </w:p>
        </w:tc>
        <w:tc>
          <w:tcPr>
            <w:tcW w:w="432" w:type="pct"/>
            <w:shd w:val="clear" w:color="auto" w:fill="auto"/>
            <w:noWrap/>
            <w:tcMar>
              <w:left w:w="28" w:type="dxa"/>
              <w:right w:w="28" w:type="dxa"/>
            </w:tcMar>
            <w:vAlign w:val="bottom"/>
          </w:tcPr>
          <w:p>
            <w:pPr>
              <w:jc w:val="right"/>
              <w:rPr>
                <w:sz w:val="20"/>
                <w:szCs w:val="20"/>
              </w:rPr>
            </w:pPr>
            <w:r>
              <w:rPr>
                <w:sz w:val="20"/>
                <w:szCs w:val="20"/>
              </w:rPr>
              <w:t>2 387,54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Мероприятия в сфере культуры</w:t>
            </w:r>
          </w:p>
        </w:tc>
        <w:tc>
          <w:tcPr>
            <w:tcW w:w="360" w:type="pct"/>
            <w:shd w:val="clear" w:color="auto" w:fill="auto"/>
            <w:noWrap w:val="0"/>
            <w:tcMar>
              <w:left w:w="28" w:type="dxa"/>
              <w:right w:w="28" w:type="dxa"/>
            </w:tcMar>
            <w:vAlign w:val="center"/>
          </w:tcPr>
          <w:p>
            <w:pPr>
              <w:jc w:val="center"/>
              <w:rPr>
                <w:sz w:val="20"/>
                <w:szCs w:val="20"/>
              </w:rPr>
            </w:pPr>
            <w:r>
              <w:rPr>
                <w:sz w:val="20"/>
                <w:szCs w:val="20"/>
              </w:rPr>
              <w:t>004</w:t>
            </w:r>
          </w:p>
        </w:tc>
        <w:tc>
          <w:tcPr>
            <w:tcW w:w="289" w:type="pct"/>
            <w:shd w:val="clear" w:color="auto" w:fill="auto"/>
            <w:noWrap w:val="0"/>
            <w:tcMar>
              <w:left w:w="28" w:type="dxa"/>
              <w:right w:w="28" w:type="dxa"/>
            </w:tcMar>
            <w:vAlign w:val="center"/>
          </w:tcPr>
          <w:p>
            <w:pPr>
              <w:jc w:val="center"/>
              <w:rPr>
                <w:sz w:val="20"/>
                <w:szCs w:val="20"/>
              </w:rPr>
            </w:pPr>
            <w:r>
              <w:rPr>
                <w:sz w:val="20"/>
                <w:szCs w:val="20"/>
              </w:rPr>
              <w:t>08</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648" w:type="pct"/>
            <w:shd w:val="clear" w:color="auto" w:fill="auto"/>
            <w:noWrap w:val="0"/>
            <w:tcMar>
              <w:left w:w="28" w:type="dxa"/>
              <w:right w:w="28" w:type="dxa"/>
            </w:tcMar>
            <w:vAlign w:val="center"/>
          </w:tcPr>
          <w:p>
            <w:pPr>
              <w:jc w:val="center"/>
              <w:rPr>
                <w:sz w:val="20"/>
                <w:szCs w:val="20"/>
              </w:rPr>
            </w:pPr>
            <w:r>
              <w:rPr>
                <w:sz w:val="20"/>
                <w:szCs w:val="20"/>
              </w:rPr>
              <w:t>04.2.02.45220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1 140,00</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60" w:type="pct"/>
            <w:shd w:val="clear" w:color="auto" w:fill="auto"/>
            <w:noWrap w:val="0"/>
            <w:tcMar>
              <w:left w:w="28" w:type="dxa"/>
              <w:right w:w="28" w:type="dxa"/>
            </w:tcMar>
            <w:vAlign w:val="center"/>
          </w:tcPr>
          <w:p>
            <w:pPr>
              <w:jc w:val="center"/>
              <w:rPr>
                <w:sz w:val="20"/>
                <w:szCs w:val="20"/>
              </w:rPr>
            </w:pPr>
            <w:r>
              <w:rPr>
                <w:sz w:val="20"/>
                <w:szCs w:val="20"/>
              </w:rPr>
              <w:t>004</w:t>
            </w:r>
          </w:p>
        </w:tc>
        <w:tc>
          <w:tcPr>
            <w:tcW w:w="289" w:type="pct"/>
            <w:shd w:val="clear" w:color="auto" w:fill="auto"/>
            <w:noWrap w:val="0"/>
            <w:tcMar>
              <w:left w:w="28" w:type="dxa"/>
              <w:right w:w="28" w:type="dxa"/>
            </w:tcMar>
            <w:vAlign w:val="center"/>
          </w:tcPr>
          <w:p>
            <w:pPr>
              <w:jc w:val="center"/>
              <w:rPr>
                <w:sz w:val="20"/>
                <w:szCs w:val="20"/>
              </w:rPr>
            </w:pPr>
            <w:r>
              <w:rPr>
                <w:sz w:val="20"/>
                <w:szCs w:val="20"/>
              </w:rPr>
              <w:t>08</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648" w:type="pct"/>
            <w:shd w:val="clear" w:color="auto" w:fill="auto"/>
            <w:noWrap w:val="0"/>
            <w:tcMar>
              <w:left w:w="28" w:type="dxa"/>
              <w:right w:w="28" w:type="dxa"/>
            </w:tcMar>
            <w:vAlign w:val="center"/>
          </w:tcPr>
          <w:p>
            <w:pPr>
              <w:jc w:val="center"/>
              <w:rPr>
                <w:sz w:val="20"/>
                <w:szCs w:val="20"/>
              </w:rPr>
            </w:pPr>
            <w:r>
              <w:rPr>
                <w:sz w:val="20"/>
                <w:szCs w:val="20"/>
              </w:rPr>
              <w:t>04.2.02.45220</w:t>
            </w:r>
          </w:p>
        </w:tc>
        <w:tc>
          <w:tcPr>
            <w:tcW w:w="219" w:type="pct"/>
            <w:shd w:val="clear" w:color="auto" w:fill="auto"/>
            <w:noWrap w:val="0"/>
            <w:tcMar>
              <w:left w:w="28" w:type="dxa"/>
              <w:right w:w="28" w:type="dxa"/>
            </w:tcMar>
            <w:vAlign w:val="center"/>
          </w:tcPr>
          <w:p>
            <w:pPr>
              <w:jc w:val="center"/>
              <w:rPr>
                <w:sz w:val="20"/>
                <w:szCs w:val="20"/>
              </w:rPr>
            </w:pPr>
            <w:r>
              <w:rPr>
                <w:sz w:val="20"/>
                <w:szCs w:val="20"/>
              </w:rPr>
              <w:t>600</w:t>
            </w:r>
          </w:p>
        </w:tc>
        <w:tc>
          <w:tcPr>
            <w:tcW w:w="434" w:type="pct"/>
            <w:shd w:val="clear" w:color="auto" w:fill="auto"/>
            <w:noWrap/>
            <w:tcMar>
              <w:left w:w="28" w:type="dxa"/>
              <w:right w:w="28" w:type="dxa"/>
            </w:tcMar>
            <w:vAlign w:val="bottom"/>
          </w:tcPr>
          <w:p>
            <w:pPr>
              <w:jc w:val="right"/>
              <w:rPr>
                <w:sz w:val="20"/>
                <w:szCs w:val="20"/>
              </w:rPr>
            </w:pPr>
            <w:r>
              <w:rPr>
                <w:sz w:val="20"/>
                <w:szCs w:val="20"/>
              </w:rPr>
              <w:t>1 140,00</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«Сохранение и развитие материально-технической базы учреждений культуры»</w:t>
            </w:r>
          </w:p>
        </w:tc>
        <w:tc>
          <w:tcPr>
            <w:tcW w:w="360" w:type="pct"/>
            <w:shd w:val="clear" w:color="auto" w:fill="auto"/>
            <w:noWrap w:val="0"/>
            <w:tcMar>
              <w:left w:w="28" w:type="dxa"/>
              <w:right w:w="28" w:type="dxa"/>
            </w:tcMar>
            <w:vAlign w:val="center"/>
          </w:tcPr>
          <w:p>
            <w:pPr>
              <w:jc w:val="center"/>
              <w:rPr>
                <w:sz w:val="20"/>
                <w:szCs w:val="20"/>
              </w:rPr>
            </w:pPr>
            <w:r>
              <w:rPr>
                <w:sz w:val="20"/>
                <w:szCs w:val="20"/>
              </w:rPr>
              <w:t>004</w:t>
            </w:r>
          </w:p>
        </w:tc>
        <w:tc>
          <w:tcPr>
            <w:tcW w:w="289" w:type="pct"/>
            <w:shd w:val="clear" w:color="auto" w:fill="auto"/>
            <w:noWrap w:val="0"/>
            <w:tcMar>
              <w:left w:w="28" w:type="dxa"/>
              <w:right w:w="28" w:type="dxa"/>
            </w:tcMar>
            <w:vAlign w:val="center"/>
          </w:tcPr>
          <w:p>
            <w:pPr>
              <w:jc w:val="center"/>
              <w:rPr>
                <w:sz w:val="20"/>
                <w:szCs w:val="20"/>
              </w:rPr>
            </w:pPr>
            <w:r>
              <w:rPr>
                <w:sz w:val="20"/>
                <w:szCs w:val="20"/>
              </w:rPr>
              <w:t>08</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648" w:type="pct"/>
            <w:shd w:val="clear" w:color="auto" w:fill="auto"/>
            <w:noWrap w:val="0"/>
            <w:tcMar>
              <w:left w:w="28" w:type="dxa"/>
              <w:right w:w="28" w:type="dxa"/>
            </w:tcMar>
            <w:vAlign w:val="center"/>
          </w:tcPr>
          <w:p>
            <w:pPr>
              <w:jc w:val="center"/>
              <w:rPr>
                <w:sz w:val="20"/>
                <w:szCs w:val="20"/>
              </w:rPr>
            </w:pPr>
            <w:r>
              <w:rPr>
                <w:sz w:val="20"/>
                <w:szCs w:val="20"/>
              </w:rPr>
              <w:t>04.2.03.00000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1 913,50</w:t>
            </w:r>
          </w:p>
        </w:tc>
        <w:tc>
          <w:tcPr>
            <w:tcW w:w="435" w:type="pct"/>
            <w:shd w:val="clear" w:color="auto" w:fill="auto"/>
            <w:noWrap/>
            <w:tcMar>
              <w:left w:w="28" w:type="dxa"/>
              <w:right w:w="28" w:type="dxa"/>
            </w:tcMar>
            <w:vAlign w:val="bottom"/>
          </w:tcPr>
          <w:p>
            <w:pPr>
              <w:jc w:val="right"/>
              <w:rPr>
                <w:sz w:val="20"/>
                <w:szCs w:val="20"/>
              </w:rPr>
            </w:pPr>
            <w:r>
              <w:rPr>
                <w:sz w:val="20"/>
                <w:szCs w:val="20"/>
              </w:rPr>
              <w:t>1 013,50</w:t>
            </w:r>
          </w:p>
        </w:tc>
        <w:tc>
          <w:tcPr>
            <w:tcW w:w="432" w:type="pct"/>
            <w:shd w:val="clear" w:color="auto" w:fill="auto"/>
            <w:noWrap/>
            <w:tcMar>
              <w:left w:w="28" w:type="dxa"/>
              <w:right w:w="28" w:type="dxa"/>
            </w:tcMar>
            <w:vAlign w:val="bottom"/>
          </w:tcPr>
          <w:p>
            <w:pPr>
              <w:jc w:val="right"/>
              <w:rPr>
                <w:sz w:val="20"/>
                <w:szCs w:val="20"/>
              </w:rPr>
            </w:pPr>
            <w:r>
              <w:rPr>
                <w:sz w:val="20"/>
                <w:szCs w:val="20"/>
              </w:rPr>
              <w:t>1 013,50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Расходы на обеспечение деятельности муниципальных учреждений</w:t>
            </w:r>
          </w:p>
        </w:tc>
        <w:tc>
          <w:tcPr>
            <w:tcW w:w="360" w:type="pct"/>
            <w:shd w:val="clear" w:color="auto" w:fill="auto"/>
            <w:noWrap w:val="0"/>
            <w:tcMar>
              <w:left w:w="28" w:type="dxa"/>
              <w:right w:w="28" w:type="dxa"/>
            </w:tcMar>
            <w:vAlign w:val="center"/>
          </w:tcPr>
          <w:p>
            <w:pPr>
              <w:jc w:val="center"/>
              <w:rPr>
                <w:sz w:val="20"/>
                <w:szCs w:val="20"/>
              </w:rPr>
            </w:pPr>
            <w:r>
              <w:rPr>
                <w:sz w:val="20"/>
                <w:szCs w:val="20"/>
              </w:rPr>
              <w:t>004</w:t>
            </w:r>
          </w:p>
        </w:tc>
        <w:tc>
          <w:tcPr>
            <w:tcW w:w="289" w:type="pct"/>
            <w:shd w:val="clear" w:color="auto" w:fill="auto"/>
            <w:noWrap w:val="0"/>
            <w:tcMar>
              <w:left w:w="28" w:type="dxa"/>
              <w:right w:w="28" w:type="dxa"/>
            </w:tcMar>
            <w:vAlign w:val="center"/>
          </w:tcPr>
          <w:p>
            <w:pPr>
              <w:jc w:val="center"/>
              <w:rPr>
                <w:sz w:val="20"/>
                <w:szCs w:val="20"/>
              </w:rPr>
            </w:pPr>
            <w:r>
              <w:rPr>
                <w:sz w:val="20"/>
                <w:szCs w:val="20"/>
              </w:rPr>
              <w:t>08</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648" w:type="pct"/>
            <w:shd w:val="clear" w:color="auto" w:fill="auto"/>
            <w:noWrap w:val="0"/>
            <w:tcMar>
              <w:left w:w="28" w:type="dxa"/>
              <w:right w:w="28" w:type="dxa"/>
            </w:tcMar>
            <w:vAlign w:val="center"/>
          </w:tcPr>
          <w:p>
            <w:pPr>
              <w:jc w:val="center"/>
              <w:rPr>
                <w:sz w:val="20"/>
                <w:szCs w:val="20"/>
              </w:rPr>
            </w:pPr>
            <w:r>
              <w:rPr>
                <w:sz w:val="20"/>
                <w:szCs w:val="20"/>
              </w:rPr>
              <w:t>04.2.03.00590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900,00</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60" w:type="pct"/>
            <w:shd w:val="clear" w:color="auto" w:fill="auto"/>
            <w:noWrap w:val="0"/>
            <w:tcMar>
              <w:left w:w="28" w:type="dxa"/>
              <w:right w:w="28" w:type="dxa"/>
            </w:tcMar>
            <w:vAlign w:val="center"/>
          </w:tcPr>
          <w:p>
            <w:pPr>
              <w:jc w:val="center"/>
              <w:rPr>
                <w:sz w:val="20"/>
                <w:szCs w:val="20"/>
              </w:rPr>
            </w:pPr>
            <w:r>
              <w:rPr>
                <w:sz w:val="20"/>
                <w:szCs w:val="20"/>
              </w:rPr>
              <w:t>004</w:t>
            </w:r>
          </w:p>
        </w:tc>
        <w:tc>
          <w:tcPr>
            <w:tcW w:w="289" w:type="pct"/>
            <w:shd w:val="clear" w:color="auto" w:fill="auto"/>
            <w:noWrap w:val="0"/>
            <w:tcMar>
              <w:left w:w="28" w:type="dxa"/>
              <w:right w:w="28" w:type="dxa"/>
            </w:tcMar>
            <w:vAlign w:val="center"/>
          </w:tcPr>
          <w:p>
            <w:pPr>
              <w:jc w:val="center"/>
              <w:rPr>
                <w:sz w:val="20"/>
                <w:szCs w:val="20"/>
              </w:rPr>
            </w:pPr>
            <w:r>
              <w:rPr>
                <w:sz w:val="20"/>
                <w:szCs w:val="20"/>
              </w:rPr>
              <w:t>08</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648" w:type="pct"/>
            <w:shd w:val="clear" w:color="auto" w:fill="auto"/>
            <w:noWrap w:val="0"/>
            <w:tcMar>
              <w:left w:w="28" w:type="dxa"/>
              <w:right w:w="28" w:type="dxa"/>
            </w:tcMar>
            <w:vAlign w:val="center"/>
          </w:tcPr>
          <w:p>
            <w:pPr>
              <w:jc w:val="center"/>
              <w:rPr>
                <w:sz w:val="20"/>
                <w:szCs w:val="20"/>
              </w:rPr>
            </w:pPr>
            <w:r>
              <w:rPr>
                <w:sz w:val="20"/>
                <w:szCs w:val="20"/>
              </w:rPr>
              <w:t>04.2.03.00590</w:t>
            </w:r>
          </w:p>
        </w:tc>
        <w:tc>
          <w:tcPr>
            <w:tcW w:w="219" w:type="pct"/>
            <w:shd w:val="clear" w:color="auto" w:fill="auto"/>
            <w:noWrap w:val="0"/>
            <w:tcMar>
              <w:left w:w="28" w:type="dxa"/>
              <w:right w:w="28" w:type="dxa"/>
            </w:tcMar>
            <w:vAlign w:val="center"/>
          </w:tcPr>
          <w:p>
            <w:pPr>
              <w:jc w:val="center"/>
              <w:rPr>
                <w:sz w:val="20"/>
                <w:szCs w:val="20"/>
              </w:rPr>
            </w:pPr>
            <w:r>
              <w:rPr>
                <w:sz w:val="20"/>
                <w:szCs w:val="20"/>
              </w:rPr>
              <w:t>600</w:t>
            </w:r>
          </w:p>
        </w:tc>
        <w:tc>
          <w:tcPr>
            <w:tcW w:w="434" w:type="pct"/>
            <w:shd w:val="clear" w:color="auto" w:fill="auto"/>
            <w:noWrap/>
            <w:tcMar>
              <w:left w:w="28" w:type="dxa"/>
              <w:right w:w="28" w:type="dxa"/>
            </w:tcMar>
            <w:vAlign w:val="bottom"/>
          </w:tcPr>
          <w:p>
            <w:pPr>
              <w:jc w:val="right"/>
              <w:rPr>
                <w:sz w:val="20"/>
                <w:szCs w:val="20"/>
              </w:rPr>
            </w:pPr>
            <w:r>
              <w:rPr>
                <w:sz w:val="20"/>
                <w:szCs w:val="20"/>
              </w:rPr>
              <w:t>900,00</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Расходы на обеспечение развития и укрепления материально-технической базы муниципальных домов культуры</w:t>
            </w:r>
          </w:p>
        </w:tc>
        <w:tc>
          <w:tcPr>
            <w:tcW w:w="360" w:type="pct"/>
            <w:shd w:val="clear" w:color="auto" w:fill="auto"/>
            <w:noWrap w:val="0"/>
            <w:tcMar>
              <w:left w:w="28" w:type="dxa"/>
              <w:right w:w="28" w:type="dxa"/>
            </w:tcMar>
            <w:vAlign w:val="center"/>
          </w:tcPr>
          <w:p>
            <w:pPr>
              <w:jc w:val="center"/>
              <w:rPr>
                <w:sz w:val="20"/>
                <w:szCs w:val="20"/>
              </w:rPr>
            </w:pPr>
            <w:r>
              <w:rPr>
                <w:sz w:val="20"/>
                <w:szCs w:val="20"/>
              </w:rPr>
              <w:t>004</w:t>
            </w:r>
          </w:p>
        </w:tc>
        <w:tc>
          <w:tcPr>
            <w:tcW w:w="289" w:type="pct"/>
            <w:shd w:val="clear" w:color="auto" w:fill="auto"/>
            <w:noWrap w:val="0"/>
            <w:tcMar>
              <w:left w:w="28" w:type="dxa"/>
              <w:right w:w="28" w:type="dxa"/>
            </w:tcMar>
            <w:vAlign w:val="center"/>
          </w:tcPr>
          <w:p>
            <w:pPr>
              <w:jc w:val="center"/>
              <w:rPr>
                <w:sz w:val="20"/>
                <w:szCs w:val="20"/>
              </w:rPr>
            </w:pPr>
            <w:r>
              <w:rPr>
                <w:sz w:val="20"/>
                <w:szCs w:val="20"/>
              </w:rPr>
              <w:t>08</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648" w:type="pct"/>
            <w:shd w:val="clear" w:color="auto" w:fill="auto"/>
            <w:noWrap w:val="0"/>
            <w:tcMar>
              <w:left w:w="28" w:type="dxa"/>
              <w:right w:w="28" w:type="dxa"/>
            </w:tcMar>
            <w:vAlign w:val="center"/>
          </w:tcPr>
          <w:p>
            <w:pPr>
              <w:jc w:val="center"/>
              <w:rPr>
                <w:sz w:val="20"/>
                <w:szCs w:val="20"/>
              </w:rPr>
            </w:pPr>
            <w:r>
              <w:rPr>
                <w:sz w:val="20"/>
                <w:szCs w:val="20"/>
              </w:rPr>
              <w:t>04.2.03.L4670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1 013,50</w:t>
            </w:r>
          </w:p>
        </w:tc>
        <w:tc>
          <w:tcPr>
            <w:tcW w:w="435" w:type="pct"/>
            <w:shd w:val="clear" w:color="auto" w:fill="auto"/>
            <w:noWrap/>
            <w:tcMar>
              <w:left w:w="28" w:type="dxa"/>
              <w:right w:w="28" w:type="dxa"/>
            </w:tcMar>
            <w:vAlign w:val="bottom"/>
          </w:tcPr>
          <w:p>
            <w:pPr>
              <w:jc w:val="right"/>
              <w:rPr>
                <w:sz w:val="20"/>
                <w:szCs w:val="20"/>
              </w:rPr>
            </w:pPr>
            <w:r>
              <w:rPr>
                <w:sz w:val="20"/>
                <w:szCs w:val="20"/>
              </w:rPr>
              <w:t>1 013,50</w:t>
            </w:r>
          </w:p>
        </w:tc>
        <w:tc>
          <w:tcPr>
            <w:tcW w:w="432" w:type="pct"/>
            <w:shd w:val="clear" w:color="auto" w:fill="auto"/>
            <w:noWrap/>
            <w:tcMar>
              <w:left w:w="28" w:type="dxa"/>
              <w:right w:w="28" w:type="dxa"/>
            </w:tcMar>
            <w:vAlign w:val="bottom"/>
          </w:tcPr>
          <w:p>
            <w:pPr>
              <w:jc w:val="right"/>
              <w:rPr>
                <w:sz w:val="20"/>
                <w:szCs w:val="20"/>
              </w:rPr>
            </w:pPr>
            <w:r>
              <w:rPr>
                <w:sz w:val="20"/>
                <w:szCs w:val="20"/>
              </w:rPr>
              <w:t>1 013,50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60" w:type="pct"/>
            <w:shd w:val="clear" w:color="auto" w:fill="auto"/>
            <w:noWrap w:val="0"/>
            <w:tcMar>
              <w:left w:w="28" w:type="dxa"/>
              <w:right w:w="28" w:type="dxa"/>
            </w:tcMar>
            <w:vAlign w:val="center"/>
          </w:tcPr>
          <w:p>
            <w:pPr>
              <w:jc w:val="center"/>
              <w:rPr>
                <w:sz w:val="20"/>
                <w:szCs w:val="20"/>
              </w:rPr>
            </w:pPr>
            <w:r>
              <w:rPr>
                <w:sz w:val="20"/>
                <w:szCs w:val="20"/>
              </w:rPr>
              <w:t>004</w:t>
            </w:r>
          </w:p>
        </w:tc>
        <w:tc>
          <w:tcPr>
            <w:tcW w:w="289" w:type="pct"/>
            <w:shd w:val="clear" w:color="auto" w:fill="auto"/>
            <w:noWrap w:val="0"/>
            <w:tcMar>
              <w:left w:w="28" w:type="dxa"/>
              <w:right w:w="28" w:type="dxa"/>
            </w:tcMar>
            <w:vAlign w:val="center"/>
          </w:tcPr>
          <w:p>
            <w:pPr>
              <w:jc w:val="center"/>
              <w:rPr>
                <w:sz w:val="20"/>
                <w:szCs w:val="20"/>
              </w:rPr>
            </w:pPr>
            <w:r>
              <w:rPr>
                <w:sz w:val="20"/>
                <w:szCs w:val="20"/>
              </w:rPr>
              <w:t>08</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648" w:type="pct"/>
            <w:shd w:val="clear" w:color="auto" w:fill="auto"/>
            <w:noWrap w:val="0"/>
            <w:tcMar>
              <w:left w:w="28" w:type="dxa"/>
              <w:right w:w="28" w:type="dxa"/>
            </w:tcMar>
            <w:vAlign w:val="center"/>
          </w:tcPr>
          <w:p>
            <w:pPr>
              <w:jc w:val="center"/>
              <w:rPr>
                <w:sz w:val="20"/>
                <w:szCs w:val="20"/>
              </w:rPr>
            </w:pPr>
            <w:r>
              <w:rPr>
                <w:sz w:val="20"/>
                <w:szCs w:val="20"/>
              </w:rPr>
              <w:t>04.2.03.L4670</w:t>
            </w:r>
          </w:p>
        </w:tc>
        <w:tc>
          <w:tcPr>
            <w:tcW w:w="219" w:type="pct"/>
            <w:shd w:val="clear" w:color="auto" w:fill="auto"/>
            <w:noWrap w:val="0"/>
            <w:tcMar>
              <w:left w:w="28" w:type="dxa"/>
              <w:right w:w="28" w:type="dxa"/>
            </w:tcMar>
            <w:vAlign w:val="center"/>
          </w:tcPr>
          <w:p>
            <w:pPr>
              <w:jc w:val="center"/>
              <w:rPr>
                <w:sz w:val="20"/>
                <w:szCs w:val="20"/>
              </w:rPr>
            </w:pPr>
            <w:r>
              <w:rPr>
                <w:sz w:val="20"/>
                <w:szCs w:val="20"/>
              </w:rPr>
              <w:t>600</w:t>
            </w:r>
          </w:p>
        </w:tc>
        <w:tc>
          <w:tcPr>
            <w:tcW w:w="434" w:type="pct"/>
            <w:shd w:val="clear" w:color="auto" w:fill="auto"/>
            <w:noWrap/>
            <w:tcMar>
              <w:left w:w="28" w:type="dxa"/>
              <w:right w:w="28" w:type="dxa"/>
            </w:tcMar>
            <w:vAlign w:val="bottom"/>
          </w:tcPr>
          <w:p>
            <w:pPr>
              <w:jc w:val="right"/>
              <w:rPr>
                <w:sz w:val="20"/>
                <w:szCs w:val="20"/>
              </w:rPr>
            </w:pPr>
            <w:r>
              <w:rPr>
                <w:sz w:val="20"/>
                <w:szCs w:val="20"/>
              </w:rPr>
              <w:t>1 013,50</w:t>
            </w:r>
          </w:p>
        </w:tc>
        <w:tc>
          <w:tcPr>
            <w:tcW w:w="435" w:type="pct"/>
            <w:shd w:val="clear" w:color="auto" w:fill="auto"/>
            <w:noWrap/>
            <w:tcMar>
              <w:left w:w="28" w:type="dxa"/>
              <w:right w:w="28" w:type="dxa"/>
            </w:tcMar>
            <w:vAlign w:val="bottom"/>
          </w:tcPr>
          <w:p>
            <w:pPr>
              <w:jc w:val="right"/>
              <w:rPr>
                <w:sz w:val="20"/>
                <w:szCs w:val="20"/>
              </w:rPr>
            </w:pPr>
            <w:r>
              <w:rPr>
                <w:sz w:val="20"/>
                <w:szCs w:val="20"/>
              </w:rPr>
              <w:t>1 013,50</w:t>
            </w:r>
          </w:p>
        </w:tc>
        <w:tc>
          <w:tcPr>
            <w:tcW w:w="432" w:type="pct"/>
            <w:shd w:val="clear" w:color="auto" w:fill="auto"/>
            <w:noWrap/>
            <w:tcMar>
              <w:left w:w="28" w:type="dxa"/>
              <w:right w:w="28" w:type="dxa"/>
            </w:tcMar>
            <w:vAlign w:val="bottom"/>
          </w:tcPr>
          <w:p>
            <w:pPr>
              <w:jc w:val="right"/>
              <w:rPr>
                <w:sz w:val="20"/>
                <w:szCs w:val="20"/>
              </w:rPr>
            </w:pPr>
            <w:r>
              <w:rPr>
                <w:sz w:val="20"/>
                <w:szCs w:val="20"/>
              </w:rPr>
              <w:t>1 013,50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ind w:left="318"/>
              <w:jc w:val="both"/>
              <w:rPr>
                <w:sz w:val="20"/>
                <w:szCs w:val="20"/>
              </w:rPr>
            </w:pPr>
            <w:r>
              <w:rPr>
                <w:sz w:val="20"/>
                <w:szCs w:val="20"/>
              </w:rPr>
              <w:t xml:space="preserve">в том числе: </w:t>
            </w:r>
          </w:p>
        </w:tc>
        <w:tc>
          <w:tcPr>
            <w:tcW w:w="360" w:type="pct"/>
            <w:shd w:val="clear" w:color="auto" w:fill="auto"/>
            <w:noWrap w:val="0"/>
            <w:tcMar>
              <w:left w:w="28" w:type="dxa"/>
              <w:right w:w="28" w:type="dxa"/>
            </w:tcMar>
            <w:vAlign w:val="center"/>
          </w:tcPr>
          <w:p>
            <w:pPr>
              <w:autoSpaceDE/>
              <w:autoSpaceDN/>
              <w:jc w:val="center"/>
              <w:rPr>
                <w:i/>
                <w:iCs/>
                <w:sz w:val="20"/>
                <w:szCs w:val="20"/>
              </w:rPr>
            </w:pPr>
          </w:p>
        </w:tc>
        <w:tc>
          <w:tcPr>
            <w:tcW w:w="289" w:type="pct"/>
            <w:shd w:val="clear" w:color="auto" w:fill="auto"/>
            <w:noWrap w:val="0"/>
            <w:tcMar>
              <w:left w:w="28" w:type="dxa"/>
              <w:right w:w="28" w:type="dxa"/>
            </w:tcMar>
            <w:vAlign w:val="center"/>
          </w:tcPr>
          <w:p>
            <w:pPr>
              <w:autoSpaceDE/>
              <w:autoSpaceDN/>
              <w:jc w:val="center"/>
              <w:rPr>
                <w:i/>
                <w:iCs/>
                <w:sz w:val="20"/>
                <w:szCs w:val="20"/>
              </w:rPr>
            </w:pPr>
          </w:p>
        </w:tc>
        <w:tc>
          <w:tcPr>
            <w:tcW w:w="291" w:type="pct"/>
            <w:shd w:val="clear" w:color="auto" w:fill="auto"/>
            <w:noWrap w:val="0"/>
            <w:tcMar>
              <w:left w:w="28" w:type="dxa"/>
              <w:right w:w="28" w:type="dxa"/>
            </w:tcMar>
            <w:vAlign w:val="center"/>
          </w:tcPr>
          <w:p>
            <w:pPr>
              <w:autoSpaceDE/>
              <w:autoSpaceDN/>
              <w:jc w:val="center"/>
              <w:rPr>
                <w:i/>
                <w:iCs/>
                <w:sz w:val="20"/>
                <w:szCs w:val="20"/>
              </w:rPr>
            </w:pPr>
          </w:p>
        </w:tc>
        <w:tc>
          <w:tcPr>
            <w:tcW w:w="648" w:type="pct"/>
            <w:shd w:val="clear" w:color="auto" w:fill="auto"/>
            <w:noWrap w:val="0"/>
            <w:tcMar>
              <w:left w:w="28" w:type="dxa"/>
              <w:right w:w="28" w:type="dxa"/>
            </w:tcMar>
            <w:vAlign w:val="center"/>
          </w:tcPr>
          <w:p>
            <w:pPr>
              <w:autoSpaceDE/>
              <w:autoSpaceDN/>
              <w:jc w:val="center"/>
              <w:rPr>
                <w:i/>
                <w:iCs/>
                <w:sz w:val="20"/>
                <w:szCs w:val="20"/>
              </w:rPr>
            </w:pPr>
          </w:p>
        </w:tc>
        <w:tc>
          <w:tcPr>
            <w:tcW w:w="219" w:type="pct"/>
            <w:shd w:val="clear" w:color="auto" w:fill="auto"/>
            <w:noWrap w:val="0"/>
            <w:tcMar>
              <w:left w:w="28" w:type="dxa"/>
              <w:right w:w="28" w:type="dxa"/>
            </w:tcMar>
            <w:vAlign w:val="center"/>
          </w:tcPr>
          <w:p>
            <w:pPr>
              <w:autoSpaceDE/>
              <w:autoSpaceDN/>
              <w:jc w:val="center"/>
              <w:rPr>
                <w:i/>
                <w:iCs/>
                <w:sz w:val="20"/>
                <w:szCs w:val="20"/>
              </w:rPr>
            </w:pPr>
          </w:p>
        </w:tc>
        <w:tc>
          <w:tcPr>
            <w:tcW w:w="434" w:type="pct"/>
            <w:shd w:val="clear" w:color="auto" w:fill="auto"/>
            <w:noWrap/>
            <w:tcMar>
              <w:left w:w="28" w:type="dxa"/>
              <w:right w:w="28" w:type="dxa"/>
            </w:tcMar>
            <w:vAlign w:val="bottom"/>
          </w:tcPr>
          <w:p>
            <w:pPr>
              <w:autoSpaceDE/>
              <w:autoSpaceDN/>
              <w:rPr>
                <w:i/>
                <w:iCs/>
                <w:sz w:val="20"/>
                <w:szCs w:val="20"/>
              </w:rPr>
            </w:pPr>
          </w:p>
        </w:tc>
        <w:tc>
          <w:tcPr>
            <w:tcW w:w="435" w:type="pct"/>
            <w:shd w:val="clear" w:color="auto" w:fill="auto"/>
            <w:noWrap/>
            <w:tcMar>
              <w:left w:w="28" w:type="dxa"/>
              <w:right w:w="28" w:type="dxa"/>
            </w:tcMar>
            <w:vAlign w:val="bottom"/>
          </w:tcPr>
          <w:p>
            <w:pPr>
              <w:autoSpaceDE/>
              <w:autoSpaceDN/>
              <w:rPr>
                <w:i/>
                <w:iCs/>
                <w:sz w:val="20"/>
                <w:szCs w:val="20"/>
              </w:rPr>
            </w:pPr>
          </w:p>
        </w:tc>
        <w:tc>
          <w:tcPr>
            <w:tcW w:w="432" w:type="pct"/>
            <w:shd w:val="clear" w:color="auto" w:fill="auto"/>
            <w:noWrap/>
            <w:tcMar>
              <w:left w:w="28" w:type="dxa"/>
              <w:right w:w="28" w:type="dxa"/>
            </w:tcMar>
            <w:vAlign w:val="bottom"/>
          </w:tcPr>
          <w:p>
            <w:pPr>
              <w:autoSpaceDE/>
              <w:autoSpaceDN/>
              <w:jc w:val="center"/>
              <w:rPr>
                <w:i/>
                <w:i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ind w:left="318"/>
              <w:jc w:val="both"/>
              <w:rPr>
                <w:sz w:val="20"/>
                <w:szCs w:val="20"/>
              </w:rPr>
            </w:pPr>
            <w:r>
              <w:rPr>
                <w:sz w:val="20"/>
                <w:szCs w:val="20"/>
              </w:rPr>
              <w:t>за счет средств местного бюджета</w:t>
            </w:r>
          </w:p>
        </w:tc>
        <w:tc>
          <w:tcPr>
            <w:tcW w:w="360" w:type="pct"/>
            <w:shd w:val="clear" w:color="auto" w:fill="auto"/>
            <w:noWrap w:val="0"/>
            <w:tcMar>
              <w:left w:w="28" w:type="dxa"/>
              <w:right w:w="28" w:type="dxa"/>
            </w:tcMar>
            <w:vAlign w:val="center"/>
          </w:tcPr>
          <w:p>
            <w:pPr>
              <w:autoSpaceDE/>
              <w:autoSpaceDN/>
              <w:jc w:val="center"/>
              <w:rPr>
                <w:i/>
                <w:iCs/>
                <w:sz w:val="20"/>
                <w:szCs w:val="20"/>
              </w:rPr>
            </w:pPr>
          </w:p>
        </w:tc>
        <w:tc>
          <w:tcPr>
            <w:tcW w:w="289" w:type="pct"/>
            <w:shd w:val="clear" w:color="auto" w:fill="auto"/>
            <w:noWrap w:val="0"/>
            <w:tcMar>
              <w:left w:w="28" w:type="dxa"/>
              <w:right w:w="28" w:type="dxa"/>
            </w:tcMar>
            <w:vAlign w:val="center"/>
          </w:tcPr>
          <w:p>
            <w:pPr>
              <w:autoSpaceDE/>
              <w:autoSpaceDN/>
              <w:jc w:val="center"/>
              <w:rPr>
                <w:i/>
                <w:iCs/>
                <w:sz w:val="20"/>
                <w:szCs w:val="20"/>
              </w:rPr>
            </w:pPr>
          </w:p>
        </w:tc>
        <w:tc>
          <w:tcPr>
            <w:tcW w:w="291" w:type="pct"/>
            <w:shd w:val="clear" w:color="auto" w:fill="auto"/>
            <w:noWrap w:val="0"/>
            <w:tcMar>
              <w:left w:w="28" w:type="dxa"/>
              <w:right w:w="28" w:type="dxa"/>
            </w:tcMar>
            <w:vAlign w:val="center"/>
          </w:tcPr>
          <w:p>
            <w:pPr>
              <w:autoSpaceDE/>
              <w:autoSpaceDN/>
              <w:jc w:val="center"/>
              <w:rPr>
                <w:i/>
                <w:iCs/>
                <w:sz w:val="20"/>
                <w:szCs w:val="20"/>
              </w:rPr>
            </w:pPr>
          </w:p>
        </w:tc>
        <w:tc>
          <w:tcPr>
            <w:tcW w:w="648" w:type="pct"/>
            <w:shd w:val="clear" w:color="auto" w:fill="auto"/>
            <w:noWrap w:val="0"/>
            <w:tcMar>
              <w:left w:w="28" w:type="dxa"/>
              <w:right w:w="28" w:type="dxa"/>
            </w:tcMar>
            <w:vAlign w:val="center"/>
          </w:tcPr>
          <w:p>
            <w:pPr>
              <w:autoSpaceDE/>
              <w:autoSpaceDN/>
              <w:jc w:val="center"/>
              <w:rPr>
                <w:i/>
                <w:iCs/>
                <w:sz w:val="20"/>
                <w:szCs w:val="20"/>
              </w:rPr>
            </w:pPr>
          </w:p>
        </w:tc>
        <w:tc>
          <w:tcPr>
            <w:tcW w:w="219" w:type="pct"/>
            <w:shd w:val="clear" w:color="auto" w:fill="auto"/>
            <w:noWrap w:val="0"/>
            <w:tcMar>
              <w:left w:w="28" w:type="dxa"/>
              <w:right w:w="28" w:type="dxa"/>
            </w:tcMar>
            <w:vAlign w:val="center"/>
          </w:tcPr>
          <w:p>
            <w:pPr>
              <w:autoSpaceDE/>
              <w:autoSpaceDN/>
              <w:jc w:val="center"/>
              <w:rPr>
                <w:i/>
                <w:iCs/>
                <w:sz w:val="20"/>
                <w:szCs w:val="20"/>
              </w:rPr>
            </w:pPr>
          </w:p>
        </w:tc>
        <w:tc>
          <w:tcPr>
            <w:tcW w:w="434" w:type="pct"/>
            <w:shd w:val="clear" w:color="auto" w:fill="auto"/>
            <w:noWrap/>
            <w:tcMar>
              <w:left w:w="28" w:type="dxa"/>
              <w:right w:w="28" w:type="dxa"/>
            </w:tcMar>
            <w:vAlign w:val="center"/>
          </w:tcPr>
          <w:p>
            <w:pPr>
              <w:autoSpaceDE/>
              <w:autoSpaceDN/>
              <w:rPr>
                <w:iCs/>
                <w:sz w:val="20"/>
                <w:szCs w:val="20"/>
              </w:rPr>
            </w:pPr>
            <w:r>
              <w:rPr>
                <w:iCs/>
                <w:sz w:val="20"/>
                <w:szCs w:val="20"/>
              </w:rPr>
              <w:t>57,37</w:t>
            </w:r>
          </w:p>
        </w:tc>
        <w:tc>
          <w:tcPr>
            <w:tcW w:w="435" w:type="pct"/>
            <w:shd w:val="clear" w:color="auto" w:fill="auto"/>
            <w:noWrap/>
            <w:tcMar>
              <w:left w:w="28" w:type="dxa"/>
              <w:right w:w="28" w:type="dxa"/>
            </w:tcMar>
            <w:vAlign w:val="center"/>
          </w:tcPr>
          <w:p>
            <w:pPr>
              <w:autoSpaceDE/>
              <w:autoSpaceDN/>
              <w:rPr>
                <w:iCs/>
                <w:sz w:val="20"/>
                <w:szCs w:val="20"/>
              </w:rPr>
            </w:pPr>
            <w:r>
              <w:rPr>
                <w:iCs/>
                <w:sz w:val="20"/>
                <w:szCs w:val="20"/>
              </w:rPr>
              <w:t>57,37</w:t>
            </w:r>
          </w:p>
        </w:tc>
        <w:tc>
          <w:tcPr>
            <w:tcW w:w="432" w:type="pct"/>
            <w:shd w:val="clear" w:color="auto" w:fill="auto"/>
            <w:noWrap/>
            <w:tcMar>
              <w:left w:w="28" w:type="dxa"/>
              <w:right w:w="28" w:type="dxa"/>
            </w:tcMar>
            <w:vAlign w:val="center"/>
          </w:tcPr>
          <w:p>
            <w:pPr>
              <w:autoSpaceDE/>
              <w:autoSpaceDN/>
              <w:jc w:val="center"/>
              <w:rPr>
                <w:iCs/>
                <w:sz w:val="20"/>
                <w:szCs w:val="20"/>
              </w:rPr>
            </w:pPr>
            <w:r>
              <w:rPr>
                <w:iCs/>
                <w:sz w:val="20"/>
                <w:szCs w:val="20"/>
              </w:rPr>
              <w:t>57,37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ind w:left="318"/>
              <w:jc w:val="both"/>
              <w:rPr>
                <w:sz w:val="20"/>
                <w:szCs w:val="20"/>
              </w:rPr>
            </w:pPr>
            <w:r>
              <w:rPr>
                <w:sz w:val="20"/>
                <w:szCs w:val="20"/>
              </w:rPr>
              <w:t>за счет средств областного бюджета</w:t>
            </w:r>
          </w:p>
        </w:tc>
        <w:tc>
          <w:tcPr>
            <w:tcW w:w="360" w:type="pct"/>
            <w:shd w:val="clear" w:color="auto" w:fill="auto"/>
            <w:noWrap w:val="0"/>
            <w:tcMar>
              <w:left w:w="28" w:type="dxa"/>
              <w:right w:w="28" w:type="dxa"/>
            </w:tcMar>
            <w:vAlign w:val="center"/>
          </w:tcPr>
          <w:p>
            <w:pPr>
              <w:autoSpaceDE/>
              <w:autoSpaceDN/>
              <w:jc w:val="center"/>
              <w:rPr>
                <w:i/>
                <w:iCs/>
                <w:sz w:val="20"/>
                <w:szCs w:val="20"/>
              </w:rPr>
            </w:pPr>
          </w:p>
        </w:tc>
        <w:tc>
          <w:tcPr>
            <w:tcW w:w="289" w:type="pct"/>
            <w:shd w:val="clear" w:color="auto" w:fill="auto"/>
            <w:noWrap w:val="0"/>
            <w:tcMar>
              <w:left w:w="28" w:type="dxa"/>
              <w:right w:w="28" w:type="dxa"/>
            </w:tcMar>
            <w:vAlign w:val="center"/>
          </w:tcPr>
          <w:p>
            <w:pPr>
              <w:autoSpaceDE/>
              <w:autoSpaceDN/>
              <w:jc w:val="center"/>
              <w:rPr>
                <w:i/>
                <w:iCs/>
                <w:sz w:val="20"/>
                <w:szCs w:val="20"/>
              </w:rPr>
            </w:pPr>
          </w:p>
        </w:tc>
        <w:tc>
          <w:tcPr>
            <w:tcW w:w="291" w:type="pct"/>
            <w:shd w:val="clear" w:color="auto" w:fill="auto"/>
            <w:noWrap w:val="0"/>
            <w:tcMar>
              <w:left w:w="28" w:type="dxa"/>
              <w:right w:w="28" w:type="dxa"/>
            </w:tcMar>
            <w:vAlign w:val="center"/>
          </w:tcPr>
          <w:p>
            <w:pPr>
              <w:autoSpaceDE/>
              <w:autoSpaceDN/>
              <w:jc w:val="center"/>
              <w:rPr>
                <w:i/>
                <w:iCs/>
                <w:sz w:val="20"/>
                <w:szCs w:val="20"/>
              </w:rPr>
            </w:pPr>
          </w:p>
        </w:tc>
        <w:tc>
          <w:tcPr>
            <w:tcW w:w="648" w:type="pct"/>
            <w:shd w:val="clear" w:color="auto" w:fill="auto"/>
            <w:noWrap w:val="0"/>
            <w:tcMar>
              <w:left w:w="28" w:type="dxa"/>
              <w:right w:w="28" w:type="dxa"/>
            </w:tcMar>
            <w:vAlign w:val="center"/>
          </w:tcPr>
          <w:p>
            <w:pPr>
              <w:autoSpaceDE/>
              <w:autoSpaceDN/>
              <w:jc w:val="center"/>
              <w:rPr>
                <w:i/>
                <w:iCs/>
                <w:sz w:val="20"/>
                <w:szCs w:val="20"/>
              </w:rPr>
            </w:pPr>
          </w:p>
        </w:tc>
        <w:tc>
          <w:tcPr>
            <w:tcW w:w="219" w:type="pct"/>
            <w:shd w:val="clear" w:color="auto" w:fill="auto"/>
            <w:noWrap w:val="0"/>
            <w:tcMar>
              <w:left w:w="28" w:type="dxa"/>
              <w:right w:w="28" w:type="dxa"/>
            </w:tcMar>
            <w:vAlign w:val="center"/>
          </w:tcPr>
          <w:p>
            <w:pPr>
              <w:autoSpaceDE/>
              <w:autoSpaceDN/>
              <w:jc w:val="center"/>
              <w:rPr>
                <w:i/>
                <w:iCs/>
                <w:sz w:val="20"/>
                <w:szCs w:val="20"/>
              </w:rPr>
            </w:pPr>
          </w:p>
        </w:tc>
        <w:tc>
          <w:tcPr>
            <w:tcW w:w="434" w:type="pct"/>
            <w:shd w:val="clear" w:color="auto" w:fill="auto"/>
            <w:noWrap/>
            <w:tcMar>
              <w:left w:w="28" w:type="dxa"/>
              <w:right w:w="28" w:type="dxa"/>
            </w:tcMar>
            <w:vAlign w:val="center"/>
          </w:tcPr>
          <w:p>
            <w:pPr>
              <w:autoSpaceDE/>
              <w:autoSpaceDN/>
              <w:rPr>
                <w:iCs/>
                <w:sz w:val="20"/>
                <w:szCs w:val="20"/>
              </w:rPr>
            </w:pPr>
            <w:r>
              <w:rPr>
                <w:iCs/>
                <w:sz w:val="20"/>
                <w:szCs w:val="20"/>
              </w:rPr>
              <w:t>229,47</w:t>
            </w:r>
          </w:p>
        </w:tc>
        <w:tc>
          <w:tcPr>
            <w:tcW w:w="435" w:type="pct"/>
            <w:shd w:val="clear" w:color="auto" w:fill="auto"/>
            <w:noWrap/>
            <w:tcMar>
              <w:left w:w="28" w:type="dxa"/>
              <w:right w:w="28" w:type="dxa"/>
            </w:tcMar>
            <w:vAlign w:val="center"/>
          </w:tcPr>
          <w:p>
            <w:pPr>
              <w:autoSpaceDE/>
              <w:autoSpaceDN/>
              <w:rPr>
                <w:iCs/>
                <w:sz w:val="20"/>
                <w:szCs w:val="20"/>
              </w:rPr>
            </w:pPr>
            <w:r>
              <w:rPr>
                <w:iCs/>
                <w:sz w:val="20"/>
                <w:szCs w:val="20"/>
              </w:rPr>
              <w:t>229,47</w:t>
            </w:r>
          </w:p>
        </w:tc>
        <w:tc>
          <w:tcPr>
            <w:tcW w:w="432" w:type="pct"/>
            <w:shd w:val="clear" w:color="auto" w:fill="auto"/>
            <w:noWrap/>
            <w:tcMar>
              <w:left w:w="28" w:type="dxa"/>
              <w:right w:w="28" w:type="dxa"/>
            </w:tcMar>
            <w:vAlign w:val="center"/>
          </w:tcPr>
          <w:p>
            <w:pPr>
              <w:autoSpaceDE/>
              <w:autoSpaceDN/>
              <w:jc w:val="center"/>
              <w:rPr>
                <w:iCs/>
                <w:sz w:val="20"/>
                <w:szCs w:val="20"/>
              </w:rPr>
            </w:pPr>
            <w:r>
              <w:rPr>
                <w:iCs/>
                <w:sz w:val="20"/>
                <w:szCs w:val="20"/>
              </w:rPr>
              <w:t>229,47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ind w:left="318"/>
              <w:jc w:val="both"/>
              <w:rPr>
                <w:sz w:val="20"/>
                <w:szCs w:val="20"/>
              </w:rPr>
            </w:pPr>
            <w:r>
              <w:rPr>
                <w:sz w:val="20"/>
                <w:szCs w:val="20"/>
              </w:rPr>
              <w:t>за счет средств федерального бюджета</w:t>
            </w:r>
          </w:p>
        </w:tc>
        <w:tc>
          <w:tcPr>
            <w:tcW w:w="360" w:type="pct"/>
            <w:shd w:val="clear" w:color="auto" w:fill="auto"/>
            <w:noWrap w:val="0"/>
            <w:tcMar>
              <w:left w:w="28" w:type="dxa"/>
              <w:right w:w="28" w:type="dxa"/>
            </w:tcMar>
            <w:vAlign w:val="center"/>
          </w:tcPr>
          <w:p>
            <w:pPr>
              <w:autoSpaceDE/>
              <w:autoSpaceDN/>
              <w:jc w:val="center"/>
              <w:rPr>
                <w:i/>
                <w:iCs/>
                <w:sz w:val="20"/>
                <w:szCs w:val="20"/>
              </w:rPr>
            </w:pPr>
          </w:p>
        </w:tc>
        <w:tc>
          <w:tcPr>
            <w:tcW w:w="289" w:type="pct"/>
            <w:shd w:val="clear" w:color="auto" w:fill="auto"/>
            <w:noWrap w:val="0"/>
            <w:tcMar>
              <w:left w:w="28" w:type="dxa"/>
              <w:right w:w="28" w:type="dxa"/>
            </w:tcMar>
            <w:vAlign w:val="center"/>
          </w:tcPr>
          <w:p>
            <w:pPr>
              <w:autoSpaceDE/>
              <w:autoSpaceDN/>
              <w:jc w:val="center"/>
              <w:rPr>
                <w:i/>
                <w:iCs/>
                <w:sz w:val="20"/>
                <w:szCs w:val="20"/>
              </w:rPr>
            </w:pPr>
          </w:p>
        </w:tc>
        <w:tc>
          <w:tcPr>
            <w:tcW w:w="291" w:type="pct"/>
            <w:shd w:val="clear" w:color="auto" w:fill="auto"/>
            <w:noWrap w:val="0"/>
            <w:tcMar>
              <w:left w:w="28" w:type="dxa"/>
              <w:right w:w="28" w:type="dxa"/>
            </w:tcMar>
            <w:vAlign w:val="center"/>
          </w:tcPr>
          <w:p>
            <w:pPr>
              <w:autoSpaceDE/>
              <w:autoSpaceDN/>
              <w:jc w:val="center"/>
              <w:rPr>
                <w:i/>
                <w:iCs/>
                <w:sz w:val="20"/>
                <w:szCs w:val="20"/>
              </w:rPr>
            </w:pPr>
          </w:p>
        </w:tc>
        <w:tc>
          <w:tcPr>
            <w:tcW w:w="648" w:type="pct"/>
            <w:shd w:val="clear" w:color="auto" w:fill="auto"/>
            <w:noWrap w:val="0"/>
            <w:tcMar>
              <w:left w:w="28" w:type="dxa"/>
              <w:right w:w="28" w:type="dxa"/>
            </w:tcMar>
            <w:vAlign w:val="center"/>
          </w:tcPr>
          <w:p>
            <w:pPr>
              <w:autoSpaceDE/>
              <w:autoSpaceDN/>
              <w:jc w:val="center"/>
              <w:rPr>
                <w:i/>
                <w:iCs/>
                <w:sz w:val="20"/>
                <w:szCs w:val="20"/>
              </w:rPr>
            </w:pPr>
          </w:p>
        </w:tc>
        <w:tc>
          <w:tcPr>
            <w:tcW w:w="219" w:type="pct"/>
            <w:shd w:val="clear" w:color="auto" w:fill="auto"/>
            <w:noWrap w:val="0"/>
            <w:tcMar>
              <w:left w:w="28" w:type="dxa"/>
              <w:right w:w="28" w:type="dxa"/>
            </w:tcMar>
            <w:vAlign w:val="center"/>
          </w:tcPr>
          <w:p>
            <w:pPr>
              <w:autoSpaceDE/>
              <w:autoSpaceDN/>
              <w:jc w:val="center"/>
              <w:rPr>
                <w:i/>
                <w:iCs/>
                <w:sz w:val="20"/>
                <w:szCs w:val="20"/>
              </w:rPr>
            </w:pPr>
          </w:p>
        </w:tc>
        <w:tc>
          <w:tcPr>
            <w:tcW w:w="434" w:type="pct"/>
            <w:shd w:val="clear" w:color="auto" w:fill="auto"/>
            <w:noWrap/>
            <w:tcMar>
              <w:left w:w="28" w:type="dxa"/>
              <w:right w:w="28" w:type="dxa"/>
            </w:tcMar>
            <w:vAlign w:val="center"/>
          </w:tcPr>
          <w:p>
            <w:pPr>
              <w:autoSpaceDE/>
              <w:autoSpaceDN/>
              <w:rPr>
                <w:iCs/>
                <w:sz w:val="20"/>
                <w:szCs w:val="20"/>
              </w:rPr>
            </w:pPr>
            <w:r>
              <w:rPr>
                <w:iCs/>
                <w:sz w:val="20"/>
                <w:szCs w:val="20"/>
              </w:rPr>
              <w:t>726,66</w:t>
            </w:r>
          </w:p>
        </w:tc>
        <w:tc>
          <w:tcPr>
            <w:tcW w:w="435" w:type="pct"/>
            <w:shd w:val="clear" w:color="auto" w:fill="auto"/>
            <w:noWrap/>
            <w:tcMar>
              <w:left w:w="28" w:type="dxa"/>
              <w:right w:w="28" w:type="dxa"/>
            </w:tcMar>
            <w:vAlign w:val="center"/>
          </w:tcPr>
          <w:p>
            <w:pPr>
              <w:autoSpaceDE/>
              <w:autoSpaceDN/>
              <w:rPr>
                <w:iCs/>
                <w:sz w:val="20"/>
                <w:szCs w:val="20"/>
              </w:rPr>
            </w:pPr>
            <w:r>
              <w:rPr>
                <w:iCs/>
                <w:sz w:val="20"/>
                <w:szCs w:val="20"/>
              </w:rPr>
              <w:t>726,66</w:t>
            </w:r>
          </w:p>
        </w:tc>
        <w:tc>
          <w:tcPr>
            <w:tcW w:w="432" w:type="pct"/>
            <w:shd w:val="clear" w:color="auto" w:fill="auto"/>
            <w:noWrap/>
            <w:tcMar>
              <w:left w:w="28" w:type="dxa"/>
              <w:right w:w="28" w:type="dxa"/>
            </w:tcMar>
            <w:vAlign w:val="center"/>
          </w:tcPr>
          <w:p>
            <w:pPr>
              <w:autoSpaceDE/>
              <w:autoSpaceDN/>
              <w:jc w:val="center"/>
              <w:rPr>
                <w:iCs/>
                <w:sz w:val="20"/>
                <w:szCs w:val="20"/>
              </w:rPr>
            </w:pPr>
            <w:r>
              <w:rPr>
                <w:iCs/>
                <w:sz w:val="20"/>
                <w:szCs w:val="20"/>
              </w:rPr>
              <w:t>726,66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Федеральный проект «Творческие люди»</w:t>
            </w:r>
          </w:p>
        </w:tc>
        <w:tc>
          <w:tcPr>
            <w:tcW w:w="360" w:type="pct"/>
            <w:shd w:val="clear" w:color="auto" w:fill="auto"/>
            <w:noWrap w:val="0"/>
            <w:tcMar>
              <w:left w:w="28" w:type="dxa"/>
              <w:right w:w="28" w:type="dxa"/>
            </w:tcMar>
            <w:vAlign w:val="center"/>
          </w:tcPr>
          <w:p>
            <w:pPr>
              <w:jc w:val="center"/>
              <w:rPr>
                <w:sz w:val="20"/>
                <w:szCs w:val="20"/>
              </w:rPr>
            </w:pPr>
            <w:r>
              <w:rPr>
                <w:sz w:val="20"/>
                <w:szCs w:val="20"/>
              </w:rPr>
              <w:t>004</w:t>
            </w:r>
          </w:p>
        </w:tc>
        <w:tc>
          <w:tcPr>
            <w:tcW w:w="289" w:type="pct"/>
            <w:shd w:val="clear" w:color="auto" w:fill="auto"/>
            <w:noWrap w:val="0"/>
            <w:tcMar>
              <w:left w:w="28" w:type="dxa"/>
              <w:right w:w="28" w:type="dxa"/>
            </w:tcMar>
            <w:vAlign w:val="center"/>
          </w:tcPr>
          <w:p>
            <w:pPr>
              <w:jc w:val="center"/>
              <w:rPr>
                <w:sz w:val="20"/>
                <w:szCs w:val="20"/>
              </w:rPr>
            </w:pPr>
            <w:r>
              <w:rPr>
                <w:sz w:val="20"/>
                <w:szCs w:val="20"/>
              </w:rPr>
              <w:t>08</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648" w:type="pct"/>
            <w:shd w:val="clear" w:color="auto" w:fill="auto"/>
            <w:noWrap w:val="0"/>
            <w:tcMar>
              <w:left w:w="28" w:type="dxa"/>
              <w:right w:w="28" w:type="dxa"/>
            </w:tcMar>
            <w:vAlign w:val="center"/>
          </w:tcPr>
          <w:p>
            <w:pPr>
              <w:jc w:val="center"/>
              <w:rPr>
                <w:sz w:val="20"/>
                <w:szCs w:val="20"/>
              </w:rPr>
            </w:pPr>
            <w:r>
              <w:rPr>
                <w:sz w:val="20"/>
                <w:szCs w:val="20"/>
              </w:rPr>
              <w:t>04.2.A2.00000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69,75</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Расходы на поддержку отрасли культуры</w:t>
            </w:r>
          </w:p>
        </w:tc>
        <w:tc>
          <w:tcPr>
            <w:tcW w:w="360" w:type="pct"/>
            <w:shd w:val="clear" w:color="auto" w:fill="auto"/>
            <w:noWrap w:val="0"/>
            <w:tcMar>
              <w:left w:w="28" w:type="dxa"/>
              <w:right w:w="28" w:type="dxa"/>
            </w:tcMar>
            <w:vAlign w:val="center"/>
          </w:tcPr>
          <w:p>
            <w:pPr>
              <w:jc w:val="center"/>
              <w:rPr>
                <w:sz w:val="20"/>
                <w:szCs w:val="20"/>
              </w:rPr>
            </w:pPr>
            <w:r>
              <w:rPr>
                <w:sz w:val="20"/>
                <w:szCs w:val="20"/>
              </w:rPr>
              <w:t>004</w:t>
            </w:r>
          </w:p>
        </w:tc>
        <w:tc>
          <w:tcPr>
            <w:tcW w:w="289" w:type="pct"/>
            <w:shd w:val="clear" w:color="auto" w:fill="auto"/>
            <w:noWrap w:val="0"/>
            <w:tcMar>
              <w:left w:w="28" w:type="dxa"/>
              <w:right w:w="28" w:type="dxa"/>
            </w:tcMar>
            <w:vAlign w:val="center"/>
          </w:tcPr>
          <w:p>
            <w:pPr>
              <w:jc w:val="center"/>
              <w:rPr>
                <w:sz w:val="20"/>
                <w:szCs w:val="20"/>
              </w:rPr>
            </w:pPr>
            <w:r>
              <w:rPr>
                <w:sz w:val="20"/>
                <w:szCs w:val="20"/>
              </w:rPr>
              <w:t>08</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648" w:type="pct"/>
            <w:shd w:val="clear" w:color="auto" w:fill="auto"/>
            <w:noWrap w:val="0"/>
            <w:tcMar>
              <w:left w:w="28" w:type="dxa"/>
              <w:right w:w="28" w:type="dxa"/>
            </w:tcMar>
            <w:vAlign w:val="center"/>
          </w:tcPr>
          <w:p>
            <w:pPr>
              <w:jc w:val="center"/>
              <w:rPr>
                <w:sz w:val="20"/>
                <w:szCs w:val="20"/>
              </w:rPr>
            </w:pPr>
            <w:r>
              <w:rPr>
                <w:sz w:val="20"/>
                <w:szCs w:val="20"/>
              </w:rPr>
              <w:t>04.2.A2.55190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69,75</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Социальное обеспечение и иные выплаты населению</w:t>
            </w:r>
          </w:p>
        </w:tc>
        <w:tc>
          <w:tcPr>
            <w:tcW w:w="360" w:type="pct"/>
            <w:shd w:val="clear" w:color="auto" w:fill="auto"/>
            <w:noWrap w:val="0"/>
            <w:tcMar>
              <w:left w:w="28" w:type="dxa"/>
              <w:right w:w="28" w:type="dxa"/>
            </w:tcMar>
            <w:vAlign w:val="center"/>
          </w:tcPr>
          <w:p>
            <w:pPr>
              <w:jc w:val="center"/>
              <w:rPr>
                <w:sz w:val="20"/>
                <w:szCs w:val="20"/>
              </w:rPr>
            </w:pPr>
            <w:r>
              <w:rPr>
                <w:sz w:val="20"/>
                <w:szCs w:val="20"/>
              </w:rPr>
              <w:t>004</w:t>
            </w:r>
          </w:p>
        </w:tc>
        <w:tc>
          <w:tcPr>
            <w:tcW w:w="289" w:type="pct"/>
            <w:shd w:val="clear" w:color="auto" w:fill="auto"/>
            <w:noWrap w:val="0"/>
            <w:tcMar>
              <w:left w:w="28" w:type="dxa"/>
              <w:right w:w="28" w:type="dxa"/>
            </w:tcMar>
            <w:vAlign w:val="center"/>
          </w:tcPr>
          <w:p>
            <w:pPr>
              <w:jc w:val="center"/>
              <w:rPr>
                <w:sz w:val="20"/>
                <w:szCs w:val="20"/>
              </w:rPr>
            </w:pPr>
            <w:r>
              <w:rPr>
                <w:sz w:val="20"/>
                <w:szCs w:val="20"/>
              </w:rPr>
              <w:t>08</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648" w:type="pct"/>
            <w:shd w:val="clear" w:color="auto" w:fill="auto"/>
            <w:noWrap w:val="0"/>
            <w:tcMar>
              <w:left w:w="28" w:type="dxa"/>
              <w:right w:w="28" w:type="dxa"/>
            </w:tcMar>
            <w:vAlign w:val="center"/>
          </w:tcPr>
          <w:p>
            <w:pPr>
              <w:jc w:val="center"/>
              <w:rPr>
                <w:sz w:val="20"/>
                <w:szCs w:val="20"/>
              </w:rPr>
            </w:pPr>
            <w:r>
              <w:rPr>
                <w:sz w:val="20"/>
                <w:szCs w:val="20"/>
              </w:rPr>
              <w:t>04.2.A2.55190</w:t>
            </w:r>
          </w:p>
        </w:tc>
        <w:tc>
          <w:tcPr>
            <w:tcW w:w="219" w:type="pct"/>
            <w:shd w:val="clear" w:color="auto" w:fill="auto"/>
            <w:noWrap w:val="0"/>
            <w:tcMar>
              <w:left w:w="28" w:type="dxa"/>
              <w:right w:w="28" w:type="dxa"/>
            </w:tcMar>
            <w:vAlign w:val="center"/>
          </w:tcPr>
          <w:p>
            <w:pPr>
              <w:jc w:val="center"/>
              <w:rPr>
                <w:sz w:val="20"/>
                <w:szCs w:val="20"/>
              </w:rPr>
            </w:pPr>
            <w:r>
              <w:rPr>
                <w:sz w:val="20"/>
                <w:szCs w:val="20"/>
              </w:rPr>
              <w:t>300</w:t>
            </w:r>
          </w:p>
        </w:tc>
        <w:tc>
          <w:tcPr>
            <w:tcW w:w="434" w:type="pct"/>
            <w:shd w:val="clear" w:color="auto" w:fill="auto"/>
            <w:noWrap/>
            <w:tcMar>
              <w:left w:w="28" w:type="dxa"/>
              <w:right w:w="28" w:type="dxa"/>
            </w:tcMar>
            <w:vAlign w:val="bottom"/>
          </w:tcPr>
          <w:p>
            <w:pPr>
              <w:jc w:val="right"/>
              <w:rPr>
                <w:sz w:val="20"/>
                <w:szCs w:val="20"/>
              </w:rPr>
            </w:pPr>
            <w:r>
              <w:rPr>
                <w:sz w:val="20"/>
                <w:szCs w:val="20"/>
              </w:rPr>
              <w:t>69,75</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ind w:left="318"/>
              <w:jc w:val="both"/>
              <w:rPr>
                <w:sz w:val="20"/>
                <w:szCs w:val="20"/>
              </w:rPr>
            </w:pPr>
            <w:r>
              <w:rPr>
                <w:sz w:val="20"/>
                <w:szCs w:val="20"/>
              </w:rPr>
              <w:t xml:space="preserve">в том числе: </w:t>
            </w:r>
          </w:p>
        </w:tc>
        <w:tc>
          <w:tcPr>
            <w:tcW w:w="360" w:type="pct"/>
            <w:shd w:val="clear" w:color="auto" w:fill="auto"/>
            <w:noWrap w:val="0"/>
            <w:tcMar>
              <w:left w:w="28" w:type="dxa"/>
              <w:right w:w="28" w:type="dxa"/>
            </w:tcMar>
            <w:vAlign w:val="center"/>
          </w:tcPr>
          <w:p>
            <w:pPr>
              <w:jc w:val="center"/>
              <w:rPr>
                <w:color w:val="000000"/>
                <w:sz w:val="20"/>
                <w:szCs w:val="20"/>
              </w:rPr>
            </w:pPr>
          </w:p>
        </w:tc>
        <w:tc>
          <w:tcPr>
            <w:tcW w:w="289" w:type="pct"/>
            <w:shd w:val="clear" w:color="auto" w:fill="auto"/>
            <w:noWrap w:val="0"/>
            <w:tcMar>
              <w:left w:w="28" w:type="dxa"/>
              <w:right w:w="28" w:type="dxa"/>
            </w:tcMar>
            <w:vAlign w:val="center"/>
          </w:tcPr>
          <w:p>
            <w:pPr>
              <w:jc w:val="center"/>
              <w:rPr>
                <w:color w:val="000000"/>
                <w:sz w:val="20"/>
                <w:szCs w:val="20"/>
              </w:rPr>
            </w:pPr>
          </w:p>
        </w:tc>
        <w:tc>
          <w:tcPr>
            <w:tcW w:w="291" w:type="pct"/>
            <w:shd w:val="clear" w:color="auto" w:fill="auto"/>
            <w:noWrap w:val="0"/>
            <w:tcMar>
              <w:left w:w="28" w:type="dxa"/>
              <w:right w:w="28" w:type="dxa"/>
            </w:tcMar>
            <w:vAlign w:val="center"/>
          </w:tcPr>
          <w:p>
            <w:pPr>
              <w:jc w:val="center"/>
              <w:rPr>
                <w:color w:val="000000"/>
                <w:sz w:val="20"/>
                <w:szCs w:val="20"/>
              </w:rPr>
            </w:pPr>
          </w:p>
        </w:tc>
        <w:tc>
          <w:tcPr>
            <w:tcW w:w="648" w:type="pct"/>
            <w:shd w:val="clear" w:color="auto" w:fill="auto"/>
            <w:noWrap w:val="0"/>
            <w:tcMar>
              <w:left w:w="28" w:type="dxa"/>
              <w:right w:w="28" w:type="dxa"/>
            </w:tcMar>
            <w:vAlign w:val="center"/>
          </w:tcPr>
          <w:p>
            <w:pPr>
              <w:jc w:val="center"/>
              <w:rPr>
                <w:color w:val="000000"/>
                <w:sz w:val="20"/>
                <w:szCs w:val="20"/>
              </w:rPr>
            </w:pPr>
          </w:p>
        </w:tc>
        <w:tc>
          <w:tcPr>
            <w:tcW w:w="219" w:type="pct"/>
            <w:shd w:val="clear" w:color="auto" w:fill="auto"/>
            <w:noWrap w:val="0"/>
            <w:tcMar>
              <w:left w:w="28" w:type="dxa"/>
              <w:right w:w="28" w:type="dxa"/>
            </w:tcMar>
            <w:vAlign w:val="center"/>
          </w:tcPr>
          <w:p>
            <w:pPr>
              <w:jc w:val="center"/>
              <w:rPr>
                <w:color w:val="000000"/>
                <w:sz w:val="20"/>
                <w:szCs w:val="20"/>
              </w:rPr>
            </w:pPr>
          </w:p>
        </w:tc>
        <w:tc>
          <w:tcPr>
            <w:tcW w:w="434" w:type="pct"/>
            <w:shd w:val="clear" w:color="auto" w:fill="auto"/>
            <w:noWrap/>
            <w:tcMar>
              <w:left w:w="28" w:type="dxa"/>
              <w:right w:w="28" w:type="dxa"/>
            </w:tcMar>
            <w:vAlign w:val="bottom"/>
          </w:tcPr>
          <w:p>
            <w:pPr>
              <w:rPr>
                <w:color w:val="000000"/>
                <w:sz w:val="20"/>
                <w:szCs w:val="20"/>
              </w:rPr>
            </w:pPr>
          </w:p>
        </w:tc>
        <w:tc>
          <w:tcPr>
            <w:tcW w:w="435" w:type="pct"/>
            <w:shd w:val="clear" w:color="auto" w:fill="auto"/>
            <w:noWrap/>
            <w:tcMar>
              <w:left w:w="28" w:type="dxa"/>
              <w:right w:w="28" w:type="dxa"/>
            </w:tcMar>
            <w:vAlign w:val="bottom"/>
          </w:tcPr>
          <w:p>
            <w:pPr>
              <w:jc w:val="right"/>
              <w:rPr>
                <w:sz w:val="20"/>
                <w:szCs w:val="20"/>
              </w:rPr>
            </w:pPr>
          </w:p>
        </w:tc>
        <w:tc>
          <w:tcPr>
            <w:tcW w:w="432"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ind w:left="318"/>
              <w:jc w:val="both"/>
              <w:rPr>
                <w:sz w:val="20"/>
                <w:szCs w:val="20"/>
              </w:rPr>
            </w:pPr>
            <w:r>
              <w:rPr>
                <w:sz w:val="20"/>
                <w:szCs w:val="20"/>
              </w:rPr>
              <w:t>за счет средств местного бюджета</w:t>
            </w:r>
          </w:p>
        </w:tc>
        <w:tc>
          <w:tcPr>
            <w:tcW w:w="360" w:type="pct"/>
            <w:shd w:val="clear" w:color="auto" w:fill="auto"/>
            <w:noWrap w:val="0"/>
            <w:tcMar>
              <w:left w:w="28" w:type="dxa"/>
              <w:right w:w="28" w:type="dxa"/>
            </w:tcMar>
            <w:vAlign w:val="center"/>
          </w:tcPr>
          <w:p>
            <w:pPr>
              <w:jc w:val="center"/>
              <w:rPr>
                <w:color w:val="000000"/>
                <w:sz w:val="20"/>
                <w:szCs w:val="20"/>
              </w:rPr>
            </w:pPr>
          </w:p>
        </w:tc>
        <w:tc>
          <w:tcPr>
            <w:tcW w:w="289" w:type="pct"/>
            <w:shd w:val="clear" w:color="auto" w:fill="auto"/>
            <w:noWrap w:val="0"/>
            <w:tcMar>
              <w:left w:w="28" w:type="dxa"/>
              <w:right w:w="28" w:type="dxa"/>
            </w:tcMar>
            <w:vAlign w:val="center"/>
          </w:tcPr>
          <w:p>
            <w:pPr>
              <w:jc w:val="center"/>
              <w:rPr>
                <w:color w:val="000000"/>
                <w:sz w:val="20"/>
                <w:szCs w:val="20"/>
              </w:rPr>
            </w:pPr>
          </w:p>
        </w:tc>
        <w:tc>
          <w:tcPr>
            <w:tcW w:w="291" w:type="pct"/>
            <w:shd w:val="clear" w:color="auto" w:fill="auto"/>
            <w:noWrap w:val="0"/>
            <w:tcMar>
              <w:left w:w="28" w:type="dxa"/>
              <w:right w:w="28" w:type="dxa"/>
            </w:tcMar>
            <w:vAlign w:val="center"/>
          </w:tcPr>
          <w:p>
            <w:pPr>
              <w:jc w:val="center"/>
              <w:rPr>
                <w:color w:val="000000"/>
                <w:sz w:val="20"/>
                <w:szCs w:val="20"/>
              </w:rPr>
            </w:pPr>
          </w:p>
        </w:tc>
        <w:tc>
          <w:tcPr>
            <w:tcW w:w="648" w:type="pct"/>
            <w:shd w:val="clear" w:color="auto" w:fill="auto"/>
            <w:noWrap w:val="0"/>
            <w:tcMar>
              <w:left w:w="28" w:type="dxa"/>
              <w:right w:w="28" w:type="dxa"/>
            </w:tcMar>
            <w:vAlign w:val="center"/>
          </w:tcPr>
          <w:p>
            <w:pPr>
              <w:jc w:val="center"/>
              <w:rPr>
                <w:color w:val="000000"/>
                <w:sz w:val="20"/>
                <w:szCs w:val="20"/>
              </w:rPr>
            </w:pPr>
          </w:p>
        </w:tc>
        <w:tc>
          <w:tcPr>
            <w:tcW w:w="219" w:type="pct"/>
            <w:shd w:val="clear" w:color="auto" w:fill="auto"/>
            <w:noWrap w:val="0"/>
            <w:tcMar>
              <w:left w:w="28" w:type="dxa"/>
              <w:right w:w="28" w:type="dxa"/>
            </w:tcMar>
            <w:vAlign w:val="center"/>
          </w:tcPr>
          <w:p>
            <w:pPr>
              <w:jc w:val="center"/>
              <w:rPr>
                <w:color w:val="000000"/>
                <w:sz w:val="20"/>
                <w:szCs w:val="20"/>
              </w:rPr>
            </w:pPr>
          </w:p>
        </w:tc>
        <w:tc>
          <w:tcPr>
            <w:tcW w:w="434" w:type="pct"/>
            <w:shd w:val="clear" w:color="auto" w:fill="auto"/>
            <w:noWrap/>
            <w:tcMar>
              <w:left w:w="28" w:type="dxa"/>
              <w:right w:w="28" w:type="dxa"/>
            </w:tcMar>
            <w:vAlign w:val="top"/>
          </w:tcPr>
          <w:p>
            <w:pPr>
              <w:jc w:val="right"/>
              <w:rPr>
                <w:color w:val="000000"/>
                <w:sz w:val="20"/>
                <w:szCs w:val="20"/>
              </w:rPr>
            </w:pPr>
            <w:r>
              <w:rPr>
                <w:color w:val="000000"/>
                <w:sz w:val="20"/>
                <w:szCs w:val="20"/>
              </w:rPr>
              <w:t>3,96</w:t>
            </w:r>
          </w:p>
        </w:tc>
        <w:tc>
          <w:tcPr>
            <w:tcW w:w="435" w:type="pct"/>
            <w:shd w:val="clear" w:color="auto" w:fill="auto"/>
            <w:noWrap/>
            <w:tcMar>
              <w:left w:w="28" w:type="dxa"/>
              <w:right w:w="28" w:type="dxa"/>
            </w:tcMar>
            <w:vAlign w:val="bottom"/>
          </w:tcPr>
          <w:p>
            <w:pPr>
              <w:jc w:val="right"/>
              <w:rPr>
                <w:sz w:val="20"/>
                <w:szCs w:val="20"/>
              </w:rPr>
            </w:pPr>
          </w:p>
        </w:tc>
        <w:tc>
          <w:tcPr>
            <w:tcW w:w="432"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ind w:left="318"/>
              <w:jc w:val="both"/>
              <w:rPr>
                <w:sz w:val="20"/>
                <w:szCs w:val="20"/>
              </w:rPr>
            </w:pPr>
            <w:r>
              <w:rPr>
                <w:sz w:val="20"/>
                <w:szCs w:val="20"/>
              </w:rPr>
              <w:t>за счет средств областного бюджета</w:t>
            </w:r>
          </w:p>
        </w:tc>
        <w:tc>
          <w:tcPr>
            <w:tcW w:w="360" w:type="pct"/>
            <w:shd w:val="clear" w:color="auto" w:fill="auto"/>
            <w:noWrap w:val="0"/>
            <w:tcMar>
              <w:left w:w="28" w:type="dxa"/>
              <w:right w:w="28" w:type="dxa"/>
            </w:tcMar>
            <w:vAlign w:val="center"/>
          </w:tcPr>
          <w:p>
            <w:pPr>
              <w:jc w:val="center"/>
              <w:rPr>
                <w:color w:val="000000"/>
                <w:sz w:val="20"/>
                <w:szCs w:val="20"/>
              </w:rPr>
            </w:pPr>
          </w:p>
        </w:tc>
        <w:tc>
          <w:tcPr>
            <w:tcW w:w="289" w:type="pct"/>
            <w:shd w:val="clear" w:color="auto" w:fill="auto"/>
            <w:noWrap w:val="0"/>
            <w:tcMar>
              <w:left w:w="28" w:type="dxa"/>
              <w:right w:w="28" w:type="dxa"/>
            </w:tcMar>
            <w:vAlign w:val="center"/>
          </w:tcPr>
          <w:p>
            <w:pPr>
              <w:jc w:val="center"/>
              <w:rPr>
                <w:color w:val="000000"/>
                <w:sz w:val="20"/>
                <w:szCs w:val="20"/>
              </w:rPr>
            </w:pPr>
          </w:p>
        </w:tc>
        <w:tc>
          <w:tcPr>
            <w:tcW w:w="291" w:type="pct"/>
            <w:shd w:val="clear" w:color="auto" w:fill="auto"/>
            <w:noWrap w:val="0"/>
            <w:tcMar>
              <w:left w:w="28" w:type="dxa"/>
              <w:right w:w="28" w:type="dxa"/>
            </w:tcMar>
            <w:vAlign w:val="center"/>
          </w:tcPr>
          <w:p>
            <w:pPr>
              <w:jc w:val="center"/>
              <w:rPr>
                <w:color w:val="000000"/>
                <w:sz w:val="20"/>
                <w:szCs w:val="20"/>
              </w:rPr>
            </w:pPr>
          </w:p>
        </w:tc>
        <w:tc>
          <w:tcPr>
            <w:tcW w:w="648" w:type="pct"/>
            <w:shd w:val="clear" w:color="auto" w:fill="auto"/>
            <w:noWrap w:val="0"/>
            <w:tcMar>
              <w:left w:w="28" w:type="dxa"/>
              <w:right w:w="28" w:type="dxa"/>
            </w:tcMar>
            <w:vAlign w:val="center"/>
          </w:tcPr>
          <w:p>
            <w:pPr>
              <w:jc w:val="center"/>
              <w:rPr>
                <w:color w:val="000000"/>
                <w:sz w:val="20"/>
                <w:szCs w:val="20"/>
              </w:rPr>
            </w:pPr>
          </w:p>
        </w:tc>
        <w:tc>
          <w:tcPr>
            <w:tcW w:w="219" w:type="pct"/>
            <w:shd w:val="clear" w:color="auto" w:fill="auto"/>
            <w:noWrap w:val="0"/>
            <w:tcMar>
              <w:left w:w="28" w:type="dxa"/>
              <w:right w:w="28" w:type="dxa"/>
            </w:tcMar>
            <w:vAlign w:val="center"/>
          </w:tcPr>
          <w:p>
            <w:pPr>
              <w:jc w:val="center"/>
              <w:rPr>
                <w:color w:val="000000"/>
                <w:sz w:val="20"/>
                <w:szCs w:val="20"/>
              </w:rPr>
            </w:pPr>
          </w:p>
        </w:tc>
        <w:tc>
          <w:tcPr>
            <w:tcW w:w="434" w:type="pct"/>
            <w:shd w:val="clear" w:color="auto" w:fill="auto"/>
            <w:noWrap/>
            <w:tcMar>
              <w:left w:w="28" w:type="dxa"/>
              <w:right w:w="28" w:type="dxa"/>
            </w:tcMar>
            <w:vAlign w:val="top"/>
          </w:tcPr>
          <w:p>
            <w:pPr>
              <w:jc w:val="right"/>
              <w:rPr>
                <w:color w:val="000000"/>
                <w:sz w:val="20"/>
                <w:szCs w:val="20"/>
              </w:rPr>
            </w:pPr>
            <w:r>
              <w:rPr>
                <w:color w:val="000000"/>
                <w:sz w:val="20"/>
                <w:szCs w:val="20"/>
              </w:rPr>
              <w:t>15,79</w:t>
            </w:r>
          </w:p>
        </w:tc>
        <w:tc>
          <w:tcPr>
            <w:tcW w:w="435" w:type="pct"/>
            <w:shd w:val="clear" w:color="auto" w:fill="auto"/>
            <w:noWrap/>
            <w:tcMar>
              <w:left w:w="28" w:type="dxa"/>
              <w:right w:w="28" w:type="dxa"/>
            </w:tcMar>
            <w:vAlign w:val="bottom"/>
          </w:tcPr>
          <w:p>
            <w:pPr>
              <w:jc w:val="right"/>
              <w:rPr>
                <w:sz w:val="20"/>
                <w:szCs w:val="20"/>
              </w:rPr>
            </w:pPr>
          </w:p>
        </w:tc>
        <w:tc>
          <w:tcPr>
            <w:tcW w:w="432"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ind w:left="318"/>
              <w:jc w:val="both"/>
              <w:rPr>
                <w:sz w:val="20"/>
                <w:szCs w:val="20"/>
              </w:rPr>
            </w:pPr>
            <w:r>
              <w:rPr>
                <w:sz w:val="20"/>
                <w:szCs w:val="20"/>
              </w:rPr>
              <w:t>за счет средств федерального бюджета</w:t>
            </w:r>
          </w:p>
        </w:tc>
        <w:tc>
          <w:tcPr>
            <w:tcW w:w="360" w:type="pct"/>
            <w:shd w:val="clear" w:color="auto" w:fill="auto"/>
            <w:noWrap w:val="0"/>
            <w:tcMar>
              <w:left w:w="28" w:type="dxa"/>
              <w:right w:w="28" w:type="dxa"/>
            </w:tcMar>
            <w:vAlign w:val="center"/>
          </w:tcPr>
          <w:p>
            <w:pPr>
              <w:jc w:val="center"/>
              <w:rPr>
                <w:color w:val="000000"/>
                <w:sz w:val="20"/>
                <w:szCs w:val="20"/>
              </w:rPr>
            </w:pPr>
          </w:p>
        </w:tc>
        <w:tc>
          <w:tcPr>
            <w:tcW w:w="289" w:type="pct"/>
            <w:shd w:val="clear" w:color="auto" w:fill="auto"/>
            <w:noWrap w:val="0"/>
            <w:tcMar>
              <w:left w:w="28" w:type="dxa"/>
              <w:right w:w="28" w:type="dxa"/>
            </w:tcMar>
            <w:vAlign w:val="center"/>
          </w:tcPr>
          <w:p>
            <w:pPr>
              <w:jc w:val="center"/>
              <w:rPr>
                <w:color w:val="000000"/>
                <w:sz w:val="20"/>
                <w:szCs w:val="20"/>
              </w:rPr>
            </w:pPr>
          </w:p>
        </w:tc>
        <w:tc>
          <w:tcPr>
            <w:tcW w:w="291" w:type="pct"/>
            <w:shd w:val="clear" w:color="auto" w:fill="auto"/>
            <w:noWrap w:val="0"/>
            <w:tcMar>
              <w:left w:w="28" w:type="dxa"/>
              <w:right w:w="28" w:type="dxa"/>
            </w:tcMar>
            <w:vAlign w:val="center"/>
          </w:tcPr>
          <w:p>
            <w:pPr>
              <w:jc w:val="center"/>
              <w:rPr>
                <w:color w:val="000000"/>
                <w:sz w:val="20"/>
                <w:szCs w:val="20"/>
              </w:rPr>
            </w:pPr>
          </w:p>
        </w:tc>
        <w:tc>
          <w:tcPr>
            <w:tcW w:w="648" w:type="pct"/>
            <w:shd w:val="clear" w:color="auto" w:fill="auto"/>
            <w:noWrap w:val="0"/>
            <w:tcMar>
              <w:left w:w="28" w:type="dxa"/>
              <w:right w:w="28" w:type="dxa"/>
            </w:tcMar>
            <w:vAlign w:val="center"/>
          </w:tcPr>
          <w:p>
            <w:pPr>
              <w:jc w:val="center"/>
              <w:rPr>
                <w:color w:val="000000"/>
                <w:sz w:val="20"/>
                <w:szCs w:val="20"/>
              </w:rPr>
            </w:pPr>
          </w:p>
        </w:tc>
        <w:tc>
          <w:tcPr>
            <w:tcW w:w="219" w:type="pct"/>
            <w:shd w:val="clear" w:color="auto" w:fill="auto"/>
            <w:noWrap w:val="0"/>
            <w:tcMar>
              <w:left w:w="28" w:type="dxa"/>
              <w:right w:w="28" w:type="dxa"/>
            </w:tcMar>
            <w:vAlign w:val="center"/>
          </w:tcPr>
          <w:p>
            <w:pPr>
              <w:jc w:val="center"/>
              <w:rPr>
                <w:color w:val="000000"/>
                <w:sz w:val="20"/>
                <w:szCs w:val="20"/>
              </w:rPr>
            </w:pPr>
          </w:p>
        </w:tc>
        <w:tc>
          <w:tcPr>
            <w:tcW w:w="434" w:type="pct"/>
            <w:shd w:val="clear" w:color="auto" w:fill="auto"/>
            <w:noWrap/>
            <w:tcMar>
              <w:left w:w="28" w:type="dxa"/>
              <w:right w:w="28" w:type="dxa"/>
            </w:tcMar>
            <w:vAlign w:val="top"/>
          </w:tcPr>
          <w:p>
            <w:pPr>
              <w:jc w:val="right"/>
              <w:rPr>
                <w:color w:val="000000"/>
                <w:sz w:val="20"/>
                <w:szCs w:val="20"/>
              </w:rPr>
            </w:pPr>
            <w:r>
              <w:rPr>
                <w:color w:val="000000"/>
                <w:sz w:val="20"/>
                <w:szCs w:val="20"/>
              </w:rPr>
              <w:t>50,00</w:t>
            </w:r>
          </w:p>
        </w:tc>
        <w:tc>
          <w:tcPr>
            <w:tcW w:w="435" w:type="pct"/>
            <w:shd w:val="clear" w:color="auto" w:fill="auto"/>
            <w:noWrap/>
            <w:tcMar>
              <w:left w:w="28" w:type="dxa"/>
              <w:right w:w="28" w:type="dxa"/>
            </w:tcMar>
            <w:vAlign w:val="bottom"/>
          </w:tcPr>
          <w:p>
            <w:pPr>
              <w:jc w:val="right"/>
              <w:rPr>
                <w:sz w:val="20"/>
                <w:szCs w:val="20"/>
              </w:rPr>
            </w:pPr>
          </w:p>
        </w:tc>
        <w:tc>
          <w:tcPr>
            <w:tcW w:w="432"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«Музейное обслуживание населения»</w:t>
            </w:r>
          </w:p>
        </w:tc>
        <w:tc>
          <w:tcPr>
            <w:tcW w:w="360" w:type="pct"/>
            <w:shd w:val="clear" w:color="auto" w:fill="auto"/>
            <w:noWrap w:val="0"/>
            <w:tcMar>
              <w:left w:w="28" w:type="dxa"/>
              <w:right w:w="28" w:type="dxa"/>
            </w:tcMar>
            <w:vAlign w:val="center"/>
          </w:tcPr>
          <w:p>
            <w:pPr>
              <w:jc w:val="center"/>
              <w:rPr>
                <w:sz w:val="20"/>
                <w:szCs w:val="20"/>
              </w:rPr>
            </w:pPr>
            <w:r>
              <w:rPr>
                <w:sz w:val="20"/>
                <w:szCs w:val="20"/>
              </w:rPr>
              <w:t>004</w:t>
            </w:r>
          </w:p>
        </w:tc>
        <w:tc>
          <w:tcPr>
            <w:tcW w:w="289" w:type="pct"/>
            <w:shd w:val="clear" w:color="auto" w:fill="auto"/>
            <w:noWrap w:val="0"/>
            <w:tcMar>
              <w:left w:w="28" w:type="dxa"/>
              <w:right w:w="28" w:type="dxa"/>
            </w:tcMar>
            <w:vAlign w:val="center"/>
          </w:tcPr>
          <w:p>
            <w:pPr>
              <w:jc w:val="center"/>
              <w:rPr>
                <w:sz w:val="20"/>
                <w:szCs w:val="20"/>
              </w:rPr>
            </w:pPr>
            <w:r>
              <w:rPr>
                <w:sz w:val="20"/>
                <w:szCs w:val="20"/>
              </w:rPr>
              <w:t>08</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648" w:type="pct"/>
            <w:shd w:val="clear" w:color="auto" w:fill="auto"/>
            <w:noWrap w:val="0"/>
            <w:tcMar>
              <w:left w:w="28" w:type="dxa"/>
              <w:right w:w="28" w:type="dxa"/>
            </w:tcMar>
            <w:vAlign w:val="center"/>
          </w:tcPr>
          <w:p>
            <w:pPr>
              <w:jc w:val="center"/>
              <w:rPr>
                <w:sz w:val="20"/>
                <w:szCs w:val="20"/>
              </w:rPr>
            </w:pPr>
            <w:r>
              <w:rPr>
                <w:sz w:val="20"/>
                <w:szCs w:val="20"/>
              </w:rPr>
              <w:t>04.3.00.00000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2 685,75</w:t>
            </w:r>
          </w:p>
        </w:tc>
        <w:tc>
          <w:tcPr>
            <w:tcW w:w="435" w:type="pct"/>
            <w:shd w:val="clear" w:color="auto" w:fill="auto"/>
            <w:noWrap/>
            <w:tcMar>
              <w:left w:w="28" w:type="dxa"/>
              <w:right w:w="28" w:type="dxa"/>
            </w:tcMar>
            <w:vAlign w:val="bottom"/>
          </w:tcPr>
          <w:p>
            <w:pPr>
              <w:jc w:val="right"/>
              <w:rPr>
                <w:sz w:val="20"/>
                <w:szCs w:val="20"/>
              </w:rPr>
            </w:pPr>
            <w:r>
              <w:rPr>
                <w:sz w:val="20"/>
                <w:szCs w:val="20"/>
              </w:rPr>
              <w:t>2 531,93</w:t>
            </w:r>
          </w:p>
        </w:tc>
        <w:tc>
          <w:tcPr>
            <w:tcW w:w="432" w:type="pct"/>
            <w:shd w:val="clear" w:color="auto" w:fill="auto"/>
            <w:noWrap/>
            <w:tcMar>
              <w:left w:w="28" w:type="dxa"/>
              <w:right w:w="28" w:type="dxa"/>
            </w:tcMar>
            <w:vAlign w:val="bottom"/>
          </w:tcPr>
          <w:p>
            <w:pPr>
              <w:jc w:val="right"/>
              <w:rPr>
                <w:sz w:val="20"/>
                <w:szCs w:val="20"/>
              </w:rPr>
            </w:pPr>
            <w:r>
              <w:rPr>
                <w:sz w:val="20"/>
                <w:szCs w:val="20"/>
              </w:rPr>
              <w:t>2 534,06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«Обеспечение деятельности (оказание услуг) подведомственных учреждений»</w:t>
            </w:r>
          </w:p>
        </w:tc>
        <w:tc>
          <w:tcPr>
            <w:tcW w:w="360" w:type="pct"/>
            <w:shd w:val="clear" w:color="auto" w:fill="auto"/>
            <w:noWrap w:val="0"/>
            <w:tcMar>
              <w:left w:w="28" w:type="dxa"/>
              <w:right w:w="28" w:type="dxa"/>
            </w:tcMar>
            <w:vAlign w:val="center"/>
          </w:tcPr>
          <w:p>
            <w:pPr>
              <w:jc w:val="center"/>
              <w:rPr>
                <w:sz w:val="20"/>
                <w:szCs w:val="20"/>
              </w:rPr>
            </w:pPr>
            <w:r>
              <w:rPr>
                <w:sz w:val="20"/>
                <w:szCs w:val="20"/>
              </w:rPr>
              <w:t>004</w:t>
            </w:r>
          </w:p>
        </w:tc>
        <w:tc>
          <w:tcPr>
            <w:tcW w:w="289" w:type="pct"/>
            <w:shd w:val="clear" w:color="auto" w:fill="auto"/>
            <w:noWrap w:val="0"/>
            <w:tcMar>
              <w:left w:w="28" w:type="dxa"/>
              <w:right w:w="28" w:type="dxa"/>
            </w:tcMar>
            <w:vAlign w:val="center"/>
          </w:tcPr>
          <w:p>
            <w:pPr>
              <w:jc w:val="center"/>
              <w:rPr>
                <w:sz w:val="20"/>
                <w:szCs w:val="20"/>
              </w:rPr>
            </w:pPr>
            <w:r>
              <w:rPr>
                <w:sz w:val="20"/>
                <w:szCs w:val="20"/>
              </w:rPr>
              <w:t>08</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648" w:type="pct"/>
            <w:shd w:val="clear" w:color="auto" w:fill="auto"/>
            <w:noWrap w:val="0"/>
            <w:tcMar>
              <w:left w:w="28" w:type="dxa"/>
              <w:right w:w="28" w:type="dxa"/>
            </w:tcMar>
            <w:vAlign w:val="center"/>
          </w:tcPr>
          <w:p>
            <w:pPr>
              <w:jc w:val="center"/>
              <w:rPr>
                <w:sz w:val="20"/>
                <w:szCs w:val="20"/>
              </w:rPr>
            </w:pPr>
            <w:r>
              <w:rPr>
                <w:sz w:val="20"/>
                <w:szCs w:val="20"/>
              </w:rPr>
              <w:t>04.3.01.00000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2 685,75</w:t>
            </w:r>
          </w:p>
        </w:tc>
        <w:tc>
          <w:tcPr>
            <w:tcW w:w="435" w:type="pct"/>
            <w:shd w:val="clear" w:color="auto" w:fill="auto"/>
            <w:noWrap/>
            <w:tcMar>
              <w:left w:w="28" w:type="dxa"/>
              <w:right w:w="28" w:type="dxa"/>
            </w:tcMar>
            <w:vAlign w:val="bottom"/>
          </w:tcPr>
          <w:p>
            <w:pPr>
              <w:jc w:val="right"/>
              <w:rPr>
                <w:sz w:val="20"/>
                <w:szCs w:val="20"/>
              </w:rPr>
            </w:pPr>
            <w:r>
              <w:rPr>
                <w:sz w:val="20"/>
                <w:szCs w:val="20"/>
              </w:rPr>
              <w:t>2 531,93</w:t>
            </w:r>
          </w:p>
        </w:tc>
        <w:tc>
          <w:tcPr>
            <w:tcW w:w="432" w:type="pct"/>
            <w:shd w:val="clear" w:color="auto" w:fill="auto"/>
            <w:noWrap/>
            <w:tcMar>
              <w:left w:w="28" w:type="dxa"/>
              <w:right w:w="28" w:type="dxa"/>
            </w:tcMar>
            <w:vAlign w:val="bottom"/>
          </w:tcPr>
          <w:p>
            <w:pPr>
              <w:jc w:val="right"/>
              <w:rPr>
                <w:sz w:val="20"/>
                <w:szCs w:val="20"/>
              </w:rPr>
            </w:pPr>
            <w:r>
              <w:rPr>
                <w:sz w:val="20"/>
                <w:szCs w:val="20"/>
              </w:rPr>
              <w:t>2 534,06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Расходы на обеспечение деятельности муниципальных учреждений</w:t>
            </w:r>
          </w:p>
        </w:tc>
        <w:tc>
          <w:tcPr>
            <w:tcW w:w="360" w:type="pct"/>
            <w:shd w:val="clear" w:color="auto" w:fill="auto"/>
            <w:noWrap w:val="0"/>
            <w:tcMar>
              <w:left w:w="28" w:type="dxa"/>
              <w:right w:w="28" w:type="dxa"/>
            </w:tcMar>
            <w:vAlign w:val="center"/>
          </w:tcPr>
          <w:p>
            <w:pPr>
              <w:jc w:val="center"/>
              <w:rPr>
                <w:sz w:val="20"/>
                <w:szCs w:val="20"/>
              </w:rPr>
            </w:pPr>
            <w:r>
              <w:rPr>
                <w:sz w:val="20"/>
                <w:szCs w:val="20"/>
              </w:rPr>
              <w:t>004</w:t>
            </w:r>
          </w:p>
        </w:tc>
        <w:tc>
          <w:tcPr>
            <w:tcW w:w="289" w:type="pct"/>
            <w:shd w:val="clear" w:color="auto" w:fill="auto"/>
            <w:noWrap w:val="0"/>
            <w:tcMar>
              <w:left w:w="28" w:type="dxa"/>
              <w:right w:w="28" w:type="dxa"/>
            </w:tcMar>
            <w:vAlign w:val="center"/>
          </w:tcPr>
          <w:p>
            <w:pPr>
              <w:jc w:val="center"/>
              <w:rPr>
                <w:sz w:val="20"/>
                <w:szCs w:val="20"/>
              </w:rPr>
            </w:pPr>
            <w:r>
              <w:rPr>
                <w:sz w:val="20"/>
                <w:szCs w:val="20"/>
              </w:rPr>
              <w:t>08</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648" w:type="pct"/>
            <w:shd w:val="clear" w:color="auto" w:fill="auto"/>
            <w:noWrap w:val="0"/>
            <w:tcMar>
              <w:left w:w="28" w:type="dxa"/>
              <w:right w:w="28" w:type="dxa"/>
            </w:tcMar>
            <w:vAlign w:val="center"/>
          </w:tcPr>
          <w:p>
            <w:pPr>
              <w:jc w:val="center"/>
              <w:rPr>
                <w:sz w:val="20"/>
                <w:szCs w:val="20"/>
              </w:rPr>
            </w:pPr>
            <w:r>
              <w:rPr>
                <w:sz w:val="20"/>
                <w:szCs w:val="20"/>
              </w:rPr>
              <w:t>04.3.01.00590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2 673,09</w:t>
            </w:r>
          </w:p>
        </w:tc>
        <w:tc>
          <w:tcPr>
            <w:tcW w:w="435" w:type="pct"/>
            <w:shd w:val="clear" w:color="auto" w:fill="auto"/>
            <w:noWrap/>
            <w:tcMar>
              <w:left w:w="28" w:type="dxa"/>
              <w:right w:w="28" w:type="dxa"/>
            </w:tcMar>
            <w:vAlign w:val="bottom"/>
          </w:tcPr>
          <w:p>
            <w:pPr>
              <w:jc w:val="right"/>
              <w:rPr>
                <w:sz w:val="20"/>
                <w:szCs w:val="20"/>
              </w:rPr>
            </w:pPr>
            <w:r>
              <w:rPr>
                <w:sz w:val="20"/>
                <w:szCs w:val="20"/>
              </w:rPr>
              <w:t>2 531,93</w:t>
            </w:r>
          </w:p>
        </w:tc>
        <w:tc>
          <w:tcPr>
            <w:tcW w:w="432" w:type="pct"/>
            <w:shd w:val="clear" w:color="auto" w:fill="auto"/>
            <w:noWrap/>
            <w:tcMar>
              <w:left w:w="28" w:type="dxa"/>
              <w:right w:w="28" w:type="dxa"/>
            </w:tcMar>
            <w:vAlign w:val="bottom"/>
          </w:tcPr>
          <w:p>
            <w:pPr>
              <w:jc w:val="right"/>
              <w:rPr>
                <w:sz w:val="20"/>
                <w:szCs w:val="20"/>
              </w:rPr>
            </w:pPr>
            <w:r>
              <w:rPr>
                <w:sz w:val="20"/>
                <w:szCs w:val="20"/>
              </w:rPr>
              <w:t>2 534,06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60" w:type="pct"/>
            <w:shd w:val="clear" w:color="auto" w:fill="auto"/>
            <w:noWrap w:val="0"/>
            <w:tcMar>
              <w:left w:w="28" w:type="dxa"/>
              <w:right w:w="28" w:type="dxa"/>
            </w:tcMar>
            <w:vAlign w:val="center"/>
          </w:tcPr>
          <w:p>
            <w:pPr>
              <w:jc w:val="center"/>
              <w:rPr>
                <w:sz w:val="20"/>
                <w:szCs w:val="20"/>
              </w:rPr>
            </w:pPr>
            <w:r>
              <w:rPr>
                <w:sz w:val="20"/>
                <w:szCs w:val="20"/>
              </w:rPr>
              <w:t>004</w:t>
            </w:r>
          </w:p>
        </w:tc>
        <w:tc>
          <w:tcPr>
            <w:tcW w:w="289" w:type="pct"/>
            <w:shd w:val="clear" w:color="auto" w:fill="auto"/>
            <w:noWrap w:val="0"/>
            <w:tcMar>
              <w:left w:w="28" w:type="dxa"/>
              <w:right w:w="28" w:type="dxa"/>
            </w:tcMar>
            <w:vAlign w:val="center"/>
          </w:tcPr>
          <w:p>
            <w:pPr>
              <w:jc w:val="center"/>
              <w:rPr>
                <w:sz w:val="20"/>
                <w:szCs w:val="20"/>
              </w:rPr>
            </w:pPr>
            <w:r>
              <w:rPr>
                <w:sz w:val="20"/>
                <w:szCs w:val="20"/>
              </w:rPr>
              <w:t>08</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648" w:type="pct"/>
            <w:shd w:val="clear" w:color="auto" w:fill="auto"/>
            <w:noWrap w:val="0"/>
            <w:tcMar>
              <w:left w:w="28" w:type="dxa"/>
              <w:right w:w="28" w:type="dxa"/>
            </w:tcMar>
            <w:vAlign w:val="center"/>
          </w:tcPr>
          <w:p>
            <w:pPr>
              <w:jc w:val="center"/>
              <w:rPr>
                <w:sz w:val="20"/>
                <w:szCs w:val="20"/>
              </w:rPr>
            </w:pPr>
            <w:r>
              <w:rPr>
                <w:sz w:val="20"/>
                <w:szCs w:val="20"/>
              </w:rPr>
              <w:t>04.3.01.00590</w:t>
            </w:r>
          </w:p>
        </w:tc>
        <w:tc>
          <w:tcPr>
            <w:tcW w:w="219" w:type="pct"/>
            <w:shd w:val="clear" w:color="auto" w:fill="auto"/>
            <w:noWrap w:val="0"/>
            <w:tcMar>
              <w:left w:w="28" w:type="dxa"/>
              <w:right w:w="28" w:type="dxa"/>
            </w:tcMar>
            <w:vAlign w:val="center"/>
          </w:tcPr>
          <w:p>
            <w:pPr>
              <w:jc w:val="center"/>
              <w:rPr>
                <w:sz w:val="20"/>
                <w:szCs w:val="20"/>
              </w:rPr>
            </w:pPr>
            <w:r>
              <w:rPr>
                <w:sz w:val="20"/>
                <w:szCs w:val="20"/>
              </w:rPr>
              <w:t>600</w:t>
            </w:r>
          </w:p>
        </w:tc>
        <w:tc>
          <w:tcPr>
            <w:tcW w:w="434" w:type="pct"/>
            <w:shd w:val="clear" w:color="auto" w:fill="auto"/>
            <w:noWrap/>
            <w:tcMar>
              <w:left w:w="28" w:type="dxa"/>
              <w:right w:w="28" w:type="dxa"/>
            </w:tcMar>
            <w:vAlign w:val="bottom"/>
          </w:tcPr>
          <w:p>
            <w:pPr>
              <w:jc w:val="right"/>
              <w:rPr>
                <w:sz w:val="20"/>
                <w:szCs w:val="20"/>
              </w:rPr>
            </w:pPr>
            <w:r>
              <w:rPr>
                <w:sz w:val="20"/>
                <w:szCs w:val="20"/>
              </w:rPr>
              <w:t>2 673,09</w:t>
            </w:r>
          </w:p>
        </w:tc>
        <w:tc>
          <w:tcPr>
            <w:tcW w:w="435" w:type="pct"/>
            <w:shd w:val="clear" w:color="auto" w:fill="auto"/>
            <w:noWrap/>
            <w:tcMar>
              <w:left w:w="28" w:type="dxa"/>
              <w:right w:w="28" w:type="dxa"/>
            </w:tcMar>
            <w:vAlign w:val="bottom"/>
          </w:tcPr>
          <w:p>
            <w:pPr>
              <w:jc w:val="right"/>
              <w:rPr>
                <w:sz w:val="20"/>
                <w:szCs w:val="20"/>
              </w:rPr>
            </w:pPr>
            <w:r>
              <w:rPr>
                <w:sz w:val="20"/>
                <w:szCs w:val="20"/>
              </w:rPr>
              <w:t>2 531,93</w:t>
            </w:r>
          </w:p>
        </w:tc>
        <w:tc>
          <w:tcPr>
            <w:tcW w:w="432" w:type="pct"/>
            <w:shd w:val="clear" w:color="auto" w:fill="auto"/>
            <w:noWrap/>
            <w:tcMar>
              <w:left w:w="28" w:type="dxa"/>
              <w:right w:w="28" w:type="dxa"/>
            </w:tcMar>
            <w:vAlign w:val="bottom"/>
          </w:tcPr>
          <w:p>
            <w:pPr>
              <w:jc w:val="right"/>
              <w:rPr>
                <w:sz w:val="20"/>
                <w:szCs w:val="20"/>
              </w:rPr>
            </w:pPr>
            <w:r>
              <w:rPr>
                <w:sz w:val="20"/>
                <w:szCs w:val="20"/>
              </w:rPr>
              <w:t>2 534,06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Расходы на выплату заработной платы (с начислениями на нее) работникам муниципальных учреждений и органов местного самоуправления</w:t>
            </w:r>
          </w:p>
        </w:tc>
        <w:tc>
          <w:tcPr>
            <w:tcW w:w="360" w:type="pct"/>
            <w:shd w:val="clear" w:color="auto" w:fill="auto"/>
            <w:noWrap w:val="0"/>
            <w:tcMar>
              <w:left w:w="28" w:type="dxa"/>
              <w:right w:w="28" w:type="dxa"/>
            </w:tcMar>
            <w:vAlign w:val="center"/>
          </w:tcPr>
          <w:p>
            <w:pPr>
              <w:jc w:val="center"/>
              <w:rPr>
                <w:sz w:val="20"/>
                <w:szCs w:val="20"/>
              </w:rPr>
            </w:pPr>
            <w:r>
              <w:rPr>
                <w:sz w:val="20"/>
                <w:szCs w:val="20"/>
              </w:rPr>
              <w:t>004</w:t>
            </w:r>
          </w:p>
        </w:tc>
        <w:tc>
          <w:tcPr>
            <w:tcW w:w="289" w:type="pct"/>
            <w:shd w:val="clear" w:color="auto" w:fill="auto"/>
            <w:noWrap w:val="0"/>
            <w:tcMar>
              <w:left w:w="28" w:type="dxa"/>
              <w:right w:w="28" w:type="dxa"/>
            </w:tcMar>
            <w:vAlign w:val="center"/>
          </w:tcPr>
          <w:p>
            <w:pPr>
              <w:jc w:val="center"/>
              <w:rPr>
                <w:sz w:val="20"/>
                <w:szCs w:val="20"/>
              </w:rPr>
            </w:pPr>
            <w:r>
              <w:rPr>
                <w:sz w:val="20"/>
                <w:szCs w:val="20"/>
              </w:rPr>
              <w:t>08</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648" w:type="pct"/>
            <w:shd w:val="clear" w:color="auto" w:fill="auto"/>
            <w:noWrap w:val="0"/>
            <w:tcMar>
              <w:left w:w="28" w:type="dxa"/>
              <w:right w:w="28" w:type="dxa"/>
            </w:tcMar>
            <w:vAlign w:val="center"/>
          </w:tcPr>
          <w:p>
            <w:pPr>
              <w:jc w:val="center"/>
              <w:rPr>
                <w:sz w:val="20"/>
                <w:szCs w:val="20"/>
              </w:rPr>
            </w:pPr>
            <w:r>
              <w:rPr>
                <w:sz w:val="20"/>
                <w:szCs w:val="20"/>
              </w:rPr>
              <w:t>04.3.01.S4090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12,66</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60" w:type="pct"/>
            <w:shd w:val="clear" w:color="auto" w:fill="auto"/>
            <w:noWrap w:val="0"/>
            <w:tcMar>
              <w:left w:w="28" w:type="dxa"/>
              <w:right w:w="28" w:type="dxa"/>
            </w:tcMar>
            <w:vAlign w:val="center"/>
          </w:tcPr>
          <w:p>
            <w:pPr>
              <w:jc w:val="center"/>
              <w:rPr>
                <w:sz w:val="20"/>
                <w:szCs w:val="20"/>
              </w:rPr>
            </w:pPr>
            <w:r>
              <w:rPr>
                <w:sz w:val="20"/>
                <w:szCs w:val="20"/>
              </w:rPr>
              <w:t>004</w:t>
            </w:r>
          </w:p>
        </w:tc>
        <w:tc>
          <w:tcPr>
            <w:tcW w:w="289" w:type="pct"/>
            <w:shd w:val="clear" w:color="auto" w:fill="auto"/>
            <w:noWrap w:val="0"/>
            <w:tcMar>
              <w:left w:w="28" w:type="dxa"/>
              <w:right w:w="28" w:type="dxa"/>
            </w:tcMar>
            <w:vAlign w:val="center"/>
          </w:tcPr>
          <w:p>
            <w:pPr>
              <w:jc w:val="center"/>
              <w:rPr>
                <w:sz w:val="20"/>
                <w:szCs w:val="20"/>
              </w:rPr>
            </w:pPr>
            <w:r>
              <w:rPr>
                <w:sz w:val="20"/>
                <w:szCs w:val="20"/>
              </w:rPr>
              <w:t>08</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648" w:type="pct"/>
            <w:shd w:val="clear" w:color="auto" w:fill="auto"/>
            <w:noWrap w:val="0"/>
            <w:tcMar>
              <w:left w:w="28" w:type="dxa"/>
              <w:right w:w="28" w:type="dxa"/>
            </w:tcMar>
            <w:vAlign w:val="center"/>
          </w:tcPr>
          <w:p>
            <w:pPr>
              <w:jc w:val="center"/>
              <w:rPr>
                <w:sz w:val="20"/>
                <w:szCs w:val="20"/>
              </w:rPr>
            </w:pPr>
            <w:r>
              <w:rPr>
                <w:sz w:val="20"/>
                <w:szCs w:val="20"/>
              </w:rPr>
              <w:t>04.3.01.S4090</w:t>
            </w:r>
          </w:p>
        </w:tc>
        <w:tc>
          <w:tcPr>
            <w:tcW w:w="219" w:type="pct"/>
            <w:shd w:val="clear" w:color="auto" w:fill="auto"/>
            <w:noWrap w:val="0"/>
            <w:tcMar>
              <w:left w:w="28" w:type="dxa"/>
              <w:right w:w="28" w:type="dxa"/>
            </w:tcMar>
            <w:vAlign w:val="center"/>
          </w:tcPr>
          <w:p>
            <w:pPr>
              <w:jc w:val="center"/>
              <w:rPr>
                <w:sz w:val="20"/>
                <w:szCs w:val="20"/>
              </w:rPr>
            </w:pPr>
            <w:r>
              <w:rPr>
                <w:sz w:val="20"/>
                <w:szCs w:val="20"/>
              </w:rPr>
              <w:t>600</w:t>
            </w:r>
          </w:p>
        </w:tc>
        <w:tc>
          <w:tcPr>
            <w:tcW w:w="434" w:type="pct"/>
            <w:shd w:val="clear" w:color="auto" w:fill="auto"/>
            <w:noWrap/>
            <w:tcMar>
              <w:left w:w="28" w:type="dxa"/>
              <w:right w:w="28" w:type="dxa"/>
            </w:tcMar>
            <w:vAlign w:val="bottom"/>
          </w:tcPr>
          <w:p>
            <w:pPr>
              <w:jc w:val="right"/>
              <w:rPr>
                <w:sz w:val="20"/>
                <w:szCs w:val="20"/>
              </w:rPr>
            </w:pPr>
            <w:r>
              <w:rPr>
                <w:sz w:val="20"/>
                <w:szCs w:val="20"/>
              </w:rPr>
              <w:t>12,66</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ind w:left="318"/>
              <w:jc w:val="both"/>
              <w:rPr>
                <w:sz w:val="20"/>
                <w:szCs w:val="20"/>
              </w:rPr>
            </w:pPr>
            <w:r>
              <w:rPr>
                <w:sz w:val="20"/>
                <w:szCs w:val="20"/>
              </w:rPr>
              <w:t xml:space="preserve">в том числе: </w:t>
            </w:r>
          </w:p>
        </w:tc>
        <w:tc>
          <w:tcPr>
            <w:tcW w:w="360" w:type="pct"/>
            <w:shd w:val="clear" w:color="auto" w:fill="auto"/>
            <w:noWrap w:val="0"/>
            <w:tcMar>
              <w:left w:w="28" w:type="dxa"/>
              <w:right w:w="28" w:type="dxa"/>
            </w:tcMar>
            <w:vAlign w:val="center"/>
          </w:tcPr>
          <w:p>
            <w:pPr>
              <w:jc w:val="center"/>
              <w:rPr>
                <w:color w:val="000000"/>
                <w:sz w:val="20"/>
                <w:szCs w:val="20"/>
              </w:rPr>
            </w:pPr>
          </w:p>
        </w:tc>
        <w:tc>
          <w:tcPr>
            <w:tcW w:w="289" w:type="pct"/>
            <w:shd w:val="clear" w:color="auto" w:fill="auto"/>
            <w:noWrap w:val="0"/>
            <w:tcMar>
              <w:left w:w="28" w:type="dxa"/>
              <w:right w:w="28" w:type="dxa"/>
            </w:tcMar>
            <w:vAlign w:val="center"/>
          </w:tcPr>
          <w:p>
            <w:pPr>
              <w:jc w:val="center"/>
              <w:rPr>
                <w:color w:val="000000"/>
                <w:sz w:val="20"/>
                <w:szCs w:val="20"/>
              </w:rPr>
            </w:pPr>
          </w:p>
        </w:tc>
        <w:tc>
          <w:tcPr>
            <w:tcW w:w="291" w:type="pct"/>
            <w:shd w:val="clear" w:color="auto" w:fill="auto"/>
            <w:noWrap w:val="0"/>
            <w:tcMar>
              <w:left w:w="28" w:type="dxa"/>
              <w:right w:w="28" w:type="dxa"/>
            </w:tcMar>
            <w:vAlign w:val="center"/>
          </w:tcPr>
          <w:p>
            <w:pPr>
              <w:jc w:val="center"/>
              <w:rPr>
                <w:color w:val="000000"/>
                <w:sz w:val="20"/>
                <w:szCs w:val="20"/>
              </w:rPr>
            </w:pPr>
          </w:p>
        </w:tc>
        <w:tc>
          <w:tcPr>
            <w:tcW w:w="648" w:type="pct"/>
            <w:shd w:val="clear" w:color="auto" w:fill="auto"/>
            <w:noWrap w:val="0"/>
            <w:tcMar>
              <w:left w:w="28" w:type="dxa"/>
              <w:right w:w="28" w:type="dxa"/>
            </w:tcMar>
            <w:vAlign w:val="center"/>
          </w:tcPr>
          <w:p>
            <w:pPr>
              <w:jc w:val="center"/>
              <w:rPr>
                <w:color w:val="000000"/>
                <w:sz w:val="20"/>
                <w:szCs w:val="20"/>
              </w:rPr>
            </w:pPr>
          </w:p>
        </w:tc>
        <w:tc>
          <w:tcPr>
            <w:tcW w:w="219" w:type="pct"/>
            <w:shd w:val="clear" w:color="auto" w:fill="auto"/>
            <w:noWrap w:val="0"/>
            <w:tcMar>
              <w:left w:w="28" w:type="dxa"/>
              <w:right w:w="28" w:type="dxa"/>
            </w:tcMar>
            <w:vAlign w:val="center"/>
          </w:tcPr>
          <w:p>
            <w:pPr>
              <w:jc w:val="center"/>
              <w:rPr>
                <w:color w:val="000000"/>
                <w:sz w:val="20"/>
                <w:szCs w:val="20"/>
              </w:rPr>
            </w:pPr>
          </w:p>
        </w:tc>
        <w:tc>
          <w:tcPr>
            <w:tcW w:w="434" w:type="pct"/>
            <w:shd w:val="clear" w:color="auto" w:fill="auto"/>
            <w:noWrap/>
            <w:tcMar>
              <w:left w:w="28" w:type="dxa"/>
              <w:right w:w="28" w:type="dxa"/>
            </w:tcMar>
            <w:vAlign w:val="bottom"/>
          </w:tcPr>
          <w:p>
            <w:pPr>
              <w:jc w:val="right"/>
              <w:rPr>
                <w:sz w:val="20"/>
                <w:szCs w:val="20"/>
              </w:rPr>
            </w:pPr>
          </w:p>
        </w:tc>
        <w:tc>
          <w:tcPr>
            <w:tcW w:w="435" w:type="pct"/>
            <w:shd w:val="clear" w:color="auto" w:fill="auto"/>
            <w:noWrap/>
            <w:tcMar>
              <w:left w:w="28" w:type="dxa"/>
              <w:right w:w="28" w:type="dxa"/>
            </w:tcMar>
            <w:vAlign w:val="bottom"/>
          </w:tcPr>
          <w:p>
            <w:pPr>
              <w:jc w:val="right"/>
              <w:rPr>
                <w:sz w:val="20"/>
                <w:szCs w:val="20"/>
              </w:rPr>
            </w:pPr>
          </w:p>
        </w:tc>
        <w:tc>
          <w:tcPr>
            <w:tcW w:w="432"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ind w:left="318"/>
              <w:jc w:val="both"/>
              <w:rPr>
                <w:sz w:val="20"/>
                <w:szCs w:val="20"/>
              </w:rPr>
            </w:pPr>
            <w:r>
              <w:rPr>
                <w:sz w:val="20"/>
                <w:szCs w:val="20"/>
              </w:rPr>
              <w:t>за счет средств местного бюджета</w:t>
            </w:r>
          </w:p>
        </w:tc>
        <w:tc>
          <w:tcPr>
            <w:tcW w:w="360" w:type="pct"/>
            <w:shd w:val="clear" w:color="auto" w:fill="auto"/>
            <w:noWrap w:val="0"/>
            <w:tcMar>
              <w:left w:w="28" w:type="dxa"/>
              <w:right w:w="28" w:type="dxa"/>
            </w:tcMar>
            <w:vAlign w:val="center"/>
          </w:tcPr>
          <w:p>
            <w:pPr>
              <w:jc w:val="center"/>
              <w:rPr>
                <w:color w:val="000000"/>
                <w:sz w:val="20"/>
                <w:szCs w:val="20"/>
              </w:rPr>
            </w:pPr>
          </w:p>
        </w:tc>
        <w:tc>
          <w:tcPr>
            <w:tcW w:w="289" w:type="pct"/>
            <w:shd w:val="clear" w:color="auto" w:fill="auto"/>
            <w:noWrap w:val="0"/>
            <w:tcMar>
              <w:left w:w="28" w:type="dxa"/>
              <w:right w:w="28" w:type="dxa"/>
            </w:tcMar>
            <w:vAlign w:val="center"/>
          </w:tcPr>
          <w:p>
            <w:pPr>
              <w:jc w:val="center"/>
              <w:rPr>
                <w:color w:val="000000"/>
                <w:sz w:val="20"/>
                <w:szCs w:val="20"/>
              </w:rPr>
            </w:pPr>
          </w:p>
        </w:tc>
        <w:tc>
          <w:tcPr>
            <w:tcW w:w="291" w:type="pct"/>
            <w:shd w:val="clear" w:color="auto" w:fill="auto"/>
            <w:noWrap w:val="0"/>
            <w:tcMar>
              <w:left w:w="28" w:type="dxa"/>
              <w:right w:w="28" w:type="dxa"/>
            </w:tcMar>
            <w:vAlign w:val="center"/>
          </w:tcPr>
          <w:p>
            <w:pPr>
              <w:jc w:val="center"/>
              <w:rPr>
                <w:color w:val="000000"/>
                <w:sz w:val="20"/>
                <w:szCs w:val="20"/>
              </w:rPr>
            </w:pPr>
          </w:p>
        </w:tc>
        <w:tc>
          <w:tcPr>
            <w:tcW w:w="648" w:type="pct"/>
            <w:shd w:val="clear" w:color="auto" w:fill="auto"/>
            <w:noWrap w:val="0"/>
            <w:tcMar>
              <w:left w:w="28" w:type="dxa"/>
              <w:right w:w="28" w:type="dxa"/>
            </w:tcMar>
            <w:vAlign w:val="center"/>
          </w:tcPr>
          <w:p>
            <w:pPr>
              <w:jc w:val="center"/>
              <w:rPr>
                <w:color w:val="000000"/>
                <w:sz w:val="20"/>
                <w:szCs w:val="20"/>
              </w:rPr>
            </w:pPr>
          </w:p>
        </w:tc>
        <w:tc>
          <w:tcPr>
            <w:tcW w:w="219" w:type="pct"/>
            <w:shd w:val="clear" w:color="auto" w:fill="auto"/>
            <w:noWrap w:val="0"/>
            <w:tcMar>
              <w:left w:w="28" w:type="dxa"/>
              <w:right w:w="28" w:type="dxa"/>
            </w:tcMar>
            <w:vAlign w:val="center"/>
          </w:tcPr>
          <w:p>
            <w:pPr>
              <w:jc w:val="center"/>
              <w:rPr>
                <w:color w:val="000000"/>
                <w:sz w:val="20"/>
                <w:szCs w:val="20"/>
              </w:rPr>
            </w:pPr>
          </w:p>
        </w:tc>
        <w:tc>
          <w:tcPr>
            <w:tcW w:w="434" w:type="pct"/>
            <w:shd w:val="clear" w:color="auto" w:fill="auto"/>
            <w:noWrap/>
            <w:tcMar>
              <w:left w:w="28" w:type="dxa"/>
              <w:right w:w="28" w:type="dxa"/>
            </w:tcMar>
            <w:vAlign w:val="bottom"/>
          </w:tcPr>
          <w:p>
            <w:pPr>
              <w:jc w:val="right"/>
              <w:rPr>
                <w:sz w:val="20"/>
                <w:szCs w:val="20"/>
              </w:rPr>
            </w:pPr>
            <w:r>
              <w:rPr>
                <w:sz w:val="20"/>
                <w:szCs w:val="20"/>
              </w:rPr>
              <w:t>0,63</w:t>
            </w:r>
          </w:p>
        </w:tc>
        <w:tc>
          <w:tcPr>
            <w:tcW w:w="435" w:type="pct"/>
            <w:shd w:val="clear" w:color="auto" w:fill="auto"/>
            <w:noWrap/>
            <w:tcMar>
              <w:left w:w="28" w:type="dxa"/>
              <w:right w:w="28" w:type="dxa"/>
            </w:tcMar>
            <w:vAlign w:val="bottom"/>
          </w:tcPr>
          <w:p>
            <w:pPr>
              <w:jc w:val="right"/>
              <w:rPr>
                <w:sz w:val="20"/>
                <w:szCs w:val="20"/>
              </w:rPr>
            </w:pPr>
          </w:p>
        </w:tc>
        <w:tc>
          <w:tcPr>
            <w:tcW w:w="432"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ind w:left="318"/>
              <w:jc w:val="both"/>
              <w:rPr>
                <w:sz w:val="20"/>
                <w:szCs w:val="20"/>
              </w:rPr>
            </w:pPr>
            <w:r>
              <w:rPr>
                <w:sz w:val="20"/>
                <w:szCs w:val="20"/>
              </w:rPr>
              <w:t>за счет средств областного бюджета</w:t>
            </w:r>
          </w:p>
        </w:tc>
        <w:tc>
          <w:tcPr>
            <w:tcW w:w="360" w:type="pct"/>
            <w:shd w:val="clear" w:color="auto" w:fill="auto"/>
            <w:noWrap w:val="0"/>
            <w:tcMar>
              <w:left w:w="28" w:type="dxa"/>
              <w:right w:w="28" w:type="dxa"/>
            </w:tcMar>
            <w:vAlign w:val="center"/>
          </w:tcPr>
          <w:p>
            <w:pPr>
              <w:jc w:val="center"/>
              <w:rPr>
                <w:color w:val="000000"/>
                <w:sz w:val="20"/>
                <w:szCs w:val="20"/>
              </w:rPr>
            </w:pPr>
          </w:p>
        </w:tc>
        <w:tc>
          <w:tcPr>
            <w:tcW w:w="289" w:type="pct"/>
            <w:shd w:val="clear" w:color="auto" w:fill="auto"/>
            <w:noWrap w:val="0"/>
            <w:tcMar>
              <w:left w:w="28" w:type="dxa"/>
              <w:right w:w="28" w:type="dxa"/>
            </w:tcMar>
            <w:vAlign w:val="center"/>
          </w:tcPr>
          <w:p>
            <w:pPr>
              <w:jc w:val="center"/>
              <w:rPr>
                <w:color w:val="000000"/>
                <w:sz w:val="20"/>
                <w:szCs w:val="20"/>
              </w:rPr>
            </w:pPr>
          </w:p>
        </w:tc>
        <w:tc>
          <w:tcPr>
            <w:tcW w:w="291" w:type="pct"/>
            <w:shd w:val="clear" w:color="auto" w:fill="auto"/>
            <w:noWrap w:val="0"/>
            <w:tcMar>
              <w:left w:w="28" w:type="dxa"/>
              <w:right w:w="28" w:type="dxa"/>
            </w:tcMar>
            <w:vAlign w:val="center"/>
          </w:tcPr>
          <w:p>
            <w:pPr>
              <w:jc w:val="center"/>
              <w:rPr>
                <w:color w:val="000000"/>
                <w:sz w:val="20"/>
                <w:szCs w:val="20"/>
              </w:rPr>
            </w:pPr>
          </w:p>
        </w:tc>
        <w:tc>
          <w:tcPr>
            <w:tcW w:w="648" w:type="pct"/>
            <w:shd w:val="clear" w:color="auto" w:fill="auto"/>
            <w:noWrap w:val="0"/>
            <w:tcMar>
              <w:left w:w="28" w:type="dxa"/>
              <w:right w:w="28" w:type="dxa"/>
            </w:tcMar>
            <w:vAlign w:val="center"/>
          </w:tcPr>
          <w:p>
            <w:pPr>
              <w:jc w:val="center"/>
              <w:rPr>
                <w:color w:val="000000"/>
                <w:sz w:val="20"/>
                <w:szCs w:val="20"/>
              </w:rPr>
            </w:pPr>
          </w:p>
        </w:tc>
        <w:tc>
          <w:tcPr>
            <w:tcW w:w="219" w:type="pct"/>
            <w:shd w:val="clear" w:color="auto" w:fill="auto"/>
            <w:noWrap w:val="0"/>
            <w:tcMar>
              <w:left w:w="28" w:type="dxa"/>
              <w:right w:w="28" w:type="dxa"/>
            </w:tcMar>
            <w:vAlign w:val="center"/>
          </w:tcPr>
          <w:p>
            <w:pPr>
              <w:jc w:val="center"/>
              <w:rPr>
                <w:color w:val="000000"/>
                <w:sz w:val="20"/>
                <w:szCs w:val="20"/>
              </w:rPr>
            </w:pPr>
          </w:p>
        </w:tc>
        <w:tc>
          <w:tcPr>
            <w:tcW w:w="434" w:type="pct"/>
            <w:shd w:val="clear" w:color="auto" w:fill="auto"/>
            <w:noWrap/>
            <w:tcMar>
              <w:left w:w="28" w:type="dxa"/>
              <w:right w:w="28" w:type="dxa"/>
            </w:tcMar>
            <w:vAlign w:val="bottom"/>
          </w:tcPr>
          <w:p>
            <w:pPr>
              <w:jc w:val="right"/>
              <w:rPr>
                <w:sz w:val="20"/>
                <w:szCs w:val="20"/>
              </w:rPr>
            </w:pPr>
            <w:r>
              <w:rPr>
                <w:sz w:val="20"/>
                <w:szCs w:val="20"/>
              </w:rPr>
              <w:t>12,03</w:t>
            </w:r>
          </w:p>
        </w:tc>
        <w:tc>
          <w:tcPr>
            <w:tcW w:w="435" w:type="pct"/>
            <w:shd w:val="clear" w:color="auto" w:fill="auto"/>
            <w:noWrap/>
            <w:tcMar>
              <w:left w:w="28" w:type="dxa"/>
              <w:right w:w="28" w:type="dxa"/>
            </w:tcMar>
            <w:vAlign w:val="bottom"/>
          </w:tcPr>
          <w:p>
            <w:pPr>
              <w:jc w:val="right"/>
              <w:rPr>
                <w:sz w:val="20"/>
                <w:szCs w:val="20"/>
              </w:rPr>
            </w:pPr>
          </w:p>
        </w:tc>
        <w:tc>
          <w:tcPr>
            <w:tcW w:w="432"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«Обеспечение безопасности жизнедеятельности населения Богородского муниципального округа Нижегородской области»</w:t>
            </w:r>
          </w:p>
        </w:tc>
        <w:tc>
          <w:tcPr>
            <w:tcW w:w="360" w:type="pct"/>
            <w:shd w:val="clear" w:color="auto" w:fill="auto"/>
            <w:noWrap w:val="0"/>
            <w:tcMar>
              <w:left w:w="28" w:type="dxa"/>
              <w:right w:w="28" w:type="dxa"/>
            </w:tcMar>
            <w:vAlign w:val="center"/>
          </w:tcPr>
          <w:p>
            <w:pPr>
              <w:jc w:val="center"/>
              <w:rPr>
                <w:sz w:val="20"/>
                <w:szCs w:val="20"/>
              </w:rPr>
            </w:pPr>
            <w:r>
              <w:rPr>
                <w:sz w:val="20"/>
                <w:szCs w:val="20"/>
              </w:rPr>
              <w:t>004</w:t>
            </w:r>
          </w:p>
        </w:tc>
        <w:tc>
          <w:tcPr>
            <w:tcW w:w="289" w:type="pct"/>
            <w:shd w:val="clear" w:color="auto" w:fill="auto"/>
            <w:noWrap w:val="0"/>
            <w:tcMar>
              <w:left w:w="28" w:type="dxa"/>
              <w:right w:w="28" w:type="dxa"/>
            </w:tcMar>
            <w:vAlign w:val="center"/>
          </w:tcPr>
          <w:p>
            <w:pPr>
              <w:jc w:val="center"/>
              <w:rPr>
                <w:sz w:val="20"/>
                <w:szCs w:val="20"/>
              </w:rPr>
            </w:pPr>
            <w:r>
              <w:rPr>
                <w:sz w:val="20"/>
                <w:szCs w:val="20"/>
              </w:rPr>
              <w:t>08</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648" w:type="pct"/>
            <w:shd w:val="clear" w:color="auto" w:fill="auto"/>
            <w:noWrap w:val="0"/>
            <w:tcMar>
              <w:left w:w="28" w:type="dxa"/>
              <w:right w:w="28" w:type="dxa"/>
            </w:tcMar>
            <w:vAlign w:val="center"/>
          </w:tcPr>
          <w:p>
            <w:pPr>
              <w:jc w:val="center"/>
              <w:rPr>
                <w:sz w:val="20"/>
                <w:szCs w:val="20"/>
              </w:rPr>
            </w:pPr>
            <w:r>
              <w:rPr>
                <w:sz w:val="20"/>
                <w:szCs w:val="20"/>
              </w:rPr>
              <w:t>12.0.00.00000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152,09</w:t>
            </w:r>
          </w:p>
        </w:tc>
        <w:tc>
          <w:tcPr>
            <w:tcW w:w="435" w:type="pct"/>
            <w:shd w:val="clear" w:color="auto" w:fill="auto"/>
            <w:noWrap/>
            <w:tcMar>
              <w:left w:w="28" w:type="dxa"/>
              <w:right w:w="28" w:type="dxa"/>
            </w:tcMar>
            <w:vAlign w:val="bottom"/>
          </w:tcPr>
          <w:p>
            <w:pPr>
              <w:jc w:val="right"/>
              <w:rPr>
                <w:sz w:val="20"/>
                <w:szCs w:val="20"/>
              </w:rPr>
            </w:pPr>
            <w:r>
              <w:rPr>
                <w:sz w:val="20"/>
                <w:szCs w:val="20"/>
              </w:rPr>
              <w:t>152,09</w:t>
            </w:r>
          </w:p>
        </w:tc>
        <w:tc>
          <w:tcPr>
            <w:tcW w:w="432" w:type="pct"/>
            <w:shd w:val="clear" w:color="auto" w:fill="auto"/>
            <w:noWrap/>
            <w:tcMar>
              <w:left w:w="28" w:type="dxa"/>
              <w:right w:w="28" w:type="dxa"/>
            </w:tcMar>
            <w:vAlign w:val="bottom"/>
          </w:tcPr>
          <w:p>
            <w:pPr>
              <w:jc w:val="right"/>
              <w:rPr>
                <w:sz w:val="20"/>
                <w:szCs w:val="20"/>
              </w:rPr>
            </w:pPr>
            <w:r>
              <w:rPr>
                <w:sz w:val="20"/>
                <w:szCs w:val="20"/>
              </w:rPr>
              <w:t>152,09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«Профилактика наркомании и токсикомании на территории Богородского муниципального округа Нижегородской области «Богородский муниципальный округ - без наркотиков»«</w:t>
            </w:r>
          </w:p>
        </w:tc>
        <w:tc>
          <w:tcPr>
            <w:tcW w:w="360" w:type="pct"/>
            <w:shd w:val="clear" w:color="auto" w:fill="auto"/>
            <w:noWrap w:val="0"/>
            <w:tcMar>
              <w:left w:w="28" w:type="dxa"/>
              <w:right w:w="28" w:type="dxa"/>
            </w:tcMar>
            <w:vAlign w:val="center"/>
          </w:tcPr>
          <w:p>
            <w:pPr>
              <w:jc w:val="center"/>
              <w:rPr>
                <w:sz w:val="20"/>
                <w:szCs w:val="20"/>
              </w:rPr>
            </w:pPr>
            <w:r>
              <w:rPr>
                <w:sz w:val="20"/>
                <w:szCs w:val="20"/>
              </w:rPr>
              <w:t>004</w:t>
            </w:r>
          </w:p>
        </w:tc>
        <w:tc>
          <w:tcPr>
            <w:tcW w:w="289" w:type="pct"/>
            <w:shd w:val="clear" w:color="auto" w:fill="auto"/>
            <w:noWrap w:val="0"/>
            <w:tcMar>
              <w:left w:w="28" w:type="dxa"/>
              <w:right w:w="28" w:type="dxa"/>
            </w:tcMar>
            <w:vAlign w:val="center"/>
          </w:tcPr>
          <w:p>
            <w:pPr>
              <w:jc w:val="center"/>
              <w:rPr>
                <w:sz w:val="20"/>
                <w:szCs w:val="20"/>
              </w:rPr>
            </w:pPr>
            <w:r>
              <w:rPr>
                <w:sz w:val="20"/>
                <w:szCs w:val="20"/>
              </w:rPr>
              <w:t>08</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648" w:type="pct"/>
            <w:shd w:val="clear" w:color="auto" w:fill="auto"/>
            <w:noWrap w:val="0"/>
            <w:tcMar>
              <w:left w:w="28" w:type="dxa"/>
              <w:right w:w="28" w:type="dxa"/>
            </w:tcMar>
            <w:vAlign w:val="center"/>
          </w:tcPr>
          <w:p>
            <w:pPr>
              <w:jc w:val="center"/>
              <w:rPr>
                <w:sz w:val="20"/>
                <w:szCs w:val="20"/>
              </w:rPr>
            </w:pPr>
            <w:r>
              <w:rPr>
                <w:sz w:val="20"/>
                <w:szCs w:val="20"/>
              </w:rPr>
              <w:t>12.5.00.00000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152,09</w:t>
            </w:r>
          </w:p>
        </w:tc>
        <w:tc>
          <w:tcPr>
            <w:tcW w:w="435" w:type="pct"/>
            <w:shd w:val="clear" w:color="auto" w:fill="auto"/>
            <w:noWrap/>
            <w:tcMar>
              <w:left w:w="28" w:type="dxa"/>
              <w:right w:w="28" w:type="dxa"/>
            </w:tcMar>
            <w:vAlign w:val="bottom"/>
          </w:tcPr>
          <w:p>
            <w:pPr>
              <w:jc w:val="right"/>
              <w:rPr>
                <w:sz w:val="20"/>
                <w:szCs w:val="20"/>
              </w:rPr>
            </w:pPr>
            <w:r>
              <w:rPr>
                <w:sz w:val="20"/>
                <w:szCs w:val="20"/>
              </w:rPr>
              <w:t>152,09</w:t>
            </w:r>
          </w:p>
        </w:tc>
        <w:tc>
          <w:tcPr>
            <w:tcW w:w="432" w:type="pct"/>
            <w:shd w:val="clear" w:color="auto" w:fill="auto"/>
            <w:noWrap/>
            <w:tcMar>
              <w:left w:w="28" w:type="dxa"/>
              <w:right w:w="28" w:type="dxa"/>
            </w:tcMar>
            <w:vAlign w:val="bottom"/>
          </w:tcPr>
          <w:p>
            <w:pPr>
              <w:jc w:val="right"/>
              <w:rPr>
                <w:sz w:val="20"/>
                <w:szCs w:val="20"/>
              </w:rPr>
            </w:pPr>
            <w:r>
              <w:rPr>
                <w:sz w:val="20"/>
                <w:szCs w:val="20"/>
              </w:rPr>
              <w:t>152,09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«Профилактические мероприятия по противодействию злоупотребления наркотическими средствами и психотропными веществами»</w:t>
            </w:r>
          </w:p>
        </w:tc>
        <w:tc>
          <w:tcPr>
            <w:tcW w:w="360" w:type="pct"/>
            <w:shd w:val="clear" w:color="auto" w:fill="auto"/>
            <w:noWrap w:val="0"/>
            <w:tcMar>
              <w:left w:w="28" w:type="dxa"/>
              <w:right w:w="28" w:type="dxa"/>
            </w:tcMar>
            <w:vAlign w:val="center"/>
          </w:tcPr>
          <w:p>
            <w:pPr>
              <w:jc w:val="center"/>
              <w:rPr>
                <w:sz w:val="20"/>
                <w:szCs w:val="20"/>
              </w:rPr>
            </w:pPr>
            <w:r>
              <w:rPr>
                <w:sz w:val="20"/>
                <w:szCs w:val="20"/>
              </w:rPr>
              <w:t>004</w:t>
            </w:r>
          </w:p>
        </w:tc>
        <w:tc>
          <w:tcPr>
            <w:tcW w:w="289" w:type="pct"/>
            <w:shd w:val="clear" w:color="auto" w:fill="auto"/>
            <w:noWrap w:val="0"/>
            <w:tcMar>
              <w:left w:w="28" w:type="dxa"/>
              <w:right w:w="28" w:type="dxa"/>
            </w:tcMar>
            <w:vAlign w:val="center"/>
          </w:tcPr>
          <w:p>
            <w:pPr>
              <w:jc w:val="center"/>
              <w:rPr>
                <w:sz w:val="20"/>
                <w:szCs w:val="20"/>
              </w:rPr>
            </w:pPr>
            <w:r>
              <w:rPr>
                <w:sz w:val="20"/>
                <w:szCs w:val="20"/>
              </w:rPr>
              <w:t>08</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648" w:type="pct"/>
            <w:shd w:val="clear" w:color="auto" w:fill="auto"/>
            <w:noWrap w:val="0"/>
            <w:tcMar>
              <w:left w:w="28" w:type="dxa"/>
              <w:right w:w="28" w:type="dxa"/>
            </w:tcMar>
            <w:vAlign w:val="center"/>
          </w:tcPr>
          <w:p>
            <w:pPr>
              <w:jc w:val="center"/>
              <w:rPr>
                <w:sz w:val="20"/>
                <w:szCs w:val="20"/>
              </w:rPr>
            </w:pPr>
            <w:r>
              <w:rPr>
                <w:sz w:val="20"/>
                <w:szCs w:val="20"/>
              </w:rPr>
              <w:t>12.5.01.00000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6,81</w:t>
            </w:r>
          </w:p>
        </w:tc>
        <w:tc>
          <w:tcPr>
            <w:tcW w:w="435" w:type="pct"/>
            <w:shd w:val="clear" w:color="auto" w:fill="auto"/>
            <w:noWrap/>
            <w:tcMar>
              <w:left w:w="28" w:type="dxa"/>
              <w:right w:w="28" w:type="dxa"/>
            </w:tcMar>
            <w:vAlign w:val="bottom"/>
          </w:tcPr>
          <w:p>
            <w:pPr>
              <w:jc w:val="right"/>
              <w:rPr>
                <w:sz w:val="20"/>
                <w:szCs w:val="20"/>
              </w:rPr>
            </w:pPr>
            <w:r>
              <w:rPr>
                <w:sz w:val="20"/>
                <w:szCs w:val="20"/>
              </w:rPr>
              <w:t>6,81</w:t>
            </w:r>
          </w:p>
        </w:tc>
        <w:tc>
          <w:tcPr>
            <w:tcW w:w="432" w:type="pct"/>
            <w:shd w:val="clear" w:color="auto" w:fill="auto"/>
            <w:noWrap/>
            <w:tcMar>
              <w:left w:w="28" w:type="dxa"/>
              <w:right w:w="28" w:type="dxa"/>
            </w:tcMar>
            <w:vAlign w:val="bottom"/>
          </w:tcPr>
          <w:p>
            <w:pPr>
              <w:jc w:val="right"/>
              <w:rPr>
                <w:sz w:val="20"/>
                <w:szCs w:val="20"/>
              </w:rPr>
            </w:pPr>
            <w:r>
              <w:rPr>
                <w:sz w:val="20"/>
                <w:szCs w:val="20"/>
              </w:rPr>
              <w:t>6,81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Расходы на обеспечение деятельности муниципальных учреждений</w:t>
            </w:r>
          </w:p>
        </w:tc>
        <w:tc>
          <w:tcPr>
            <w:tcW w:w="360" w:type="pct"/>
            <w:shd w:val="clear" w:color="auto" w:fill="auto"/>
            <w:noWrap w:val="0"/>
            <w:tcMar>
              <w:left w:w="28" w:type="dxa"/>
              <w:right w:w="28" w:type="dxa"/>
            </w:tcMar>
            <w:vAlign w:val="center"/>
          </w:tcPr>
          <w:p>
            <w:pPr>
              <w:jc w:val="center"/>
              <w:rPr>
                <w:sz w:val="20"/>
                <w:szCs w:val="20"/>
              </w:rPr>
            </w:pPr>
            <w:r>
              <w:rPr>
                <w:sz w:val="20"/>
                <w:szCs w:val="20"/>
              </w:rPr>
              <w:t>004</w:t>
            </w:r>
          </w:p>
        </w:tc>
        <w:tc>
          <w:tcPr>
            <w:tcW w:w="289" w:type="pct"/>
            <w:shd w:val="clear" w:color="auto" w:fill="auto"/>
            <w:noWrap w:val="0"/>
            <w:tcMar>
              <w:left w:w="28" w:type="dxa"/>
              <w:right w:w="28" w:type="dxa"/>
            </w:tcMar>
            <w:vAlign w:val="center"/>
          </w:tcPr>
          <w:p>
            <w:pPr>
              <w:jc w:val="center"/>
              <w:rPr>
                <w:sz w:val="20"/>
                <w:szCs w:val="20"/>
              </w:rPr>
            </w:pPr>
            <w:r>
              <w:rPr>
                <w:sz w:val="20"/>
                <w:szCs w:val="20"/>
              </w:rPr>
              <w:t>08</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648" w:type="pct"/>
            <w:shd w:val="clear" w:color="auto" w:fill="auto"/>
            <w:noWrap w:val="0"/>
            <w:tcMar>
              <w:left w:w="28" w:type="dxa"/>
              <w:right w:w="28" w:type="dxa"/>
            </w:tcMar>
            <w:vAlign w:val="center"/>
          </w:tcPr>
          <w:p>
            <w:pPr>
              <w:jc w:val="center"/>
              <w:rPr>
                <w:sz w:val="20"/>
                <w:szCs w:val="20"/>
              </w:rPr>
            </w:pPr>
            <w:r>
              <w:rPr>
                <w:sz w:val="20"/>
                <w:szCs w:val="20"/>
              </w:rPr>
              <w:t>12.5.01.00590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6,81</w:t>
            </w:r>
          </w:p>
        </w:tc>
        <w:tc>
          <w:tcPr>
            <w:tcW w:w="435" w:type="pct"/>
            <w:shd w:val="clear" w:color="auto" w:fill="auto"/>
            <w:noWrap/>
            <w:tcMar>
              <w:left w:w="28" w:type="dxa"/>
              <w:right w:w="28" w:type="dxa"/>
            </w:tcMar>
            <w:vAlign w:val="bottom"/>
          </w:tcPr>
          <w:p>
            <w:pPr>
              <w:jc w:val="right"/>
              <w:rPr>
                <w:sz w:val="20"/>
                <w:szCs w:val="20"/>
              </w:rPr>
            </w:pPr>
            <w:r>
              <w:rPr>
                <w:sz w:val="20"/>
                <w:szCs w:val="20"/>
              </w:rPr>
              <w:t>6,81</w:t>
            </w:r>
          </w:p>
        </w:tc>
        <w:tc>
          <w:tcPr>
            <w:tcW w:w="432" w:type="pct"/>
            <w:shd w:val="clear" w:color="auto" w:fill="auto"/>
            <w:noWrap/>
            <w:tcMar>
              <w:left w:w="28" w:type="dxa"/>
              <w:right w:w="28" w:type="dxa"/>
            </w:tcMar>
            <w:vAlign w:val="bottom"/>
          </w:tcPr>
          <w:p>
            <w:pPr>
              <w:jc w:val="right"/>
              <w:rPr>
                <w:sz w:val="20"/>
                <w:szCs w:val="20"/>
              </w:rPr>
            </w:pPr>
            <w:r>
              <w:rPr>
                <w:sz w:val="20"/>
                <w:szCs w:val="20"/>
              </w:rPr>
              <w:t>6,81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60" w:type="pct"/>
            <w:shd w:val="clear" w:color="auto" w:fill="auto"/>
            <w:noWrap w:val="0"/>
            <w:tcMar>
              <w:left w:w="28" w:type="dxa"/>
              <w:right w:w="28" w:type="dxa"/>
            </w:tcMar>
            <w:vAlign w:val="center"/>
          </w:tcPr>
          <w:p>
            <w:pPr>
              <w:jc w:val="center"/>
              <w:rPr>
                <w:sz w:val="20"/>
                <w:szCs w:val="20"/>
              </w:rPr>
            </w:pPr>
            <w:r>
              <w:rPr>
                <w:sz w:val="20"/>
                <w:szCs w:val="20"/>
              </w:rPr>
              <w:t>004</w:t>
            </w:r>
          </w:p>
        </w:tc>
        <w:tc>
          <w:tcPr>
            <w:tcW w:w="289" w:type="pct"/>
            <w:shd w:val="clear" w:color="auto" w:fill="auto"/>
            <w:noWrap w:val="0"/>
            <w:tcMar>
              <w:left w:w="28" w:type="dxa"/>
              <w:right w:w="28" w:type="dxa"/>
            </w:tcMar>
            <w:vAlign w:val="center"/>
          </w:tcPr>
          <w:p>
            <w:pPr>
              <w:jc w:val="center"/>
              <w:rPr>
                <w:sz w:val="20"/>
                <w:szCs w:val="20"/>
              </w:rPr>
            </w:pPr>
            <w:r>
              <w:rPr>
                <w:sz w:val="20"/>
                <w:szCs w:val="20"/>
              </w:rPr>
              <w:t>08</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648" w:type="pct"/>
            <w:shd w:val="clear" w:color="auto" w:fill="auto"/>
            <w:noWrap w:val="0"/>
            <w:tcMar>
              <w:left w:w="28" w:type="dxa"/>
              <w:right w:w="28" w:type="dxa"/>
            </w:tcMar>
            <w:vAlign w:val="center"/>
          </w:tcPr>
          <w:p>
            <w:pPr>
              <w:jc w:val="center"/>
              <w:rPr>
                <w:sz w:val="20"/>
                <w:szCs w:val="20"/>
              </w:rPr>
            </w:pPr>
            <w:r>
              <w:rPr>
                <w:sz w:val="20"/>
                <w:szCs w:val="20"/>
              </w:rPr>
              <w:t>12.5.01.00590</w:t>
            </w:r>
          </w:p>
        </w:tc>
        <w:tc>
          <w:tcPr>
            <w:tcW w:w="219" w:type="pct"/>
            <w:shd w:val="clear" w:color="auto" w:fill="auto"/>
            <w:noWrap w:val="0"/>
            <w:tcMar>
              <w:left w:w="28" w:type="dxa"/>
              <w:right w:w="28" w:type="dxa"/>
            </w:tcMar>
            <w:vAlign w:val="center"/>
          </w:tcPr>
          <w:p>
            <w:pPr>
              <w:jc w:val="center"/>
              <w:rPr>
                <w:sz w:val="20"/>
                <w:szCs w:val="20"/>
              </w:rPr>
            </w:pPr>
            <w:r>
              <w:rPr>
                <w:sz w:val="20"/>
                <w:szCs w:val="20"/>
              </w:rPr>
              <w:t>600</w:t>
            </w:r>
          </w:p>
        </w:tc>
        <w:tc>
          <w:tcPr>
            <w:tcW w:w="434" w:type="pct"/>
            <w:shd w:val="clear" w:color="auto" w:fill="auto"/>
            <w:noWrap/>
            <w:tcMar>
              <w:left w:w="28" w:type="dxa"/>
              <w:right w:w="28" w:type="dxa"/>
            </w:tcMar>
            <w:vAlign w:val="bottom"/>
          </w:tcPr>
          <w:p>
            <w:pPr>
              <w:jc w:val="right"/>
              <w:rPr>
                <w:sz w:val="20"/>
                <w:szCs w:val="20"/>
              </w:rPr>
            </w:pPr>
            <w:r>
              <w:rPr>
                <w:sz w:val="20"/>
                <w:szCs w:val="20"/>
              </w:rPr>
              <w:t>6,81</w:t>
            </w:r>
          </w:p>
        </w:tc>
        <w:tc>
          <w:tcPr>
            <w:tcW w:w="435" w:type="pct"/>
            <w:shd w:val="clear" w:color="auto" w:fill="auto"/>
            <w:noWrap/>
            <w:tcMar>
              <w:left w:w="28" w:type="dxa"/>
              <w:right w:w="28" w:type="dxa"/>
            </w:tcMar>
            <w:vAlign w:val="bottom"/>
          </w:tcPr>
          <w:p>
            <w:pPr>
              <w:jc w:val="right"/>
              <w:rPr>
                <w:sz w:val="20"/>
                <w:szCs w:val="20"/>
              </w:rPr>
            </w:pPr>
            <w:r>
              <w:rPr>
                <w:sz w:val="20"/>
                <w:szCs w:val="20"/>
              </w:rPr>
              <w:t>6,81</w:t>
            </w:r>
          </w:p>
        </w:tc>
        <w:tc>
          <w:tcPr>
            <w:tcW w:w="432" w:type="pct"/>
            <w:shd w:val="clear" w:color="auto" w:fill="auto"/>
            <w:noWrap/>
            <w:tcMar>
              <w:left w:w="28" w:type="dxa"/>
              <w:right w:w="28" w:type="dxa"/>
            </w:tcMar>
            <w:vAlign w:val="bottom"/>
          </w:tcPr>
          <w:p>
            <w:pPr>
              <w:jc w:val="right"/>
              <w:rPr>
                <w:sz w:val="20"/>
                <w:szCs w:val="20"/>
              </w:rPr>
            </w:pPr>
            <w:r>
              <w:rPr>
                <w:sz w:val="20"/>
                <w:szCs w:val="20"/>
              </w:rPr>
              <w:t>6,81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«Пропаганда здорового образа жизни разнообразными формами и методами культурно-досуговой деятельности учреждений культуры»</w:t>
            </w:r>
          </w:p>
        </w:tc>
        <w:tc>
          <w:tcPr>
            <w:tcW w:w="360" w:type="pct"/>
            <w:shd w:val="clear" w:color="auto" w:fill="auto"/>
            <w:noWrap w:val="0"/>
            <w:tcMar>
              <w:left w:w="28" w:type="dxa"/>
              <w:right w:w="28" w:type="dxa"/>
            </w:tcMar>
            <w:vAlign w:val="center"/>
          </w:tcPr>
          <w:p>
            <w:pPr>
              <w:jc w:val="center"/>
              <w:rPr>
                <w:sz w:val="20"/>
                <w:szCs w:val="20"/>
              </w:rPr>
            </w:pPr>
            <w:r>
              <w:rPr>
                <w:sz w:val="20"/>
                <w:szCs w:val="20"/>
              </w:rPr>
              <w:t>004</w:t>
            </w:r>
          </w:p>
        </w:tc>
        <w:tc>
          <w:tcPr>
            <w:tcW w:w="289" w:type="pct"/>
            <w:shd w:val="clear" w:color="auto" w:fill="auto"/>
            <w:noWrap w:val="0"/>
            <w:tcMar>
              <w:left w:w="28" w:type="dxa"/>
              <w:right w:w="28" w:type="dxa"/>
            </w:tcMar>
            <w:vAlign w:val="center"/>
          </w:tcPr>
          <w:p>
            <w:pPr>
              <w:jc w:val="center"/>
              <w:rPr>
                <w:sz w:val="20"/>
                <w:szCs w:val="20"/>
              </w:rPr>
            </w:pPr>
            <w:r>
              <w:rPr>
                <w:sz w:val="20"/>
                <w:szCs w:val="20"/>
              </w:rPr>
              <w:t>08</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648" w:type="pct"/>
            <w:shd w:val="clear" w:color="auto" w:fill="auto"/>
            <w:noWrap w:val="0"/>
            <w:tcMar>
              <w:left w:w="28" w:type="dxa"/>
              <w:right w:w="28" w:type="dxa"/>
            </w:tcMar>
            <w:vAlign w:val="center"/>
          </w:tcPr>
          <w:p>
            <w:pPr>
              <w:jc w:val="center"/>
              <w:rPr>
                <w:sz w:val="20"/>
                <w:szCs w:val="20"/>
              </w:rPr>
            </w:pPr>
            <w:r>
              <w:rPr>
                <w:sz w:val="20"/>
                <w:szCs w:val="20"/>
              </w:rPr>
              <w:t>12.5.02.00000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15,21</w:t>
            </w:r>
          </w:p>
        </w:tc>
        <w:tc>
          <w:tcPr>
            <w:tcW w:w="435" w:type="pct"/>
            <w:shd w:val="clear" w:color="auto" w:fill="auto"/>
            <w:noWrap/>
            <w:tcMar>
              <w:left w:w="28" w:type="dxa"/>
              <w:right w:w="28" w:type="dxa"/>
            </w:tcMar>
            <w:vAlign w:val="bottom"/>
          </w:tcPr>
          <w:p>
            <w:pPr>
              <w:jc w:val="right"/>
              <w:rPr>
                <w:sz w:val="20"/>
                <w:szCs w:val="20"/>
              </w:rPr>
            </w:pPr>
            <w:r>
              <w:rPr>
                <w:sz w:val="20"/>
                <w:szCs w:val="20"/>
              </w:rPr>
              <w:t>15,21</w:t>
            </w:r>
          </w:p>
        </w:tc>
        <w:tc>
          <w:tcPr>
            <w:tcW w:w="432" w:type="pct"/>
            <w:shd w:val="clear" w:color="auto" w:fill="auto"/>
            <w:noWrap/>
            <w:tcMar>
              <w:left w:w="28" w:type="dxa"/>
              <w:right w:w="28" w:type="dxa"/>
            </w:tcMar>
            <w:vAlign w:val="bottom"/>
          </w:tcPr>
          <w:p>
            <w:pPr>
              <w:jc w:val="right"/>
              <w:rPr>
                <w:sz w:val="20"/>
                <w:szCs w:val="20"/>
              </w:rPr>
            </w:pPr>
            <w:r>
              <w:rPr>
                <w:sz w:val="20"/>
                <w:szCs w:val="20"/>
              </w:rPr>
              <w:t>15,21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Расходы на обеспечение деятельности муниципальных учреждений</w:t>
            </w:r>
          </w:p>
        </w:tc>
        <w:tc>
          <w:tcPr>
            <w:tcW w:w="360" w:type="pct"/>
            <w:shd w:val="clear" w:color="auto" w:fill="auto"/>
            <w:noWrap w:val="0"/>
            <w:tcMar>
              <w:left w:w="28" w:type="dxa"/>
              <w:right w:w="28" w:type="dxa"/>
            </w:tcMar>
            <w:vAlign w:val="center"/>
          </w:tcPr>
          <w:p>
            <w:pPr>
              <w:jc w:val="center"/>
              <w:rPr>
                <w:sz w:val="20"/>
                <w:szCs w:val="20"/>
              </w:rPr>
            </w:pPr>
            <w:r>
              <w:rPr>
                <w:sz w:val="20"/>
                <w:szCs w:val="20"/>
              </w:rPr>
              <w:t>004</w:t>
            </w:r>
          </w:p>
        </w:tc>
        <w:tc>
          <w:tcPr>
            <w:tcW w:w="289" w:type="pct"/>
            <w:shd w:val="clear" w:color="auto" w:fill="auto"/>
            <w:noWrap w:val="0"/>
            <w:tcMar>
              <w:left w:w="28" w:type="dxa"/>
              <w:right w:w="28" w:type="dxa"/>
            </w:tcMar>
            <w:vAlign w:val="center"/>
          </w:tcPr>
          <w:p>
            <w:pPr>
              <w:jc w:val="center"/>
              <w:rPr>
                <w:sz w:val="20"/>
                <w:szCs w:val="20"/>
              </w:rPr>
            </w:pPr>
            <w:r>
              <w:rPr>
                <w:sz w:val="20"/>
                <w:szCs w:val="20"/>
              </w:rPr>
              <w:t>08</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648" w:type="pct"/>
            <w:shd w:val="clear" w:color="auto" w:fill="auto"/>
            <w:noWrap w:val="0"/>
            <w:tcMar>
              <w:left w:w="28" w:type="dxa"/>
              <w:right w:w="28" w:type="dxa"/>
            </w:tcMar>
            <w:vAlign w:val="center"/>
          </w:tcPr>
          <w:p>
            <w:pPr>
              <w:jc w:val="center"/>
              <w:rPr>
                <w:sz w:val="20"/>
                <w:szCs w:val="20"/>
              </w:rPr>
            </w:pPr>
            <w:r>
              <w:rPr>
                <w:sz w:val="20"/>
                <w:szCs w:val="20"/>
              </w:rPr>
              <w:t>12.5.02.00590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15,21</w:t>
            </w:r>
          </w:p>
        </w:tc>
        <w:tc>
          <w:tcPr>
            <w:tcW w:w="435" w:type="pct"/>
            <w:shd w:val="clear" w:color="auto" w:fill="auto"/>
            <w:noWrap/>
            <w:tcMar>
              <w:left w:w="28" w:type="dxa"/>
              <w:right w:w="28" w:type="dxa"/>
            </w:tcMar>
            <w:vAlign w:val="bottom"/>
          </w:tcPr>
          <w:p>
            <w:pPr>
              <w:jc w:val="right"/>
              <w:rPr>
                <w:sz w:val="20"/>
                <w:szCs w:val="20"/>
              </w:rPr>
            </w:pPr>
            <w:r>
              <w:rPr>
                <w:sz w:val="20"/>
                <w:szCs w:val="20"/>
              </w:rPr>
              <w:t>15,21</w:t>
            </w:r>
          </w:p>
        </w:tc>
        <w:tc>
          <w:tcPr>
            <w:tcW w:w="432" w:type="pct"/>
            <w:shd w:val="clear" w:color="auto" w:fill="auto"/>
            <w:noWrap/>
            <w:tcMar>
              <w:left w:w="28" w:type="dxa"/>
              <w:right w:w="28" w:type="dxa"/>
            </w:tcMar>
            <w:vAlign w:val="bottom"/>
          </w:tcPr>
          <w:p>
            <w:pPr>
              <w:jc w:val="right"/>
              <w:rPr>
                <w:sz w:val="20"/>
                <w:szCs w:val="20"/>
              </w:rPr>
            </w:pPr>
            <w:r>
              <w:rPr>
                <w:sz w:val="20"/>
                <w:szCs w:val="20"/>
              </w:rPr>
              <w:t>15,21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60" w:type="pct"/>
            <w:shd w:val="clear" w:color="auto" w:fill="auto"/>
            <w:noWrap w:val="0"/>
            <w:tcMar>
              <w:left w:w="28" w:type="dxa"/>
              <w:right w:w="28" w:type="dxa"/>
            </w:tcMar>
            <w:vAlign w:val="center"/>
          </w:tcPr>
          <w:p>
            <w:pPr>
              <w:jc w:val="center"/>
              <w:rPr>
                <w:sz w:val="20"/>
                <w:szCs w:val="20"/>
              </w:rPr>
            </w:pPr>
            <w:r>
              <w:rPr>
                <w:sz w:val="20"/>
                <w:szCs w:val="20"/>
              </w:rPr>
              <w:t>004</w:t>
            </w:r>
          </w:p>
        </w:tc>
        <w:tc>
          <w:tcPr>
            <w:tcW w:w="289" w:type="pct"/>
            <w:shd w:val="clear" w:color="auto" w:fill="auto"/>
            <w:noWrap w:val="0"/>
            <w:tcMar>
              <w:left w:w="28" w:type="dxa"/>
              <w:right w:w="28" w:type="dxa"/>
            </w:tcMar>
            <w:vAlign w:val="center"/>
          </w:tcPr>
          <w:p>
            <w:pPr>
              <w:jc w:val="center"/>
              <w:rPr>
                <w:sz w:val="20"/>
                <w:szCs w:val="20"/>
              </w:rPr>
            </w:pPr>
            <w:r>
              <w:rPr>
                <w:sz w:val="20"/>
                <w:szCs w:val="20"/>
              </w:rPr>
              <w:t>08</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648" w:type="pct"/>
            <w:shd w:val="clear" w:color="auto" w:fill="auto"/>
            <w:noWrap w:val="0"/>
            <w:tcMar>
              <w:left w:w="28" w:type="dxa"/>
              <w:right w:w="28" w:type="dxa"/>
            </w:tcMar>
            <w:vAlign w:val="center"/>
          </w:tcPr>
          <w:p>
            <w:pPr>
              <w:jc w:val="center"/>
              <w:rPr>
                <w:sz w:val="20"/>
                <w:szCs w:val="20"/>
              </w:rPr>
            </w:pPr>
            <w:r>
              <w:rPr>
                <w:sz w:val="20"/>
                <w:szCs w:val="20"/>
              </w:rPr>
              <w:t>12.5.02.00590</w:t>
            </w:r>
          </w:p>
        </w:tc>
        <w:tc>
          <w:tcPr>
            <w:tcW w:w="219" w:type="pct"/>
            <w:shd w:val="clear" w:color="auto" w:fill="auto"/>
            <w:noWrap w:val="0"/>
            <w:tcMar>
              <w:left w:w="28" w:type="dxa"/>
              <w:right w:w="28" w:type="dxa"/>
            </w:tcMar>
            <w:vAlign w:val="center"/>
          </w:tcPr>
          <w:p>
            <w:pPr>
              <w:jc w:val="center"/>
              <w:rPr>
                <w:sz w:val="20"/>
                <w:szCs w:val="20"/>
              </w:rPr>
            </w:pPr>
            <w:r>
              <w:rPr>
                <w:sz w:val="20"/>
                <w:szCs w:val="20"/>
              </w:rPr>
              <w:t>600</w:t>
            </w:r>
          </w:p>
        </w:tc>
        <w:tc>
          <w:tcPr>
            <w:tcW w:w="434" w:type="pct"/>
            <w:shd w:val="clear" w:color="auto" w:fill="auto"/>
            <w:noWrap/>
            <w:tcMar>
              <w:left w:w="28" w:type="dxa"/>
              <w:right w:w="28" w:type="dxa"/>
            </w:tcMar>
            <w:vAlign w:val="bottom"/>
          </w:tcPr>
          <w:p>
            <w:pPr>
              <w:jc w:val="right"/>
              <w:rPr>
                <w:sz w:val="20"/>
                <w:szCs w:val="20"/>
              </w:rPr>
            </w:pPr>
            <w:r>
              <w:rPr>
                <w:sz w:val="20"/>
                <w:szCs w:val="20"/>
              </w:rPr>
              <w:t>15,21</w:t>
            </w:r>
          </w:p>
        </w:tc>
        <w:tc>
          <w:tcPr>
            <w:tcW w:w="435" w:type="pct"/>
            <w:shd w:val="clear" w:color="auto" w:fill="auto"/>
            <w:noWrap/>
            <w:tcMar>
              <w:left w:w="28" w:type="dxa"/>
              <w:right w:w="28" w:type="dxa"/>
            </w:tcMar>
            <w:vAlign w:val="bottom"/>
          </w:tcPr>
          <w:p>
            <w:pPr>
              <w:jc w:val="right"/>
              <w:rPr>
                <w:sz w:val="20"/>
                <w:szCs w:val="20"/>
              </w:rPr>
            </w:pPr>
            <w:r>
              <w:rPr>
                <w:sz w:val="20"/>
                <w:szCs w:val="20"/>
              </w:rPr>
              <w:t>15,21</w:t>
            </w:r>
          </w:p>
        </w:tc>
        <w:tc>
          <w:tcPr>
            <w:tcW w:w="432" w:type="pct"/>
            <w:shd w:val="clear" w:color="auto" w:fill="auto"/>
            <w:noWrap/>
            <w:tcMar>
              <w:left w:w="28" w:type="dxa"/>
              <w:right w:w="28" w:type="dxa"/>
            </w:tcMar>
            <w:vAlign w:val="bottom"/>
          </w:tcPr>
          <w:p>
            <w:pPr>
              <w:jc w:val="right"/>
              <w:rPr>
                <w:sz w:val="20"/>
                <w:szCs w:val="20"/>
              </w:rPr>
            </w:pPr>
            <w:r>
              <w:rPr>
                <w:sz w:val="20"/>
                <w:szCs w:val="20"/>
              </w:rPr>
              <w:t>15,21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«Организация досуга детей, подростков, молодежи»</w:t>
            </w:r>
          </w:p>
        </w:tc>
        <w:tc>
          <w:tcPr>
            <w:tcW w:w="360" w:type="pct"/>
            <w:shd w:val="clear" w:color="auto" w:fill="auto"/>
            <w:noWrap w:val="0"/>
            <w:tcMar>
              <w:left w:w="28" w:type="dxa"/>
              <w:right w:w="28" w:type="dxa"/>
            </w:tcMar>
            <w:vAlign w:val="center"/>
          </w:tcPr>
          <w:p>
            <w:pPr>
              <w:jc w:val="center"/>
              <w:rPr>
                <w:sz w:val="20"/>
                <w:szCs w:val="20"/>
              </w:rPr>
            </w:pPr>
            <w:r>
              <w:rPr>
                <w:sz w:val="20"/>
                <w:szCs w:val="20"/>
              </w:rPr>
              <w:t>004</w:t>
            </w:r>
          </w:p>
        </w:tc>
        <w:tc>
          <w:tcPr>
            <w:tcW w:w="289" w:type="pct"/>
            <w:shd w:val="clear" w:color="auto" w:fill="auto"/>
            <w:noWrap w:val="0"/>
            <w:tcMar>
              <w:left w:w="28" w:type="dxa"/>
              <w:right w:w="28" w:type="dxa"/>
            </w:tcMar>
            <w:vAlign w:val="center"/>
          </w:tcPr>
          <w:p>
            <w:pPr>
              <w:jc w:val="center"/>
              <w:rPr>
                <w:sz w:val="20"/>
                <w:szCs w:val="20"/>
              </w:rPr>
            </w:pPr>
            <w:r>
              <w:rPr>
                <w:sz w:val="20"/>
                <w:szCs w:val="20"/>
              </w:rPr>
              <w:t>08</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648" w:type="pct"/>
            <w:shd w:val="clear" w:color="auto" w:fill="auto"/>
            <w:noWrap w:val="0"/>
            <w:tcMar>
              <w:left w:w="28" w:type="dxa"/>
              <w:right w:w="28" w:type="dxa"/>
            </w:tcMar>
            <w:vAlign w:val="center"/>
          </w:tcPr>
          <w:p>
            <w:pPr>
              <w:jc w:val="center"/>
              <w:rPr>
                <w:sz w:val="20"/>
                <w:szCs w:val="20"/>
              </w:rPr>
            </w:pPr>
            <w:r>
              <w:rPr>
                <w:sz w:val="20"/>
                <w:szCs w:val="20"/>
              </w:rPr>
              <w:t>12.5.03.00000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78,44</w:t>
            </w:r>
          </w:p>
        </w:tc>
        <w:tc>
          <w:tcPr>
            <w:tcW w:w="435" w:type="pct"/>
            <w:shd w:val="clear" w:color="auto" w:fill="auto"/>
            <w:noWrap/>
            <w:tcMar>
              <w:left w:w="28" w:type="dxa"/>
              <w:right w:w="28" w:type="dxa"/>
            </w:tcMar>
            <w:vAlign w:val="bottom"/>
          </w:tcPr>
          <w:p>
            <w:pPr>
              <w:jc w:val="right"/>
              <w:rPr>
                <w:sz w:val="20"/>
                <w:szCs w:val="20"/>
              </w:rPr>
            </w:pPr>
            <w:r>
              <w:rPr>
                <w:sz w:val="20"/>
                <w:szCs w:val="20"/>
              </w:rPr>
              <w:t>78,44</w:t>
            </w:r>
          </w:p>
        </w:tc>
        <w:tc>
          <w:tcPr>
            <w:tcW w:w="432" w:type="pct"/>
            <w:shd w:val="clear" w:color="auto" w:fill="auto"/>
            <w:noWrap/>
            <w:tcMar>
              <w:left w:w="28" w:type="dxa"/>
              <w:right w:w="28" w:type="dxa"/>
            </w:tcMar>
            <w:vAlign w:val="bottom"/>
          </w:tcPr>
          <w:p>
            <w:pPr>
              <w:jc w:val="right"/>
              <w:rPr>
                <w:sz w:val="20"/>
                <w:szCs w:val="20"/>
              </w:rPr>
            </w:pPr>
            <w:r>
              <w:rPr>
                <w:sz w:val="20"/>
                <w:szCs w:val="20"/>
              </w:rPr>
              <w:t>78,44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Расходы на обеспечение деятельности муниципальных учреждений</w:t>
            </w:r>
          </w:p>
        </w:tc>
        <w:tc>
          <w:tcPr>
            <w:tcW w:w="360" w:type="pct"/>
            <w:shd w:val="clear" w:color="auto" w:fill="auto"/>
            <w:noWrap w:val="0"/>
            <w:tcMar>
              <w:left w:w="28" w:type="dxa"/>
              <w:right w:w="28" w:type="dxa"/>
            </w:tcMar>
            <w:vAlign w:val="center"/>
          </w:tcPr>
          <w:p>
            <w:pPr>
              <w:jc w:val="center"/>
              <w:rPr>
                <w:sz w:val="20"/>
                <w:szCs w:val="20"/>
              </w:rPr>
            </w:pPr>
            <w:r>
              <w:rPr>
                <w:sz w:val="20"/>
                <w:szCs w:val="20"/>
              </w:rPr>
              <w:t>004</w:t>
            </w:r>
          </w:p>
        </w:tc>
        <w:tc>
          <w:tcPr>
            <w:tcW w:w="289" w:type="pct"/>
            <w:shd w:val="clear" w:color="auto" w:fill="auto"/>
            <w:noWrap w:val="0"/>
            <w:tcMar>
              <w:left w:w="28" w:type="dxa"/>
              <w:right w:w="28" w:type="dxa"/>
            </w:tcMar>
            <w:vAlign w:val="center"/>
          </w:tcPr>
          <w:p>
            <w:pPr>
              <w:jc w:val="center"/>
              <w:rPr>
                <w:sz w:val="20"/>
                <w:szCs w:val="20"/>
              </w:rPr>
            </w:pPr>
            <w:r>
              <w:rPr>
                <w:sz w:val="20"/>
                <w:szCs w:val="20"/>
              </w:rPr>
              <w:t>08</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648" w:type="pct"/>
            <w:shd w:val="clear" w:color="auto" w:fill="auto"/>
            <w:noWrap w:val="0"/>
            <w:tcMar>
              <w:left w:w="28" w:type="dxa"/>
              <w:right w:w="28" w:type="dxa"/>
            </w:tcMar>
            <w:vAlign w:val="center"/>
          </w:tcPr>
          <w:p>
            <w:pPr>
              <w:jc w:val="center"/>
              <w:rPr>
                <w:sz w:val="20"/>
                <w:szCs w:val="20"/>
              </w:rPr>
            </w:pPr>
            <w:r>
              <w:rPr>
                <w:sz w:val="20"/>
                <w:szCs w:val="20"/>
              </w:rPr>
              <w:t>12.5.03.00590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78,44</w:t>
            </w:r>
          </w:p>
        </w:tc>
        <w:tc>
          <w:tcPr>
            <w:tcW w:w="435" w:type="pct"/>
            <w:shd w:val="clear" w:color="auto" w:fill="auto"/>
            <w:noWrap/>
            <w:tcMar>
              <w:left w:w="28" w:type="dxa"/>
              <w:right w:w="28" w:type="dxa"/>
            </w:tcMar>
            <w:vAlign w:val="bottom"/>
          </w:tcPr>
          <w:p>
            <w:pPr>
              <w:jc w:val="right"/>
              <w:rPr>
                <w:sz w:val="20"/>
                <w:szCs w:val="20"/>
              </w:rPr>
            </w:pPr>
            <w:r>
              <w:rPr>
                <w:sz w:val="20"/>
                <w:szCs w:val="20"/>
              </w:rPr>
              <w:t>78,44</w:t>
            </w:r>
          </w:p>
        </w:tc>
        <w:tc>
          <w:tcPr>
            <w:tcW w:w="432" w:type="pct"/>
            <w:shd w:val="clear" w:color="auto" w:fill="auto"/>
            <w:noWrap/>
            <w:tcMar>
              <w:left w:w="28" w:type="dxa"/>
              <w:right w:w="28" w:type="dxa"/>
            </w:tcMar>
            <w:vAlign w:val="bottom"/>
          </w:tcPr>
          <w:p>
            <w:pPr>
              <w:jc w:val="right"/>
              <w:rPr>
                <w:sz w:val="20"/>
                <w:szCs w:val="20"/>
              </w:rPr>
            </w:pPr>
            <w:r>
              <w:rPr>
                <w:sz w:val="20"/>
                <w:szCs w:val="20"/>
              </w:rPr>
              <w:t>78,44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60" w:type="pct"/>
            <w:shd w:val="clear" w:color="auto" w:fill="auto"/>
            <w:noWrap w:val="0"/>
            <w:tcMar>
              <w:left w:w="28" w:type="dxa"/>
              <w:right w:w="28" w:type="dxa"/>
            </w:tcMar>
            <w:vAlign w:val="center"/>
          </w:tcPr>
          <w:p>
            <w:pPr>
              <w:jc w:val="center"/>
              <w:rPr>
                <w:sz w:val="20"/>
                <w:szCs w:val="20"/>
              </w:rPr>
            </w:pPr>
            <w:r>
              <w:rPr>
                <w:sz w:val="20"/>
                <w:szCs w:val="20"/>
              </w:rPr>
              <w:t>004</w:t>
            </w:r>
          </w:p>
        </w:tc>
        <w:tc>
          <w:tcPr>
            <w:tcW w:w="289" w:type="pct"/>
            <w:shd w:val="clear" w:color="auto" w:fill="auto"/>
            <w:noWrap w:val="0"/>
            <w:tcMar>
              <w:left w:w="28" w:type="dxa"/>
              <w:right w:w="28" w:type="dxa"/>
            </w:tcMar>
            <w:vAlign w:val="center"/>
          </w:tcPr>
          <w:p>
            <w:pPr>
              <w:jc w:val="center"/>
              <w:rPr>
                <w:sz w:val="20"/>
                <w:szCs w:val="20"/>
              </w:rPr>
            </w:pPr>
            <w:r>
              <w:rPr>
                <w:sz w:val="20"/>
                <w:szCs w:val="20"/>
              </w:rPr>
              <w:t>08</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648" w:type="pct"/>
            <w:shd w:val="clear" w:color="auto" w:fill="auto"/>
            <w:noWrap w:val="0"/>
            <w:tcMar>
              <w:left w:w="28" w:type="dxa"/>
              <w:right w:w="28" w:type="dxa"/>
            </w:tcMar>
            <w:vAlign w:val="center"/>
          </w:tcPr>
          <w:p>
            <w:pPr>
              <w:jc w:val="center"/>
              <w:rPr>
                <w:sz w:val="20"/>
                <w:szCs w:val="20"/>
              </w:rPr>
            </w:pPr>
            <w:r>
              <w:rPr>
                <w:sz w:val="20"/>
                <w:szCs w:val="20"/>
              </w:rPr>
              <w:t>12.5.03.00590</w:t>
            </w:r>
          </w:p>
        </w:tc>
        <w:tc>
          <w:tcPr>
            <w:tcW w:w="219" w:type="pct"/>
            <w:shd w:val="clear" w:color="auto" w:fill="auto"/>
            <w:noWrap w:val="0"/>
            <w:tcMar>
              <w:left w:w="28" w:type="dxa"/>
              <w:right w:w="28" w:type="dxa"/>
            </w:tcMar>
            <w:vAlign w:val="center"/>
          </w:tcPr>
          <w:p>
            <w:pPr>
              <w:jc w:val="center"/>
              <w:rPr>
                <w:sz w:val="20"/>
                <w:szCs w:val="20"/>
              </w:rPr>
            </w:pPr>
            <w:r>
              <w:rPr>
                <w:sz w:val="20"/>
                <w:szCs w:val="20"/>
              </w:rPr>
              <w:t>600</w:t>
            </w:r>
          </w:p>
        </w:tc>
        <w:tc>
          <w:tcPr>
            <w:tcW w:w="434" w:type="pct"/>
            <w:shd w:val="clear" w:color="auto" w:fill="auto"/>
            <w:noWrap/>
            <w:tcMar>
              <w:left w:w="28" w:type="dxa"/>
              <w:right w:w="28" w:type="dxa"/>
            </w:tcMar>
            <w:vAlign w:val="bottom"/>
          </w:tcPr>
          <w:p>
            <w:pPr>
              <w:jc w:val="right"/>
              <w:rPr>
                <w:sz w:val="20"/>
                <w:szCs w:val="20"/>
              </w:rPr>
            </w:pPr>
            <w:r>
              <w:rPr>
                <w:sz w:val="20"/>
                <w:szCs w:val="20"/>
              </w:rPr>
              <w:t>78,44</w:t>
            </w:r>
          </w:p>
        </w:tc>
        <w:tc>
          <w:tcPr>
            <w:tcW w:w="435" w:type="pct"/>
            <w:shd w:val="clear" w:color="auto" w:fill="auto"/>
            <w:noWrap/>
            <w:tcMar>
              <w:left w:w="28" w:type="dxa"/>
              <w:right w:w="28" w:type="dxa"/>
            </w:tcMar>
            <w:vAlign w:val="bottom"/>
          </w:tcPr>
          <w:p>
            <w:pPr>
              <w:jc w:val="right"/>
              <w:rPr>
                <w:sz w:val="20"/>
                <w:szCs w:val="20"/>
              </w:rPr>
            </w:pPr>
            <w:r>
              <w:rPr>
                <w:sz w:val="20"/>
                <w:szCs w:val="20"/>
              </w:rPr>
              <w:t>78,44</w:t>
            </w:r>
          </w:p>
        </w:tc>
        <w:tc>
          <w:tcPr>
            <w:tcW w:w="432" w:type="pct"/>
            <w:shd w:val="clear" w:color="auto" w:fill="auto"/>
            <w:noWrap/>
            <w:tcMar>
              <w:left w:w="28" w:type="dxa"/>
              <w:right w:w="28" w:type="dxa"/>
            </w:tcMar>
            <w:vAlign w:val="bottom"/>
          </w:tcPr>
          <w:p>
            <w:pPr>
              <w:jc w:val="right"/>
              <w:rPr>
                <w:sz w:val="20"/>
                <w:szCs w:val="20"/>
              </w:rPr>
            </w:pPr>
            <w:r>
              <w:rPr>
                <w:sz w:val="20"/>
                <w:szCs w:val="20"/>
              </w:rPr>
              <w:t>78,44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«Организация и проведение фестивалей авторской песни»</w:t>
            </w:r>
          </w:p>
        </w:tc>
        <w:tc>
          <w:tcPr>
            <w:tcW w:w="360" w:type="pct"/>
            <w:shd w:val="clear" w:color="auto" w:fill="auto"/>
            <w:noWrap w:val="0"/>
            <w:tcMar>
              <w:left w:w="28" w:type="dxa"/>
              <w:right w:w="28" w:type="dxa"/>
            </w:tcMar>
            <w:vAlign w:val="center"/>
          </w:tcPr>
          <w:p>
            <w:pPr>
              <w:jc w:val="center"/>
              <w:rPr>
                <w:sz w:val="20"/>
                <w:szCs w:val="20"/>
              </w:rPr>
            </w:pPr>
            <w:r>
              <w:rPr>
                <w:sz w:val="20"/>
                <w:szCs w:val="20"/>
              </w:rPr>
              <w:t>004</w:t>
            </w:r>
          </w:p>
        </w:tc>
        <w:tc>
          <w:tcPr>
            <w:tcW w:w="289" w:type="pct"/>
            <w:shd w:val="clear" w:color="auto" w:fill="auto"/>
            <w:noWrap w:val="0"/>
            <w:tcMar>
              <w:left w:w="28" w:type="dxa"/>
              <w:right w:w="28" w:type="dxa"/>
            </w:tcMar>
            <w:vAlign w:val="center"/>
          </w:tcPr>
          <w:p>
            <w:pPr>
              <w:jc w:val="center"/>
              <w:rPr>
                <w:sz w:val="20"/>
                <w:szCs w:val="20"/>
              </w:rPr>
            </w:pPr>
            <w:r>
              <w:rPr>
                <w:sz w:val="20"/>
                <w:szCs w:val="20"/>
              </w:rPr>
              <w:t>08</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648" w:type="pct"/>
            <w:shd w:val="clear" w:color="auto" w:fill="auto"/>
            <w:noWrap w:val="0"/>
            <w:tcMar>
              <w:left w:w="28" w:type="dxa"/>
              <w:right w:w="28" w:type="dxa"/>
            </w:tcMar>
            <w:vAlign w:val="center"/>
          </w:tcPr>
          <w:p>
            <w:pPr>
              <w:jc w:val="center"/>
              <w:rPr>
                <w:sz w:val="20"/>
                <w:szCs w:val="20"/>
              </w:rPr>
            </w:pPr>
            <w:r>
              <w:rPr>
                <w:sz w:val="20"/>
                <w:szCs w:val="20"/>
              </w:rPr>
              <w:t>12.5.04.00000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51,63</w:t>
            </w:r>
          </w:p>
        </w:tc>
        <w:tc>
          <w:tcPr>
            <w:tcW w:w="435" w:type="pct"/>
            <w:shd w:val="clear" w:color="auto" w:fill="auto"/>
            <w:noWrap/>
            <w:tcMar>
              <w:left w:w="28" w:type="dxa"/>
              <w:right w:w="28" w:type="dxa"/>
            </w:tcMar>
            <w:vAlign w:val="bottom"/>
          </w:tcPr>
          <w:p>
            <w:pPr>
              <w:jc w:val="right"/>
              <w:rPr>
                <w:sz w:val="20"/>
                <w:szCs w:val="20"/>
              </w:rPr>
            </w:pPr>
            <w:r>
              <w:rPr>
                <w:sz w:val="20"/>
                <w:szCs w:val="20"/>
              </w:rPr>
              <w:t>51,63</w:t>
            </w:r>
          </w:p>
        </w:tc>
        <w:tc>
          <w:tcPr>
            <w:tcW w:w="432" w:type="pct"/>
            <w:shd w:val="clear" w:color="auto" w:fill="auto"/>
            <w:noWrap/>
            <w:tcMar>
              <w:left w:w="28" w:type="dxa"/>
              <w:right w:w="28" w:type="dxa"/>
            </w:tcMar>
            <w:vAlign w:val="bottom"/>
          </w:tcPr>
          <w:p>
            <w:pPr>
              <w:jc w:val="right"/>
              <w:rPr>
                <w:sz w:val="20"/>
                <w:szCs w:val="20"/>
              </w:rPr>
            </w:pPr>
            <w:r>
              <w:rPr>
                <w:sz w:val="20"/>
                <w:szCs w:val="20"/>
              </w:rPr>
              <w:t>51,63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Расходы на обеспечение деятельности муниципальных учреждений</w:t>
            </w:r>
          </w:p>
        </w:tc>
        <w:tc>
          <w:tcPr>
            <w:tcW w:w="360" w:type="pct"/>
            <w:shd w:val="clear" w:color="auto" w:fill="auto"/>
            <w:noWrap w:val="0"/>
            <w:tcMar>
              <w:left w:w="28" w:type="dxa"/>
              <w:right w:w="28" w:type="dxa"/>
            </w:tcMar>
            <w:vAlign w:val="center"/>
          </w:tcPr>
          <w:p>
            <w:pPr>
              <w:jc w:val="center"/>
              <w:rPr>
                <w:sz w:val="20"/>
                <w:szCs w:val="20"/>
              </w:rPr>
            </w:pPr>
            <w:r>
              <w:rPr>
                <w:sz w:val="20"/>
                <w:szCs w:val="20"/>
              </w:rPr>
              <w:t>004</w:t>
            </w:r>
          </w:p>
        </w:tc>
        <w:tc>
          <w:tcPr>
            <w:tcW w:w="289" w:type="pct"/>
            <w:shd w:val="clear" w:color="auto" w:fill="auto"/>
            <w:noWrap w:val="0"/>
            <w:tcMar>
              <w:left w:w="28" w:type="dxa"/>
              <w:right w:w="28" w:type="dxa"/>
            </w:tcMar>
            <w:vAlign w:val="center"/>
          </w:tcPr>
          <w:p>
            <w:pPr>
              <w:jc w:val="center"/>
              <w:rPr>
                <w:sz w:val="20"/>
                <w:szCs w:val="20"/>
              </w:rPr>
            </w:pPr>
            <w:r>
              <w:rPr>
                <w:sz w:val="20"/>
                <w:szCs w:val="20"/>
              </w:rPr>
              <w:t>08</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648" w:type="pct"/>
            <w:shd w:val="clear" w:color="auto" w:fill="auto"/>
            <w:noWrap w:val="0"/>
            <w:tcMar>
              <w:left w:w="28" w:type="dxa"/>
              <w:right w:w="28" w:type="dxa"/>
            </w:tcMar>
            <w:vAlign w:val="center"/>
          </w:tcPr>
          <w:p>
            <w:pPr>
              <w:jc w:val="center"/>
              <w:rPr>
                <w:sz w:val="20"/>
                <w:szCs w:val="20"/>
              </w:rPr>
            </w:pPr>
            <w:r>
              <w:rPr>
                <w:sz w:val="20"/>
                <w:szCs w:val="20"/>
              </w:rPr>
              <w:t>12.5.04.00590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51,63</w:t>
            </w:r>
          </w:p>
        </w:tc>
        <w:tc>
          <w:tcPr>
            <w:tcW w:w="435" w:type="pct"/>
            <w:shd w:val="clear" w:color="auto" w:fill="auto"/>
            <w:noWrap/>
            <w:tcMar>
              <w:left w:w="28" w:type="dxa"/>
              <w:right w:w="28" w:type="dxa"/>
            </w:tcMar>
            <w:vAlign w:val="bottom"/>
          </w:tcPr>
          <w:p>
            <w:pPr>
              <w:jc w:val="right"/>
              <w:rPr>
                <w:sz w:val="20"/>
                <w:szCs w:val="20"/>
              </w:rPr>
            </w:pPr>
            <w:r>
              <w:rPr>
                <w:sz w:val="20"/>
                <w:szCs w:val="20"/>
              </w:rPr>
              <w:t>51,63</w:t>
            </w:r>
          </w:p>
        </w:tc>
        <w:tc>
          <w:tcPr>
            <w:tcW w:w="432" w:type="pct"/>
            <w:shd w:val="clear" w:color="auto" w:fill="auto"/>
            <w:noWrap/>
            <w:tcMar>
              <w:left w:w="28" w:type="dxa"/>
              <w:right w:w="28" w:type="dxa"/>
            </w:tcMar>
            <w:vAlign w:val="bottom"/>
          </w:tcPr>
          <w:p>
            <w:pPr>
              <w:jc w:val="right"/>
              <w:rPr>
                <w:sz w:val="20"/>
                <w:szCs w:val="20"/>
              </w:rPr>
            </w:pPr>
            <w:r>
              <w:rPr>
                <w:sz w:val="20"/>
                <w:szCs w:val="20"/>
              </w:rPr>
              <w:t>51,63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60" w:type="pct"/>
            <w:shd w:val="clear" w:color="auto" w:fill="auto"/>
            <w:noWrap w:val="0"/>
            <w:tcMar>
              <w:left w:w="28" w:type="dxa"/>
              <w:right w:w="28" w:type="dxa"/>
            </w:tcMar>
            <w:vAlign w:val="center"/>
          </w:tcPr>
          <w:p>
            <w:pPr>
              <w:jc w:val="center"/>
              <w:rPr>
                <w:sz w:val="20"/>
                <w:szCs w:val="20"/>
              </w:rPr>
            </w:pPr>
            <w:r>
              <w:rPr>
                <w:sz w:val="20"/>
                <w:szCs w:val="20"/>
              </w:rPr>
              <w:t>004</w:t>
            </w:r>
          </w:p>
        </w:tc>
        <w:tc>
          <w:tcPr>
            <w:tcW w:w="289" w:type="pct"/>
            <w:shd w:val="clear" w:color="auto" w:fill="auto"/>
            <w:noWrap w:val="0"/>
            <w:tcMar>
              <w:left w:w="28" w:type="dxa"/>
              <w:right w:w="28" w:type="dxa"/>
            </w:tcMar>
            <w:vAlign w:val="center"/>
          </w:tcPr>
          <w:p>
            <w:pPr>
              <w:jc w:val="center"/>
              <w:rPr>
                <w:sz w:val="20"/>
                <w:szCs w:val="20"/>
              </w:rPr>
            </w:pPr>
            <w:r>
              <w:rPr>
                <w:sz w:val="20"/>
                <w:szCs w:val="20"/>
              </w:rPr>
              <w:t>08</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648" w:type="pct"/>
            <w:shd w:val="clear" w:color="auto" w:fill="auto"/>
            <w:noWrap w:val="0"/>
            <w:tcMar>
              <w:left w:w="28" w:type="dxa"/>
              <w:right w:w="28" w:type="dxa"/>
            </w:tcMar>
            <w:vAlign w:val="center"/>
          </w:tcPr>
          <w:p>
            <w:pPr>
              <w:jc w:val="center"/>
              <w:rPr>
                <w:sz w:val="20"/>
                <w:szCs w:val="20"/>
              </w:rPr>
            </w:pPr>
            <w:r>
              <w:rPr>
                <w:sz w:val="20"/>
                <w:szCs w:val="20"/>
              </w:rPr>
              <w:t>12.5.04.00590</w:t>
            </w:r>
          </w:p>
        </w:tc>
        <w:tc>
          <w:tcPr>
            <w:tcW w:w="219" w:type="pct"/>
            <w:shd w:val="clear" w:color="auto" w:fill="auto"/>
            <w:noWrap w:val="0"/>
            <w:tcMar>
              <w:left w:w="28" w:type="dxa"/>
              <w:right w:w="28" w:type="dxa"/>
            </w:tcMar>
            <w:vAlign w:val="center"/>
          </w:tcPr>
          <w:p>
            <w:pPr>
              <w:jc w:val="center"/>
              <w:rPr>
                <w:sz w:val="20"/>
                <w:szCs w:val="20"/>
              </w:rPr>
            </w:pPr>
            <w:r>
              <w:rPr>
                <w:sz w:val="20"/>
                <w:szCs w:val="20"/>
              </w:rPr>
              <w:t>600</w:t>
            </w:r>
          </w:p>
        </w:tc>
        <w:tc>
          <w:tcPr>
            <w:tcW w:w="434" w:type="pct"/>
            <w:shd w:val="clear" w:color="auto" w:fill="auto"/>
            <w:noWrap/>
            <w:tcMar>
              <w:left w:w="28" w:type="dxa"/>
              <w:right w:w="28" w:type="dxa"/>
            </w:tcMar>
            <w:vAlign w:val="bottom"/>
          </w:tcPr>
          <w:p>
            <w:pPr>
              <w:jc w:val="right"/>
              <w:rPr>
                <w:sz w:val="20"/>
                <w:szCs w:val="20"/>
              </w:rPr>
            </w:pPr>
            <w:r>
              <w:rPr>
                <w:sz w:val="20"/>
                <w:szCs w:val="20"/>
              </w:rPr>
              <w:t>51,63</w:t>
            </w:r>
          </w:p>
        </w:tc>
        <w:tc>
          <w:tcPr>
            <w:tcW w:w="435" w:type="pct"/>
            <w:shd w:val="clear" w:color="auto" w:fill="auto"/>
            <w:noWrap/>
            <w:tcMar>
              <w:left w:w="28" w:type="dxa"/>
              <w:right w:w="28" w:type="dxa"/>
            </w:tcMar>
            <w:vAlign w:val="bottom"/>
          </w:tcPr>
          <w:p>
            <w:pPr>
              <w:jc w:val="right"/>
              <w:rPr>
                <w:sz w:val="20"/>
                <w:szCs w:val="20"/>
              </w:rPr>
            </w:pPr>
            <w:r>
              <w:rPr>
                <w:sz w:val="20"/>
                <w:szCs w:val="20"/>
              </w:rPr>
              <w:t>51,63</w:t>
            </w:r>
          </w:p>
        </w:tc>
        <w:tc>
          <w:tcPr>
            <w:tcW w:w="432" w:type="pct"/>
            <w:shd w:val="clear" w:color="auto" w:fill="auto"/>
            <w:noWrap/>
            <w:tcMar>
              <w:left w:w="28" w:type="dxa"/>
              <w:right w:w="28" w:type="dxa"/>
            </w:tcMar>
            <w:vAlign w:val="bottom"/>
          </w:tcPr>
          <w:p>
            <w:pPr>
              <w:jc w:val="right"/>
              <w:rPr>
                <w:sz w:val="20"/>
                <w:szCs w:val="20"/>
              </w:rPr>
            </w:pPr>
            <w:r>
              <w:rPr>
                <w:sz w:val="20"/>
                <w:szCs w:val="20"/>
              </w:rPr>
              <w:t>51,63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«Энергосбережение и повышение энергетической эффективности на территории Богородского муниципального округа Нижегородской области»</w:t>
            </w:r>
          </w:p>
        </w:tc>
        <w:tc>
          <w:tcPr>
            <w:tcW w:w="360" w:type="pct"/>
            <w:shd w:val="clear" w:color="auto" w:fill="auto"/>
            <w:noWrap w:val="0"/>
            <w:tcMar>
              <w:left w:w="28" w:type="dxa"/>
              <w:right w:w="28" w:type="dxa"/>
            </w:tcMar>
            <w:vAlign w:val="center"/>
          </w:tcPr>
          <w:p>
            <w:pPr>
              <w:jc w:val="center"/>
              <w:rPr>
                <w:sz w:val="20"/>
                <w:szCs w:val="20"/>
              </w:rPr>
            </w:pPr>
            <w:r>
              <w:rPr>
                <w:sz w:val="20"/>
                <w:szCs w:val="20"/>
              </w:rPr>
              <w:t>004</w:t>
            </w:r>
          </w:p>
        </w:tc>
        <w:tc>
          <w:tcPr>
            <w:tcW w:w="289" w:type="pct"/>
            <w:shd w:val="clear" w:color="auto" w:fill="auto"/>
            <w:noWrap w:val="0"/>
            <w:tcMar>
              <w:left w:w="28" w:type="dxa"/>
              <w:right w:w="28" w:type="dxa"/>
            </w:tcMar>
            <w:vAlign w:val="center"/>
          </w:tcPr>
          <w:p>
            <w:pPr>
              <w:jc w:val="center"/>
              <w:rPr>
                <w:sz w:val="20"/>
                <w:szCs w:val="20"/>
              </w:rPr>
            </w:pPr>
            <w:r>
              <w:rPr>
                <w:sz w:val="20"/>
                <w:szCs w:val="20"/>
              </w:rPr>
              <w:t>08</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648" w:type="pct"/>
            <w:shd w:val="clear" w:color="auto" w:fill="auto"/>
            <w:noWrap w:val="0"/>
            <w:tcMar>
              <w:left w:w="28" w:type="dxa"/>
              <w:right w:w="28" w:type="dxa"/>
            </w:tcMar>
            <w:vAlign w:val="center"/>
          </w:tcPr>
          <w:p>
            <w:pPr>
              <w:jc w:val="center"/>
              <w:rPr>
                <w:sz w:val="20"/>
                <w:szCs w:val="20"/>
              </w:rPr>
            </w:pPr>
            <w:r>
              <w:rPr>
                <w:sz w:val="20"/>
                <w:szCs w:val="20"/>
              </w:rPr>
              <w:t>17.0.00.00000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10,00</w:t>
            </w:r>
          </w:p>
        </w:tc>
        <w:tc>
          <w:tcPr>
            <w:tcW w:w="435" w:type="pct"/>
            <w:shd w:val="clear" w:color="auto" w:fill="auto"/>
            <w:noWrap/>
            <w:tcMar>
              <w:left w:w="28" w:type="dxa"/>
              <w:right w:w="28" w:type="dxa"/>
            </w:tcMar>
            <w:vAlign w:val="bottom"/>
          </w:tcPr>
          <w:p>
            <w:pPr>
              <w:jc w:val="right"/>
              <w:rPr>
                <w:sz w:val="20"/>
                <w:szCs w:val="20"/>
              </w:rPr>
            </w:pPr>
            <w:r>
              <w:rPr>
                <w:sz w:val="20"/>
                <w:szCs w:val="20"/>
              </w:rPr>
              <w:t>10,00</w:t>
            </w:r>
          </w:p>
        </w:tc>
        <w:tc>
          <w:tcPr>
            <w:tcW w:w="432" w:type="pct"/>
            <w:shd w:val="clear" w:color="auto" w:fill="auto"/>
            <w:noWrap/>
            <w:tcMar>
              <w:left w:w="28" w:type="dxa"/>
              <w:right w:w="28" w:type="dxa"/>
            </w:tcMar>
            <w:vAlign w:val="bottom"/>
          </w:tcPr>
          <w:p>
            <w:pPr>
              <w:jc w:val="right"/>
              <w:rPr>
                <w:sz w:val="20"/>
                <w:szCs w:val="20"/>
              </w:rPr>
            </w:pPr>
            <w:r>
              <w:rPr>
                <w:sz w:val="20"/>
                <w:szCs w:val="20"/>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«Энергосбережение и повышение энергетической эффективности в организациях с участием муниципального образования Богородский муниципальный округ»</w:t>
            </w:r>
          </w:p>
        </w:tc>
        <w:tc>
          <w:tcPr>
            <w:tcW w:w="360" w:type="pct"/>
            <w:shd w:val="clear" w:color="auto" w:fill="auto"/>
            <w:noWrap w:val="0"/>
            <w:tcMar>
              <w:left w:w="28" w:type="dxa"/>
              <w:right w:w="28" w:type="dxa"/>
            </w:tcMar>
            <w:vAlign w:val="center"/>
          </w:tcPr>
          <w:p>
            <w:pPr>
              <w:jc w:val="center"/>
              <w:rPr>
                <w:sz w:val="20"/>
                <w:szCs w:val="20"/>
              </w:rPr>
            </w:pPr>
            <w:r>
              <w:rPr>
                <w:sz w:val="20"/>
                <w:szCs w:val="20"/>
              </w:rPr>
              <w:t>004</w:t>
            </w:r>
          </w:p>
        </w:tc>
        <w:tc>
          <w:tcPr>
            <w:tcW w:w="289" w:type="pct"/>
            <w:shd w:val="clear" w:color="auto" w:fill="auto"/>
            <w:noWrap w:val="0"/>
            <w:tcMar>
              <w:left w:w="28" w:type="dxa"/>
              <w:right w:w="28" w:type="dxa"/>
            </w:tcMar>
            <w:vAlign w:val="center"/>
          </w:tcPr>
          <w:p>
            <w:pPr>
              <w:jc w:val="center"/>
              <w:rPr>
                <w:sz w:val="20"/>
                <w:szCs w:val="20"/>
              </w:rPr>
            </w:pPr>
            <w:r>
              <w:rPr>
                <w:sz w:val="20"/>
                <w:szCs w:val="20"/>
              </w:rPr>
              <w:t>08</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648" w:type="pct"/>
            <w:shd w:val="clear" w:color="auto" w:fill="auto"/>
            <w:noWrap w:val="0"/>
            <w:tcMar>
              <w:left w:w="28" w:type="dxa"/>
              <w:right w:w="28" w:type="dxa"/>
            </w:tcMar>
            <w:vAlign w:val="center"/>
          </w:tcPr>
          <w:p>
            <w:pPr>
              <w:jc w:val="center"/>
              <w:rPr>
                <w:sz w:val="20"/>
                <w:szCs w:val="20"/>
              </w:rPr>
            </w:pPr>
            <w:r>
              <w:rPr>
                <w:sz w:val="20"/>
                <w:szCs w:val="20"/>
              </w:rPr>
              <w:t>17.3.00.00000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10,00</w:t>
            </w:r>
          </w:p>
        </w:tc>
        <w:tc>
          <w:tcPr>
            <w:tcW w:w="435" w:type="pct"/>
            <w:shd w:val="clear" w:color="auto" w:fill="auto"/>
            <w:noWrap/>
            <w:tcMar>
              <w:left w:w="28" w:type="dxa"/>
              <w:right w:w="28" w:type="dxa"/>
            </w:tcMar>
            <w:vAlign w:val="bottom"/>
          </w:tcPr>
          <w:p>
            <w:pPr>
              <w:jc w:val="right"/>
              <w:rPr>
                <w:sz w:val="20"/>
                <w:szCs w:val="20"/>
              </w:rPr>
            </w:pPr>
            <w:r>
              <w:rPr>
                <w:sz w:val="20"/>
                <w:szCs w:val="20"/>
              </w:rPr>
              <w:t>10,00</w:t>
            </w:r>
          </w:p>
        </w:tc>
        <w:tc>
          <w:tcPr>
            <w:tcW w:w="432" w:type="pct"/>
            <w:shd w:val="clear" w:color="auto" w:fill="auto"/>
            <w:noWrap/>
            <w:tcMar>
              <w:left w:w="28" w:type="dxa"/>
              <w:right w:w="28" w:type="dxa"/>
            </w:tcMar>
            <w:vAlign w:val="bottom"/>
          </w:tcPr>
          <w:p>
            <w:pPr>
              <w:jc w:val="right"/>
              <w:rPr>
                <w:sz w:val="20"/>
                <w:szCs w:val="20"/>
              </w:rPr>
            </w:pPr>
            <w:r>
              <w:rPr>
                <w:sz w:val="20"/>
                <w:szCs w:val="20"/>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«Разработка программ энергосбережения муниципальными учреждениями»</w:t>
            </w:r>
          </w:p>
        </w:tc>
        <w:tc>
          <w:tcPr>
            <w:tcW w:w="360" w:type="pct"/>
            <w:shd w:val="clear" w:color="auto" w:fill="auto"/>
            <w:noWrap w:val="0"/>
            <w:tcMar>
              <w:left w:w="28" w:type="dxa"/>
              <w:right w:w="28" w:type="dxa"/>
            </w:tcMar>
            <w:vAlign w:val="center"/>
          </w:tcPr>
          <w:p>
            <w:pPr>
              <w:jc w:val="center"/>
              <w:rPr>
                <w:sz w:val="20"/>
                <w:szCs w:val="20"/>
              </w:rPr>
            </w:pPr>
            <w:r>
              <w:rPr>
                <w:sz w:val="20"/>
                <w:szCs w:val="20"/>
              </w:rPr>
              <w:t>004</w:t>
            </w:r>
          </w:p>
        </w:tc>
        <w:tc>
          <w:tcPr>
            <w:tcW w:w="289" w:type="pct"/>
            <w:shd w:val="clear" w:color="auto" w:fill="auto"/>
            <w:noWrap w:val="0"/>
            <w:tcMar>
              <w:left w:w="28" w:type="dxa"/>
              <w:right w:w="28" w:type="dxa"/>
            </w:tcMar>
            <w:vAlign w:val="center"/>
          </w:tcPr>
          <w:p>
            <w:pPr>
              <w:jc w:val="center"/>
              <w:rPr>
                <w:sz w:val="20"/>
                <w:szCs w:val="20"/>
              </w:rPr>
            </w:pPr>
            <w:r>
              <w:rPr>
                <w:sz w:val="20"/>
                <w:szCs w:val="20"/>
              </w:rPr>
              <w:t>08</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648" w:type="pct"/>
            <w:shd w:val="clear" w:color="auto" w:fill="auto"/>
            <w:noWrap w:val="0"/>
            <w:tcMar>
              <w:left w:w="28" w:type="dxa"/>
              <w:right w:w="28" w:type="dxa"/>
            </w:tcMar>
            <w:vAlign w:val="center"/>
          </w:tcPr>
          <w:p>
            <w:pPr>
              <w:jc w:val="center"/>
              <w:rPr>
                <w:sz w:val="20"/>
                <w:szCs w:val="20"/>
              </w:rPr>
            </w:pPr>
            <w:r>
              <w:rPr>
                <w:sz w:val="20"/>
                <w:szCs w:val="20"/>
              </w:rPr>
              <w:t>17.3.01.00000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10,00</w:t>
            </w:r>
          </w:p>
        </w:tc>
        <w:tc>
          <w:tcPr>
            <w:tcW w:w="435" w:type="pct"/>
            <w:shd w:val="clear" w:color="auto" w:fill="auto"/>
            <w:noWrap/>
            <w:tcMar>
              <w:left w:w="28" w:type="dxa"/>
              <w:right w:w="28" w:type="dxa"/>
            </w:tcMar>
            <w:vAlign w:val="bottom"/>
          </w:tcPr>
          <w:p>
            <w:pPr>
              <w:jc w:val="right"/>
              <w:rPr>
                <w:sz w:val="20"/>
                <w:szCs w:val="20"/>
              </w:rPr>
            </w:pPr>
            <w:r>
              <w:rPr>
                <w:sz w:val="20"/>
                <w:szCs w:val="20"/>
              </w:rPr>
              <w:t>10,00</w:t>
            </w:r>
          </w:p>
        </w:tc>
        <w:tc>
          <w:tcPr>
            <w:tcW w:w="432" w:type="pct"/>
            <w:shd w:val="clear" w:color="auto" w:fill="auto"/>
            <w:noWrap/>
            <w:tcMar>
              <w:left w:w="28" w:type="dxa"/>
              <w:right w:w="28" w:type="dxa"/>
            </w:tcMar>
            <w:vAlign w:val="bottom"/>
          </w:tcPr>
          <w:p>
            <w:pPr>
              <w:jc w:val="right"/>
              <w:rPr>
                <w:sz w:val="20"/>
                <w:szCs w:val="20"/>
              </w:rPr>
            </w:pPr>
            <w:r>
              <w:rPr>
                <w:sz w:val="20"/>
                <w:szCs w:val="20"/>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Расходы на обеспечение деятельности муниципальных учреждений</w:t>
            </w:r>
          </w:p>
        </w:tc>
        <w:tc>
          <w:tcPr>
            <w:tcW w:w="360" w:type="pct"/>
            <w:shd w:val="clear" w:color="auto" w:fill="auto"/>
            <w:noWrap w:val="0"/>
            <w:tcMar>
              <w:left w:w="28" w:type="dxa"/>
              <w:right w:w="28" w:type="dxa"/>
            </w:tcMar>
            <w:vAlign w:val="center"/>
          </w:tcPr>
          <w:p>
            <w:pPr>
              <w:jc w:val="center"/>
              <w:rPr>
                <w:sz w:val="20"/>
                <w:szCs w:val="20"/>
              </w:rPr>
            </w:pPr>
            <w:r>
              <w:rPr>
                <w:sz w:val="20"/>
                <w:szCs w:val="20"/>
              </w:rPr>
              <w:t>004</w:t>
            </w:r>
          </w:p>
        </w:tc>
        <w:tc>
          <w:tcPr>
            <w:tcW w:w="289" w:type="pct"/>
            <w:shd w:val="clear" w:color="auto" w:fill="auto"/>
            <w:noWrap w:val="0"/>
            <w:tcMar>
              <w:left w:w="28" w:type="dxa"/>
              <w:right w:w="28" w:type="dxa"/>
            </w:tcMar>
            <w:vAlign w:val="center"/>
          </w:tcPr>
          <w:p>
            <w:pPr>
              <w:jc w:val="center"/>
              <w:rPr>
                <w:sz w:val="20"/>
                <w:szCs w:val="20"/>
              </w:rPr>
            </w:pPr>
            <w:r>
              <w:rPr>
                <w:sz w:val="20"/>
                <w:szCs w:val="20"/>
              </w:rPr>
              <w:t>08</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648" w:type="pct"/>
            <w:shd w:val="clear" w:color="auto" w:fill="auto"/>
            <w:noWrap w:val="0"/>
            <w:tcMar>
              <w:left w:w="28" w:type="dxa"/>
              <w:right w:w="28" w:type="dxa"/>
            </w:tcMar>
            <w:vAlign w:val="center"/>
          </w:tcPr>
          <w:p>
            <w:pPr>
              <w:jc w:val="center"/>
              <w:rPr>
                <w:sz w:val="20"/>
                <w:szCs w:val="20"/>
              </w:rPr>
            </w:pPr>
            <w:r>
              <w:rPr>
                <w:sz w:val="20"/>
                <w:szCs w:val="20"/>
              </w:rPr>
              <w:t>17.3.01.00590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10,00</w:t>
            </w:r>
          </w:p>
        </w:tc>
        <w:tc>
          <w:tcPr>
            <w:tcW w:w="435" w:type="pct"/>
            <w:shd w:val="clear" w:color="auto" w:fill="auto"/>
            <w:noWrap/>
            <w:tcMar>
              <w:left w:w="28" w:type="dxa"/>
              <w:right w:w="28" w:type="dxa"/>
            </w:tcMar>
            <w:vAlign w:val="bottom"/>
          </w:tcPr>
          <w:p>
            <w:pPr>
              <w:jc w:val="right"/>
              <w:rPr>
                <w:sz w:val="20"/>
                <w:szCs w:val="20"/>
              </w:rPr>
            </w:pPr>
            <w:r>
              <w:rPr>
                <w:sz w:val="20"/>
                <w:szCs w:val="20"/>
              </w:rPr>
              <w:t>10,00</w:t>
            </w:r>
          </w:p>
        </w:tc>
        <w:tc>
          <w:tcPr>
            <w:tcW w:w="432" w:type="pct"/>
            <w:shd w:val="clear" w:color="auto" w:fill="auto"/>
            <w:noWrap/>
            <w:tcMar>
              <w:left w:w="28" w:type="dxa"/>
              <w:right w:w="28" w:type="dxa"/>
            </w:tcMar>
            <w:vAlign w:val="bottom"/>
          </w:tcPr>
          <w:p>
            <w:pPr>
              <w:jc w:val="right"/>
              <w:rPr>
                <w:sz w:val="20"/>
                <w:szCs w:val="20"/>
              </w:rPr>
            </w:pPr>
            <w:r>
              <w:rPr>
                <w:sz w:val="20"/>
                <w:szCs w:val="20"/>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60" w:type="pct"/>
            <w:shd w:val="clear" w:color="auto" w:fill="auto"/>
            <w:noWrap w:val="0"/>
            <w:tcMar>
              <w:left w:w="28" w:type="dxa"/>
              <w:right w:w="28" w:type="dxa"/>
            </w:tcMar>
            <w:vAlign w:val="center"/>
          </w:tcPr>
          <w:p>
            <w:pPr>
              <w:jc w:val="center"/>
              <w:rPr>
                <w:sz w:val="20"/>
                <w:szCs w:val="20"/>
              </w:rPr>
            </w:pPr>
            <w:r>
              <w:rPr>
                <w:sz w:val="20"/>
                <w:szCs w:val="20"/>
              </w:rPr>
              <w:t>004</w:t>
            </w:r>
          </w:p>
        </w:tc>
        <w:tc>
          <w:tcPr>
            <w:tcW w:w="289" w:type="pct"/>
            <w:shd w:val="clear" w:color="auto" w:fill="auto"/>
            <w:noWrap w:val="0"/>
            <w:tcMar>
              <w:left w:w="28" w:type="dxa"/>
              <w:right w:w="28" w:type="dxa"/>
            </w:tcMar>
            <w:vAlign w:val="center"/>
          </w:tcPr>
          <w:p>
            <w:pPr>
              <w:jc w:val="center"/>
              <w:rPr>
                <w:sz w:val="20"/>
                <w:szCs w:val="20"/>
              </w:rPr>
            </w:pPr>
            <w:r>
              <w:rPr>
                <w:sz w:val="20"/>
                <w:szCs w:val="20"/>
              </w:rPr>
              <w:t>08</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648" w:type="pct"/>
            <w:shd w:val="clear" w:color="auto" w:fill="auto"/>
            <w:noWrap w:val="0"/>
            <w:tcMar>
              <w:left w:w="28" w:type="dxa"/>
              <w:right w:w="28" w:type="dxa"/>
            </w:tcMar>
            <w:vAlign w:val="center"/>
          </w:tcPr>
          <w:p>
            <w:pPr>
              <w:jc w:val="center"/>
              <w:rPr>
                <w:sz w:val="20"/>
                <w:szCs w:val="20"/>
              </w:rPr>
            </w:pPr>
            <w:r>
              <w:rPr>
                <w:sz w:val="20"/>
                <w:szCs w:val="20"/>
              </w:rPr>
              <w:t>17.3.01.00590</w:t>
            </w:r>
          </w:p>
        </w:tc>
        <w:tc>
          <w:tcPr>
            <w:tcW w:w="219" w:type="pct"/>
            <w:shd w:val="clear" w:color="auto" w:fill="auto"/>
            <w:noWrap w:val="0"/>
            <w:tcMar>
              <w:left w:w="28" w:type="dxa"/>
              <w:right w:w="28" w:type="dxa"/>
            </w:tcMar>
            <w:vAlign w:val="center"/>
          </w:tcPr>
          <w:p>
            <w:pPr>
              <w:jc w:val="center"/>
              <w:rPr>
                <w:sz w:val="20"/>
                <w:szCs w:val="20"/>
              </w:rPr>
            </w:pPr>
            <w:r>
              <w:rPr>
                <w:sz w:val="20"/>
                <w:szCs w:val="20"/>
              </w:rPr>
              <w:t>600</w:t>
            </w:r>
          </w:p>
        </w:tc>
        <w:tc>
          <w:tcPr>
            <w:tcW w:w="434" w:type="pct"/>
            <w:shd w:val="clear" w:color="auto" w:fill="auto"/>
            <w:noWrap/>
            <w:tcMar>
              <w:left w:w="28" w:type="dxa"/>
              <w:right w:w="28" w:type="dxa"/>
            </w:tcMar>
            <w:vAlign w:val="bottom"/>
          </w:tcPr>
          <w:p>
            <w:pPr>
              <w:jc w:val="right"/>
              <w:rPr>
                <w:sz w:val="20"/>
                <w:szCs w:val="20"/>
              </w:rPr>
            </w:pPr>
            <w:r>
              <w:rPr>
                <w:sz w:val="20"/>
                <w:szCs w:val="20"/>
              </w:rPr>
              <w:t>10,00</w:t>
            </w:r>
          </w:p>
        </w:tc>
        <w:tc>
          <w:tcPr>
            <w:tcW w:w="435" w:type="pct"/>
            <w:shd w:val="clear" w:color="auto" w:fill="auto"/>
            <w:noWrap/>
            <w:tcMar>
              <w:left w:w="28" w:type="dxa"/>
              <w:right w:w="28" w:type="dxa"/>
            </w:tcMar>
            <w:vAlign w:val="bottom"/>
          </w:tcPr>
          <w:p>
            <w:pPr>
              <w:jc w:val="right"/>
              <w:rPr>
                <w:sz w:val="20"/>
                <w:szCs w:val="20"/>
              </w:rPr>
            </w:pPr>
            <w:r>
              <w:rPr>
                <w:sz w:val="20"/>
                <w:szCs w:val="20"/>
              </w:rPr>
              <w:t>10,00</w:t>
            </w:r>
          </w:p>
        </w:tc>
        <w:tc>
          <w:tcPr>
            <w:tcW w:w="432" w:type="pct"/>
            <w:shd w:val="clear" w:color="auto" w:fill="auto"/>
            <w:noWrap/>
            <w:tcMar>
              <w:left w:w="28" w:type="dxa"/>
              <w:right w:w="28" w:type="dxa"/>
            </w:tcMar>
            <w:vAlign w:val="bottom"/>
          </w:tcPr>
          <w:p>
            <w:pPr>
              <w:jc w:val="right"/>
              <w:rPr>
                <w:sz w:val="20"/>
                <w:szCs w:val="20"/>
              </w:rPr>
            </w:pPr>
            <w:r>
              <w:rPr>
                <w:sz w:val="20"/>
                <w:szCs w:val="20"/>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b/>
                <w:bCs/>
                <w:sz w:val="20"/>
                <w:szCs w:val="20"/>
              </w:rPr>
            </w:pPr>
            <w:r>
              <w:rPr>
                <w:b/>
                <w:bCs/>
                <w:sz w:val="20"/>
                <w:szCs w:val="20"/>
              </w:rPr>
              <w:t>Другие вопросы в области культуры, кинематографии</w:t>
            </w:r>
          </w:p>
        </w:tc>
        <w:tc>
          <w:tcPr>
            <w:tcW w:w="360" w:type="pct"/>
            <w:shd w:val="clear" w:color="auto" w:fill="auto"/>
            <w:noWrap w:val="0"/>
            <w:tcMar>
              <w:left w:w="28" w:type="dxa"/>
              <w:right w:w="28" w:type="dxa"/>
            </w:tcMar>
            <w:vAlign w:val="center"/>
          </w:tcPr>
          <w:p>
            <w:pPr>
              <w:jc w:val="center"/>
              <w:rPr>
                <w:b/>
                <w:bCs/>
                <w:sz w:val="20"/>
                <w:szCs w:val="20"/>
              </w:rPr>
            </w:pPr>
            <w:r>
              <w:rPr>
                <w:b/>
                <w:bCs/>
                <w:sz w:val="20"/>
                <w:szCs w:val="20"/>
              </w:rPr>
              <w:t>004</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08</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04</w:t>
            </w:r>
          </w:p>
        </w:tc>
        <w:tc>
          <w:tcPr>
            <w:tcW w:w="648"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434" w:type="pct"/>
            <w:shd w:val="clear" w:color="auto" w:fill="auto"/>
            <w:noWrap/>
            <w:tcMar>
              <w:left w:w="28" w:type="dxa"/>
              <w:right w:w="28" w:type="dxa"/>
            </w:tcMar>
            <w:vAlign w:val="bottom"/>
          </w:tcPr>
          <w:p>
            <w:pPr>
              <w:jc w:val="right"/>
              <w:rPr>
                <w:b/>
                <w:bCs/>
                <w:sz w:val="20"/>
                <w:szCs w:val="20"/>
              </w:rPr>
            </w:pPr>
            <w:r>
              <w:rPr>
                <w:b/>
                <w:bCs/>
                <w:sz w:val="20"/>
                <w:szCs w:val="20"/>
              </w:rPr>
              <w:t>7 441,68</w:t>
            </w:r>
          </w:p>
        </w:tc>
        <w:tc>
          <w:tcPr>
            <w:tcW w:w="435" w:type="pct"/>
            <w:shd w:val="clear" w:color="auto" w:fill="auto"/>
            <w:noWrap/>
            <w:tcMar>
              <w:left w:w="28" w:type="dxa"/>
              <w:right w:w="28" w:type="dxa"/>
            </w:tcMar>
            <w:vAlign w:val="bottom"/>
          </w:tcPr>
          <w:p>
            <w:pPr>
              <w:jc w:val="right"/>
              <w:rPr>
                <w:b/>
                <w:bCs/>
                <w:sz w:val="20"/>
                <w:szCs w:val="20"/>
              </w:rPr>
            </w:pPr>
            <w:r>
              <w:rPr>
                <w:b/>
                <w:bCs/>
                <w:sz w:val="20"/>
                <w:szCs w:val="20"/>
              </w:rPr>
              <w:t>6 793,56</w:t>
            </w:r>
          </w:p>
        </w:tc>
        <w:tc>
          <w:tcPr>
            <w:tcW w:w="432" w:type="pct"/>
            <w:shd w:val="clear" w:color="auto" w:fill="auto"/>
            <w:noWrap/>
            <w:tcMar>
              <w:left w:w="28" w:type="dxa"/>
              <w:right w:w="28" w:type="dxa"/>
            </w:tcMar>
            <w:vAlign w:val="bottom"/>
          </w:tcPr>
          <w:p>
            <w:pPr>
              <w:jc w:val="right"/>
              <w:rPr>
                <w:b/>
                <w:bCs/>
                <w:sz w:val="20"/>
                <w:szCs w:val="20"/>
              </w:rPr>
            </w:pPr>
            <w:r>
              <w:rPr>
                <w:b/>
                <w:bCs/>
                <w:sz w:val="20"/>
                <w:szCs w:val="20"/>
              </w:rPr>
              <w:t>6 793,56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«Развитие культуры в Богородском муниципальном округе Нижегородской области»</w:t>
            </w:r>
          </w:p>
        </w:tc>
        <w:tc>
          <w:tcPr>
            <w:tcW w:w="360" w:type="pct"/>
            <w:shd w:val="clear" w:color="auto" w:fill="auto"/>
            <w:noWrap w:val="0"/>
            <w:tcMar>
              <w:left w:w="28" w:type="dxa"/>
              <w:right w:w="28" w:type="dxa"/>
            </w:tcMar>
            <w:vAlign w:val="center"/>
          </w:tcPr>
          <w:p>
            <w:pPr>
              <w:jc w:val="center"/>
              <w:rPr>
                <w:sz w:val="20"/>
                <w:szCs w:val="20"/>
              </w:rPr>
            </w:pPr>
            <w:r>
              <w:rPr>
                <w:sz w:val="20"/>
                <w:szCs w:val="20"/>
              </w:rPr>
              <w:t>004</w:t>
            </w:r>
          </w:p>
        </w:tc>
        <w:tc>
          <w:tcPr>
            <w:tcW w:w="289" w:type="pct"/>
            <w:shd w:val="clear" w:color="auto" w:fill="auto"/>
            <w:noWrap w:val="0"/>
            <w:tcMar>
              <w:left w:w="28" w:type="dxa"/>
              <w:right w:w="28" w:type="dxa"/>
            </w:tcMar>
            <w:vAlign w:val="center"/>
          </w:tcPr>
          <w:p>
            <w:pPr>
              <w:jc w:val="center"/>
              <w:rPr>
                <w:sz w:val="20"/>
                <w:szCs w:val="20"/>
              </w:rPr>
            </w:pPr>
            <w:r>
              <w:rPr>
                <w:sz w:val="20"/>
                <w:szCs w:val="20"/>
              </w:rPr>
              <w:t>08</w:t>
            </w:r>
          </w:p>
        </w:tc>
        <w:tc>
          <w:tcPr>
            <w:tcW w:w="291" w:type="pct"/>
            <w:shd w:val="clear" w:color="auto" w:fill="auto"/>
            <w:noWrap w:val="0"/>
            <w:tcMar>
              <w:left w:w="28" w:type="dxa"/>
              <w:right w:w="28" w:type="dxa"/>
            </w:tcMar>
            <w:vAlign w:val="center"/>
          </w:tcPr>
          <w:p>
            <w:pPr>
              <w:jc w:val="center"/>
              <w:rPr>
                <w:sz w:val="20"/>
                <w:szCs w:val="20"/>
              </w:rPr>
            </w:pPr>
            <w:r>
              <w:rPr>
                <w:sz w:val="20"/>
                <w:szCs w:val="20"/>
              </w:rPr>
              <w:t>04</w:t>
            </w:r>
          </w:p>
        </w:tc>
        <w:tc>
          <w:tcPr>
            <w:tcW w:w="648" w:type="pct"/>
            <w:shd w:val="clear" w:color="auto" w:fill="auto"/>
            <w:noWrap w:val="0"/>
            <w:tcMar>
              <w:left w:w="28" w:type="dxa"/>
              <w:right w:w="28" w:type="dxa"/>
            </w:tcMar>
            <w:vAlign w:val="center"/>
          </w:tcPr>
          <w:p>
            <w:pPr>
              <w:jc w:val="center"/>
              <w:rPr>
                <w:sz w:val="20"/>
                <w:szCs w:val="20"/>
              </w:rPr>
            </w:pPr>
            <w:r>
              <w:rPr>
                <w:sz w:val="20"/>
                <w:szCs w:val="20"/>
              </w:rPr>
              <w:t>04.0.00.00000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7 441,68</w:t>
            </w:r>
          </w:p>
        </w:tc>
        <w:tc>
          <w:tcPr>
            <w:tcW w:w="435" w:type="pct"/>
            <w:shd w:val="clear" w:color="auto" w:fill="auto"/>
            <w:noWrap/>
            <w:tcMar>
              <w:left w:w="28" w:type="dxa"/>
              <w:right w:w="28" w:type="dxa"/>
            </w:tcMar>
            <w:vAlign w:val="bottom"/>
          </w:tcPr>
          <w:p>
            <w:pPr>
              <w:jc w:val="right"/>
              <w:rPr>
                <w:sz w:val="20"/>
                <w:szCs w:val="20"/>
              </w:rPr>
            </w:pPr>
            <w:r>
              <w:rPr>
                <w:sz w:val="20"/>
                <w:szCs w:val="20"/>
              </w:rPr>
              <w:t>6 793,56</w:t>
            </w:r>
          </w:p>
        </w:tc>
        <w:tc>
          <w:tcPr>
            <w:tcW w:w="432" w:type="pct"/>
            <w:shd w:val="clear" w:color="auto" w:fill="auto"/>
            <w:noWrap/>
            <w:tcMar>
              <w:left w:w="28" w:type="dxa"/>
              <w:right w:w="28" w:type="dxa"/>
            </w:tcMar>
            <w:vAlign w:val="bottom"/>
          </w:tcPr>
          <w:p>
            <w:pPr>
              <w:jc w:val="right"/>
              <w:rPr>
                <w:sz w:val="20"/>
                <w:szCs w:val="20"/>
              </w:rPr>
            </w:pPr>
            <w:r>
              <w:rPr>
                <w:sz w:val="20"/>
                <w:szCs w:val="20"/>
              </w:rPr>
              <w:t>6 793,56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«Реализация мероприятий, направленных на обеспечение деятельности подведомственных учреждений»</w:t>
            </w:r>
          </w:p>
        </w:tc>
        <w:tc>
          <w:tcPr>
            <w:tcW w:w="360" w:type="pct"/>
            <w:shd w:val="clear" w:color="auto" w:fill="auto"/>
            <w:noWrap w:val="0"/>
            <w:tcMar>
              <w:left w:w="28" w:type="dxa"/>
              <w:right w:w="28" w:type="dxa"/>
            </w:tcMar>
            <w:vAlign w:val="center"/>
          </w:tcPr>
          <w:p>
            <w:pPr>
              <w:jc w:val="center"/>
              <w:rPr>
                <w:sz w:val="20"/>
                <w:szCs w:val="20"/>
              </w:rPr>
            </w:pPr>
            <w:r>
              <w:rPr>
                <w:sz w:val="20"/>
                <w:szCs w:val="20"/>
              </w:rPr>
              <w:t>004</w:t>
            </w:r>
          </w:p>
        </w:tc>
        <w:tc>
          <w:tcPr>
            <w:tcW w:w="289" w:type="pct"/>
            <w:shd w:val="clear" w:color="auto" w:fill="auto"/>
            <w:noWrap w:val="0"/>
            <w:tcMar>
              <w:left w:w="28" w:type="dxa"/>
              <w:right w:w="28" w:type="dxa"/>
            </w:tcMar>
            <w:vAlign w:val="center"/>
          </w:tcPr>
          <w:p>
            <w:pPr>
              <w:jc w:val="center"/>
              <w:rPr>
                <w:sz w:val="20"/>
                <w:szCs w:val="20"/>
              </w:rPr>
            </w:pPr>
            <w:r>
              <w:rPr>
                <w:sz w:val="20"/>
                <w:szCs w:val="20"/>
              </w:rPr>
              <w:t>08</w:t>
            </w:r>
          </w:p>
        </w:tc>
        <w:tc>
          <w:tcPr>
            <w:tcW w:w="291" w:type="pct"/>
            <w:shd w:val="clear" w:color="auto" w:fill="auto"/>
            <w:noWrap w:val="0"/>
            <w:tcMar>
              <w:left w:w="28" w:type="dxa"/>
              <w:right w:w="28" w:type="dxa"/>
            </w:tcMar>
            <w:vAlign w:val="center"/>
          </w:tcPr>
          <w:p>
            <w:pPr>
              <w:jc w:val="center"/>
              <w:rPr>
                <w:sz w:val="20"/>
                <w:szCs w:val="20"/>
              </w:rPr>
            </w:pPr>
            <w:r>
              <w:rPr>
                <w:sz w:val="20"/>
                <w:szCs w:val="20"/>
              </w:rPr>
              <w:t>04</w:t>
            </w:r>
          </w:p>
        </w:tc>
        <w:tc>
          <w:tcPr>
            <w:tcW w:w="648" w:type="pct"/>
            <w:shd w:val="clear" w:color="auto" w:fill="auto"/>
            <w:noWrap w:val="0"/>
            <w:tcMar>
              <w:left w:w="28" w:type="dxa"/>
              <w:right w:w="28" w:type="dxa"/>
            </w:tcMar>
            <w:vAlign w:val="center"/>
          </w:tcPr>
          <w:p>
            <w:pPr>
              <w:jc w:val="center"/>
              <w:rPr>
                <w:sz w:val="20"/>
                <w:szCs w:val="20"/>
              </w:rPr>
            </w:pPr>
            <w:r>
              <w:rPr>
                <w:sz w:val="20"/>
                <w:szCs w:val="20"/>
              </w:rPr>
              <w:t>04.5.00.00000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4 564,92</w:t>
            </w:r>
          </w:p>
        </w:tc>
        <w:tc>
          <w:tcPr>
            <w:tcW w:w="435" w:type="pct"/>
            <w:shd w:val="clear" w:color="auto" w:fill="auto"/>
            <w:noWrap/>
            <w:tcMar>
              <w:left w:w="28" w:type="dxa"/>
              <w:right w:w="28" w:type="dxa"/>
            </w:tcMar>
            <w:vAlign w:val="bottom"/>
          </w:tcPr>
          <w:p>
            <w:pPr>
              <w:jc w:val="right"/>
              <w:rPr>
                <w:sz w:val="20"/>
                <w:szCs w:val="20"/>
              </w:rPr>
            </w:pPr>
            <w:r>
              <w:rPr>
                <w:sz w:val="20"/>
                <w:szCs w:val="20"/>
              </w:rPr>
              <w:t>4 499,42</w:t>
            </w:r>
          </w:p>
        </w:tc>
        <w:tc>
          <w:tcPr>
            <w:tcW w:w="432" w:type="pct"/>
            <w:shd w:val="clear" w:color="auto" w:fill="auto"/>
            <w:noWrap/>
            <w:tcMar>
              <w:left w:w="28" w:type="dxa"/>
              <w:right w:w="28" w:type="dxa"/>
            </w:tcMar>
            <w:vAlign w:val="bottom"/>
          </w:tcPr>
          <w:p>
            <w:pPr>
              <w:jc w:val="right"/>
              <w:rPr>
                <w:sz w:val="20"/>
                <w:szCs w:val="20"/>
              </w:rPr>
            </w:pPr>
            <w:r>
              <w:rPr>
                <w:sz w:val="20"/>
                <w:szCs w:val="20"/>
              </w:rPr>
              <w:t>4 499,42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«Организация бухгалтерского учета в муниципальных учреждениях культуры Богородского муниципального округа централизованной бухгалтерией»</w:t>
            </w:r>
          </w:p>
        </w:tc>
        <w:tc>
          <w:tcPr>
            <w:tcW w:w="360" w:type="pct"/>
            <w:shd w:val="clear" w:color="auto" w:fill="auto"/>
            <w:noWrap w:val="0"/>
            <w:tcMar>
              <w:left w:w="28" w:type="dxa"/>
              <w:right w:w="28" w:type="dxa"/>
            </w:tcMar>
            <w:vAlign w:val="center"/>
          </w:tcPr>
          <w:p>
            <w:pPr>
              <w:jc w:val="center"/>
              <w:rPr>
                <w:sz w:val="20"/>
                <w:szCs w:val="20"/>
              </w:rPr>
            </w:pPr>
            <w:r>
              <w:rPr>
                <w:sz w:val="20"/>
                <w:szCs w:val="20"/>
              </w:rPr>
              <w:t>004</w:t>
            </w:r>
          </w:p>
        </w:tc>
        <w:tc>
          <w:tcPr>
            <w:tcW w:w="289" w:type="pct"/>
            <w:shd w:val="clear" w:color="auto" w:fill="auto"/>
            <w:noWrap w:val="0"/>
            <w:tcMar>
              <w:left w:w="28" w:type="dxa"/>
              <w:right w:w="28" w:type="dxa"/>
            </w:tcMar>
            <w:vAlign w:val="center"/>
          </w:tcPr>
          <w:p>
            <w:pPr>
              <w:jc w:val="center"/>
              <w:rPr>
                <w:sz w:val="20"/>
                <w:szCs w:val="20"/>
              </w:rPr>
            </w:pPr>
            <w:r>
              <w:rPr>
                <w:sz w:val="20"/>
                <w:szCs w:val="20"/>
              </w:rPr>
              <w:t>08</w:t>
            </w:r>
          </w:p>
        </w:tc>
        <w:tc>
          <w:tcPr>
            <w:tcW w:w="291" w:type="pct"/>
            <w:shd w:val="clear" w:color="auto" w:fill="auto"/>
            <w:noWrap w:val="0"/>
            <w:tcMar>
              <w:left w:w="28" w:type="dxa"/>
              <w:right w:w="28" w:type="dxa"/>
            </w:tcMar>
            <w:vAlign w:val="center"/>
          </w:tcPr>
          <w:p>
            <w:pPr>
              <w:jc w:val="center"/>
              <w:rPr>
                <w:sz w:val="20"/>
                <w:szCs w:val="20"/>
              </w:rPr>
            </w:pPr>
            <w:r>
              <w:rPr>
                <w:sz w:val="20"/>
                <w:szCs w:val="20"/>
              </w:rPr>
              <w:t>04</w:t>
            </w:r>
          </w:p>
        </w:tc>
        <w:tc>
          <w:tcPr>
            <w:tcW w:w="648" w:type="pct"/>
            <w:shd w:val="clear" w:color="auto" w:fill="auto"/>
            <w:noWrap w:val="0"/>
            <w:tcMar>
              <w:left w:w="28" w:type="dxa"/>
              <w:right w:w="28" w:type="dxa"/>
            </w:tcMar>
            <w:vAlign w:val="center"/>
          </w:tcPr>
          <w:p>
            <w:pPr>
              <w:jc w:val="center"/>
              <w:rPr>
                <w:sz w:val="20"/>
                <w:szCs w:val="20"/>
              </w:rPr>
            </w:pPr>
            <w:r>
              <w:rPr>
                <w:sz w:val="20"/>
                <w:szCs w:val="20"/>
              </w:rPr>
              <w:t>04.5.01.00000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4 564,92</w:t>
            </w:r>
          </w:p>
        </w:tc>
        <w:tc>
          <w:tcPr>
            <w:tcW w:w="435" w:type="pct"/>
            <w:shd w:val="clear" w:color="auto" w:fill="auto"/>
            <w:noWrap/>
            <w:tcMar>
              <w:left w:w="28" w:type="dxa"/>
              <w:right w:w="28" w:type="dxa"/>
            </w:tcMar>
            <w:vAlign w:val="bottom"/>
          </w:tcPr>
          <w:p>
            <w:pPr>
              <w:jc w:val="right"/>
              <w:rPr>
                <w:sz w:val="20"/>
                <w:szCs w:val="20"/>
              </w:rPr>
            </w:pPr>
            <w:r>
              <w:rPr>
                <w:sz w:val="20"/>
                <w:szCs w:val="20"/>
              </w:rPr>
              <w:t>4 499,42</w:t>
            </w:r>
          </w:p>
        </w:tc>
        <w:tc>
          <w:tcPr>
            <w:tcW w:w="432" w:type="pct"/>
            <w:shd w:val="clear" w:color="auto" w:fill="auto"/>
            <w:noWrap/>
            <w:tcMar>
              <w:left w:w="28" w:type="dxa"/>
              <w:right w:w="28" w:type="dxa"/>
            </w:tcMar>
            <w:vAlign w:val="bottom"/>
          </w:tcPr>
          <w:p>
            <w:pPr>
              <w:jc w:val="right"/>
              <w:rPr>
                <w:sz w:val="20"/>
                <w:szCs w:val="20"/>
              </w:rPr>
            </w:pPr>
            <w:r>
              <w:rPr>
                <w:sz w:val="20"/>
                <w:szCs w:val="20"/>
              </w:rPr>
              <w:t>4 499,42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Расходы на обеспечение деятельности муниципальных учреждений</w:t>
            </w:r>
          </w:p>
        </w:tc>
        <w:tc>
          <w:tcPr>
            <w:tcW w:w="360" w:type="pct"/>
            <w:shd w:val="clear" w:color="auto" w:fill="auto"/>
            <w:noWrap w:val="0"/>
            <w:tcMar>
              <w:left w:w="28" w:type="dxa"/>
              <w:right w:w="28" w:type="dxa"/>
            </w:tcMar>
            <w:vAlign w:val="center"/>
          </w:tcPr>
          <w:p>
            <w:pPr>
              <w:jc w:val="center"/>
              <w:rPr>
                <w:sz w:val="20"/>
                <w:szCs w:val="20"/>
              </w:rPr>
            </w:pPr>
            <w:r>
              <w:rPr>
                <w:sz w:val="20"/>
                <w:szCs w:val="20"/>
              </w:rPr>
              <w:t>004</w:t>
            </w:r>
          </w:p>
        </w:tc>
        <w:tc>
          <w:tcPr>
            <w:tcW w:w="289" w:type="pct"/>
            <w:shd w:val="clear" w:color="auto" w:fill="auto"/>
            <w:noWrap w:val="0"/>
            <w:tcMar>
              <w:left w:w="28" w:type="dxa"/>
              <w:right w:w="28" w:type="dxa"/>
            </w:tcMar>
            <w:vAlign w:val="center"/>
          </w:tcPr>
          <w:p>
            <w:pPr>
              <w:jc w:val="center"/>
              <w:rPr>
                <w:sz w:val="20"/>
                <w:szCs w:val="20"/>
              </w:rPr>
            </w:pPr>
            <w:r>
              <w:rPr>
                <w:sz w:val="20"/>
                <w:szCs w:val="20"/>
              </w:rPr>
              <w:t>08</w:t>
            </w:r>
          </w:p>
        </w:tc>
        <w:tc>
          <w:tcPr>
            <w:tcW w:w="291" w:type="pct"/>
            <w:shd w:val="clear" w:color="auto" w:fill="auto"/>
            <w:noWrap w:val="0"/>
            <w:tcMar>
              <w:left w:w="28" w:type="dxa"/>
              <w:right w:w="28" w:type="dxa"/>
            </w:tcMar>
            <w:vAlign w:val="center"/>
          </w:tcPr>
          <w:p>
            <w:pPr>
              <w:jc w:val="center"/>
              <w:rPr>
                <w:sz w:val="20"/>
                <w:szCs w:val="20"/>
              </w:rPr>
            </w:pPr>
            <w:r>
              <w:rPr>
                <w:sz w:val="20"/>
                <w:szCs w:val="20"/>
              </w:rPr>
              <w:t>04</w:t>
            </w:r>
          </w:p>
        </w:tc>
        <w:tc>
          <w:tcPr>
            <w:tcW w:w="648" w:type="pct"/>
            <w:shd w:val="clear" w:color="auto" w:fill="auto"/>
            <w:noWrap w:val="0"/>
            <w:tcMar>
              <w:left w:w="28" w:type="dxa"/>
              <w:right w:w="28" w:type="dxa"/>
            </w:tcMar>
            <w:vAlign w:val="center"/>
          </w:tcPr>
          <w:p>
            <w:pPr>
              <w:jc w:val="center"/>
              <w:rPr>
                <w:sz w:val="20"/>
                <w:szCs w:val="20"/>
              </w:rPr>
            </w:pPr>
            <w:r>
              <w:rPr>
                <w:sz w:val="20"/>
                <w:szCs w:val="20"/>
              </w:rPr>
              <w:t>04.5.01.00590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4 564,92</w:t>
            </w:r>
          </w:p>
        </w:tc>
        <w:tc>
          <w:tcPr>
            <w:tcW w:w="435" w:type="pct"/>
            <w:shd w:val="clear" w:color="auto" w:fill="auto"/>
            <w:noWrap/>
            <w:tcMar>
              <w:left w:w="28" w:type="dxa"/>
              <w:right w:w="28" w:type="dxa"/>
            </w:tcMar>
            <w:vAlign w:val="bottom"/>
          </w:tcPr>
          <w:p>
            <w:pPr>
              <w:jc w:val="right"/>
              <w:rPr>
                <w:sz w:val="20"/>
                <w:szCs w:val="20"/>
              </w:rPr>
            </w:pPr>
            <w:r>
              <w:rPr>
                <w:sz w:val="20"/>
                <w:szCs w:val="20"/>
              </w:rPr>
              <w:t>4 499,42</w:t>
            </w:r>
          </w:p>
        </w:tc>
        <w:tc>
          <w:tcPr>
            <w:tcW w:w="432" w:type="pct"/>
            <w:shd w:val="clear" w:color="auto" w:fill="auto"/>
            <w:noWrap/>
            <w:tcMar>
              <w:left w:w="28" w:type="dxa"/>
              <w:right w:w="28" w:type="dxa"/>
            </w:tcMar>
            <w:vAlign w:val="bottom"/>
          </w:tcPr>
          <w:p>
            <w:pPr>
              <w:jc w:val="right"/>
              <w:rPr>
                <w:sz w:val="20"/>
                <w:szCs w:val="20"/>
              </w:rPr>
            </w:pPr>
            <w:r>
              <w:rPr>
                <w:sz w:val="20"/>
                <w:szCs w:val="20"/>
              </w:rPr>
              <w:t>4 499,42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0" w:type="pct"/>
            <w:shd w:val="clear" w:color="auto" w:fill="auto"/>
            <w:noWrap w:val="0"/>
            <w:tcMar>
              <w:left w:w="28" w:type="dxa"/>
              <w:right w:w="28" w:type="dxa"/>
            </w:tcMar>
            <w:vAlign w:val="center"/>
          </w:tcPr>
          <w:p>
            <w:pPr>
              <w:jc w:val="center"/>
              <w:rPr>
                <w:sz w:val="20"/>
                <w:szCs w:val="20"/>
              </w:rPr>
            </w:pPr>
            <w:r>
              <w:rPr>
                <w:sz w:val="20"/>
                <w:szCs w:val="20"/>
              </w:rPr>
              <w:t>004</w:t>
            </w:r>
          </w:p>
        </w:tc>
        <w:tc>
          <w:tcPr>
            <w:tcW w:w="289" w:type="pct"/>
            <w:shd w:val="clear" w:color="auto" w:fill="auto"/>
            <w:noWrap w:val="0"/>
            <w:tcMar>
              <w:left w:w="28" w:type="dxa"/>
              <w:right w:w="28" w:type="dxa"/>
            </w:tcMar>
            <w:vAlign w:val="center"/>
          </w:tcPr>
          <w:p>
            <w:pPr>
              <w:jc w:val="center"/>
              <w:rPr>
                <w:sz w:val="20"/>
                <w:szCs w:val="20"/>
              </w:rPr>
            </w:pPr>
            <w:r>
              <w:rPr>
                <w:sz w:val="20"/>
                <w:szCs w:val="20"/>
              </w:rPr>
              <w:t>08</w:t>
            </w:r>
          </w:p>
        </w:tc>
        <w:tc>
          <w:tcPr>
            <w:tcW w:w="291" w:type="pct"/>
            <w:shd w:val="clear" w:color="auto" w:fill="auto"/>
            <w:noWrap w:val="0"/>
            <w:tcMar>
              <w:left w:w="28" w:type="dxa"/>
              <w:right w:w="28" w:type="dxa"/>
            </w:tcMar>
            <w:vAlign w:val="center"/>
          </w:tcPr>
          <w:p>
            <w:pPr>
              <w:jc w:val="center"/>
              <w:rPr>
                <w:sz w:val="20"/>
                <w:szCs w:val="20"/>
              </w:rPr>
            </w:pPr>
            <w:r>
              <w:rPr>
                <w:sz w:val="20"/>
                <w:szCs w:val="20"/>
              </w:rPr>
              <w:t>04</w:t>
            </w:r>
          </w:p>
        </w:tc>
        <w:tc>
          <w:tcPr>
            <w:tcW w:w="648" w:type="pct"/>
            <w:shd w:val="clear" w:color="auto" w:fill="auto"/>
            <w:noWrap w:val="0"/>
            <w:tcMar>
              <w:left w:w="28" w:type="dxa"/>
              <w:right w:w="28" w:type="dxa"/>
            </w:tcMar>
            <w:vAlign w:val="center"/>
          </w:tcPr>
          <w:p>
            <w:pPr>
              <w:jc w:val="center"/>
              <w:rPr>
                <w:sz w:val="20"/>
                <w:szCs w:val="20"/>
              </w:rPr>
            </w:pPr>
            <w:r>
              <w:rPr>
                <w:sz w:val="20"/>
                <w:szCs w:val="20"/>
              </w:rPr>
              <w:t>04.5.01.00590</w:t>
            </w:r>
          </w:p>
        </w:tc>
        <w:tc>
          <w:tcPr>
            <w:tcW w:w="219" w:type="pct"/>
            <w:shd w:val="clear" w:color="auto" w:fill="auto"/>
            <w:noWrap w:val="0"/>
            <w:tcMar>
              <w:left w:w="28" w:type="dxa"/>
              <w:right w:w="28" w:type="dxa"/>
            </w:tcMar>
            <w:vAlign w:val="center"/>
          </w:tcPr>
          <w:p>
            <w:pPr>
              <w:jc w:val="center"/>
              <w:rPr>
                <w:sz w:val="20"/>
                <w:szCs w:val="20"/>
              </w:rPr>
            </w:pPr>
            <w:r>
              <w:rPr>
                <w:sz w:val="20"/>
                <w:szCs w:val="20"/>
              </w:rPr>
              <w:t>100</w:t>
            </w:r>
          </w:p>
        </w:tc>
        <w:tc>
          <w:tcPr>
            <w:tcW w:w="434" w:type="pct"/>
            <w:shd w:val="clear" w:color="auto" w:fill="auto"/>
            <w:noWrap/>
            <w:tcMar>
              <w:left w:w="28" w:type="dxa"/>
              <w:right w:w="28" w:type="dxa"/>
            </w:tcMar>
            <w:vAlign w:val="bottom"/>
          </w:tcPr>
          <w:p>
            <w:pPr>
              <w:jc w:val="right"/>
              <w:rPr>
                <w:sz w:val="20"/>
                <w:szCs w:val="20"/>
              </w:rPr>
            </w:pPr>
            <w:r>
              <w:rPr>
                <w:sz w:val="20"/>
                <w:szCs w:val="20"/>
              </w:rPr>
              <w:t>4 195,96</w:t>
            </w:r>
          </w:p>
        </w:tc>
        <w:tc>
          <w:tcPr>
            <w:tcW w:w="435" w:type="pct"/>
            <w:shd w:val="clear" w:color="auto" w:fill="auto"/>
            <w:noWrap/>
            <w:tcMar>
              <w:left w:w="28" w:type="dxa"/>
              <w:right w:w="28" w:type="dxa"/>
            </w:tcMar>
            <w:vAlign w:val="bottom"/>
          </w:tcPr>
          <w:p>
            <w:pPr>
              <w:jc w:val="right"/>
              <w:rPr>
                <w:sz w:val="20"/>
                <w:szCs w:val="20"/>
              </w:rPr>
            </w:pPr>
            <w:r>
              <w:rPr>
                <w:sz w:val="20"/>
                <w:szCs w:val="20"/>
              </w:rPr>
              <w:t>4 195,96</w:t>
            </w:r>
          </w:p>
        </w:tc>
        <w:tc>
          <w:tcPr>
            <w:tcW w:w="432" w:type="pct"/>
            <w:shd w:val="clear" w:color="auto" w:fill="auto"/>
            <w:noWrap/>
            <w:tcMar>
              <w:left w:w="28" w:type="dxa"/>
              <w:right w:w="28" w:type="dxa"/>
            </w:tcMar>
            <w:vAlign w:val="bottom"/>
          </w:tcPr>
          <w:p>
            <w:pPr>
              <w:jc w:val="right"/>
              <w:rPr>
                <w:sz w:val="20"/>
                <w:szCs w:val="20"/>
              </w:rPr>
            </w:pPr>
            <w:r>
              <w:rPr>
                <w:sz w:val="20"/>
                <w:szCs w:val="20"/>
              </w:rPr>
              <w:t>4 195,96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60" w:type="pct"/>
            <w:shd w:val="clear" w:color="auto" w:fill="auto"/>
            <w:noWrap w:val="0"/>
            <w:tcMar>
              <w:left w:w="28" w:type="dxa"/>
              <w:right w:w="28" w:type="dxa"/>
            </w:tcMar>
            <w:vAlign w:val="center"/>
          </w:tcPr>
          <w:p>
            <w:pPr>
              <w:jc w:val="center"/>
              <w:rPr>
                <w:sz w:val="20"/>
                <w:szCs w:val="20"/>
              </w:rPr>
            </w:pPr>
            <w:r>
              <w:rPr>
                <w:sz w:val="20"/>
                <w:szCs w:val="20"/>
              </w:rPr>
              <w:t>004</w:t>
            </w:r>
          </w:p>
        </w:tc>
        <w:tc>
          <w:tcPr>
            <w:tcW w:w="289" w:type="pct"/>
            <w:shd w:val="clear" w:color="auto" w:fill="auto"/>
            <w:noWrap w:val="0"/>
            <w:tcMar>
              <w:left w:w="28" w:type="dxa"/>
              <w:right w:w="28" w:type="dxa"/>
            </w:tcMar>
            <w:vAlign w:val="center"/>
          </w:tcPr>
          <w:p>
            <w:pPr>
              <w:jc w:val="center"/>
              <w:rPr>
                <w:sz w:val="20"/>
                <w:szCs w:val="20"/>
              </w:rPr>
            </w:pPr>
            <w:r>
              <w:rPr>
                <w:sz w:val="20"/>
                <w:szCs w:val="20"/>
              </w:rPr>
              <w:t>08</w:t>
            </w:r>
          </w:p>
        </w:tc>
        <w:tc>
          <w:tcPr>
            <w:tcW w:w="291" w:type="pct"/>
            <w:shd w:val="clear" w:color="auto" w:fill="auto"/>
            <w:noWrap w:val="0"/>
            <w:tcMar>
              <w:left w:w="28" w:type="dxa"/>
              <w:right w:w="28" w:type="dxa"/>
            </w:tcMar>
            <w:vAlign w:val="center"/>
          </w:tcPr>
          <w:p>
            <w:pPr>
              <w:jc w:val="center"/>
              <w:rPr>
                <w:sz w:val="20"/>
                <w:szCs w:val="20"/>
              </w:rPr>
            </w:pPr>
            <w:r>
              <w:rPr>
                <w:sz w:val="20"/>
                <w:szCs w:val="20"/>
              </w:rPr>
              <w:t>04</w:t>
            </w:r>
          </w:p>
        </w:tc>
        <w:tc>
          <w:tcPr>
            <w:tcW w:w="648" w:type="pct"/>
            <w:shd w:val="clear" w:color="auto" w:fill="auto"/>
            <w:noWrap w:val="0"/>
            <w:tcMar>
              <w:left w:w="28" w:type="dxa"/>
              <w:right w:w="28" w:type="dxa"/>
            </w:tcMar>
            <w:vAlign w:val="center"/>
          </w:tcPr>
          <w:p>
            <w:pPr>
              <w:jc w:val="center"/>
              <w:rPr>
                <w:sz w:val="20"/>
                <w:szCs w:val="20"/>
              </w:rPr>
            </w:pPr>
            <w:r>
              <w:rPr>
                <w:sz w:val="20"/>
                <w:szCs w:val="20"/>
              </w:rPr>
              <w:t>04.5.01.00590</w:t>
            </w:r>
          </w:p>
        </w:tc>
        <w:tc>
          <w:tcPr>
            <w:tcW w:w="219" w:type="pct"/>
            <w:shd w:val="clear" w:color="auto" w:fill="auto"/>
            <w:noWrap w:val="0"/>
            <w:tcMar>
              <w:left w:w="28" w:type="dxa"/>
              <w:right w:w="28" w:type="dxa"/>
            </w:tcMar>
            <w:vAlign w:val="center"/>
          </w:tcPr>
          <w:p>
            <w:pPr>
              <w:jc w:val="center"/>
              <w:rPr>
                <w:sz w:val="20"/>
                <w:szCs w:val="20"/>
              </w:rPr>
            </w:pPr>
            <w:r>
              <w:rPr>
                <w:sz w:val="20"/>
                <w:szCs w:val="20"/>
              </w:rPr>
              <w:t>200</w:t>
            </w:r>
          </w:p>
        </w:tc>
        <w:tc>
          <w:tcPr>
            <w:tcW w:w="434" w:type="pct"/>
            <w:shd w:val="clear" w:color="auto" w:fill="auto"/>
            <w:noWrap/>
            <w:tcMar>
              <w:left w:w="28" w:type="dxa"/>
              <w:right w:w="28" w:type="dxa"/>
            </w:tcMar>
            <w:vAlign w:val="bottom"/>
          </w:tcPr>
          <w:p>
            <w:pPr>
              <w:jc w:val="right"/>
              <w:rPr>
                <w:sz w:val="20"/>
                <w:szCs w:val="20"/>
              </w:rPr>
            </w:pPr>
            <w:r>
              <w:rPr>
                <w:sz w:val="20"/>
                <w:szCs w:val="20"/>
              </w:rPr>
              <w:t>368,94</w:t>
            </w:r>
          </w:p>
        </w:tc>
        <w:tc>
          <w:tcPr>
            <w:tcW w:w="435" w:type="pct"/>
            <w:shd w:val="clear" w:color="auto" w:fill="auto"/>
            <w:noWrap/>
            <w:tcMar>
              <w:left w:w="28" w:type="dxa"/>
              <w:right w:w="28" w:type="dxa"/>
            </w:tcMar>
            <w:vAlign w:val="bottom"/>
          </w:tcPr>
          <w:p>
            <w:pPr>
              <w:jc w:val="right"/>
              <w:rPr>
                <w:sz w:val="20"/>
                <w:szCs w:val="20"/>
              </w:rPr>
            </w:pPr>
            <w:r>
              <w:rPr>
                <w:sz w:val="20"/>
                <w:szCs w:val="20"/>
              </w:rPr>
              <w:t>303,46</w:t>
            </w:r>
          </w:p>
        </w:tc>
        <w:tc>
          <w:tcPr>
            <w:tcW w:w="432" w:type="pct"/>
            <w:shd w:val="clear" w:color="auto" w:fill="auto"/>
            <w:noWrap/>
            <w:tcMar>
              <w:left w:w="28" w:type="dxa"/>
              <w:right w:w="28" w:type="dxa"/>
            </w:tcMar>
            <w:vAlign w:val="bottom"/>
          </w:tcPr>
          <w:p>
            <w:pPr>
              <w:jc w:val="right"/>
              <w:rPr>
                <w:sz w:val="20"/>
                <w:szCs w:val="20"/>
              </w:rPr>
            </w:pPr>
            <w:r>
              <w:rPr>
                <w:sz w:val="20"/>
                <w:szCs w:val="20"/>
              </w:rPr>
              <w:t>303,46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Иные бюджетные ассигнования</w:t>
            </w:r>
          </w:p>
        </w:tc>
        <w:tc>
          <w:tcPr>
            <w:tcW w:w="360" w:type="pct"/>
            <w:shd w:val="clear" w:color="auto" w:fill="auto"/>
            <w:noWrap w:val="0"/>
            <w:tcMar>
              <w:left w:w="28" w:type="dxa"/>
              <w:right w:w="28" w:type="dxa"/>
            </w:tcMar>
            <w:vAlign w:val="center"/>
          </w:tcPr>
          <w:p>
            <w:pPr>
              <w:jc w:val="center"/>
              <w:rPr>
                <w:sz w:val="20"/>
                <w:szCs w:val="20"/>
              </w:rPr>
            </w:pPr>
            <w:r>
              <w:rPr>
                <w:sz w:val="20"/>
                <w:szCs w:val="20"/>
              </w:rPr>
              <w:t>004</w:t>
            </w:r>
          </w:p>
        </w:tc>
        <w:tc>
          <w:tcPr>
            <w:tcW w:w="289" w:type="pct"/>
            <w:shd w:val="clear" w:color="auto" w:fill="auto"/>
            <w:noWrap w:val="0"/>
            <w:tcMar>
              <w:left w:w="28" w:type="dxa"/>
              <w:right w:w="28" w:type="dxa"/>
            </w:tcMar>
            <w:vAlign w:val="center"/>
          </w:tcPr>
          <w:p>
            <w:pPr>
              <w:jc w:val="center"/>
              <w:rPr>
                <w:sz w:val="20"/>
                <w:szCs w:val="20"/>
              </w:rPr>
            </w:pPr>
            <w:r>
              <w:rPr>
                <w:sz w:val="20"/>
                <w:szCs w:val="20"/>
              </w:rPr>
              <w:t>08</w:t>
            </w:r>
          </w:p>
        </w:tc>
        <w:tc>
          <w:tcPr>
            <w:tcW w:w="291" w:type="pct"/>
            <w:shd w:val="clear" w:color="auto" w:fill="auto"/>
            <w:noWrap w:val="0"/>
            <w:tcMar>
              <w:left w:w="28" w:type="dxa"/>
              <w:right w:w="28" w:type="dxa"/>
            </w:tcMar>
            <w:vAlign w:val="center"/>
          </w:tcPr>
          <w:p>
            <w:pPr>
              <w:jc w:val="center"/>
              <w:rPr>
                <w:sz w:val="20"/>
                <w:szCs w:val="20"/>
              </w:rPr>
            </w:pPr>
            <w:r>
              <w:rPr>
                <w:sz w:val="20"/>
                <w:szCs w:val="20"/>
              </w:rPr>
              <w:t>04</w:t>
            </w:r>
          </w:p>
        </w:tc>
        <w:tc>
          <w:tcPr>
            <w:tcW w:w="648" w:type="pct"/>
            <w:shd w:val="clear" w:color="auto" w:fill="auto"/>
            <w:noWrap w:val="0"/>
            <w:tcMar>
              <w:left w:w="28" w:type="dxa"/>
              <w:right w:w="28" w:type="dxa"/>
            </w:tcMar>
            <w:vAlign w:val="center"/>
          </w:tcPr>
          <w:p>
            <w:pPr>
              <w:jc w:val="center"/>
              <w:rPr>
                <w:sz w:val="20"/>
                <w:szCs w:val="20"/>
              </w:rPr>
            </w:pPr>
            <w:r>
              <w:rPr>
                <w:sz w:val="20"/>
                <w:szCs w:val="20"/>
              </w:rPr>
              <w:t>04.5.01.00590</w:t>
            </w:r>
          </w:p>
        </w:tc>
        <w:tc>
          <w:tcPr>
            <w:tcW w:w="219" w:type="pct"/>
            <w:shd w:val="clear" w:color="auto" w:fill="auto"/>
            <w:noWrap w:val="0"/>
            <w:tcMar>
              <w:left w:w="28" w:type="dxa"/>
              <w:right w:w="28" w:type="dxa"/>
            </w:tcMar>
            <w:vAlign w:val="center"/>
          </w:tcPr>
          <w:p>
            <w:pPr>
              <w:jc w:val="center"/>
              <w:rPr>
                <w:sz w:val="20"/>
                <w:szCs w:val="20"/>
              </w:rPr>
            </w:pPr>
            <w:r>
              <w:rPr>
                <w:sz w:val="20"/>
                <w:szCs w:val="20"/>
              </w:rPr>
              <w:t>800</w:t>
            </w:r>
          </w:p>
        </w:tc>
        <w:tc>
          <w:tcPr>
            <w:tcW w:w="434" w:type="pct"/>
            <w:shd w:val="clear" w:color="auto" w:fill="auto"/>
            <w:noWrap/>
            <w:tcMar>
              <w:left w:w="28" w:type="dxa"/>
              <w:right w:w="28" w:type="dxa"/>
            </w:tcMar>
            <w:vAlign w:val="bottom"/>
          </w:tcPr>
          <w:p>
            <w:pPr>
              <w:jc w:val="right"/>
              <w:rPr>
                <w:sz w:val="20"/>
                <w:szCs w:val="20"/>
              </w:rPr>
            </w:pPr>
            <w:r>
              <w:rPr>
                <w:sz w:val="20"/>
                <w:szCs w:val="20"/>
              </w:rPr>
              <w:t>0,02</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«Обеспечение реализации муниципальной программы»</w:t>
            </w:r>
          </w:p>
        </w:tc>
        <w:tc>
          <w:tcPr>
            <w:tcW w:w="360" w:type="pct"/>
            <w:shd w:val="clear" w:color="auto" w:fill="auto"/>
            <w:noWrap w:val="0"/>
            <w:tcMar>
              <w:left w:w="28" w:type="dxa"/>
              <w:right w:w="28" w:type="dxa"/>
            </w:tcMar>
            <w:vAlign w:val="center"/>
          </w:tcPr>
          <w:p>
            <w:pPr>
              <w:jc w:val="center"/>
              <w:rPr>
                <w:sz w:val="20"/>
                <w:szCs w:val="20"/>
              </w:rPr>
            </w:pPr>
            <w:r>
              <w:rPr>
                <w:sz w:val="20"/>
                <w:szCs w:val="20"/>
              </w:rPr>
              <w:t>004</w:t>
            </w:r>
          </w:p>
        </w:tc>
        <w:tc>
          <w:tcPr>
            <w:tcW w:w="289" w:type="pct"/>
            <w:shd w:val="clear" w:color="auto" w:fill="auto"/>
            <w:noWrap w:val="0"/>
            <w:tcMar>
              <w:left w:w="28" w:type="dxa"/>
              <w:right w:w="28" w:type="dxa"/>
            </w:tcMar>
            <w:vAlign w:val="center"/>
          </w:tcPr>
          <w:p>
            <w:pPr>
              <w:jc w:val="center"/>
              <w:rPr>
                <w:sz w:val="20"/>
                <w:szCs w:val="20"/>
              </w:rPr>
            </w:pPr>
            <w:r>
              <w:rPr>
                <w:sz w:val="20"/>
                <w:szCs w:val="20"/>
              </w:rPr>
              <w:t>08</w:t>
            </w:r>
          </w:p>
        </w:tc>
        <w:tc>
          <w:tcPr>
            <w:tcW w:w="291" w:type="pct"/>
            <w:shd w:val="clear" w:color="auto" w:fill="auto"/>
            <w:noWrap w:val="0"/>
            <w:tcMar>
              <w:left w:w="28" w:type="dxa"/>
              <w:right w:w="28" w:type="dxa"/>
            </w:tcMar>
            <w:vAlign w:val="center"/>
          </w:tcPr>
          <w:p>
            <w:pPr>
              <w:jc w:val="center"/>
              <w:rPr>
                <w:sz w:val="20"/>
                <w:szCs w:val="20"/>
              </w:rPr>
            </w:pPr>
            <w:r>
              <w:rPr>
                <w:sz w:val="20"/>
                <w:szCs w:val="20"/>
              </w:rPr>
              <w:t>04</w:t>
            </w:r>
          </w:p>
        </w:tc>
        <w:tc>
          <w:tcPr>
            <w:tcW w:w="648" w:type="pct"/>
            <w:shd w:val="clear" w:color="auto" w:fill="auto"/>
            <w:noWrap w:val="0"/>
            <w:tcMar>
              <w:left w:w="28" w:type="dxa"/>
              <w:right w:w="28" w:type="dxa"/>
            </w:tcMar>
            <w:vAlign w:val="center"/>
          </w:tcPr>
          <w:p>
            <w:pPr>
              <w:jc w:val="center"/>
              <w:rPr>
                <w:sz w:val="20"/>
                <w:szCs w:val="20"/>
              </w:rPr>
            </w:pPr>
            <w:r>
              <w:rPr>
                <w:sz w:val="20"/>
                <w:szCs w:val="20"/>
              </w:rPr>
              <w:t>04.6.00.00000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2 876,76</w:t>
            </w:r>
          </w:p>
        </w:tc>
        <w:tc>
          <w:tcPr>
            <w:tcW w:w="435" w:type="pct"/>
            <w:shd w:val="clear" w:color="auto" w:fill="auto"/>
            <w:noWrap/>
            <w:tcMar>
              <w:left w:w="28" w:type="dxa"/>
              <w:right w:w="28" w:type="dxa"/>
            </w:tcMar>
            <w:vAlign w:val="bottom"/>
          </w:tcPr>
          <w:p>
            <w:pPr>
              <w:jc w:val="right"/>
              <w:rPr>
                <w:sz w:val="20"/>
                <w:szCs w:val="20"/>
              </w:rPr>
            </w:pPr>
            <w:r>
              <w:rPr>
                <w:sz w:val="20"/>
                <w:szCs w:val="20"/>
              </w:rPr>
              <w:t>2 294,14</w:t>
            </w:r>
          </w:p>
        </w:tc>
        <w:tc>
          <w:tcPr>
            <w:tcW w:w="432" w:type="pct"/>
            <w:shd w:val="clear" w:color="auto" w:fill="auto"/>
            <w:noWrap/>
            <w:tcMar>
              <w:left w:w="28" w:type="dxa"/>
              <w:right w:w="28" w:type="dxa"/>
            </w:tcMar>
            <w:vAlign w:val="bottom"/>
          </w:tcPr>
          <w:p>
            <w:pPr>
              <w:jc w:val="right"/>
              <w:rPr>
                <w:sz w:val="20"/>
                <w:szCs w:val="20"/>
              </w:rPr>
            </w:pPr>
            <w:r>
              <w:rPr>
                <w:sz w:val="20"/>
                <w:szCs w:val="20"/>
              </w:rPr>
              <w:t>2 294,14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«Содержание аппарата управления»</w:t>
            </w:r>
          </w:p>
        </w:tc>
        <w:tc>
          <w:tcPr>
            <w:tcW w:w="360" w:type="pct"/>
            <w:shd w:val="clear" w:color="auto" w:fill="auto"/>
            <w:noWrap w:val="0"/>
            <w:tcMar>
              <w:left w:w="28" w:type="dxa"/>
              <w:right w:w="28" w:type="dxa"/>
            </w:tcMar>
            <w:vAlign w:val="center"/>
          </w:tcPr>
          <w:p>
            <w:pPr>
              <w:jc w:val="center"/>
              <w:rPr>
                <w:sz w:val="20"/>
                <w:szCs w:val="20"/>
              </w:rPr>
            </w:pPr>
            <w:r>
              <w:rPr>
                <w:sz w:val="20"/>
                <w:szCs w:val="20"/>
              </w:rPr>
              <w:t>004</w:t>
            </w:r>
          </w:p>
        </w:tc>
        <w:tc>
          <w:tcPr>
            <w:tcW w:w="289" w:type="pct"/>
            <w:shd w:val="clear" w:color="auto" w:fill="auto"/>
            <w:noWrap w:val="0"/>
            <w:tcMar>
              <w:left w:w="28" w:type="dxa"/>
              <w:right w:w="28" w:type="dxa"/>
            </w:tcMar>
            <w:vAlign w:val="center"/>
          </w:tcPr>
          <w:p>
            <w:pPr>
              <w:jc w:val="center"/>
              <w:rPr>
                <w:sz w:val="20"/>
                <w:szCs w:val="20"/>
              </w:rPr>
            </w:pPr>
            <w:r>
              <w:rPr>
                <w:sz w:val="20"/>
                <w:szCs w:val="20"/>
              </w:rPr>
              <w:t>08</w:t>
            </w:r>
          </w:p>
        </w:tc>
        <w:tc>
          <w:tcPr>
            <w:tcW w:w="291" w:type="pct"/>
            <w:shd w:val="clear" w:color="auto" w:fill="auto"/>
            <w:noWrap w:val="0"/>
            <w:tcMar>
              <w:left w:w="28" w:type="dxa"/>
              <w:right w:w="28" w:type="dxa"/>
            </w:tcMar>
            <w:vAlign w:val="center"/>
          </w:tcPr>
          <w:p>
            <w:pPr>
              <w:jc w:val="center"/>
              <w:rPr>
                <w:sz w:val="20"/>
                <w:szCs w:val="20"/>
              </w:rPr>
            </w:pPr>
            <w:r>
              <w:rPr>
                <w:sz w:val="20"/>
                <w:szCs w:val="20"/>
              </w:rPr>
              <w:t>04</w:t>
            </w:r>
          </w:p>
        </w:tc>
        <w:tc>
          <w:tcPr>
            <w:tcW w:w="648" w:type="pct"/>
            <w:shd w:val="clear" w:color="auto" w:fill="auto"/>
            <w:noWrap w:val="0"/>
            <w:tcMar>
              <w:left w:w="28" w:type="dxa"/>
              <w:right w:w="28" w:type="dxa"/>
            </w:tcMar>
            <w:vAlign w:val="center"/>
          </w:tcPr>
          <w:p>
            <w:pPr>
              <w:jc w:val="center"/>
              <w:rPr>
                <w:sz w:val="20"/>
                <w:szCs w:val="20"/>
              </w:rPr>
            </w:pPr>
            <w:r>
              <w:rPr>
                <w:sz w:val="20"/>
                <w:szCs w:val="20"/>
              </w:rPr>
              <w:t>04.6.01.00000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2 876,76</w:t>
            </w:r>
          </w:p>
        </w:tc>
        <w:tc>
          <w:tcPr>
            <w:tcW w:w="435" w:type="pct"/>
            <w:shd w:val="clear" w:color="auto" w:fill="auto"/>
            <w:noWrap/>
            <w:tcMar>
              <w:left w:w="28" w:type="dxa"/>
              <w:right w:w="28" w:type="dxa"/>
            </w:tcMar>
            <w:vAlign w:val="bottom"/>
          </w:tcPr>
          <w:p>
            <w:pPr>
              <w:jc w:val="right"/>
              <w:rPr>
                <w:sz w:val="20"/>
                <w:szCs w:val="20"/>
              </w:rPr>
            </w:pPr>
            <w:r>
              <w:rPr>
                <w:sz w:val="20"/>
                <w:szCs w:val="20"/>
              </w:rPr>
              <w:t>2 294,14</w:t>
            </w:r>
          </w:p>
        </w:tc>
        <w:tc>
          <w:tcPr>
            <w:tcW w:w="432" w:type="pct"/>
            <w:shd w:val="clear" w:color="auto" w:fill="auto"/>
            <w:noWrap/>
            <w:tcMar>
              <w:left w:w="28" w:type="dxa"/>
              <w:right w:w="28" w:type="dxa"/>
            </w:tcMar>
            <w:vAlign w:val="bottom"/>
          </w:tcPr>
          <w:p>
            <w:pPr>
              <w:jc w:val="right"/>
              <w:rPr>
                <w:sz w:val="20"/>
                <w:szCs w:val="20"/>
              </w:rPr>
            </w:pPr>
            <w:r>
              <w:rPr>
                <w:sz w:val="20"/>
                <w:szCs w:val="20"/>
              </w:rPr>
              <w:t>2 294,14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Расходы на обеспечение функций органов местного самоуправления</w:t>
            </w:r>
          </w:p>
        </w:tc>
        <w:tc>
          <w:tcPr>
            <w:tcW w:w="360" w:type="pct"/>
            <w:shd w:val="clear" w:color="auto" w:fill="auto"/>
            <w:noWrap w:val="0"/>
            <w:tcMar>
              <w:left w:w="28" w:type="dxa"/>
              <w:right w:w="28" w:type="dxa"/>
            </w:tcMar>
            <w:vAlign w:val="center"/>
          </w:tcPr>
          <w:p>
            <w:pPr>
              <w:jc w:val="center"/>
              <w:rPr>
                <w:sz w:val="20"/>
                <w:szCs w:val="20"/>
              </w:rPr>
            </w:pPr>
            <w:r>
              <w:rPr>
                <w:sz w:val="20"/>
                <w:szCs w:val="20"/>
              </w:rPr>
              <w:t>004</w:t>
            </w:r>
          </w:p>
        </w:tc>
        <w:tc>
          <w:tcPr>
            <w:tcW w:w="289" w:type="pct"/>
            <w:shd w:val="clear" w:color="auto" w:fill="auto"/>
            <w:noWrap w:val="0"/>
            <w:tcMar>
              <w:left w:w="28" w:type="dxa"/>
              <w:right w:w="28" w:type="dxa"/>
            </w:tcMar>
            <w:vAlign w:val="center"/>
          </w:tcPr>
          <w:p>
            <w:pPr>
              <w:jc w:val="center"/>
              <w:rPr>
                <w:sz w:val="20"/>
                <w:szCs w:val="20"/>
              </w:rPr>
            </w:pPr>
            <w:r>
              <w:rPr>
                <w:sz w:val="20"/>
                <w:szCs w:val="20"/>
              </w:rPr>
              <w:t>08</w:t>
            </w:r>
          </w:p>
        </w:tc>
        <w:tc>
          <w:tcPr>
            <w:tcW w:w="291" w:type="pct"/>
            <w:shd w:val="clear" w:color="auto" w:fill="auto"/>
            <w:noWrap w:val="0"/>
            <w:tcMar>
              <w:left w:w="28" w:type="dxa"/>
              <w:right w:w="28" w:type="dxa"/>
            </w:tcMar>
            <w:vAlign w:val="center"/>
          </w:tcPr>
          <w:p>
            <w:pPr>
              <w:jc w:val="center"/>
              <w:rPr>
                <w:sz w:val="20"/>
                <w:szCs w:val="20"/>
              </w:rPr>
            </w:pPr>
            <w:r>
              <w:rPr>
                <w:sz w:val="20"/>
                <w:szCs w:val="20"/>
              </w:rPr>
              <w:t>04</w:t>
            </w:r>
          </w:p>
        </w:tc>
        <w:tc>
          <w:tcPr>
            <w:tcW w:w="648" w:type="pct"/>
            <w:shd w:val="clear" w:color="auto" w:fill="auto"/>
            <w:noWrap w:val="0"/>
            <w:tcMar>
              <w:left w:w="28" w:type="dxa"/>
              <w:right w:w="28" w:type="dxa"/>
            </w:tcMar>
            <w:vAlign w:val="center"/>
          </w:tcPr>
          <w:p>
            <w:pPr>
              <w:jc w:val="center"/>
              <w:rPr>
                <w:sz w:val="20"/>
                <w:szCs w:val="20"/>
              </w:rPr>
            </w:pPr>
            <w:r>
              <w:rPr>
                <w:sz w:val="20"/>
                <w:szCs w:val="20"/>
              </w:rPr>
              <w:t>04.6.01.00190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2 876,76</w:t>
            </w:r>
          </w:p>
        </w:tc>
        <w:tc>
          <w:tcPr>
            <w:tcW w:w="435" w:type="pct"/>
            <w:shd w:val="clear" w:color="auto" w:fill="auto"/>
            <w:noWrap/>
            <w:tcMar>
              <w:left w:w="28" w:type="dxa"/>
              <w:right w:w="28" w:type="dxa"/>
            </w:tcMar>
            <w:vAlign w:val="bottom"/>
          </w:tcPr>
          <w:p>
            <w:pPr>
              <w:jc w:val="right"/>
              <w:rPr>
                <w:sz w:val="20"/>
                <w:szCs w:val="20"/>
              </w:rPr>
            </w:pPr>
            <w:r>
              <w:rPr>
                <w:sz w:val="20"/>
                <w:szCs w:val="20"/>
              </w:rPr>
              <w:t>2 294,14</w:t>
            </w:r>
          </w:p>
        </w:tc>
        <w:tc>
          <w:tcPr>
            <w:tcW w:w="432" w:type="pct"/>
            <w:shd w:val="clear" w:color="auto" w:fill="auto"/>
            <w:noWrap/>
            <w:tcMar>
              <w:left w:w="28" w:type="dxa"/>
              <w:right w:w="28" w:type="dxa"/>
            </w:tcMar>
            <w:vAlign w:val="bottom"/>
          </w:tcPr>
          <w:p>
            <w:pPr>
              <w:jc w:val="right"/>
              <w:rPr>
                <w:sz w:val="20"/>
                <w:szCs w:val="20"/>
              </w:rPr>
            </w:pPr>
            <w:r>
              <w:rPr>
                <w:sz w:val="20"/>
                <w:szCs w:val="20"/>
              </w:rPr>
              <w:t>2 294,14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0" w:type="pct"/>
            <w:shd w:val="clear" w:color="auto" w:fill="auto"/>
            <w:noWrap w:val="0"/>
            <w:tcMar>
              <w:left w:w="28" w:type="dxa"/>
              <w:right w:w="28" w:type="dxa"/>
            </w:tcMar>
            <w:vAlign w:val="center"/>
          </w:tcPr>
          <w:p>
            <w:pPr>
              <w:jc w:val="center"/>
              <w:rPr>
                <w:sz w:val="20"/>
                <w:szCs w:val="20"/>
              </w:rPr>
            </w:pPr>
            <w:r>
              <w:rPr>
                <w:sz w:val="20"/>
                <w:szCs w:val="20"/>
              </w:rPr>
              <w:t>004</w:t>
            </w:r>
          </w:p>
        </w:tc>
        <w:tc>
          <w:tcPr>
            <w:tcW w:w="289" w:type="pct"/>
            <w:shd w:val="clear" w:color="auto" w:fill="auto"/>
            <w:noWrap w:val="0"/>
            <w:tcMar>
              <w:left w:w="28" w:type="dxa"/>
              <w:right w:w="28" w:type="dxa"/>
            </w:tcMar>
            <w:vAlign w:val="center"/>
          </w:tcPr>
          <w:p>
            <w:pPr>
              <w:jc w:val="center"/>
              <w:rPr>
                <w:sz w:val="20"/>
                <w:szCs w:val="20"/>
              </w:rPr>
            </w:pPr>
            <w:r>
              <w:rPr>
                <w:sz w:val="20"/>
                <w:szCs w:val="20"/>
              </w:rPr>
              <w:t>08</w:t>
            </w:r>
          </w:p>
        </w:tc>
        <w:tc>
          <w:tcPr>
            <w:tcW w:w="291" w:type="pct"/>
            <w:shd w:val="clear" w:color="auto" w:fill="auto"/>
            <w:noWrap w:val="0"/>
            <w:tcMar>
              <w:left w:w="28" w:type="dxa"/>
              <w:right w:w="28" w:type="dxa"/>
            </w:tcMar>
            <w:vAlign w:val="center"/>
          </w:tcPr>
          <w:p>
            <w:pPr>
              <w:jc w:val="center"/>
              <w:rPr>
                <w:sz w:val="20"/>
                <w:szCs w:val="20"/>
              </w:rPr>
            </w:pPr>
            <w:r>
              <w:rPr>
                <w:sz w:val="20"/>
                <w:szCs w:val="20"/>
              </w:rPr>
              <w:t>04</w:t>
            </w:r>
          </w:p>
        </w:tc>
        <w:tc>
          <w:tcPr>
            <w:tcW w:w="648" w:type="pct"/>
            <w:shd w:val="clear" w:color="auto" w:fill="auto"/>
            <w:noWrap w:val="0"/>
            <w:tcMar>
              <w:left w:w="28" w:type="dxa"/>
              <w:right w:w="28" w:type="dxa"/>
            </w:tcMar>
            <w:vAlign w:val="center"/>
          </w:tcPr>
          <w:p>
            <w:pPr>
              <w:jc w:val="center"/>
              <w:rPr>
                <w:sz w:val="20"/>
                <w:szCs w:val="20"/>
              </w:rPr>
            </w:pPr>
            <w:r>
              <w:rPr>
                <w:sz w:val="20"/>
                <w:szCs w:val="20"/>
              </w:rPr>
              <w:t>04.6.01.00190</w:t>
            </w:r>
          </w:p>
        </w:tc>
        <w:tc>
          <w:tcPr>
            <w:tcW w:w="219" w:type="pct"/>
            <w:shd w:val="clear" w:color="auto" w:fill="auto"/>
            <w:noWrap w:val="0"/>
            <w:tcMar>
              <w:left w:w="28" w:type="dxa"/>
              <w:right w:w="28" w:type="dxa"/>
            </w:tcMar>
            <w:vAlign w:val="center"/>
          </w:tcPr>
          <w:p>
            <w:pPr>
              <w:jc w:val="center"/>
              <w:rPr>
                <w:sz w:val="20"/>
                <w:szCs w:val="20"/>
              </w:rPr>
            </w:pPr>
            <w:r>
              <w:rPr>
                <w:sz w:val="20"/>
                <w:szCs w:val="20"/>
              </w:rPr>
              <w:t>100</w:t>
            </w:r>
          </w:p>
        </w:tc>
        <w:tc>
          <w:tcPr>
            <w:tcW w:w="434" w:type="pct"/>
            <w:shd w:val="clear" w:color="auto" w:fill="auto"/>
            <w:noWrap/>
            <w:tcMar>
              <w:left w:w="28" w:type="dxa"/>
              <w:right w:w="28" w:type="dxa"/>
            </w:tcMar>
            <w:vAlign w:val="bottom"/>
          </w:tcPr>
          <w:p>
            <w:pPr>
              <w:jc w:val="right"/>
              <w:rPr>
                <w:sz w:val="20"/>
                <w:szCs w:val="20"/>
              </w:rPr>
            </w:pPr>
            <w:r>
              <w:rPr>
                <w:sz w:val="20"/>
                <w:szCs w:val="20"/>
              </w:rPr>
              <w:t>2 876,76</w:t>
            </w:r>
          </w:p>
        </w:tc>
        <w:tc>
          <w:tcPr>
            <w:tcW w:w="435" w:type="pct"/>
            <w:shd w:val="clear" w:color="auto" w:fill="auto"/>
            <w:noWrap/>
            <w:tcMar>
              <w:left w:w="28" w:type="dxa"/>
              <w:right w:w="28" w:type="dxa"/>
            </w:tcMar>
            <w:vAlign w:val="bottom"/>
          </w:tcPr>
          <w:p>
            <w:pPr>
              <w:jc w:val="right"/>
              <w:rPr>
                <w:sz w:val="20"/>
                <w:szCs w:val="20"/>
              </w:rPr>
            </w:pPr>
            <w:r>
              <w:rPr>
                <w:sz w:val="20"/>
                <w:szCs w:val="20"/>
              </w:rPr>
              <w:t>2 294,14</w:t>
            </w:r>
          </w:p>
        </w:tc>
        <w:tc>
          <w:tcPr>
            <w:tcW w:w="432" w:type="pct"/>
            <w:shd w:val="clear" w:color="auto" w:fill="auto"/>
            <w:noWrap/>
            <w:tcMar>
              <w:left w:w="28" w:type="dxa"/>
              <w:right w:w="28" w:type="dxa"/>
            </w:tcMar>
            <w:vAlign w:val="bottom"/>
          </w:tcPr>
          <w:p>
            <w:pPr>
              <w:jc w:val="right"/>
              <w:rPr>
                <w:sz w:val="20"/>
                <w:szCs w:val="20"/>
              </w:rPr>
            </w:pPr>
            <w:r>
              <w:rPr>
                <w:sz w:val="20"/>
                <w:szCs w:val="20"/>
              </w:rPr>
              <w:t>2 294,14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b/>
                <w:bCs/>
                <w:sz w:val="20"/>
                <w:szCs w:val="20"/>
              </w:rPr>
            </w:pPr>
            <w:r>
              <w:rPr>
                <w:b/>
                <w:bCs/>
                <w:sz w:val="20"/>
                <w:szCs w:val="20"/>
              </w:rPr>
              <w:t>СОЦИАЛЬНАЯ ПОЛИТИКА</w:t>
            </w:r>
          </w:p>
        </w:tc>
        <w:tc>
          <w:tcPr>
            <w:tcW w:w="360" w:type="pct"/>
            <w:shd w:val="clear" w:color="auto" w:fill="auto"/>
            <w:noWrap w:val="0"/>
            <w:tcMar>
              <w:left w:w="28" w:type="dxa"/>
              <w:right w:w="28" w:type="dxa"/>
            </w:tcMar>
            <w:vAlign w:val="center"/>
          </w:tcPr>
          <w:p>
            <w:pPr>
              <w:jc w:val="center"/>
              <w:rPr>
                <w:b/>
                <w:bCs/>
                <w:sz w:val="20"/>
                <w:szCs w:val="20"/>
              </w:rPr>
            </w:pPr>
            <w:r>
              <w:rPr>
                <w:b/>
                <w:bCs/>
                <w:sz w:val="20"/>
                <w:szCs w:val="20"/>
              </w:rPr>
              <w:t>004</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10</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00</w:t>
            </w:r>
          </w:p>
        </w:tc>
        <w:tc>
          <w:tcPr>
            <w:tcW w:w="648"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434" w:type="pct"/>
            <w:shd w:val="clear" w:color="auto" w:fill="auto"/>
            <w:noWrap/>
            <w:tcMar>
              <w:left w:w="28" w:type="dxa"/>
              <w:right w:w="28" w:type="dxa"/>
            </w:tcMar>
            <w:vAlign w:val="bottom"/>
          </w:tcPr>
          <w:p>
            <w:pPr>
              <w:jc w:val="right"/>
              <w:rPr>
                <w:b/>
                <w:bCs/>
                <w:sz w:val="20"/>
                <w:szCs w:val="20"/>
              </w:rPr>
            </w:pPr>
            <w:r>
              <w:rPr>
                <w:b/>
                <w:bCs/>
                <w:sz w:val="20"/>
                <w:szCs w:val="20"/>
              </w:rPr>
              <w:t>60,32</w:t>
            </w:r>
          </w:p>
        </w:tc>
        <w:tc>
          <w:tcPr>
            <w:tcW w:w="435" w:type="pct"/>
            <w:shd w:val="clear" w:color="auto" w:fill="auto"/>
            <w:noWrap/>
            <w:tcMar>
              <w:left w:w="28" w:type="dxa"/>
              <w:right w:w="28" w:type="dxa"/>
            </w:tcMar>
            <w:vAlign w:val="bottom"/>
          </w:tcPr>
          <w:p>
            <w:pPr>
              <w:jc w:val="right"/>
              <w:rPr>
                <w:b/>
                <w:bCs/>
                <w:sz w:val="20"/>
                <w:szCs w:val="20"/>
              </w:rPr>
            </w:pPr>
            <w:r>
              <w:rPr>
                <w:b/>
                <w:bCs/>
                <w:sz w:val="20"/>
                <w:szCs w:val="20"/>
              </w:rPr>
              <w:t>60,32</w:t>
            </w:r>
          </w:p>
        </w:tc>
        <w:tc>
          <w:tcPr>
            <w:tcW w:w="432" w:type="pct"/>
            <w:shd w:val="clear" w:color="auto" w:fill="auto"/>
            <w:noWrap/>
            <w:tcMar>
              <w:left w:w="28" w:type="dxa"/>
              <w:right w:w="28" w:type="dxa"/>
            </w:tcMar>
            <w:vAlign w:val="bottom"/>
          </w:tcPr>
          <w:p>
            <w:pPr>
              <w:jc w:val="right"/>
              <w:rPr>
                <w:b/>
                <w:bCs/>
                <w:sz w:val="20"/>
                <w:szCs w:val="20"/>
              </w:rPr>
            </w:pPr>
            <w:r>
              <w:rPr>
                <w:b/>
                <w:bCs/>
                <w:sz w:val="20"/>
                <w:szCs w:val="20"/>
              </w:rPr>
              <w:t>60,32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b/>
                <w:bCs/>
                <w:sz w:val="20"/>
                <w:szCs w:val="20"/>
              </w:rPr>
            </w:pPr>
            <w:r>
              <w:rPr>
                <w:b/>
                <w:bCs/>
                <w:sz w:val="20"/>
                <w:szCs w:val="20"/>
              </w:rPr>
              <w:t>Другие вопросы в области социальной политики</w:t>
            </w:r>
          </w:p>
        </w:tc>
        <w:tc>
          <w:tcPr>
            <w:tcW w:w="360" w:type="pct"/>
            <w:shd w:val="clear" w:color="auto" w:fill="auto"/>
            <w:noWrap w:val="0"/>
            <w:tcMar>
              <w:left w:w="28" w:type="dxa"/>
              <w:right w:w="28" w:type="dxa"/>
            </w:tcMar>
            <w:vAlign w:val="center"/>
          </w:tcPr>
          <w:p>
            <w:pPr>
              <w:jc w:val="center"/>
              <w:rPr>
                <w:b/>
                <w:bCs/>
                <w:sz w:val="20"/>
                <w:szCs w:val="20"/>
              </w:rPr>
            </w:pPr>
            <w:r>
              <w:rPr>
                <w:b/>
                <w:bCs/>
                <w:sz w:val="20"/>
                <w:szCs w:val="20"/>
              </w:rPr>
              <w:t>004</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10</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06</w:t>
            </w:r>
          </w:p>
        </w:tc>
        <w:tc>
          <w:tcPr>
            <w:tcW w:w="648"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434" w:type="pct"/>
            <w:shd w:val="clear" w:color="auto" w:fill="auto"/>
            <w:noWrap/>
            <w:tcMar>
              <w:left w:w="28" w:type="dxa"/>
              <w:right w:w="28" w:type="dxa"/>
            </w:tcMar>
            <w:vAlign w:val="bottom"/>
          </w:tcPr>
          <w:p>
            <w:pPr>
              <w:jc w:val="right"/>
              <w:rPr>
                <w:b/>
                <w:bCs/>
                <w:sz w:val="20"/>
                <w:szCs w:val="20"/>
              </w:rPr>
            </w:pPr>
            <w:r>
              <w:rPr>
                <w:b/>
                <w:bCs/>
                <w:sz w:val="20"/>
                <w:szCs w:val="20"/>
              </w:rPr>
              <w:t>60,32</w:t>
            </w:r>
          </w:p>
        </w:tc>
        <w:tc>
          <w:tcPr>
            <w:tcW w:w="435" w:type="pct"/>
            <w:shd w:val="clear" w:color="auto" w:fill="auto"/>
            <w:noWrap/>
            <w:tcMar>
              <w:left w:w="28" w:type="dxa"/>
              <w:right w:w="28" w:type="dxa"/>
            </w:tcMar>
            <w:vAlign w:val="bottom"/>
          </w:tcPr>
          <w:p>
            <w:pPr>
              <w:jc w:val="right"/>
              <w:rPr>
                <w:b/>
                <w:bCs/>
                <w:sz w:val="20"/>
                <w:szCs w:val="20"/>
              </w:rPr>
            </w:pPr>
            <w:r>
              <w:rPr>
                <w:b/>
                <w:bCs/>
                <w:sz w:val="20"/>
                <w:szCs w:val="20"/>
              </w:rPr>
              <w:t>60,32</w:t>
            </w:r>
          </w:p>
        </w:tc>
        <w:tc>
          <w:tcPr>
            <w:tcW w:w="432" w:type="pct"/>
            <w:shd w:val="clear" w:color="auto" w:fill="auto"/>
            <w:noWrap/>
            <w:tcMar>
              <w:left w:w="28" w:type="dxa"/>
              <w:right w:w="28" w:type="dxa"/>
            </w:tcMar>
            <w:vAlign w:val="bottom"/>
          </w:tcPr>
          <w:p>
            <w:pPr>
              <w:jc w:val="right"/>
              <w:rPr>
                <w:b/>
                <w:bCs/>
                <w:sz w:val="20"/>
                <w:szCs w:val="20"/>
              </w:rPr>
            </w:pPr>
            <w:r>
              <w:rPr>
                <w:b/>
                <w:bCs/>
                <w:sz w:val="20"/>
                <w:szCs w:val="20"/>
              </w:rPr>
              <w:t>60,32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«Социальная поддержка граждан Богородского муниципального округа Нижегородской области»</w:t>
            </w:r>
          </w:p>
        </w:tc>
        <w:tc>
          <w:tcPr>
            <w:tcW w:w="360" w:type="pct"/>
            <w:shd w:val="clear" w:color="auto" w:fill="auto"/>
            <w:noWrap w:val="0"/>
            <w:tcMar>
              <w:left w:w="28" w:type="dxa"/>
              <w:right w:w="28" w:type="dxa"/>
            </w:tcMar>
            <w:vAlign w:val="center"/>
          </w:tcPr>
          <w:p>
            <w:pPr>
              <w:jc w:val="center"/>
              <w:rPr>
                <w:sz w:val="20"/>
                <w:szCs w:val="20"/>
              </w:rPr>
            </w:pPr>
            <w:r>
              <w:rPr>
                <w:sz w:val="20"/>
                <w:szCs w:val="20"/>
              </w:rPr>
              <w:t>004</w:t>
            </w:r>
          </w:p>
        </w:tc>
        <w:tc>
          <w:tcPr>
            <w:tcW w:w="289"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06</w:t>
            </w:r>
          </w:p>
        </w:tc>
        <w:tc>
          <w:tcPr>
            <w:tcW w:w="648" w:type="pct"/>
            <w:shd w:val="clear" w:color="auto" w:fill="auto"/>
            <w:noWrap w:val="0"/>
            <w:tcMar>
              <w:left w:w="28" w:type="dxa"/>
              <w:right w:w="28" w:type="dxa"/>
            </w:tcMar>
            <w:vAlign w:val="center"/>
          </w:tcPr>
          <w:p>
            <w:pPr>
              <w:jc w:val="center"/>
              <w:rPr>
                <w:sz w:val="20"/>
                <w:szCs w:val="20"/>
              </w:rPr>
            </w:pPr>
            <w:r>
              <w:rPr>
                <w:sz w:val="20"/>
                <w:szCs w:val="20"/>
              </w:rPr>
              <w:t>02.0.00.00000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60,32</w:t>
            </w:r>
          </w:p>
        </w:tc>
        <w:tc>
          <w:tcPr>
            <w:tcW w:w="435" w:type="pct"/>
            <w:shd w:val="clear" w:color="auto" w:fill="auto"/>
            <w:noWrap/>
            <w:tcMar>
              <w:left w:w="28" w:type="dxa"/>
              <w:right w:w="28" w:type="dxa"/>
            </w:tcMar>
            <w:vAlign w:val="bottom"/>
          </w:tcPr>
          <w:p>
            <w:pPr>
              <w:jc w:val="right"/>
              <w:rPr>
                <w:sz w:val="20"/>
                <w:szCs w:val="20"/>
              </w:rPr>
            </w:pPr>
            <w:r>
              <w:rPr>
                <w:sz w:val="20"/>
                <w:szCs w:val="20"/>
              </w:rPr>
              <w:t>60,32</w:t>
            </w:r>
          </w:p>
        </w:tc>
        <w:tc>
          <w:tcPr>
            <w:tcW w:w="432" w:type="pct"/>
            <w:shd w:val="clear" w:color="auto" w:fill="auto"/>
            <w:noWrap/>
            <w:tcMar>
              <w:left w:w="28" w:type="dxa"/>
              <w:right w:w="28" w:type="dxa"/>
            </w:tcMar>
            <w:vAlign w:val="bottom"/>
          </w:tcPr>
          <w:p>
            <w:pPr>
              <w:jc w:val="right"/>
              <w:rPr>
                <w:sz w:val="20"/>
                <w:szCs w:val="20"/>
              </w:rPr>
            </w:pPr>
            <w:r>
              <w:rPr>
                <w:sz w:val="20"/>
                <w:szCs w:val="20"/>
              </w:rPr>
              <w:t>60,32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«Семья»</w:t>
            </w:r>
          </w:p>
        </w:tc>
        <w:tc>
          <w:tcPr>
            <w:tcW w:w="360" w:type="pct"/>
            <w:shd w:val="clear" w:color="auto" w:fill="auto"/>
            <w:noWrap w:val="0"/>
            <w:tcMar>
              <w:left w:w="28" w:type="dxa"/>
              <w:right w:w="28" w:type="dxa"/>
            </w:tcMar>
            <w:vAlign w:val="center"/>
          </w:tcPr>
          <w:p>
            <w:pPr>
              <w:jc w:val="center"/>
              <w:rPr>
                <w:sz w:val="20"/>
                <w:szCs w:val="20"/>
              </w:rPr>
            </w:pPr>
            <w:r>
              <w:rPr>
                <w:sz w:val="20"/>
                <w:szCs w:val="20"/>
              </w:rPr>
              <w:t>004</w:t>
            </w:r>
          </w:p>
        </w:tc>
        <w:tc>
          <w:tcPr>
            <w:tcW w:w="289"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06</w:t>
            </w:r>
          </w:p>
        </w:tc>
        <w:tc>
          <w:tcPr>
            <w:tcW w:w="648" w:type="pct"/>
            <w:shd w:val="clear" w:color="auto" w:fill="auto"/>
            <w:noWrap w:val="0"/>
            <w:tcMar>
              <w:left w:w="28" w:type="dxa"/>
              <w:right w:w="28" w:type="dxa"/>
            </w:tcMar>
            <w:vAlign w:val="center"/>
          </w:tcPr>
          <w:p>
            <w:pPr>
              <w:jc w:val="center"/>
              <w:rPr>
                <w:sz w:val="20"/>
                <w:szCs w:val="20"/>
              </w:rPr>
            </w:pPr>
            <w:r>
              <w:rPr>
                <w:sz w:val="20"/>
                <w:szCs w:val="20"/>
              </w:rPr>
              <w:t>02.1.00.00000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12,15</w:t>
            </w:r>
          </w:p>
        </w:tc>
        <w:tc>
          <w:tcPr>
            <w:tcW w:w="435" w:type="pct"/>
            <w:shd w:val="clear" w:color="auto" w:fill="auto"/>
            <w:noWrap/>
            <w:tcMar>
              <w:left w:w="28" w:type="dxa"/>
              <w:right w:w="28" w:type="dxa"/>
            </w:tcMar>
            <w:vAlign w:val="bottom"/>
          </w:tcPr>
          <w:p>
            <w:pPr>
              <w:jc w:val="right"/>
              <w:rPr>
                <w:sz w:val="20"/>
                <w:szCs w:val="20"/>
              </w:rPr>
            </w:pPr>
            <w:r>
              <w:rPr>
                <w:sz w:val="20"/>
                <w:szCs w:val="20"/>
              </w:rPr>
              <w:t>12,15</w:t>
            </w:r>
          </w:p>
        </w:tc>
        <w:tc>
          <w:tcPr>
            <w:tcW w:w="432" w:type="pct"/>
            <w:shd w:val="clear" w:color="auto" w:fill="auto"/>
            <w:noWrap/>
            <w:tcMar>
              <w:left w:w="28" w:type="dxa"/>
              <w:right w:w="28" w:type="dxa"/>
            </w:tcMar>
            <w:vAlign w:val="bottom"/>
          </w:tcPr>
          <w:p>
            <w:pPr>
              <w:jc w:val="right"/>
              <w:rPr>
                <w:sz w:val="20"/>
                <w:szCs w:val="20"/>
              </w:rPr>
            </w:pPr>
            <w:r>
              <w:rPr>
                <w:sz w:val="20"/>
                <w:szCs w:val="20"/>
              </w:rPr>
              <w:t>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«Проведение мероприятий, направленных на пропаганду семейного образа жизни»</w:t>
            </w:r>
          </w:p>
        </w:tc>
        <w:tc>
          <w:tcPr>
            <w:tcW w:w="360" w:type="pct"/>
            <w:shd w:val="clear" w:color="auto" w:fill="auto"/>
            <w:noWrap w:val="0"/>
            <w:tcMar>
              <w:left w:w="28" w:type="dxa"/>
              <w:right w:w="28" w:type="dxa"/>
            </w:tcMar>
            <w:vAlign w:val="center"/>
          </w:tcPr>
          <w:p>
            <w:pPr>
              <w:jc w:val="center"/>
              <w:rPr>
                <w:sz w:val="20"/>
                <w:szCs w:val="20"/>
              </w:rPr>
            </w:pPr>
            <w:r>
              <w:rPr>
                <w:sz w:val="20"/>
                <w:szCs w:val="20"/>
              </w:rPr>
              <w:t>004</w:t>
            </w:r>
          </w:p>
        </w:tc>
        <w:tc>
          <w:tcPr>
            <w:tcW w:w="289"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06</w:t>
            </w:r>
          </w:p>
        </w:tc>
        <w:tc>
          <w:tcPr>
            <w:tcW w:w="648" w:type="pct"/>
            <w:shd w:val="clear" w:color="auto" w:fill="auto"/>
            <w:noWrap w:val="0"/>
            <w:tcMar>
              <w:left w:w="28" w:type="dxa"/>
              <w:right w:w="28" w:type="dxa"/>
            </w:tcMar>
            <w:vAlign w:val="center"/>
          </w:tcPr>
          <w:p>
            <w:pPr>
              <w:jc w:val="center"/>
              <w:rPr>
                <w:sz w:val="20"/>
                <w:szCs w:val="20"/>
              </w:rPr>
            </w:pPr>
            <w:r>
              <w:rPr>
                <w:sz w:val="20"/>
                <w:szCs w:val="20"/>
              </w:rPr>
              <w:t>02.1.01.00000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12,15</w:t>
            </w:r>
          </w:p>
        </w:tc>
        <w:tc>
          <w:tcPr>
            <w:tcW w:w="435" w:type="pct"/>
            <w:shd w:val="clear" w:color="auto" w:fill="auto"/>
            <w:noWrap/>
            <w:tcMar>
              <w:left w:w="28" w:type="dxa"/>
              <w:right w:w="28" w:type="dxa"/>
            </w:tcMar>
            <w:vAlign w:val="bottom"/>
          </w:tcPr>
          <w:p>
            <w:pPr>
              <w:jc w:val="right"/>
              <w:rPr>
                <w:sz w:val="20"/>
                <w:szCs w:val="20"/>
              </w:rPr>
            </w:pPr>
            <w:r>
              <w:rPr>
                <w:sz w:val="20"/>
                <w:szCs w:val="20"/>
              </w:rPr>
              <w:t>12,15</w:t>
            </w:r>
          </w:p>
        </w:tc>
        <w:tc>
          <w:tcPr>
            <w:tcW w:w="432" w:type="pct"/>
            <w:shd w:val="clear" w:color="auto" w:fill="auto"/>
            <w:noWrap/>
            <w:tcMar>
              <w:left w:w="28" w:type="dxa"/>
              <w:right w:w="28" w:type="dxa"/>
            </w:tcMar>
            <w:vAlign w:val="bottom"/>
          </w:tcPr>
          <w:p>
            <w:pPr>
              <w:jc w:val="right"/>
              <w:rPr>
                <w:sz w:val="20"/>
                <w:szCs w:val="20"/>
              </w:rPr>
            </w:pPr>
            <w:r>
              <w:rPr>
                <w:sz w:val="20"/>
                <w:szCs w:val="20"/>
              </w:rPr>
              <w:t>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Расходы на обеспечение деятельности муниципальных учреждений</w:t>
            </w:r>
          </w:p>
        </w:tc>
        <w:tc>
          <w:tcPr>
            <w:tcW w:w="360" w:type="pct"/>
            <w:shd w:val="clear" w:color="auto" w:fill="auto"/>
            <w:noWrap w:val="0"/>
            <w:tcMar>
              <w:left w:w="28" w:type="dxa"/>
              <w:right w:w="28" w:type="dxa"/>
            </w:tcMar>
            <w:vAlign w:val="center"/>
          </w:tcPr>
          <w:p>
            <w:pPr>
              <w:jc w:val="center"/>
              <w:rPr>
                <w:sz w:val="20"/>
                <w:szCs w:val="20"/>
              </w:rPr>
            </w:pPr>
            <w:r>
              <w:rPr>
                <w:sz w:val="20"/>
                <w:szCs w:val="20"/>
              </w:rPr>
              <w:t>004</w:t>
            </w:r>
          </w:p>
        </w:tc>
        <w:tc>
          <w:tcPr>
            <w:tcW w:w="289"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06</w:t>
            </w:r>
          </w:p>
        </w:tc>
        <w:tc>
          <w:tcPr>
            <w:tcW w:w="648" w:type="pct"/>
            <w:shd w:val="clear" w:color="auto" w:fill="auto"/>
            <w:noWrap w:val="0"/>
            <w:tcMar>
              <w:left w:w="28" w:type="dxa"/>
              <w:right w:w="28" w:type="dxa"/>
            </w:tcMar>
            <w:vAlign w:val="center"/>
          </w:tcPr>
          <w:p>
            <w:pPr>
              <w:jc w:val="center"/>
              <w:rPr>
                <w:sz w:val="20"/>
                <w:szCs w:val="20"/>
              </w:rPr>
            </w:pPr>
            <w:r>
              <w:rPr>
                <w:sz w:val="20"/>
                <w:szCs w:val="20"/>
              </w:rPr>
              <w:t>02.1.01.00590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12,15</w:t>
            </w:r>
          </w:p>
        </w:tc>
        <w:tc>
          <w:tcPr>
            <w:tcW w:w="435" w:type="pct"/>
            <w:shd w:val="clear" w:color="auto" w:fill="auto"/>
            <w:noWrap/>
            <w:tcMar>
              <w:left w:w="28" w:type="dxa"/>
              <w:right w:w="28" w:type="dxa"/>
            </w:tcMar>
            <w:vAlign w:val="bottom"/>
          </w:tcPr>
          <w:p>
            <w:pPr>
              <w:jc w:val="right"/>
              <w:rPr>
                <w:sz w:val="20"/>
                <w:szCs w:val="20"/>
              </w:rPr>
            </w:pPr>
            <w:r>
              <w:rPr>
                <w:sz w:val="20"/>
                <w:szCs w:val="20"/>
              </w:rPr>
              <w:t>12,15</w:t>
            </w:r>
          </w:p>
        </w:tc>
        <w:tc>
          <w:tcPr>
            <w:tcW w:w="432" w:type="pct"/>
            <w:shd w:val="clear" w:color="auto" w:fill="auto"/>
            <w:noWrap/>
            <w:tcMar>
              <w:left w:w="28" w:type="dxa"/>
              <w:right w:w="28" w:type="dxa"/>
            </w:tcMar>
            <w:vAlign w:val="bottom"/>
          </w:tcPr>
          <w:p>
            <w:pPr>
              <w:jc w:val="right"/>
              <w:rPr>
                <w:sz w:val="20"/>
                <w:szCs w:val="20"/>
              </w:rPr>
            </w:pPr>
            <w:r>
              <w:rPr>
                <w:sz w:val="20"/>
                <w:szCs w:val="20"/>
              </w:rPr>
              <w:t>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60" w:type="pct"/>
            <w:shd w:val="clear" w:color="auto" w:fill="auto"/>
            <w:noWrap w:val="0"/>
            <w:tcMar>
              <w:left w:w="28" w:type="dxa"/>
              <w:right w:w="28" w:type="dxa"/>
            </w:tcMar>
            <w:vAlign w:val="center"/>
          </w:tcPr>
          <w:p>
            <w:pPr>
              <w:jc w:val="center"/>
              <w:rPr>
                <w:sz w:val="20"/>
                <w:szCs w:val="20"/>
              </w:rPr>
            </w:pPr>
            <w:r>
              <w:rPr>
                <w:sz w:val="20"/>
                <w:szCs w:val="20"/>
              </w:rPr>
              <w:t>004</w:t>
            </w:r>
          </w:p>
        </w:tc>
        <w:tc>
          <w:tcPr>
            <w:tcW w:w="289"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06</w:t>
            </w:r>
          </w:p>
        </w:tc>
        <w:tc>
          <w:tcPr>
            <w:tcW w:w="648" w:type="pct"/>
            <w:shd w:val="clear" w:color="auto" w:fill="auto"/>
            <w:noWrap w:val="0"/>
            <w:tcMar>
              <w:left w:w="28" w:type="dxa"/>
              <w:right w:w="28" w:type="dxa"/>
            </w:tcMar>
            <w:vAlign w:val="center"/>
          </w:tcPr>
          <w:p>
            <w:pPr>
              <w:jc w:val="center"/>
              <w:rPr>
                <w:sz w:val="20"/>
                <w:szCs w:val="20"/>
              </w:rPr>
            </w:pPr>
            <w:r>
              <w:rPr>
                <w:sz w:val="20"/>
                <w:szCs w:val="20"/>
              </w:rPr>
              <w:t>02.1.01.00590</w:t>
            </w:r>
          </w:p>
        </w:tc>
        <w:tc>
          <w:tcPr>
            <w:tcW w:w="219" w:type="pct"/>
            <w:shd w:val="clear" w:color="auto" w:fill="auto"/>
            <w:noWrap w:val="0"/>
            <w:tcMar>
              <w:left w:w="28" w:type="dxa"/>
              <w:right w:w="28" w:type="dxa"/>
            </w:tcMar>
            <w:vAlign w:val="center"/>
          </w:tcPr>
          <w:p>
            <w:pPr>
              <w:jc w:val="center"/>
              <w:rPr>
                <w:sz w:val="20"/>
                <w:szCs w:val="20"/>
              </w:rPr>
            </w:pPr>
            <w:r>
              <w:rPr>
                <w:sz w:val="20"/>
                <w:szCs w:val="20"/>
              </w:rPr>
              <w:t>600</w:t>
            </w:r>
          </w:p>
        </w:tc>
        <w:tc>
          <w:tcPr>
            <w:tcW w:w="434" w:type="pct"/>
            <w:shd w:val="clear" w:color="auto" w:fill="auto"/>
            <w:noWrap/>
            <w:tcMar>
              <w:left w:w="28" w:type="dxa"/>
              <w:right w:w="28" w:type="dxa"/>
            </w:tcMar>
            <w:vAlign w:val="bottom"/>
          </w:tcPr>
          <w:p>
            <w:pPr>
              <w:jc w:val="right"/>
              <w:rPr>
                <w:sz w:val="20"/>
                <w:szCs w:val="20"/>
              </w:rPr>
            </w:pPr>
            <w:r>
              <w:rPr>
                <w:sz w:val="20"/>
                <w:szCs w:val="20"/>
              </w:rPr>
              <w:t>12,15</w:t>
            </w:r>
          </w:p>
        </w:tc>
        <w:tc>
          <w:tcPr>
            <w:tcW w:w="435" w:type="pct"/>
            <w:shd w:val="clear" w:color="auto" w:fill="auto"/>
            <w:noWrap/>
            <w:tcMar>
              <w:left w:w="28" w:type="dxa"/>
              <w:right w:w="28" w:type="dxa"/>
            </w:tcMar>
            <w:vAlign w:val="bottom"/>
          </w:tcPr>
          <w:p>
            <w:pPr>
              <w:jc w:val="right"/>
              <w:rPr>
                <w:sz w:val="20"/>
                <w:szCs w:val="20"/>
              </w:rPr>
            </w:pPr>
            <w:r>
              <w:rPr>
                <w:sz w:val="20"/>
                <w:szCs w:val="20"/>
              </w:rPr>
              <w:t>12,15</w:t>
            </w:r>
          </w:p>
        </w:tc>
        <w:tc>
          <w:tcPr>
            <w:tcW w:w="432" w:type="pct"/>
            <w:shd w:val="clear" w:color="auto" w:fill="auto"/>
            <w:noWrap/>
            <w:tcMar>
              <w:left w:w="28" w:type="dxa"/>
              <w:right w:w="28" w:type="dxa"/>
            </w:tcMar>
            <w:vAlign w:val="bottom"/>
          </w:tcPr>
          <w:p>
            <w:pPr>
              <w:jc w:val="right"/>
              <w:rPr>
                <w:sz w:val="20"/>
                <w:szCs w:val="20"/>
              </w:rPr>
            </w:pPr>
            <w:r>
              <w:rPr>
                <w:sz w:val="20"/>
                <w:szCs w:val="20"/>
              </w:rPr>
              <w:t>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«Старшее поколение»</w:t>
            </w:r>
          </w:p>
        </w:tc>
        <w:tc>
          <w:tcPr>
            <w:tcW w:w="360" w:type="pct"/>
            <w:shd w:val="clear" w:color="auto" w:fill="auto"/>
            <w:noWrap w:val="0"/>
            <w:tcMar>
              <w:left w:w="28" w:type="dxa"/>
              <w:right w:w="28" w:type="dxa"/>
            </w:tcMar>
            <w:vAlign w:val="center"/>
          </w:tcPr>
          <w:p>
            <w:pPr>
              <w:jc w:val="center"/>
              <w:rPr>
                <w:sz w:val="20"/>
                <w:szCs w:val="20"/>
              </w:rPr>
            </w:pPr>
            <w:r>
              <w:rPr>
                <w:sz w:val="20"/>
                <w:szCs w:val="20"/>
              </w:rPr>
              <w:t>004</w:t>
            </w:r>
          </w:p>
        </w:tc>
        <w:tc>
          <w:tcPr>
            <w:tcW w:w="289"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06</w:t>
            </w:r>
          </w:p>
        </w:tc>
        <w:tc>
          <w:tcPr>
            <w:tcW w:w="648" w:type="pct"/>
            <w:shd w:val="clear" w:color="auto" w:fill="auto"/>
            <w:noWrap w:val="0"/>
            <w:tcMar>
              <w:left w:w="28" w:type="dxa"/>
              <w:right w:w="28" w:type="dxa"/>
            </w:tcMar>
            <w:vAlign w:val="center"/>
          </w:tcPr>
          <w:p>
            <w:pPr>
              <w:jc w:val="center"/>
              <w:rPr>
                <w:sz w:val="20"/>
                <w:szCs w:val="20"/>
              </w:rPr>
            </w:pPr>
            <w:r>
              <w:rPr>
                <w:sz w:val="20"/>
                <w:szCs w:val="20"/>
              </w:rPr>
              <w:t>02.2.00.00000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48,17</w:t>
            </w:r>
          </w:p>
        </w:tc>
        <w:tc>
          <w:tcPr>
            <w:tcW w:w="435" w:type="pct"/>
            <w:shd w:val="clear" w:color="auto" w:fill="auto"/>
            <w:noWrap/>
            <w:tcMar>
              <w:left w:w="28" w:type="dxa"/>
              <w:right w:w="28" w:type="dxa"/>
            </w:tcMar>
            <w:vAlign w:val="bottom"/>
          </w:tcPr>
          <w:p>
            <w:pPr>
              <w:jc w:val="right"/>
              <w:rPr>
                <w:sz w:val="20"/>
                <w:szCs w:val="20"/>
              </w:rPr>
            </w:pPr>
            <w:r>
              <w:rPr>
                <w:sz w:val="20"/>
                <w:szCs w:val="20"/>
              </w:rPr>
              <w:t>48,17</w:t>
            </w:r>
          </w:p>
        </w:tc>
        <w:tc>
          <w:tcPr>
            <w:tcW w:w="432" w:type="pct"/>
            <w:shd w:val="clear" w:color="auto" w:fill="auto"/>
            <w:noWrap/>
            <w:tcMar>
              <w:left w:w="28" w:type="dxa"/>
              <w:right w:w="28" w:type="dxa"/>
            </w:tcMar>
            <w:vAlign w:val="bottom"/>
          </w:tcPr>
          <w:p>
            <w:pPr>
              <w:jc w:val="right"/>
              <w:rPr>
                <w:sz w:val="20"/>
                <w:szCs w:val="20"/>
              </w:rPr>
            </w:pPr>
            <w:r>
              <w:rPr>
                <w:sz w:val="20"/>
                <w:szCs w:val="20"/>
              </w:rPr>
              <w:t>48,17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«Организация и проведение мероприятий, укрепление социального статуса и социальной защищенности пожилых людей»</w:t>
            </w:r>
          </w:p>
        </w:tc>
        <w:tc>
          <w:tcPr>
            <w:tcW w:w="360" w:type="pct"/>
            <w:shd w:val="clear" w:color="auto" w:fill="auto"/>
            <w:noWrap w:val="0"/>
            <w:tcMar>
              <w:left w:w="28" w:type="dxa"/>
              <w:right w:w="28" w:type="dxa"/>
            </w:tcMar>
            <w:vAlign w:val="center"/>
          </w:tcPr>
          <w:p>
            <w:pPr>
              <w:jc w:val="center"/>
              <w:rPr>
                <w:sz w:val="20"/>
                <w:szCs w:val="20"/>
              </w:rPr>
            </w:pPr>
            <w:r>
              <w:rPr>
                <w:sz w:val="20"/>
                <w:szCs w:val="20"/>
              </w:rPr>
              <w:t>004</w:t>
            </w:r>
          </w:p>
        </w:tc>
        <w:tc>
          <w:tcPr>
            <w:tcW w:w="289"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06</w:t>
            </w:r>
          </w:p>
        </w:tc>
        <w:tc>
          <w:tcPr>
            <w:tcW w:w="648" w:type="pct"/>
            <w:shd w:val="clear" w:color="auto" w:fill="auto"/>
            <w:noWrap w:val="0"/>
            <w:tcMar>
              <w:left w:w="28" w:type="dxa"/>
              <w:right w:w="28" w:type="dxa"/>
            </w:tcMar>
            <w:vAlign w:val="center"/>
          </w:tcPr>
          <w:p>
            <w:pPr>
              <w:jc w:val="center"/>
              <w:rPr>
                <w:sz w:val="20"/>
                <w:szCs w:val="20"/>
              </w:rPr>
            </w:pPr>
            <w:r>
              <w:rPr>
                <w:sz w:val="20"/>
                <w:szCs w:val="20"/>
              </w:rPr>
              <w:t>02.2.01.00000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48,17</w:t>
            </w:r>
          </w:p>
        </w:tc>
        <w:tc>
          <w:tcPr>
            <w:tcW w:w="435" w:type="pct"/>
            <w:shd w:val="clear" w:color="auto" w:fill="auto"/>
            <w:noWrap/>
            <w:tcMar>
              <w:left w:w="28" w:type="dxa"/>
              <w:right w:w="28" w:type="dxa"/>
            </w:tcMar>
            <w:vAlign w:val="bottom"/>
          </w:tcPr>
          <w:p>
            <w:pPr>
              <w:jc w:val="right"/>
              <w:rPr>
                <w:sz w:val="20"/>
                <w:szCs w:val="20"/>
              </w:rPr>
            </w:pPr>
            <w:r>
              <w:rPr>
                <w:sz w:val="20"/>
                <w:szCs w:val="20"/>
              </w:rPr>
              <w:t>48,17</w:t>
            </w:r>
          </w:p>
        </w:tc>
        <w:tc>
          <w:tcPr>
            <w:tcW w:w="432" w:type="pct"/>
            <w:shd w:val="clear" w:color="auto" w:fill="auto"/>
            <w:noWrap/>
            <w:tcMar>
              <w:left w:w="28" w:type="dxa"/>
              <w:right w:w="28" w:type="dxa"/>
            </w:tcMar>
            <w:vAlign w:val="bottom"/>
          </w:tcPr>
          <w:p>
            <w:pPr>
              <w:jc w:val="right"/>
              <w:rPr>
                <w:sz w:val="20"/>
                <w:szCs w:val="20"/>
              </w:rPr>
            </w:pPr>
            <w:r>
              <w:rPr>
                <w:sz w:val="20"/>
                <w:szCs w:val="20"/>
              </w:rPr>
              <w:t>48,17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Расходы на обеспечение деятельности муниципальных учреждений</w:t>
            </w:r>
          </w:p>
        </w:tc>
        <w:tc>
          <w:tcPr>
            <w:tcW w:w="360" w:type="pct"/>
            <w:shd w:val="clear" w:color="auto" w:fill="auto"/>
            <w:noWrap w:val="0"/>
            <w:tcMar>
              <w:left w:w="28" w:type="dxa"/>
              <w:right w:w="28" w:type="dxa"/>
            </w:tcMar>
            <w:vAlign w:val="center"/>
          </w:tcPr>
          <w:p>
            <w:pPr>
              <w:jc w:val="center"/>
              <w:rPr>
                <w:sz w:val="20"/>
                <w:szCs w:val="20"/>
              </w:rPr>
            </w:pPr>
            <w:r>
              <w:rPr>
                <w:sz w:val="20"/>
                <w:szCs w:val="20"/>
              </w:rPr>
              <w:t>004</w:t>
            </w:r>
          </w:p>
        </w:tc>
        <w:tc>
          <w:tcPr>
            <w:tcW w:w="289"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06</w:t>
            </w:r>
          </w:p>
        </w:tc>
        <w:tc>
          <w:tcPr>
            <w:tcW w:w="648" w:type="pct"/>
            <w:shd w:val="clear" w:color="auto" w:fill="auto"/>
            <w:noWrap w:val="0"/>
            <w:tcMar>
              <w:left w:w="28" w:type="dxa"/>
              <w:right w:w="28" w:type="dxa"/>
            </w:tcMar>
            <w:vAlign w:val="center"/>
          </w:tcPr>
          <w:p>
            <w:pPr>
              <w:jc w:val="center"/>
              <w:rPr>
                <w:sz w:val="20"/>
                <w:szCs w:val="20"/>
              </w:rPr>
            </w:pPr>
            <w:r>
              <w:rPr>
                <w:sz w:val="20"/>
                <w:szCs w:val="20"/>
              </w:rPr>
              <w:t>02.2.01.00590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48,17</w:t>
            </w:r>
          </w:p>
        </w:tc>
        <w:tc>
          <w:tcPr>
            <w:tcW w:w="435" w:type="pct"/>
            <w:shd w:val="clear" w:color="auto" w:fill="auto"/>
            <w:noWrap/>
            <w:tcMar>
              <w:left w:w="28" w:type="dxa"/>
              <w:right w:w="28" w:type="dxa"/>
            </w:tcMar>
            <w:vAlign w:val="bottom"/>
          </w:tcPr>
          <w:p>
            <w:pPr>
              <w:jc w:val="right"/>
              <w:rPr>
                <w:sz w:val="20"/>
                <w:szCs w:val="20"/>
              </w:rPr>
            </w:pPr>
            <w:r>
              <w:rPr>
                <w:sz w:val="20"/>
                <w:szCs w:val="20"/>
              </w:rPr>
              <w:t>48,17</w:t>
            </w:r>
          </w:p>
        </w:tc>
        <w:tc>
          <w:tcPr>
            <w:tcW w:w="432" w:type="pct"/>
            <w:shd w:val="clear" w:color="auto" w:fill="auto"/>
            <w:noWrap/>
            <w:tcMar>
              <w:left w:w="28" w:type="dxa"/>
              <w:right w:w="28" w:type="dxa"/>
            </w:tcMar>
            <w:vAlign w:val="bottom"/>
          </w:tcPr>
          <w:p>
            <w:pPr>
              <w:jc w:val="right"/>
              <w:rPr>
                <w:sz w:val="20"/>
                <w:szCs w:val="20"/>
              </w:rPr>
            </w:pPr>
            <w:r>
              <w:rPr>
                <w:sz w:val="20"/>
                <w:szCs w:val="20"/>
              </w:rPr>
              <w:t>48,17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60" w:type="pct"/>
            <w:shd w:val="clear" w:color="auto" w:fill="auto"/>
            <w:noWrap w:val="0"/>
            <w:tcMar>
              <w:left w:w="28" w:type="dxa"/>
              <w:right w:w="28" w:type="dxa"/>
            </w:tcMar>
            <w:vAlign w:val="center"/>
          </w:tcPr>
          <w:p>
            <w:pPr>
              <w:jc w:val="center"/>
              <w:rPr>
                <w:sz w:val="20"/>
                <w:szCs w:val="20"/>
              </w:rPr>
            </w:pPr>
            <w:r>
              <w:rPr>
                <w:sz w:val="20"/>
                <w:szCs w:val="20"/>
              </w:rPr>
              <w:t>004</w:t>
            </w:r>
          </w:p>
        </w:tc>
        <w:tc>
          <w:tcPr>
            <w:tcW w:w="289"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06</w:t>
            </w:r>
          </w:p>
        </w:tc>
        <w:tc>
          <w:tcPr>
            <w:tcW w:w="648" w:type="pct"/>
            <w:shd w:val="clear" w:color="auto" w:fill="auto"/>
            <w:noWrap w:val="0"/>
            <w:tcMar>
              <w:left w:w="28" w:type="dxa"/>
              <w:right w:w="28" w:type="dxa"/>
            </w:tcMar>
            <w:vAlign w:val="center"/>
          </w:tcPr>
          <w:p>
            <w:pPr>
              <w:jc w:val="center"/>
              <w:rPr>
                <w:sz w:val="20"/>
                <w:szCs w:val="20"/>
              </w:rPr>
            </w:pPr>
            <w:r>
              <w:rPr>
                <w:sz w:val="20"/>
                <w:szCs w:val="20"/>
              </w:rPr>
              <w:t>02.2.01.00590</w:t>
            </w:r>
          </w:p>
        </w:tc>
        <w:tc>
          <w:tcPr>
            <w:tcW w:w="219" w:type="pct"/>
            <w:shd w:val="clear" w:color="auto" w:fill="auto"/>
            <w:noWrap w:val="0"/>
            <w:tcMar>
              <w:left w:w="28" w:type="dxa"/>
              <w:right w:w="28" w:type="dxa"/>
            </w:tcMar>
            <w:vAlign w:val="center"/>
          </w:tcPr>
          <w:p>
            <w:pPr>
              <w:jc w:val="center"/>
              <w:rPr>
                <w:sz w:val="20"/>
                <w:szCs w:val="20"/>
              </w:rPr>
            </w:pPr>
            <w:r>
              <w:rPr>
                <w:sz w:val="20"/>
                <w:szCs w:val="20"/>
              </w:rPr>
              <w:t>600</w:t>
            </w:r>
          </w:p>
        </w:tc>
        <w:tc>
          <w:tcPr>
            <w:tcW w:w="434" w:type="pct"/>
            <w:shd w:val="clear" w:color="auto" w:fill="auto"/>
            <w:noWrap/>
            <w:tcMar>
              <w:left w:w="28" w:type="dxa"/>
              <w:right w:w="28" w:type="dxa"/>
            </w:tcMar>
            <w:vAlign w:val="bottom"/>
          </w:tcPr>
          <w:p>
            <w:pPr>
              <w:jc w:val="right"/>
              <w:rPr>
                <w:sz w:val="20"/>
                <w:szCs w:val="20"/>
              </w:rPr>
            </w:pPr>
            <w:r>
              <w:rPr>
                <w:sz w:val="20"/>
                <w:szCs w:val="20"/>
              </w:rPr>
              <w:t>48,17</w:t>
            </w:r>
          </w:p>
        </w:tc>
        <w:tc>
          <w:tcPr>
            <w:tcW w:w="435" w:type="pct"/>
            <w:shd w:val="clear" w:color="auto" w:fill="auto"/>
            <w:noWrap/>
            <w:tcMar>
              <w:left w:w="28" w:type="dxa"/>
              <w:right w:w="28" w:type="dxa"/>
            </w:tcMar>
            <w:vAlign w:val="bottom"/>
          </w:tcPr>
          <w:p>
            <w:pPr>
              <w:jc w:val="right"/>
              <w:rPr>
                <w:sz w:val="20"/>
                <w:szCs w:val="20"/>
              </w:rPr>
            </w:pPr>
            <w:r>
              <w:rPr>
                <w:sz w:val="20"/>
                <w:szCs w:val="20"/>
              </w:rPr>
              <w:t>48,17</w:t>
            </w:r>
          </w:p>
        </w:tc>
        <w:tc>
          <w:tcPr>
            <w:tcW w:w="432" w:type="pct"/>
            <w:shd w:val="clear" w:color="auto" w:fill="auto"/>
            <w:noWrap/>
            <w:tcMar>
              <w:left w:w="28" w:type="dxa"/>
              <w:right w:w="28" w:type="dxa"/>
            </w:tcMar>
            <w:vAlign w:val="bottom"/>
          </w:tcPr>
          <w:p>
            <w:pPr>
              <w:jc w:val="right"/>
              <w:rPr>
                <w:sz w:val="20"/>
                <w:szCs w:val="20"/>
              </w:rPr>
            </w:pPr>
            <w:r>
              <w:rPr>
                <w:sz w:val="20"/>
                <w:szCs w:val="20"/>
              </w:rPr>
              <w:t>48,17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b/>
                <w:bCs/>
                <w:sz w:val="20"/>
                <w:szCs w:val="20"/>
              </w:rPr>
            </w:pPr>
            <w:r>
              <w:rPr>
                <w:b/>
                <w:bCs/>
                <w:sz w:val="20"/>
                <w:szCs w:val="20"/>
              </w:rPr>
              <w:t>УПРАВЛЕНИЕ РАЗВИТИЯ ТЕРРИТОРИЙ ОКРУГА АДМИНИСТРАЦИИ БОГОРОДСКОГО МУНИЦИПАЛЬНОГО ОКРУГА НИЖЕГОРОДСКОЙ ОБЛАСТИ</w:t>
            </w:r>
          </w:p>
        </w:tc>
        <w:tc>
          <w:tcPr>
            <w:tcW w:w="360" w:type="pct"/>
            <w:shd w:val="clear" w:color="auto" w:fill="auto"/>
            <w:noWrap w:val="0"/>
            <w:tcMar>
              <w:left w:w="28" w:type="dxa"/>
              <w:right w:w="28" w:type="dxa"/>
            </w:tcMar>
            <w:vAlign w:val="center"/>
          </w:tcPr>
          <w:p>
            <w:pPr>
              <w:jc w:val="center"/>
              <w:rPr>
                <w:b/>
                <w:bCs/>
                <w:sz w:val="20"/>
                <w:szCs w:val="20"/>
              </w:rPr>
            </w:pPr>
            <w:r>
              <w:rPr>
                <w:b/>
                <w:bCs/>
                <w:sz w:val="20"/>
                <w:szCs w:val="20"/>
              </w:rPr>
              <w:t>005</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00</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00</w:t>
            </w:r>
          </w:p>
        </w:tc>
        <w:tc>
          <w:tcPr>
            <w:tcW w:w="648"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434" w:type="pct"/>
            <w:shd w:val="clear" w:color="auto" w:fill="auto"/>
            <w:noWrap/>
            <w:tcMar>
              <w:left w:w="28" w:type="dxa"/>
              <w:right w:w="28" w:type="dxa"/>
            </w:tcMar>
            <w:vAlign w:val="bottom"/>
          </w:tcPr>
          <w:p>
            <w:pPr>
              <w:jc w:val="right"/>
              <w:rPr>
                <w:b/>
                <w:bCs/>
                <w:sz w:val="20"/>
                <w:szCs w:val="20"/>
              </w:rPr>
            </w:pPr>
            <w:r>
              <w:rPr>
                <w:b/>
                <w:bCs/>
                <w:sz w:val="20"/>
                <w:szCs w:val="20"/>
              </w:rPr>
              <w:t>2 719,85</w:t>
            </w:r>
          </w:p>
        </w:tc>
        <w:tc>
          <w:tcPr>
            <w:tcW w:w="435" w:type="pct"/>
            <w:shd w:val="clear" w:color="auto" w:fill="auto"/>
            <w:noWrap/>
            <w:tcMar>
              <w:left w:w="28" w:type="dxa"/>
              <w:right w:w="28" w:type="dxa"/>
            </w:tcMar>
            <w:vAlign w:val="bottom"/>
          </w:tcPr>
          <w:p>
            <w:pPr>
              <w:jc w:val="right"/>
              <w:rPr>
                <w:b/>
                <w:bCs/>
                <w:sz w:val="20"/>
                <w:szCs w:val="20"/>
              </w:rPr>
            </w:pPr>
            <w:r>
              <w:rPr>
                <w:b/>
                <w:bCs/>
                <w:sz w:val="20"/>
                <w:szCs w:val="20"/>
              </w:rPr>
              <w:t> </w:t>
            </w:r>
          </w:p>
        </w:tc>
        <w:tc>
          <w:tcPr>
            <w:tcW w:w="432" w:type="pct"/>
            <w:shd w:val="clear" w:color="auto" w:fill="auto"/>
            <w:noWrap/>
            <w:tcMar>
              <w:left w:w="28" w:type="dxa"/>
              <w:right w:w="28" w:type="dxa"/>
            </w:tcMar>
            <w:vAlign w:val="bottom"/>
          </w:tcPr>
          <w:p>
            <w:pPr>
              <w:jc w:val="right"/>
              <w:rPr>
                <w:b/>
                <w:bCs/>
                <w:sz w:val="20"/>
                <w:szCs w:val="20"/>
              </w:rPr>
            </w:pPr>
            <w:r>
              <w:rPr>
                <w:b/>
                <w:bCs/>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b/>
                <w:bCs/>
                <w:sz w:val="20"/>
                <w:szCs w:val="20"/>
              </w:rPr>
            </w:pPr>
            <w:r>
              <w:rPr>
                <w:b/>
                <w:bCs/>
                <w:sz w:val="20"/>
                <w:szCs w:val="20"/>
              </w:rPr>
              <w:t>ОБЩЕГОСУДАРСТВЕННЫЕ ВОПРОСЫ</w:t>
            </w:r>
          </w:p>
        </w:tc>
        <w:tc>
          <w:tcPr>
            <w:tcW w:w="360" w:type="pct"/>
            <w:shd w:val="clear" w:color="auto" w:fill="auto"/>
            <w:noWrap w:val="0"/>
            <w:tcMar>
              <w:left w:w="28" w:type="dxa"/>
              <w:right w:w="28" w:type="dxa"/>
            </w:tcMar>
            <w:vAlign w:val="center"/>
          </w:tcPr>
          <w:p>
            <w:pPr>
              <w:jc w:val="center"/>
              <w:rPr>
                <w:b/>
                <w:bCs/>
                <w:sz w:val="20"/>
                <w:szCs w:val="20"/>
              </w:rPr>
            </w:pPr>
            <w:r>
              <w:rPr>
                <w:b/>
                <w:bCs/>
                <w:sz w:val="20"/>
                <w:szCs w:val="20"/>
              </w:rPr>
              <w:t>005</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01</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00</w:t>
            </w:r>
          </w:p>
        </w:tc>
        <w:tc>
          <w:tcPr>
            <w:tcW w:w="648"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434" w:type="pct"/>
            <w:shd w:val="clear" w:color="auto" w:fill="auto"/>
            <w:noWrap/>
            <w:tcMar>
              <w:left w:w="28" w:type="dxa"/>
              <w:right w:w="28" w:type="dxa"/>
            </w:tcMar>
            <w:vAlign w:val="bottom"/>
          </w:tcPr>
          <w:p>
            <w:pPr>
              <w:jc w:val="right"/>
              <w:rPr>
                <w:b/>
                <w:bCs/>
                <w:sz w:val="20"/>
                <w:szCs w:val="20"/>
              </w:rPr>
            </w:pPr>
            <w:r>
              <w:rPr>
                <w:b/>
                <w:bCs/>
                <w:sz w:val="20"/>
                <w:szCs w:val="20"/>
              </w:rPr>
              <w:t>889,84</w:t>
            </w:r>
          </w:p>
        </w:tc>
        <w:tc>
          <w:tcPr>
            <w:tcW w:w="435" w:type="pct"/>
            <w:shd w:val="clear" w:color="auto" w:fill="auto"/>
            <w:noWrap/>
            <w:tcMar>
              <w:left w:w="28" w:type="dxa"/>
              <w:right w:w="28" w:type="dxa"/>
            </w:tcMar>
            <w:vAlign w:val="bottom"/>
          </w:tcPr>
          <w:p>
            <w:pPr>
              <w:jc w:val="right"/>
              <w:rPr>
                <w:b/>
                <w:bCs/>
                <w:sz w:val="20"/>
                <w:szCs w:val="20"/>
              </w:rPr>
            </w:pPr>
            <w:r>
              <w:rPr>
                <w:b/>
                <w:bCs/>
                <w:sz w:val="20"/>
                <w:szCs w:val="20"/>
              </w:rPr>
              <w:t> </w:t>
            </w:r>
          </w:p>
        </w:tc>
        <w:tc>
          <w:tcPr>
            <w:tcW w:w="432" w:type="pct"/>
            <w:shd w:val="clear" w:color="auto" w:fill="auto"/>
            <w:noWrap/>
            <w:tcMar>
              <w:left w:w="28" w:type="dxa"/>
              <w:right w:w="28" w:type="dxa"/>
            </w:tcMar>
            <w:vAlign w:val="bottom"/>
          </w:tcPr>
          <w:p>
            <w:pPr>
              <w:jc w:val="right"/>
              <w:rPr>
                <w:b/>
                <w:bCs/>
                <w:sz w:val="20"/>
                <w:szCs w:val="20"/>
              </w:rPr>
            </w:pPr>
            <w:r>
              <w:rPr>
                <w:b/>
                <w:bCs/>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b/>
                <w:bCs/>
                <w:sz w:val="20"/>
                <w:szCs w:val="20"/>
              </w:rPr>
            </w:pPr>
            <w:r>
              <w:rPr>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60" w:type="pct"/>
            <w:shd w:val="clear" w:color="auto" w:fill="auto"/>
            <w:noWrap w:val="0"/>
            <w:tcMar>
              <w:left w:w="28" w:type="dxa"/>
              <w:right w:w="28" w:type="dxa"/>
            </w:tcMar>
            <w:vAlign w:val="center"/>
          </w:tcPr>
          <w:p>
            <w:pPr>
              <w:jc w:val="center"/>
              <w:rPr>
                <w:b/>
                <w:bCs/>
                <w:sz w:val="20"/>
                <w:szCs w:val="20"/>
              </w:rPr>
            </w:pPr>
            <w:r>
              <w:rPr>
                <w:b/>
                <w:bCs/>
                <w:sz w:val="20"/>
                <w:szCs w:val="20"/>
              </w:rPr>
              <w:t>005</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01</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04</w:t>
            </w:r>
          </w:p>
        </w:tc>
        <w:tc>
          <w:tcPr>
            <w:tcW w:w="648"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434" w:type="pct"/>
            <w:shd w:val="clear" w:color="auto" w:fill="auto"/>
            <w:noWrap/>
            <w:tcMar>
              <w:left w:w="28" w:type="dxa"/>
              <w:right w:w="28" w:type="dxa"/>
            </w:tcMar>
            <w:vAlign w:val="bottom"/>
          </w:tcPr>
          <w:p>
            <w:pPr>
              <w:jc w:val="right"/>
              <w:rPr>
                <w:b/>
                <w:bCs/>
                <w:sz w:val="20"/>
                <w:szCs w:val="20"/>
              </w:rPr>
            </w:pPr>
            <w:r>
              <w:rPr>
                <w:b/>
                <w:bCs/>
                <w:sz w:val="20"/>
                <w:szCs w:val="20"/>
              </w:rPr>
              <w:t>714,14</w:t>
            </w:r>
          </w:p>
        </w:tc>
        <w:tc>
          <w:tcPr>
            <w:tcW w:w="435" w:type="pct"/>
            <w:shd w:val="clear" w:color="auto" w:fill="auto"/>
            <w:noWrap/>
            <w:tcMar>
              <w:left w:w="28" w:type="dxa"/>
              <w:right w:w="28" w:type="dxa"/>
            </w:tcMar>
            <w:vAlign w:val="bottom"/>
          </w:tcPr>
          <w:p>
            <w:pPr>
              <w:jc w:val="right"/>
              <w:rPr>
                <w:b/>
                <w:bCs/>
                <w:sz w:val="20"/>
                <w:szCs w:val="20"/>
              </w:rPr>
            </w:pPr>
            <w:r>
              <w:rPr>
                <w:b/>
                <w:bCs/>
                <w:sz w:val="20"/>
                <w:szCs w:val="20"/>
              </w:rPr>
              <w:t> </w:t>
            </w:r>
          </w:p>
        </w:tc>
        <w:tc>
          <w:tcPr>
            <w:tcW w:w="432" w:type="pct"/>
            <w:shd w:val="clear" w:color="auto" w:fill="auto"/>
            <w:noWrap/>
            <w:tcMar>
              <w:left w:w="28" w:type="dxa"/>
              <w:right w:w="28" w:type="dxa"/>
            </w:tcMar>
            <w:vAlign w:val="bottom"/>
          </w:tcPr>
          <w:p>
            <w:pPr>
              <w:jc w:val="right"/>
              <w:rPr>
                <w:b/>
                <w:bCs/>
                <w:sz w:val="20"/>
                <w:szCs w:val="20"/>
              </w:rPr>
            </w:pPr>
            <w:r>
              <w:rPr>
                <w:b/>
                <w:bCs/>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«Улучшение качества жизни и обеспечение безопасности жителей Богородского муниципального округа Нижегородской области»</w:t>
            </w:r>
          </w:p>
        </w:tc>
        <w:tc>
          <w:tcPr>
            <w:tcW w:w="360" w:type="pct"/>
            <w:shd w:val="clear" w:color="auto" w:fill="auto"/>
            <w:noWrap w:val="0"/>
            <w:tcMar>
              <w:left w:w="28" w:type="dxa"/>
              <w:right w:w="28" w:type="dxa"/>
            </w:tcMar>
            <w:vAlign w:val="center"/>
          </w:tcPr>
          <w:p>
            <w:pPr>
              <w:jc w:val="center"/>
              <w:rPr>
                <w:sz w:val="20"/>
                <w:szCs w:val="20"/>
              </w:rPr>
            </w:pPr>
            <w:r>
              <w:rPr>
                <w:sz w:val="20"/>
                <w:szCs w:val="20"/>
              </w:rPr>
              <w:t>005</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04</w:t>
            </w:r>
          </w:p>
        </w:tc>
        <w:tc>
          <w:tcPr>
            <w:tcW w:w="648" w:type="pct"/>
            <w:shd w:val="clear" w:color="auto" w:fill="auto"/>
            <w:noWrap w:val="0"/>
            <w:tcMar>
              <w:left w:w="28" w:type="dxa"/>
              <w:right w:w="28" w:type="dxa"/>
            </w:tcMar>
            <w:vAlign w:val="center"/>
          </w:tcPr>
          <w:p>
            <w:pPr>
              <w:jc w:val="center"/>
              <w:rPr>
                <w:sz w:val="20"/>
                <w:szCs w:val="20"/>
              </w:rPr>
            </w:pPr>
            <w:r>
              <w:rPr>
                <w:sz w:val="20"/>
                <w:szCs w:val="20"/>
              </w:rPr>
              <w:t>16.0.00.00000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714,14</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«Обеспечение реализации муниципальной программы»</w:t>
            </w:r>
          </w:p>
        </w:tc>
        <w:tc>
          <w:tcPr>
            <w:tcW w:w="360" w:type="pct"/>
            <w:shd w:val="clear" w:color="auto" w:fill="auto"/>
            <w:noWrap w:val="0"/>
            <w:tcMar>
              <w:left w:w="28" w:type="dxa"/>
              <w:right w:w="28" w:type="dxa"/>
            </w:tcMar>
            <w:vAlign w:val="center"/>
          </w:tcPr>
          <w:p>
            <w:pPr>
              <w:jc w:val="center"/>
              <w:rPr>
                <w:sz w:val="20"/>
                <w:szCs w:val="20"/>
              </w:rPr>
            </w:pPr>
            <w:r>
              <w:rPr>
                <w:sz w:val="20"/>
                <w:szCs w:val="20"/>
              </w:rPr>
              <w:t>005</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04</w:t>
            </w:r>
          </w:p>
        </w:tc>
        <w:tc>
          <w:tcPr>
            <w:tcW w:w="648" w:type="pct"/>
            <w:shd w:val="clear" w:color="auto" w:fill="auto"/>
            <w:noWrap w:val="0"/>
            <w:tcMar>
              <w:left w:w="28" w:type="dxa"/>
              <w:right w:w="28" w:type="dxa"/>
            </w:tcMar>
            <w:vAlign w:val="center"/>
          </w:tcPr>
          <w:p>
            <w:pPr>
              <w:jc w:val="center"/>
              <w:rPr>
                <w:sz w:val="20"/>
                <w:szCs w:val="20"/>
              </w:rPr>
            </w:pPr>
            <w:r>
              <w:rPr>
                <w:sz w:val="20"/>
                <w:szCs w:val="20"/>
              </w:rPr>
              <w:t>16.3.00.00000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714,14</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«Содержание аппарата управления»</w:t>
            </w:r>
          </w:p>
        </w:tc>
        <w:tc>
          <w:tcPr>
            <w:tcW w:w="360" w:type="pct"/>
            <w:shd w:val="clear" w:color="auto" w:fill="auto"/>
            <w:noWrap w:val="0"/>
            <w:tcMar>
              <w:left w:w="28" w:type="dxa"/>
              <w:right w:w="28" w:type="dxa"/>
            </w:tcMar>
            <w:vAlign w:val="center"/>
          </w:tcPr>
          <w:p>
            <w:pPr>
              <w:jc w:val="center"/>
              <w:rPr>
                <w:sz w:val="20"/>
                <w:szCs w:val="20"/>
              </w:rPr>
            </w:pPr>
            <w:r>
              <w:rPr>
                <w:sz w:val="20"/>
                <w:szCs w:val="20"/>
              </w:rPr>
              <w:t>005</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04</w:t>
            </w:r>
          </w:p>
        </w:tc>
        <w:tc>
          <w:tcPr>
            <w:tcW w:w="648" w:type="pct"/>
            <w:shd w:val="clear" w:color="auto" w:fill="auto"/>
            <w:noWrap w:val="0"/>
            <w:tcMar>
              <w:left w:w="28" w:type="dxa"/>
              <w:right w:w="28" w:type="dxa"/>
            </w:tcMar>
            <w:vAlign w:val="center"/>
          </w:tcPr>
          <w:p>
            <w:pPr>
              <w:jc w:val="center"/>
              <w:rPr>
                <w:sz w:val="20"/>
                <w:szCs w:val="20"/>
              </w:rPr>
            </w:pPr>
            <w:r>
              <w:rPr>
                <w:sz w:val="20"/>
                <w:szCs w:val="20"/>
              </w:rPr>
              <w:t>16.3.01.00000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714,14</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Расходы на обеспечение функций органов местного самоуправления</w:t>
            </w:r>
          </w:p>
        </w:tc>
        <w:tc>
          <w:tcPr>
            <w:tcW w:w="360" w:type="pct"/>
            <w:shd w:val="clear" w:color="auto" w:fill="auto"/>
            <w:noWrap w:val="0"/>
            <w:tcMar>
              <w:left w:w="28" w:type="dxa"/>
              <w:right w:w="28" w:type="dxa"/>
            </w:tcMar>
            <w:vAlign w:val="center"/>
          </w:tcPr>
          <w:p>
            <w:pPr>
              <w:jc w:val="center"/>
              <w:rPr>
                <w:sz w:val="20"/>
                <w:szCs w:val="20"/>
              </w:rPr>
            </w:pPr>
            <w:r>
              <w:rPr>
                <w:sz w:val="20"/>
                <w:szCs w:val="20"/>
              </w:rPr>
              <w:t>005</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04</w:t>
            </w:r>
          </w:p>
        </w:tc>
        <w:tc>
          <w:tcPr>
            <w:tcW w:w="648" w:type="pct"/>
            <w:shd w:val="clear" w:color="auto" w:fill="auto"/>
            <w:noWrap w:val="0"/>
            <w:tcMar>
              <w:left w:w="28" w:type="dxa"/>
              <w:right w:w="28" w:type="dxa"/>
            </w:tcMar>
            <w:vAlign w:val="center"/>
          </w:tcPr>
          <w:p>
            <w:pPr>
              <w:jc w:val="center"/>
              <w:rPr>
                <w:sz w:val="20"/>
                <w:szCs w:val="20"/>
              </w:rPr>
            </w:pPr>
            <w:r>
              <w:rPr>
                <w:sz w:val="20"/>
                <w:szCs w:val="20"/>
              </w:rPr>
              <w:t>16.3.01.00190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714,14</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0" w:type="pct"/>
            <w:shd w:val="clear" w:color="auto" w:fill="auto"/>
            <w:noWrap w:val="0"/>
            <w:tcMar>
              <w:left w:w="28" w:type="dxa"/>
              <w:right w:w="28" w:type="dxa"/>
            </w:tcMar>
            <w:vAlign w:val="center"/>
          </w:tcPr>
          <w:p>
            <w:pPr>
              <w:jc w:val="center"/>
              <w:rPr>
                <w:sz w:val="20"/>
                <w:szCs w:val="20"/>
              </w:rPr>
            </w:pPr>
            <w:r>
              <w:rPr>
                <w:sz w:val="20"/>
                <w:szCs w:val="20"/>
              </w:rPr>
              <w:t>005</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04</w:t>
            </w:r>
          </w:p>
        </w:tc>
        <w:tc>
          <w:tcPr>
            <w:tcW w:w="648" w:type="pct"/>
            <w:shd w:val="clear" w:color="auto" w:fill="auto"/>
            <w:noWrap w:val="0"/>
            <w:tcMar>
              <w:left w:w="28" w:type="dxa"/>
              <w:right w:w="28" w:type="dxa"/>
            </w:tcMar>
            <w:vAlign w:val="center"/>
          </w:tcPr>
          <w:p>
            <w:pPr>
              <w:jc w:val="center"/>
              <w:rPr>
                <w:sz w:val="20"/>
                <w:szCs w:val="20"/>
              </w:rPr>
            </w:pPr>
            <w:r>
              <w:rPr>
                <w:sz w:val="20"/>
                <w:szCs w:val="20"/>
              </w:rPr>
              <w:t>16.3.01.00190</w:t>
            </w:r>
          </w:p>
        </w:tc>
        <w:tc>
          <w:tcPr>
            <w:tcW w:w="219" w:type="pct"/>
            <w:shd w:val="clear" w:color="auto" w:fill="auto"/>
            <w:noWrap w:val="0"/>
            <w:tcMar>
              <w:left w:w="28" w:type="dxa"/>
              <w:right w:w="28" w:type="dxa"/>
            </w:tcMar>
            <w:vAlign w:val="center"/>
          </w:tcPr>
          <w:p>
            <w:pPr>
              <w:jc w:val="center"/>
              <w:rPr>
                <w:sz w:val="20"/>
                <w:szCs w:val="20"/>
              </w:rPr>
            </w:pPr>
            <w:r>
              <w:rPr>
                <w:sz w:val="20"/>
                <w:szCs w:val="20"/>
              </w:rPr>
              <w:t>100</w:t>
            </w:r>
          </w:p>
        </w:tc>
        <w:tc>
          <w:tcPr>
            <w:tcW w:w="434" w:type="pct"/>
            <w:shd w:val="clear" w:color="auto" w:fill="auto"/>
            <w:noWrap/>
            <w:tcMar>
              <w:left w:w="28" w:type="dxa"/>
              <w:right w:w="28" w:type="dxa"/>
            </w:tcMar>
            <w:vAlign w:val="bottom"/>
          </w:tcPr>
          <w:p>
            <w:pPr>
              <w:jc w:val="right"/>
              <w:rPr>
                <w:sz w:val="20"/>
                <w:szCs w:val="20"/>
              </w:rPr>
            </w:pPr>
            <w:r>
              <w:rPr>
                <w:sz w:val="20"/>
                <w:szCs w:val="20"/>
              </w:rPr>
              <w:t>588,01</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60" w:type="pct"/>
            <w:shd w:val="clear" w:color="auto" w:fill="auto"/>
            <w:noWrap w:val="0"/>
            <w:tcMar>
              <w:left w:w="28" w:type="dxa"/>
              <w:right w:w="28" w:type="dxa"/>
            </w:tcMar>
            <w:vAlign w:val="center"/>
          </w:tcPr>
          <w:p>
            <w:pPr>
              <w:jc w:val="center"/>
              <w:rPr>
                <w:sz w:val="20"/>
                <w:szCs w:val="20"/>
              </w:rPr>
            </w:pPr>
            <w:r>
              <w:rPr>
                <w:sz w:val="20"/>
                <w:szCs w:val="20"/>
              </w:rPr>
              <w:t>005</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04</w:t>
            </w:r>
          </w:p>
        </w:tc>
        <w:tc>
          <w:tcPr>
            <w:tcW w:w="648" w:type="pct"/>
            <w:shd w:val="clear" w:color="auto" w:fill="auto"/>
            <w:noWrap w:val="0"/>
            <w:tcMar>
              <w:left w:w="28" w:type="dxa"/>
              <w:right w:w="28" w:type="dxa"/>
            </w:tcMar>
            <w:vAlign w:val="center"/>
          </w:tcPr>
          <w:p>
            <w:pPr>
              <w:jc w:val="center"/>
              <w:rPr>
                <w:sz w:val="20"/>
                <w:szCs w:val="20"/>
              </w:rPr>
            </w:pPr>
            <w:r>
              <w:rPr>
                <w:sz w:val="20"/>
                <w:szCs w:val="20"/>
              </w:rPr>
              <w:t>16.3.01.00190</w:t>
            </w:r>
          </w:p>
        </w:tc>
        <w:tc>
          <w:tcPr>
            <w:tcW w:w="219" w:type="pct"/>
            <w:shd w:val="clear" w:color="auto" w:fill="auto"/>
            <w:noWrap w:val="0"/>
            <w:tcMar>
              <w:left w:w="28" w:type="dxa"/>
              <w:right w:w="28" w:type="dxa"/>
            </w:tcMar>
            <w:vAlign w:val="center"/>
          </w:tcPr>
          <w:p>
            <w:pPr>
              <w:jc w:val="center"/>
              <w:rPr>
                <w:sz w:val="20"/>
                <w:szCs w:val="20"/>
              </w:rPr>
            </w:pPr>
            <w:r>
              <w:rPr>
                <w:sz w:val="20"/>
                <w:szCs w:val="20"/>
              </w:rPr>
              <w:t>200</w:t>
            </w:r>
          </w:p>
        </w:tc>
        <w:tc>
          <w:tcPr>
            <w:tcW w:w="434" w:type="pct"/>
            <w:shd w:val="clear" w:color="auto" w:fill="auto"/>
            <w:noWrap/>
            <w:tcMar>
              <w:left w:w="28" w:type="dxa"/>
              <w:right w:w="28" w:type="dxa"/>
            </w:tcMar>
            <w:vAlign w:val="bottom"/>
          </w:tcPr>
          <w:p>
            <w:pPr>
              <w:jc w:val="right"/>
              <w:rPr>
                <w:sz w:val="20"/>
                <w:szCs w:val="20"/>
              </w:rPr>
            </w:pPr>
            <w:r>
              <w:rPr>
                <w:sz w:val="20"/>
                <w:szCs w:val="20"/>
              </w:rPr>
              <w:t>126,13</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b/>
                <w:bCs/>
                <w:sz w:val="20"/>
                <w:szCs w:val="20"/>
              </w:rPr>
            </w:pPr>
            <w:r>
              <w:rPr>
                <w:b/>
                <w:bCs/>
                <w:sz w:val="20"/>
                <w:szCs w:val="20"/>
              </w:rPr>
              <w:t>Другие общегосударственные вопросы</w:t>
            </w:r>
          </w:p>
        </w:tc>
        <w:tc>
          <w:tcPr>
            <w:tcW w:w="360" w:type="pct"/>
            <w:shd w:val="clear" w:color="auto" w:fill="auto"/>
            <w:noWrap w:val="0"/>
            <w:tcMar>
              <w:left w:w="28" w:type="dxa"/>
              <w:right w:w="28" w:type="dxa"/>
            </w:tcMar>
            <w:vAlign w:val="center"/>
          </w:tcPr>
          <w:p>
            <w:pPr>
              <w:jc w:val="center"/>
              <w:rPr>
                <w:b/>
                <w:bCs/>
                <w:sz w:val="20"/>
                <w:szCs w:val="20"/>
              </w:rPr>
            </w:pPr>
            <w:r>
              <w:rPr>
                <w:b/>
                <w:bCs/>
                <w:sz w:val="20"/>
                <w:szCs w:val="20"/>
              </w:rPr>
              <w:t>005</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01</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13</w:t>
            </w:r>
          </w:p>
        </w:tc>
        <w:tc>
          <w:tcPr>
            <w:tcW w:w="648"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434" w:type="pct"/>
            <w:shd w:val="clear" w:color="auto" w:fill="auto"/>
            <w:noWrap/>
            <w:tcMar>
              <w:left w:w="28" w:type="dxa"/>
              <w:right w:w="28" w:type="dxa"/>
            </w:tcMar>
            <w:vAlign w:val="bottom"/>
          </w:tcPr>
          <w:p>
            <w:pPr>
              <w:jc w:val="right"/>
              <w:rPr>
                <w:b/>
                <w:bCs/>
                <w:sz w:val="20"/>
                <w:szCs w:val="20"/>
              </w:rPr>
            </w:pPr>
            <w:r>
              <w:rPr>
                <w:b/>
                <w:bCs/>
                <w:sz w:val="20"/>
                <w:szCs w:val="20"/>
              </w:rPr>
              <w:t>175,70</w:t>
            </w:r>
          </w:p>
        </w:tc>
        <w:tc>
          <w:tcPr>
            <w:tcW w:w="435" w:type="pct"/>
            <w:shd w:val="clear" w:color="auto" w:fill="auto"/>
            <w:noWrap/>
            <w:tcMar>
              <w:left w:w="28" w:type="dxa"/>
              <w:right w:w="28" w:type="dxa"/>
            </w:tcMar>
            <w:vAlign w:val="bottom"/>
          </w:tcPr>
          <w:p>
            <w:pPr>
              <w:jc w:val="right"/>
              <w:rPr>
                <w:b/>
                <w:bCs/>
                <w:sz w:val="20"/>
                <w:szCs w:val="20"/>
              </w:rPr>
            </w:pPr>
            <w:r>
              <w:rPr>
                <w:b/>
                <w:bCs/>
                <w:sz w:val="20"/>
                <w:szCs w:val="20"/>
              </w:rPr>
              <w:t> </w:t>
            </w:r>
          </w:p>
        </w:tc>
        <w:tc>
          <w:tcPr>
            <w:tcW w:w="432" w:type="pct"/>
            <w:shd w:val="clear" w:color="auto" w:fill="auto"/>
            <w:noWrap/>
            <w:tcMar>
              <w:left w:w="28" w:type="dxa"/>
              <w:right w:w="28" w:type="dxa"/>
            </w:tcMar>
            <w:vAlign w:val="bottom"/>
          </w:tcPr>
          <w:p>
            <w:pPr>
              <w:jc w:val="right"/>
              <w:rPr>
                <w:b/>
                <w:bCs/>
                <w:sz w:val="20"/>
                <w:szCs w:val="20"/>
              </w:rPr>
            </w:pPr>
            <w:r>
              <w:rPr>
                <w:b/>
                <w:bCs/>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Непрограммные расходы</w:t>
            </w:r>
          </w:p>
        </w:tc>
        <w:tc>
          <w:tcPr>
            <w:tcW w:w="360" w:type="pct"/>
            <w:shd w:val="clear" w:color="auto" w:fill="auto"/>
            <w:noWrap w:val="0"/>
            <w:tcMar>
              <w:left w:w="28" w:type="dxa"/>
              <w:right w:w="28" w:type="dxa"/>
            </w:tcMar>
            <w:vAlign w:val="center"/>
          </w:tcPr>
          <w:p>
            <w:pPr>
              <w:jc w:val="center"/>
              <w:rPr>
                <w:sz w:val="20"/>
                <w:szCs w:val="20"/>
              </w:rPr>
            </w:pPr>
            <w:r>
              <w:rPr>
                <w:sz w:val="20"/>
                <w:szCs w:val="20"/>
              </w:rPr>
              <w:t>005</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13</w:t>
            </w:r>
          </w:p>
        </w:tc>
        <w:tc>
          <w:tcPr>
            <w:tcW w:w="648" w:type="pct"/>
            <w:shd w:val="clear" w:color="auto" w:fill="auto"/>
            <w:noWrap w:val="0"/>
            <w:tcMar>
              <w:left w:w="28" w:type="dxa"/>
              <w:right w:w="28" w:type="dxa"/>
            </w:tcMar>
            <w:vAlign w:val="center"/>
          </w:tcPr>
          <w:p>
            <w:pPr>
              <w:jc w:val="center"/>
              <w:rPr>
                <w:sz w:val="20"/>
                <w:szCs w:val="20"/>
              </w:rPr>
            </w:pPr>
            <w:r>
              <w:rPr>
                <w:sz w:val="20"/>
                <w:szCs w:val="20"/>
              </w:rPr>
              <w:t>99.0.00.00000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175,70</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Непрограммные направления деятельности</w:t>
            </w:r>
          </w:p>
        </w:tc>
        <w:tc>
          <w:tcPr>
            <w:tcW w:w="360" w:type="pct"/>
            <w:shd w:val="clear" w:color="auto" w:fill="auto"/>
            <w:noWrap w:val="0"/>
            <w:tcMar>
              <w:left w:w="28" w:type="dxa"/>
              <w:right w:w="28" w:type="dxa"/>
            </w:tcMar>
            <w:vAlign w:val="center"/>
          </w:tcPr>
          <w:p>
            <w:pPr>
              <w:jc w:val="center"/>
              <w:rPr>
                <w:sz w:val="20"/>
                <w:szCs w:val="20"/>
              </w:rPr>
            </w:pPr>
            <w:r>
              <w:rPr>
                <w:sz w:val="20"/>
                <w:szCs w:val="20"/>
              </w:rPr>
              <w:t>005</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13</w:t>
            </w:r>
          </w:p>
        </w:tc>
        <w:tc>
          <w:tcPr>
            <w:tcW w:w="648" w:type="pct"/>
            <w:shd w:val="clear" w:color="auto" w:fill="auto"/>
            <w:noWrap w:val="0"/>
            <w:tcMar>
              <w:left w:w="28" w:type="dxa"/>
              <w:right w:w="28" w:type="dxa"/>
            </w:tcMar>
            <w:vAlign w:val="center"/>
          </w:tcPr>
          <w:p>
            <w:pPr>
              <w:jc w:val="center"/>
              <w:rPr>
                <w:sz w:val="20"/>
                <w:szCs w:val="20"/>
              </w:rPr>
            </w:pPr>
            <w:r>
              <w:rPr>
                <w:sz w:val="20"/>
                <w:szCs w:val="20"/>
              </w:rPr>
              <w:t>99.9.00.00000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175,70</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«Прочие непрограммные расходы»</w:t>
            </w:r>
          </w:p>
        </w:tc>
        <w:tc>
          <w:tcPr>
            <w:tcW w:w="360" w:type="pct"/>
            <w:shd w:val="clear" w:color="auto" w:fill="auto"/>
            <w:noWrap w:val="0"/>
            <w:tcMar>
              <w:left w:w="28" w:type="dxa"/>
              <w:right w:w="28" w:type="dxa"/>
            </w:tcMar>
            <w:vAlign w:val="center"/>
          </w:tcPr>
          <w:p>
            <w:pPr>
              <w:jc w:val="center"/>
              <w:rPr>
                <w:sz w:val="20"/>
                <w:szCs w:val="20"/>
              </w:rPr>
            </w:pPr>
            <w:r>
              <w:rPr>
                <w:sz w:val="20"/>
                <w:szCs w:val="20"/>
              </w:rPr>
              <w:t>005</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13</w:t>
            </w:r>
          </w:p>
        </w:tc>
        <w:tc>
          <w:tcPr>
            <w:tcW w:w="648" w:type="pct"/>
            <w:shd w:val="clear" w:color="auto" w:fill="auto"/>
            <w:noWrap w:val="0"/>
            <w:tcMar>
              <w:left w:w="28" w:type="dxa"/>
              <w:right w:w="28" w:type="dxa"/>
            </w:tcMar>
            <w:vAlign w:val="center"/>
          </w:tcPr>
          <w:p>
            <w:pPr>
              <w:jc w:val="center"/>
              <w:rPr>
                <w:sz w:val="20"/>
                <w:szCs w:val="20"/>
              </w:rPr>
            </w:pPr>
            <w:r>
              <w:rPr>
                <w:sz w:val="20"/>
                <w:szCs w:val="20"/>
              </w:rPr>
              <w:t>99.9.04.00000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175,70</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Прочие выплаты по обязательствам муниципального образования</w:t>
            </w:r>
          </w:p>
        </w:tc>
        <w:tc>
          <w:tcPr>
            <w:tcW w:w="360" w:type="pct"/>
            <w:shd w:val="clear" w:color="auto" w:fill="auto"/>
            <w:noWrap w:val="0"/>
            <w:tcMar>
              <w:left w:w="28" w:type="dxa"/>
              <w:right w:w="28" w:type="dxa"/>
            </w:tcMar>
            <w:vAlign w:val="center"/>
          </w:tcPr>
          <w:p>
            <w:pPr>
              <w:jc w:val="center"/>
              <w:rPr>
                <w:sz w:val="20"/>
                <w:szCs w:val="20"/>
              </w:rPr>
            </w:pPr>
            <w:r>
              <w:rPr>
                <w:sz w:val="20"/>
                <w:szCs w:val="20"/>
              </w:rPr>
              <w:t>005</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13</w:t>
            </w:r>
          </w:p>
        </w:tc>
        <w:tc>
          <w:tcPr>
            <w:tcW w:w="648" w:type="pct"/>
            <w:shd w:val="clear" w:color="auto" w:fill="auto"/>
            <w:noWrap w:val="0"/>
            <w:tcMar>
              <w:left w:w="28" w:type="dxa"/>
              <w:right w:w="28" w:type="dxa"/>
            </w:tcMar>
            <w:vAlign w:val="center"/>
          </w:tcPr>
          <w:p>
            <w:pPr>
              <w:jc w:val="center"/>
              <w:rPr>
                <w:sz w:val="20"/>
                <w:szCs w:val="20"/>
              </w:rPr>
            </w:pPr>
            <w:r>
              <w:rPr>
                <w:sz w:val="20"/>
                <w:szCs w:val="20"/>
              </w:rPr>
              <w:t>99.9.04.46000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175,70</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Иные бюджетные ассигнования</w:t>
            </w:r>
          </w:p>
        </w:tc>
        <w:tc>
          <w:tcPr>
            <w:tcW w:w="360" w:type="pct"/>
            <w:shd w:val="clear" w:color="auto" w:fill="auto"/>
            <w:noWrap w:val="0"/>
            <w:tcMar>
              <w:left w:w="28" w:type="dxa"/>
              <w:right w:w="28" w:type="dxa"/>
            </w:tcMar>
            <w:vAlign w:val="center"/>
          </w:tcPr>
          <w:p>
            <w:pPr>
              <w:jc w:val="center"/>
              <w:rPr>
                <w:sz w:val="20"/>
                <w:szCs w:val="20"/>
              </w:rPr>
            </w:pPr>
            <w:r>
              <w:rPr>
                <w:sz w:val="20"/>
                <w:szCs w:val="20"/>
              </w:rPr>
              <w:t>005</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13</w:t>
            </w:r>
          </w:p>
        </w:tc>
        <w:tc>
          <w:tcPr>
            <w:tcW w:w="648" w:type="pct"/>
            <w:shd w:val="clear" w:color="auto" w:fill="auto"/>
            <w:noWrap w:val="0"/>
            <w:tcMar>
              <w:left w:w="28" w:type="dxa"/>
              <w:right w:w="28" w:type="dxa"/>
            </w:tcMar>
            <w:vAlign w:val="center"/>
          </w:tcPr>
          <w:p>
            <w:pPr>
              <w:jc w:val="center"/>
              <w:rPr>
                <w:sz w:val="20"/>
                <w:szCs w:val="20"/>
              </w:rPr>
            </w:pPr>
            <w:r>
              <w:rPr>
                <w:sz w:val="20"/>
                <w:szCs w:val="20"/>
              </w:rPr>
              <w:t>99.9.04.46000</w:t>
            </w:r>
          </w:p>
        </w:tc>
        <w:tc>
          <w:tcPr>
            <w:tcW w:w="219" w:type="pct"/>
            <w:shd w:val="clear" w:color="auto" w:fill="auto"/>
            <w:noWrap w:val="0"/>
            <w:tcMar>
              <w:left w:w="28" w:type="dxa"/>
              <w:right w:w="28" w:type="dxa"/>
            </w:tcMar>
            <w:vAlign w:val="center"/>
          </w:tcPr>
          <w:p>
            <w:pPr>
              <w:jc w:val="center"/>
              <w:rPr>
                <w:sz w:val="20"/>
                <w:szCs w:val="20"/>
              </w:rPr>
            </w:pPr>
            <w:r>
              <w:rPr>
                <w:sz w:val="20"/>
                <w:szCs w:val="20"/>
              </w:rPr>
              <w:t>800</w:t>
            </w:r>
          </w:p>
        </w:tc>
        <w:tc>
          <w:tcPr>
            <w:tcW w:w="434" w:type="pct"/>
            <w:shd w:val="clear" w:color="auto" w:fill="auto"/>
            <w:noWrap/>
            <w:tcMar>
              <w:left w:w="28" w:type="dxa"/>
              <w:right w:w="28" w:type="dxa"/>
            </w:tcMar>
            <w:vAlign w:val="bottom"/>
          </w:tcPr>
          <w:p>
            <w:pPr>
              <w:jc w:val="right"/>
              <w:rPr>
                <w:sz w:val="20"/>
                <w:szCs w:val="20"/>
              </w:rPr>
            </w:pPr>
            <w:r>
              <w:rPr>
                <w:sz w:val="20"/>
                <w:szCs w:val="20"/>
              </w:rPr>
              <w:t>175,70</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b/>
                <w:bCs/>
                <w:sz w:val="20"/>
                <w:szCs w:val="20"/>
              </w:rPr>
            </w:pPr>
            <w:r>
              <w:rPr>
                <w:b/>
                <w:bCs/>
                <w:sz w:val="20"/>
                <w:szCs w:val="20"/>
              </w:rPr>
              <w:t>ЖИЛИЩНО-КОММУНАЛЬНОЕ ХОЗЯЙСТВО</w:t>
            </w:r>
          </w:p>
        </w:tc>
        <w:tc>
          <w:tcPr>
            <w:tcW w:w="360" w:type="pct"/>
            <w:shd w:val="clear" w:color="auto" w:fill="auto"/>
            <w:noWrap w:val="0"/>
            <w:tcMar>
              <w:left w:w="28" w:type="dxa"/>
              <w:right w:w="28" w:type="dxa"/>
            </w:tcMar>
            <w:vAlign w:val="center"/>
          </w:tcPr>
          <w:p>
            <w:pPr>
              <w:jc w:val="center"/>
              <w:rPr>
                <w:b/>
                <w:bCs/>
                <w:sz w:val="20"/>
                <w:szCs w:val="20"/>
              </w:rPr>
            </w:pPr>
            <w:r>
              <w:rPr>
                <w:b/>
                <w:bCs/>
                <w:sz w:val="20"/>
                <w:szCs w:val="20"/>
              </w:rPr>
              <w:t>005</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05</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00</w:t>
            </w:r>
          </w:p>
        </w:tc>
        <w:tc>
          <w:tcPr>
            <w:tcW w:w="648"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434" w:type="pct"/>
            <w:shd w:val="clear" w:color="auto" w:fill="auto"/>
            <w:noWrap/>
            <w:tcMar>
              <w:left w:w="28" w:type="dxa"/>
              <w:right w:w="28" w:type="dxa"/>
            </w:tcMar>
            <w:vAlign w:val="bottom"/>
          </w:tcPr>
          <w:p>
            <w:pPr>
              <w:jc w:val="right"/>
              <w:rPr>
                <w:b/>
                <w:bCs/>
                <w:sz w:val="20"/>
                <w:szCs w:val="20"/>
              </w:rPr>
            </w:pPr>
            <w:r>
              <w:rPr>
                <w:b/>
                <w:bCs/>
                <w:sz w:val="20"/>
                <w:szCs w:val="20"/>
              </w:rPr>
              <w:t>1 830,01</w:t>
            </w:r>
          </w:p>
        </w:tc>
        <w:tc>
          <w:tcPr>
            <w:tcW w:w="435" w:type="pct"/>
            <w:shd w:val="clear" w:color="auto" w:fill="auto"/>
            <w:noWrap/>
            <w:tcMar>
              <w:left w:w="28" w:type="dxa"/>
              <w:right w:w="28" w:type="dxa"/>
            </w:tcMar>
            <w:vAlign w:val="bottom"/>
          </w:tcPr>
          <w:p>
            <w:pPr>
              <w:jc w:val="right"/>
              <w:rPr>
                <w:b/>
                <w:bCs/>
                <w:sz w:val="20"/>
                <w:szCs w:val="20"/>
              </w:rPr>
            </w:pPr>
            <w:r>
              <w:rPr>
                <w:b/>
                <w:bCs/>
                <w:sz w:val="20"/>
                <w:szCs w:val="20"/>
              </w:rPr>
              <w:t> </w:t>
            </w:r>
          </w:p>
        </w:tc>
        <w:tc>
          <w:tcPr>
            <w:tcW w:w="432" w:type="pct"/>
            <w:shd w:val="clear" w:color="auto" w:fill="auto"/>
            <w:noWrap/>
            <w:tcMar>
              <w:left w:w="28" w:type="dxa"/>
              <w:right w:w="28" w:type="dxa"/>
            </w:tcMar>
            <w:vAlign w:val="bottom"/>
          </w:tcPr>
          <w:p>
            <w:pPr>
              <w:jc w:val="right"/>
              <w:rPr>
                <w:b/>
                <w:bCs/>
                <w:sz w:val="20"/>
                <w:szCs w:val="20"/>
              </w:rPr>
            </w:pPr>
            <w:r>
              <w:rPr>
                <w:b/>
                <w:bCs/>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b/>
                <w:bCs/>
                <w:sz w:val="20"/>
                <w:szCs w:val="20"/>
              </w:rPr>
            </w:pPr>
            <w:r>
              <w:rPr>
                <w:b/>
                <w:bCs/>
                <w:sz w:val="20"/>
                <w:szCs w:val="20"/>
              </w:rPr>
              <w:t>Благоустройство</w:t>
            </w:r>
          </w:p>
        </w:tc>
        <w:tc>
          <w:tcPr>
            <w:tcW w:w="360" w:type="pct"/>
            <w:shd w:val="clear" w:color="auto" w:fill="auto"/>
            <w:noWrap w:val="0"/>
            <w:tcMar>
              <w:left w:w="28" w:type="dxa"/>
              <w:right w:w="28" w:type="dxa"/>
            </w:tcMar>
            <w:vAlign w:val="center"/>
          </w:tcPr>
          <w:p>
            <w:pPr>
              <w:jc w:val="center"/>
              <w:rPr>
                <w:b/>
                <w:bCs/>
                <w:sz w:val="20"/>
                <w:szCs w:val="20"/>
              </w:rPr>
            </w:pPr>
            <w:r>
              <w:rPr>
                <w:b/>
                <w:bCs/>
                <w:sz w:val="20"/>
                <w:szCs w:val="20"/>
              </w:rPr>
              <w:t>005</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05</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03</w:t>
            </w:r>
          </w:p>
        </w:tc>
        <w:tc>
          <w:tcPr>
            <w:tcW w:w="648"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434" w:type="pct"/>
            <w:shd w:val="clear" w:color="auto" w:fill="auto"/>
            <w:noWrap/>
            <w:tcMar>
              <w:left w:w="28" w:type="dxa"/>
              <w:right w:w="28" w:type="dxa"/>
            </w:tcMar>
            <w:vAlign w:val="bottom"/>
          </w:tcPr>
          <w:p>
            <w:pPr>
              <w:jc w:val="right"/>
              <w:rPr>
                <w:b/>
                <w:bCs/>
                <w:sz w:val="20"/>
                <w:szCs w:val="20"/>
              </w:rPr>
            </w:pPr>
            <w:r>
              <w:rPr>
                <w:b/>
                <w:bCs/>
                <w:sz w:val="20"/>
                <w:szCs w:val="20"/>
              </w:rPr>
              <w:t>1 830,01</w:t>
            </w:r>
          </w:p>
        </w:tc>
        <w:tc>
          <w:tcPr>
            <w:tcW w:w="435" w:type="pct"/>
            <w:shd w:val="clear" w:color="auto" w:fill="auto"/>
            <w:noWrap/>
            <w:tcMar>
              <w:left w:w="28" w:type="dxa"/>
              <w:right w:w="28" w:type="dxa"/>
            </w:tcMar>
            <w:vAlign w:val="bottom"/>
          </w:tcPr>
          <w:p>
            <w:pPr>
              <w:jc w:val="right"/>
              <w:rPr>
                <w:b/>
                <w:bCs/>
                <w:sz w:val="20"/>
                <w:szCs w:val="20"/>
              </w:rPr>
            </w:pPr>
            <w:r>
              <w:rPr>
                <w:b/>
                <w:bCs/>
                <w:sz w:val="20"/>
                <w:szCs w:val="20"/>
              </w:rPr>
              <w:t> </w:t>
            </w:r>
          </w:p>
        </w:tc>
        <w:tc>
          <w:tcPr>
            <w:tcW w:w="432" w:type="pct"/>
            <w:shd w:val="clear" w:color="auto" w:fill="auto"/>
            <w:noWrap/>
            <w:tcMar>
              <w:left w:w="28" w:type="dxa"/>
              <w:right w:w="28" w:type="dxa"/>
            </w:tcMar>
            <w:vAlign w:val="bottom"/>
          </w:tcPr>
          <w:p>
            <w:pPr>
              <w:jc w:val="right"/>
              <w:rPr>
                <w:b/>
                <w:bCs/>
                <w:sz w:val="20"/>
                <w:szCs w:val="20"/>
              </w:rPr>
            </w:pPr>
            <w:r>
              <w:rPr>
                <w:b/>
                <w:bCs/>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«Улучшение качества жизни и обеспечение безопасности жителей Богородского муниципального округа Нижегородской области»</w:t>
            </w:r>
          </w:p>
        </w:tc>
        <w:tc>
          <w:tcPr>
            <w:tcW w:w="360" w:type="pct"/>
            <w:shd w:val="clear" w:color="auto" w:fill="auto"/>
            <w:noWrap w:val="0"/>
            <w:tcMar>
              <w:left w:w="28" w:type="dxa"/>
              <w:right w:w="28" w:type="dxa"/>
            </w:tcMar>
            <w:vAlign w:val="center"/>
          </w:tcPr>
          <w:p>
            <w:pPr>
              <w:jc w:val="center"/>
              <w:rPr>
                <w:sz w:val="20"/>
                <w:szCs w:val="20"/>
              </w:rPr>
            </w:pPr>
            <w:r>
              <w:rPr>
                <w:sz w:val="20"/>
                <w:szCs w:val="20"/>
              </w:rPr>
              <w:t>005</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648" w:type="pct"/>
            <w:shd w:val="clear" w:color="auto" w:fill="auto"/>
            <w:noWrap w:val="0"/>
            <w:tcMar>
              <w:left w:w="28" w:type="dxa"/>
              <w:right w:w="28" w:type="dxa"/>
            </w:tcMar>
            <w:vAlign w:val="center"/>
          </w:tcPr>
          <w:p>
            <w:pPr>
              <w:jc w:val="center"/>
              <w:rPr>
                <w:sz w:val="20"/>
                <w:szCs w:val="20"/>
              </w:rPr>
            </w:pPr>
            <w:r>
              <w:rPr>
                <w:sz w:val="20"/>
                <w:szCs w:val="20"/>
              </w:rPr>
              <w:t>16.0.00.00000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1 830,01</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«Развитие коммунальной инфраструктуры и благоустройство населенных пунктов Богородского муниципального округа Нижегородской области»</w:t>
            </w:r>
          </w:p>
        </w:tc>
        <w:tc>
          <w:tcPr>
            <w:tcW w:w="360" w:type="pct"/>
            <w:shd w:val="clear" w:color="auto" w:fill="auto"/>
            <w:noWrap w:val="0"/>
            <w:tcMar>
              <w:left w:w="28" w:type="dxa"/>
              <w:right w:w="28" w:type="dxa"/>
            </w:tcMar>
            <w:vAlign w:val="center"/>
          </w:tcPr>
          <w:p>
            <w:pPr>
              <w:jc w:val="center"/>
              <w:rPr>
                <w:sz w:val="20"/>
                <w:szCs w:val="20"/>
              </w:rPr>
            </w:pPr>
            <w:r>
              <w:rPr>
                <w:sz w:val="20"/>
                <w:szCs w:val="20"/>
              </w:rPr>
              <w:t>005</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648" w:type="pct"/>
            <w:shd w:val="clear" w:color="auto" w:fill="auto"/>
            <w:noWrap w:val="0"/>
            <w:tcMar>
              <w:left w:w="28" w:type="dxa"/>
              <w:right w:w="28" w:type="dxa"/>
            </w:tcMar>
            <w:vAlign w:val="center"/>
          </w:tcPr>
          <w:p>
            <w:pPr>
              <w:jc w:val="center"/>
              <w:rPr>
                <w:sz w:val="20"/>
                <w:szCs w:val="20"/>
              </w:rPr>
            </w:pPr>
            <w:r>
              <w:rPr>
                <w:sz w:val="20"/>
                <w:szCs w:val="20"/>
              </w:rPr>
              <w:t>16.1.00.00000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1 830,01</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«Благоустройство населенных пунктов Богородского муниципального округа Нижегородской области»</w:t>
            </w:r>
          </w:p>
        </w:tc>
        <w:tc>
          <w:tcPr>
            <w:tcW w:w="360" w:type="pct"/>
            <w:shd w:val="clear" w:color="auto" w:fill="auto"/>
            <w:noWrap w:val="0"/>
            <w:tcMar>
              <w:left w:w="28" w:type="dxa"/>
              <w:right w:w="28" w:type="dxa"/>
            </w:tcMar>
            <w:vAlign w:val="center"/>
          </w:tcPr>
          <w:p>
            <w:pPr>
              <w:jc w:val="center"/>
              <w:rPr>
                <w:sz w:val="20"/>
                <w:szCs w:val="20"/>
              </w:rPr>
            </w:pPr>
            <w:r>
              <w:rPr>
                <w:sz w:val="20"/>
                <w:szCs w:val="20"/>
              </w:rPr>
              <w:t>005</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648" w:type="pct"/>
            <w:shd w:val="clear" w:color="auto" w:fill="auto"/>
            <w:noWrap w:val="0"/>
            <w:tcMar>
              <w:left w:w="28" w:type="dxa"/>
              <w:right w:w="28" w:type="dxa"/>
            </w:tcMar>
            <w:vAlign w:val="center"/>
          </w:tcPr>
          <w:p>
            <w:pPr>
              <w:jc w:val="center"/>
              <w:rPr>
                <w:sz w:val="20"/>
                <w:szCs w:val="20"/>
              </w:rPr>
            </w:pPr>
            <w:r>
              <w:rPr>
                <w:sz w:val="20"/>
                <w:szCs w:val="20"/>
              </w:rPr>
              <w:t>16.1.02.00000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1 830,01</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Мероприятия по организации освещения улиц территории поселения</w:t>
            </w:r>
          </w:p>
        </w:tc>
        <w:tc>
          <w:tcPr>
            <w:tcW w:w="360" w:type="pct"/>
            <w:shd w:val="clear" w:color="auto" w:fill="auto"/>
            <w:noWrap w:val="0"/>
            <w:tcMar>
              <w:left w:w="28" w:type="dxa"/>
              <w:right w:w="28" w:type="dxa"/>
            </w:tcMar>
            <w:vAlign w:val="center"/>
          </w:tcPr>
          <w:p>
            <w:pPr>
              <w:jc w:val="center"/>
              <w:rPr>
                <w:sz w:val="20"/>
                <w:szCs w:val="20"/>
              </w:rPr>
            </w:pPr>
            <w:r>
              <w:rPr>
                <w:sz w:val="20"/>
                <w:szCs w:val="20"/>
              </w:rPr>
              <w:t>005</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648" w:type="pct"/>
            <w:shd w:val="clear" w:color="auto" w:fill="auto"/>
            <w:noWrap w:val="0"/>
            <w:tcMar>
              <w:left w:w="28" w:type="dxa"/>
              <w:right w:w="28" w:type="dxa"/>
            </w:tcMar>
            <w:vAlign w:val="center"/>
          </w:tcPr>
          <w:p>
            <w:pPr>
              <w:jc w:val="center"/>
              <w:rPr>
                <w:sz w:val="20"/>
                <w:szCs w:val="20"/>
              </w:rPr>
            </w:pPr>
            <w:r>
              <w:rPr>
                <w:sz w:val="20"/>
                <w:szCs w:val="20"/>
              </w:rPr>
              <w:t>16.1.02.43100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1 033,12</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60" w:type="pct"/>
            <w:shd w:val="clear" w:color="auto" w:fill="auto"/>
            <w:noWrap w:val="0"/>
            <w:tcMar>
              <w:left w:w="28" w:type="dxa"/>
              <w:right w:w="28" w:type="dxa"/>
            </w:tcMar>
            <w:vAlign w:val="center"/>
          </w:tcPr>
          <w:p>
            <w:pPr>
              <w:jc w:val="center"/>
              <w:rPr>
                <w:sz w:val="20"/>
                <w:szCs w:val="20"/>
              </w:rPr>
            </w:pPr>
            <w:r>
              <w:rPr>
                <w:sz w:val="20"/>
                <w:szCs w:val="20"/>
              </w:rPr>
              <w:t>005</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648" w:type="pct"/>
            <w:shd w:val="clear" w:color="auto" w:fill="auto"/>
            <w:noWrap w:val="0"/>
            <w:tcMar>
              <w:left w:w="28" w:type="dxa"/>
              <w:right w:w="28" w:type="dxa"/>
            </w:tcMar>
            <w:vAlign w:val="center"/>
          </w:tcPr>
          <w:p>
            <w:pPr>
              <w:jc w:val="center"/>
              <w:rPr>
                <w:sz w:val="20"/>
                <w:szCs w:val="20"/>
              </w:rPr>
            </w:pPr>
            <w:r>
              <w:rPr>
                <w:sz w:val="20"/>
                <w:szCs w:val="20"/>
              </w:rPr>
              <w:t>16.1.02.43100</w:t>
            </w:r>
          </w:p>
        </w:tc>
        <w:tc>
          <w:tcPr>
            <w:tcW w:w="219" w:type="pct"/>
            <w:shd w:val="clear" w:color="auto" w:fill="auto"/>
            <w:noWrap w:val="0"/>
            <w:tcMar>
              <w:left w:w="28" w:type="dxa"/>
              <w:right w:w="28" w:type="dxa"/>
            </w:tcMar>
            <w:vAlign w:val="center"/>
          </w:tcPr>
          <w:p>
            <w:pPr>
              <w:jc w:val="center"/>
              <w:rPr>
                <w:sz w:val="20"/>
                <w:szCs w:val="20"/>
              </w:rPr>
            </w:pPr>
            <w:r>
              <w:rPr>
                <w:sz w:val="20"/>
                <w:szCs w:val="20"/>
              </w:rPr>
              <w:t>200</w:t>
            </w:r>
          </w:p>
        </w:tc>
        <w:tc>
          <w:tcPr>
            <w:tcW w:w="434" w:type="pct"/>
            <w:shd w:val="clear" w:color="auto" w:fill="auto"/>
            <w:noWrap/>
            <w:tcMar>
              <w:left w:w="28" w:type="dxa"/>
              <w:right w:w="28" w:type="dxa"/>
            </w:tcMar>
            <w:vAlign w:val="bottom"/>
          </w:tcPr>
          <w:p>
            <w:pPr>
              <w:jc w:val="right"/>
              <w:rPr>
                <w:sz w:val="20"/>
                <w:szCs w:val="20"/>
              </w:rPr>
            </w:pPr>
            <w:r>
              <w:rPr>
                <w:sz w:val="20"/>
                <w:szCs w:val="20"/>
              </w:rPr>
              <w:t>1 033,12</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Мероприятия по обустройству мест массового отдыха населения и общественных пространств</w:t>
            </w:r>
          </w:p>
        </w:tc>
        <w:tc>
          <w:tcPr>
            <w:tcW w:w="360" w:type="pct"/>
            <w:shd w:val="clear" w:color="auto" w:fill="auto"/>
            <w:noWrap w:val="0"/>
            <w:tcMar>
              <w:left w:w="28" w:type="dxa"/>
              <w:right w:w="28" w:type="dxa"/>
            </w:tcMar>
            <w:vAlign w:val="center"/>
          </w:tcPr>
          <w:p>
            <w:pPr>
              <w:jc w:val="center"/>
              <w:rPr>
                <w:sz w:val="20"/>
                <w:szCs w:val="20"/>
              </w:rPr>
            </w:pPr>
            <w:r>
              <w:rPr>
                <w:sz w:val="20"/>
                <w:szCs w:val="20"/>
              </w:rPr>
              <w:t>005</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648" w:type="pct"/>
            <w:shd w:val="clear" w:color="auto" w:fill="auto"/>
            <w:noWrap w:val="0"/>
            <w:tcMar>
              <w:left w:w="28" w:type="dxa"/>
              <w:right w:w="28" w:type="dxa"/>
            </w:tcMar>
            <w:vAlign w:val="center"/>
          </w:tcPr>
          <w:p>
            <w:pPr>
              <w:jc w:val="center"/>
              <w:rPr>
                <w:sz w:val="20"/>
                <w:szCs w:val="20"/>
              </w:rPr>
            </w:pPr>
            <w:r>
              <w:rPr>
                <w:sz w:val="20"/>
                <w:szCs w:val="20"/>
              </w:rPr>
              <w:t>16.1.02.43800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796,89</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60" w:type="pct"/>
            <w:shd w:val="clear" w:color="auto" w:fill="auto"/>
            <w:noWrap w:val="0"/>
            <w:tcMar>
              <w:left w:w="28" w:type="dxa"/>
              <w:right w:w="28" w:type="dxa"/>
            </w:tcMar>
            <w:vAlign w:val="center"/>
          </w:tcPr>
          <w:p>
            <w:pPr>
              <w:jc w:val="center"/>
              <w:rPr>
                <w:sz w:val="20"/>
                <w:szCs w:val="20"/>
              </w:rPr>
            </w:pPr>
            <w:r>
              <w:rPr>
                <w:sz w:val="20"/>
                <w:szCs w:val="20"/>
              </w:rPr>
              <w:t>005</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648" w:type="pct"/>
            <w:shd w:val="clear" w:color="auto" w:fill="auto"/>
            <w:noWrap w:val="0"/>
            <w:tcMar>
              <w:left w:w="28" w:type="dxa"/>
              <w:right w:w="28" w:type="dxa"/>
            </w:tcMar>
            <w:vAlign w:val="center"/>
          </w:tcPr>
          <w:p>
            <w:pPr>
              <w:jc w:val="center"/>
              <w:rPr>
                <w:sz w:val="20"/>
                <w:szCs w:val="20"/>
              </w:rPr>
            </w:pPr>
            <w:r>
              <w:rPr>
                <w:sz w:val="20"/>
                <w:szCs w:val="20"/>
              </w:rPr>
              <w:t>16.1.02.43800</w:t>
            </w:r>
          </w:p>
        </w:tc>
        <w:tc>
          <w:tcPr>
            <w:tcW w:w="219" w:type="pct"/>
            <w:shd w:val="clear" w:color="auto" w:fill="auto"/>
            <w:noWrap w:val="0"/>
            <w:tcMar>
              <w:left w:w="28" w:type="dxa"/>
              <w:right w:w="28" w:type="dxa"/>
            </w:tcMar>
            <w:vAlign w:val="center"/>
          </w:tcPr>
          <w:p>
            <w:pPr>
              <w:jc w:val="center"/>
              <w:rPr>
                <w:sz w:val="20"/>
                <w:szCs w:val="20"/>
              </w:rPr>
            </w:pPr>
            <w:r>
              <w:rPr>
                <w:sz w:val="20"/>
                <w:szCs w:val="20"/>
              </w:rPr>
              <w:t>200</w:t>
            </w:r>
          </w:p>
        </w:tc>
        <w:tc>
          <w:tcPr>
            <w:tcW w:w="434" w:type="pct"/>
            <w:shd w:val="clear" w:color="auto" w:fill="auto"/>
            <w:noWrap/>
            <w:tcMar>
              <w:left w:w="28" w:type="dxa"/>
              <w:right w:w="28" w:type="dxa"/>
            </w:tcMar>
            <w:vAlign w:val="bottom"/>
          </w:tcPr>
          <w:p>
            <w:pPr>
              <w:jc w:val="right"/>
              <w:rPr>
                <w:sz w:val="20"/>
                <w:szCs w:val="20"/>
              </w:rPr>
            </w:pPr>
            <w:r>
              <w:rPr>
                <w:sz w:val="20"/>
                <w:szCs w:val="20"/>
              </w:rPr>
              <w:t>796,89</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b/>
                <w:bCs/>
                <w:sz w:val="20"/>
                <w:szCs w:val="20"/>
              </w:rPr>
            </w:pPr>
            <w:r>
              <w:rPr>
                <w:b/>
                <w:bCs/>
                <w:sz w:val="20"/>
                <w:szCs w:val="20"/>
              </w:rPr>
              <w:t>СОВЕТ ДЕПУТАТОВ БОГОРОДСКОГО МУНИЦИПАЛЬНОГО ОКРУГА НИЖЕГОРОДСКОЙ ОБЛАСТИ</w:t>
            </w:r>
          </w:p>
        </w:tc>
        <w:tc>
          <w:tcPr>
            <w:tcW w:w="360" w:type="pct"/>
            <w:shd w:val="clear" w:color="auto" w:fill="auto"/>
            <w:noWrap w:val="0"/>
            <w:tcMar>
              <w:left w:w="28" w:type="dxa"/>
              <w:right w:w="28" w:type="dxa"/>
            </w:tcMar>
            <w:vAlign w:val="center"/>
          </w:tcPr>
          <w:p>
            <w:pPr>
              <w:jc w:val="center"/>
              <w:rPr>
                <w:b/>
                <w:bCs/>
                <w:sz w:val="20"/>
                <w:szCs w:val="20"/>
              </w:rPr>
            </w:pPr>
            <w:r>
              <w:rPr>
                <w:b/>
                <w:bCs/>
                <w:sz w:val="20"/>
                <w:szCs w:val="20"/>
              </w:rPr>
              <w:t>006</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00</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00</w:t>
            </w:r>
          </w:p>
        </w:tc>
        <w:tc>
          <w:tcPr>
            <w:tcW w:w="648"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434" w:type="pct"/>
            <w:shd w:val="clear" w:color="auto" w:fill="auto"/>
            <w:noWrap/>
            <w:tcMar>
              <w:left w:w="28" w:type="dxa"/>
              <w:right w:w="28" w:type="dxa"/>
            </w:tcMar>
            <w:vAlign w:val="bottom"/>
          </w:tcPr>
          <w:p>
            <w:pPr>
              <w:jc w:val="right"/>
              <w:rPr>
                <w:b/>
                <w:bCs/>
                <w:sz w:val="20"/>
                <w:szCs w:val="20"/>
              </w:rPr>
            </w:pPr>
            <w:r>
              <w:rPr>
                <w:b/>
                <w:bCs/>
                <w:sz w:val="20"/>
                <w:szCs w:val="20"/>
              </w:rPr>
              <w:t>3 577,15</w:t>
            </w:r>
          </w:p>
        </w:tc>
        <w:tc>
          <w:tcPr>
            <w:tcW w:w="435" w:type="pct"/>
            <w:shd w:val="clear" w:color="auto" w:fill="auto"/>
            <w:noWrap/>
            <w:tcMar>
              <w:left w:w="28" w:type="dxa"/>
              <w:right w:w="28" w:type="dxa"/>
            </w:tcMar>
            <w:vAlign w:val="bottom"/>
          </w:tcPr>
          <w:p>
            <w:pPr>
              <w:jc w:val="right"/>
              <w:rPr>
                <w:b/>
                <w:bCs/>
                <w:sz w:val="20"/>
                <w:szCs w:val="20"/>
              </w:rPr>
            </w:pPr>
            <w:r>
              <w:rPr>
                <w:b/>
                <w:bCs/>
                <w:sz w:val="20"/>
                <w:szCs w:val="20"/>
              </w:rPr>
              <w:t>3 074,92</w:t>
            </w:r>
          </w:p>
        </w:tc>
        <w:tc>
          <w:tcPr>
            <w:tcW w:w="432" w:type="pct"/>
            <w:shd w:val="clear" w:color="auto" w:fill="auto"/>
            <w:noWrap/>
            <w:tcMar>
              <w:left w:w="28" w:type="dxa"/>
              <w:right w:w="28" w:type="dxa"/>
            </w:tcMar>
            <w:vAlign w:val="bottom"/>
          </w:tcPr>
          <w:p>
            <w:pPr>
              <w:jc w:val="right"/>
              <w:rPr>
                <w:b/>
                <w:bCs/>
                <w:sz w:val="20"/>
                <w:szCs w:val="20"/>
              </w:rPr>
            </w:pPr>
            <w:r>
              <w:rPr>
                <w:b/>
                <w:bCs/>
                <w:sz w:val="20"/>
                <w:szCs w:val="20"/>
              </w:rPr>
              <w:t>3 074,92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b/>
                <w:bCs/>
                <w:sz w:val="20"/>
                <w:szCs w:val="20"/>
              </w:rPr>
            </w:pPr>
            <w:r>
              <w:rPr>
                <w:b/>
                <w:bCs/>
                <w:sz w:val="20"/>
                <w:szCs w:val="20"/>
              </w:rPr>
              <w:t>ОБЩЕГОСУДАРСТВЕННЫЕ ВОПРОСЫ</w:t>
            </w:r>
          </w:p>
        </w:tc>
        <w:tc>
          <w:tcPr>
            <w:tcW w:w="360" w:type="pct"/>
            <w:shd w:val="clear" w:color="auto" w:fill="auto"/>
            <w:noWrap w:val="0"/>
            <w:tcMar>
              <w:left w:w="28" w:type="dxa"/>
              <w:right w:w="28" w:type="dxa"/>
            </w:tcMar>
            <w:vAlign w:val="center"/>
          </w:tcPr>
          <w:p>
            <w:pPr>
              <w:jc w:val="center"/>
              <w:rPr>
                <w:b/>
                <w:bCs/>
                <w:sz w:val="20"/>
                <w:szCs w:val="20"/>
              </w:rPr>
            </w:pPr>
            <w:r>
              <w:rPr>
                <w:b/>
                <w:bCs/>
                <w:sz w:val="20"/>
                <w:szCs w:val="20"/>
              </w:rPr>
              <w:t>006</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01</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00</w:t>
            </w:r>
          </w:p>
        </w:tc>
        <w:tc>
          <w:tcPr>
            <w:tcW w:w="648"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434" w:type="pct"/>
            <w:shd w:val="clear" w:color="auto" w:fill="auto"/>
            <w:noWrap/>
            <w:tcMar>
              <w:left w:w="28" w:type="dxa"/>
              <w:right w:w="28" w:type="dxa"/>
            </w:tcMar>
            <w:vAlign w:val="bottom"/>
          </w:tcPr>
          <w:p>
            <w:pPr>
              <w:jc w:val="right"/>
              <w:rPr>
                <w:b/>
                <w:bCs/>
                <w:sz w:val="20"/>
                <w:szCs w:val="20"/>
              </w:rPr>
            </w:pPr>
            <w:r>
              <w:rPr>
                <w:b/>
                <w:bCs/>
                <w:sz w:val="20"/>
                <w:szCs w:val="20"/>
              </w:rPr>
              <w:t>3 577,15</w:t>
            </w:r>
          </w:p>
        </w:tc>
        <w:tc>
          <w:tcPr>
            <w:tcW w:w="435" w:type="pct"/>
            <w:shd w:val="clear" w:color="auto" w:fill="auto"/>
            <w:noWrap/>
            <w:tcMar>
              <w:left w:w="28" w:type="dxa"/>
              <w:right w:w="28" w:type="dxa"/>
            </w:tcMar>
            <w:vAlign w:val="bottom"/>
          </w:tcPr>
          <w:p>
            <w:pPr>
              <w:jc w:val="right"/>
              <w:rPr>
                <w:b/>
                <w:bCs/>
                <w:sz w:val="20"/>
                <w:szCs w:val="20"/>
              </w:rPr>
            </w:pPr>
            <w:r>
              <w:rPr>
                <w:b/>
                <w:bCs/>
                <w:sz w:val="20"/>
                <w:szCs w:val="20"/>
              </w:rPr>
              <w:t>3 074,92</w:t>
            </w:r>
          </w:p>
        </w:tc>
        <w:tc>
          <w:tcPr>
            <w:tcW w:w="432" w:type="pct"/>
            <w:shd w:val="clear" w:color="auto" w:fill="auto"/>
            <w:noWrap/>
            <w:tcMar>
              <w:left w:w="28" w:type="dxa"/>
              <w:right w:w="28" w:type="dxa"/>
            </w:tcMar>
            <w:vAlign w:val="bottom"/>
          </w:tcPr>
          <w:p>
            <w:pPr>
              <w:jc w:val="right"/>
              <w:rPr>
                <w:b/>
                <w:bCs/>
                <w:sz w:val="20"/>
                <w:szCs w:val="20"/>
              </w:rPr>
            </w:pPr>
            <w:r>
              <w:rPr>
                <w:b/>
                <w:bCs/>
                <w:sz w:val="20"/>
                <w:szCs w:val="20"/>
              </w:rPr>
              <w:t>3 074,92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b/>
                <w:bCs/>
                <w:sz w:val="20"/>
                <w:szCs w:val="20"/>
              </w:rPr>
            </w:pPr>
            <w:r>
              <w:rPr>
                <w:b/>
                <w:b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60" w:type="pct"/>
            <w:shd w:val="clear" w:color="auto" w:fill="auto"/>
            <w:noWrap w:val="0"/>
            <w:tcMar>
              <w:left w:w="28" w:type="dxa"/>
              <w:right w:w="28" w:type="dxa"/>
            </w:tcMar>
            <w:vAlign w:val="center"/>
          </w:tcPr>
          <w:p>
            <w:pPr>
              <w:jc w:val="center"/>
              <w:rPr>
                <w:b/>
                <w:bCs/>
                <w:sz w:val="20"/>
                <w:szCs w:val="20"/>
              </w:rPr>
            </w:pPr>
            <w:r>
              <w:rPr>
                <w:b/>
                <w:bCs/>
                <w:sz w:val="20"/>
                <w:szCs w:val="20"/>
              </w:rPr>
              <w:t>006</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01</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03</w:t>
            </w:r>
          </w:p>
        </w:tc>
        <w:tc>
          <w:tcPr>
            <w:tcW w:w="648"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434" w:type="pct"/>
            <w:shd w:val="clear" w:color="auto" w:fill="auto"/>
            <w:noWrap/>
            <w:tcMar>
              <w:left w:w="28" w:type="dxa"/>
              <w:right w:w="28" w:type="dxa"/>
            </w:tcMar>
            <w:vAlign w:val="bottom"/>
          </w:tcPr>
          <w:p>
            <w:pPr>
              <w:jc w:val="right"/>
              <w:rPr>
                <w:b/>
                <w:bCs/>
                <w:sz w:val="20"/>
                <w:szCs w:val="20"/>
              </w:rPr>
            </w:pPr>
            <w:r>
              <w:rPr>
                <w:b/>
                <w:bCs/>
                <w:sz w:val="20"/>
                <w:szCs w:val="20"/>
              </w:rPr>
              <w:t>3 577,15</w:t>
            </w:r>
          </w:p>
        </w:tc>
        <w:tc>
          <w:tcPr>
            <w:tcW w:w="435" w:type="pct"/>
            <w:shd w:val="clear" w:color="auto" w:fill="auto"/>
            <w:noWrap/>
            <w:tcMar>
              <w:left w:w="28" w:type="dxa"/>
              <w:right w:w="28" w:type="dxa"/>
            </w:tcMar>
            <w:vAlign w:val="bottom"/>
          </w:tcPr>
          <w:p>
            <w:pPr>
              <w:jc w:val="right"/>
              <w:rPr>
                <w:b/>
                <w:bCs/>
                <w:sz w:val="20"/>
                <w:szCs w:val="20"/>
              </w:rPr>
            </w:pPr>
            <w:r>
              <w:rPr>
                <w:b/>
                <w:bCs/>
                <w:sz w:val="20"/>
                <w:szCs w:val="20"/>
              </w:rPr>
              <w:t>3 074,92</w:t>
            </w:r>
          </w:p>
        </w:tc>
        <w:tc>
          <w:tcPr>
            <w:tcW w:w="432" w:type="pct"/>
            <w:shd w:val="clear" w:color="auto" w:fill="auto"/>
            <w:noWrap/>
            <w:tcMar>
              <w:left w:w="28" w:type="dxa"/>
              <w:right w:w="28" w:type="dxa"/>
            </w:tcMar>
            <w:vAlign w:val="bottom"/>
          </w:tcPr>
          <w:p>
            <w:pPr>
              <w:jc w:val="right"/>
              <w:rPr>
                <w:b/>
                <w:bCs/>
                <w:sz w:val="20"/>
                <w:szCs w:val="20"/>
              </w:rPr>
            </w:pPr>
            <w:r>
              <w:rPr>
                <w:b/>
                <w:bCs/>
                <w:sz w:val="20"/>
                <w:szCs w:val="20"/>
              </w:rPr>
              <w:t>3 074,92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Непрограммные расходы</w:t>
            </w:r>
          </w:p>
        </w:tc>
        <w:tc>
          <w:tcPr>
            <w:tcW w:w="360" w:type="pct"/>
            <w:shd w:val="clear" w:color="auto" w:fill="auto"/>
            <w:noWrap w:val="0"/>
            <w:tcMar>
              <w:left w:w="28" w:type="dxa"/>
              <w:right w:w="28" w:type="dxa"/>
            </w:tcMar>
            <w:vAlign w:val="center"/>
          </w:tcPr>
          <w:p>
            <w:pPr>
              <w:jc w:val="center"/>
              <w:rPr>
                <w:sz w:val="20"/>
                <w:szCs w:val="20"/>
              </w:rPr>
            </w:pPr>
            <w:r>
              <w:rPr>
                <w:sz w:val="20"/>
                <w:szCs w:val="20"/>
              </w:rPr>
              <w:t>006</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648" w:type="pct"/>
            <w:shd w:val="clear" w:color="auto" w:fill="auto"/>
            <w:noWrap w:val="0"/>
            <w:tcMar>
              <w:left w:w="28" w:type="dxa"/>
              <w:right w:w="28" w:type="dxa"/>
            </w:tcMar>
            <w:vAlign w:val="center"/>
          </w:tcPr>
          <w:p>
            <w:pPr>
              <w:jc w:val="center"/>
              <w:rPr>
                <w:sz w:val="20"/>
                <w:szCs w:val="20"/>
              </w:rPr>
            </w:pPr>
            <w:r>
              <w:rPr>
                <w:sz w:val="20"/>
                <w:szCs w:val="20"/>
              </w:rPr>
              <w:t>99.0.00.00000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3 577,15</w:t>
            </w:r>
          </w:p>
        </w:tc>
        <w:tc>
          <w:tcPr>
            <w:tcW w:w="435" w:type="pct"/>
            <w:shd w:val="clear" w:color="auto" w:fill="auto"/>
            <w:noWrap/>
            <w:tcMar>
              <w:left w:w="28" w:type="dxa"/>
              <w:right w:w="28" w:type="dxa"/>
            </w:tcMar>
            <w:vAlign w:val="bottom"/>
          </w:tcPr>
          <w:p>
            <w:pPr>
              <w:jc w:val="right"/>
              <w:rPr>
                <w:sz w:val="20"/>
                <w:szCs w:val="20"/>
              </w:rPr>
            </w:pPr>
            <w:r>
              <w:rPr>
                <w:sz w:val="20"/>
                <w:szCs w:val="20"/>
              </w:rPr>
              <w:t>3 074,92</w:t>
            </w:r>
          </w:p>
        </w:tc>
        <w:tc>
          <w:tcPr>
            <w:tcW w:w="432" w:type="pct"/>
            <w:shd w:val="clear" w:color="auto" w:fill="auto"/>
            <w:noWrap/>
            <w:tcMar>
              <w:left w:w="28" w:type="dxa"/>
              <w:right w:w="28" w:type="dxa"/>
            </w:tcMar>
            <w:vAlign w:val="bottom"/>
          </w:tcPr>
          <w:p>
            <w:pPr>
              <w:jc w:val="right"/>
              <w:rPr>
                <w:sz w:val="20"/>
                <w:szCs w:val="20"/>
              </w:rPr>
            </w:pPr>
            <w:r>
              <w:rPr>
                <w:sz w:val="20"/>
                <w:szCs w:val="20"/>
              </w:rPr>
              <w:t>3 074,92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Непрограммные направления деятельности</w:t>
            </w:r>
          </w:p>
        </w:tc>
        <w:tc>
          <w:tcPr>
            <w:tcW w:w="360" w:type="pct"/>
            <w:shd w:val="clear" w:color="auto" w:fill="auto"/>
            <w:noWrap w:val="0"/>
            <w:tcMar>
              <w:left w:w="28" w:type="dxa"/>
              <w:right w:w="28" w:type="dxa"/>
            </w:tcMar>
            <w:vAlign w:val="center"/>
          </w:tcPr>
          <w:p>
            <w:pPr>
              <w:jc w:val="center"/>
              <w:rPr>
                <w:sz w:val="20"/>
                <w:szCs w:val="20"/>
              </w:rPr>
            </w:pPr>
            <w:r>
              <w:rPr>
                <w:sz w:val="20"/>
                <w:szCs w:val="20"/>
              </w:rPr>
              <w:t>006</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648" w:type="pct"/>
            <w:shd w:val="clear" w:color="auto" w:fill="auto"/>
            <w:noWrap w:val="0"/>
            <w:tcMar>
              <w:left w:w="28" w:type="dxa"/>
              <w:right w:w="28" w:type="dxa"/>
            </w:tcMar>
            <w:vAlign w:val="center"/>
          </w:tcPr>
          <w:p>
            <w:pPr>
              <w:jc w:val="center"/>
              <w:rPr>
                <w:sz w:val="20"/>
                <w:szCs w:val="20"/>
              </w:rPr>
            </w:pPr>
            <w:r>
              <w:rPr>
                <w:sz w:val="20"/>
                <w:szCs w:val="20"/>
              </w:rPr>
              <w:t>99.9.00.00000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3 577,15</w:t>
            </w:r>
          </w:p>
        </w:tc>
        <w:tc>
          <w:tcPr>
            <w:tcW w:w="435" w:type="pct"/>
            <w:shd w:val="clear" w:color="auto" w:fill="auto"/>
            <w:noWrap/>
            <w:tcMar>
              <w:left w:w="28" w:type="dxa"/>
              <w:right w:w="28" w:type="dxa"/>
            </w:tcMar>
            <w:vAlign w:val="bottom"/>
          </w:tcPr>
          <w:p>
            <w:pPr>
              <w:jc w:val="right"/>
              <w:rPr>
                <w:sz w:val="20"/>
                <w:szCs w:val="20"/>
              </w:rPr>
            </w:pPr>
            <w:r>
              <w:rPr>
                <w:sz w:val="20"/>
                <w:szCs w:val="20"/>
              </w:rPr>
              <w:t>3 074,92</w:t>
            </w:r>
          </w:p>
        </w:tc>
        <w:tc>
          <w:tcPr>
            <w:tcW w:w="432" w:type="pct"/>
            <w:shd w:val="clear" w:color="auto" w:fill="auto"/>
            <w:noWrap/>
            <w:tcMar>
              <w:left w:w="28" w:type="dxa"/>
              <w:right w:w="28" w:type="dxa"/>
            </w:tcMar>
            <w:vAlign w:val="bottom"/>
          </w:tcPr>
          <w:p>
            <w:pPr>
              <w:jc w:val="right"/>
              <w:rPr>
                <w:sz w:val="20"/>
                <w:szCs w:val="20"/>
              </w:rPr>
            </w:pPr>
            <w:r>
              <w:rPr>
                <w:sz w:val="20"/>
                <w:szCs w:val="20"/>
              </w:rPr>
              <w:t>3 074,92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«Содержание аппарата управления»</w:t>
            </w:r>
          </w:p>
        </w:tc>
        <w:tc>
          <w:tcPr>
            <w:tcW w:w="360" w:type="pct"/>
            <w:shd w:val="clear" w:color="auto" w:fill="auto"/>
            <w:noWrap w:val="0"/>
            <w:tcMar>
              <w:left w:w="28" w:type="dxa"/>
              <w:right w:w="28" w:type="dxa"/>
            </w:tcMar>
            <w:vAlign w:val="center"/>
          </w:tcPr>
          <w:p>
            <w:pPr>
              <w:jc w:val="center"/>
              <w:rPr>
                <w:sz w:val="20"/>
                <w:szCs w:val="20"/>
              </w:rPr>
            </w:pPr>
            <w:r>
              <w:rPr>
                <w:sz w:val="20"/>
                <w:szCs w:val="20"/>
              </w:rPr>
              <w:t>006</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648" w:type="pct"/>
            <w:shd w:val="clear" w:color="auto" w:fill="auto"/>
            <w:noWrap w:val="0"/>
            <w:tcMar>
              <w:left w:w="28" w:type="dxa"/>
              <w:right w:w="28" w:type="dxa"/>
            </w:tcMar>
            <w:vAlign w:val="center"/>
          </w:tcPr>
          <w:p>
            <w:pPr>
              <w:jc w:val="center"/>
              <w:rPr>
                <w:sz w:val="20"/>
                <w:szCs w:val="20"/>
              </w:rPr>
            </w:pPr>
            <w:r>
              <w:rPr>
                <w:sz w:val="20"/>
                <w:szCs w:val="20"/>
              </w:rPr>
              <w:t>99.9.01.00000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3 577,15</w:t>
            </w:r>
          </w:p>
        </w:tc>
        <w:tc>
          <w:tcPr>
            <w:tcW w:w="435" w:type="pct"/>
            <w:shd w:val="clear" w:color="auto" w:fill="auto"/>
            <w:noWrap/>
            <w:tcMar>
              <w:left w:w="28" w:type="dxa"/>
              <w:right w:w="28" w:type="dxa"/>
            </w:tcMar>
            <w:vAlign w:val="bottom"/>
          </w:tcPr>
          <w:p>
            <w:pPr>
              <w:jc w:val="right"/>
              <w:rPr>
                <w:sz w:val="20"/>
                <w:szCs w:val="20"/>
              </w:rPr>
            </w:pPr>
            <w:r>
              <w:rPr>
                <w:sz w:val="20"/>
                <w:szCs w:val="20"/>
              </w:rPr>
              <w:t>3 074,92</w:t>
            </w:r>
          </w:p>
        </w:tc>
        <w:tc>
          <w:tcPr>
            <w:tcW w:w="432" w:type="pct"/>
            <w:shd w:val="clear" w:color="auto" w:fill="auto"/>
            <w:noWrap/>
            <w:tcMar>
              <w:left w:w="28" w:type="dxa"/>
              <w:right w:w="28" w:type="dxa"/>
            </w:tcMar>
            <w:vAlign w:val="bottom"/>
          </w:tcPr>
          <w:p>
            <w:pPr>
              <w:jc w:val="right"/>
              <w:rPr>
                <w:sz w:val="20"/>
                <w:szCs w:val="20"/>
              </w:rPr>
            </w:pPr>
            <w:r>
              <w:rPr>
                <w:sz w:val="20"/>
                <w:szCs w:val="20"/>
              </w:rPr>
              <w:t>3 074,92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Расходы на обеспечение функций органов местного самоуправления</w:t>
            </w:r>
          </w:p>
        </w:tc>
        <w:tc>
          <w:tcPr>
            <w:tcW w:w="360" w:type="pct"/>
            <w:shd w:val="clear" w:color="auto" w:fill="auto"/>
            <w:noWrap w:val="0"/>
            <w:tcMar>
              <w:left w:w="28" w:type="dxa"/>
              <w:right w:w="28" w:type="dxa"/>
            </w:tcMar>
            <w:vAlign w:val="center"/>
          </w:tcPr>
          <w:p>
            <w:pPr>
              <w:jc w:val="center"/>
              <w:rPr>
                <w:sz w:val="20"/>
                <w:szCs w:val="20"/>
              </w:rPr>
            </w:pPr>
            <w:r>
              <w:rPr>
                <w:sz w:val="20"/>
                <w:szCs w:val="20"/>
              </w:rPr>
              <w:t>006</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648" w:type="pct"/>
            <w:shd w:val="clear" w:color="auto" w:fill="auto"/>
            <w:noWrap w:val="0"/>
            <w:tcMar>
              <w:left w:w="28" w:type="dxa"/>
              <w:right w:w="28" w:type="dxa"/>
            </w:tcMar>
            <w:vAlign w:val="center"/>
          </w:tcPr>
          <w:p>
            <w:pPr>
              <w:jc w:val="center"/>
              <w:rPr>
                <w:sz w:val="20"/>
                <w:szCs w:val="20"/>
              </w:rPr>
            </w:pPr>
            <w:r>
              <w:rPr>
                <w:sz w:val="20"/>
                <w:szCs w:val="20"/>
              </w:rPr>
              <w:t>99.9.01.00190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3 577,15</w:t>
            </w:r>
          </w:p>
        </w:tc>
        <w:tc>
          <w:tcPr>
            <w:tcW w:w="435" w:type="pct"/>
            <w:shd w:val="clear" w:color="auto" w:fill="auto"/>
            <w:noWrap/>
            <w:tcMar>
              <w:left w:w="28" w:type="dxa"/>
              <w:right w:w="28" w:type="dxa"/>
            </w:tcMar>
            <w:vAlign w:val="bottom"/>
          </w:tcPr>
          <w:p>
            <w:pPr>
              <w:jc w:val="right"/>
              <w:rPr>
                <w:sz w:val="20"/>
                <w:szCs w:val="20"/>
              </w:rPr>
            </w:pPr>
            <w:r>
              <w:rPr>
                <w:sz w:val="20"/>
                <w:szCs w:val="20"/>
              </w:rPr>
              <w:t>3 074,92</w:t>
            </w:r>
          </w:p>
        </w:tc>
        <w:tc>
          <w:tcPr>
            <w:tcW w:w="432" w:type="pct"/>
            <w:shd w:val="clear" w:color="auto" w:fill="auto"/>
            <w:noWrap/>
            <w:tcMar>
              <w:left w:w="28" w:type="dxa"/>
              <w:right w:w="28" w:type="dxa"/>
            </w:tcMar>
            <w:vAlign w:val="bottom"/>
          </w:tcPr>
          <w:p>
            <w:pPr>
              <w:jc w:val="right"/>
              <w:rPr>
                <w:sz w:val="20"/>
                <w:szCs w:val="20"/>
              </w:rPr>
            </w:pPr>
            <w:r>
              <w:rPr>
                <w:sz w:val="20"/>
                <w:szCs w:val="20"/>
              </w:rPr>
              <w:t>3 074,92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0" w:type="pct"/>
            <w:shd w:val="clear" w:color="auto" w:fill="auto"/>
            <w:noWrap w:val="0"/>
            <w:tcMar>
              <w:left w:w="28" w:type="dxa"/>
              <w:right w:w="28" w:type="dxa"/>
            </w:tcMar>
            <w:vAlign w:val="center"/>
          </w:tcPr>
          <w:p>
            <w:pPr>
              <w:jc w:val="center"/>
              <w:rPr>
                <w:sz w:val="20"/>
                <w:szCs w:val="20"/>
              </w:rPr>
            </w:pPr>
            <w:r>
              <w:rPr>
                <w:sz w:val="20"/>
                <w:szCs w:val="20"/>
              </w:rPr>
              <w:t>006</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648" w:type="pct"/>
            <w:shd w:val="clear" w:color="auto" w:fill="auto"/>
            <w:noWrap w:val="0"/>
            <w:tcMar>
              <w:left w:w="28" w:type="dxa"/>
              <w:right w:w="28" w:type="dxa"/>
            </w:tcMar>
            <w:vAlign w:val="center"/>
          </w:tcPr>
          <w:p>
            <w:pPr>
              <w:jc w:val="center"/>
              <w:rPr>
                <w:sz w:val="20"/>
                <w:szCs w:val="20"/>
              </w:rPr>
            </w:pPr>
            <w:r>
              <w:rPr>
                <w:sz w:val="20"/>
                <w:szCs w:val="20"/>
              </w:rPr>
              <w:t>99.9.01.00190</w:t>
            </w:r>
          </w:p>
        </w:tc>
        <w:tc>
          <w:tcPr>
            <w:tcW w:w="219" w:type="pct"/>
            <w:shd w:val="clear" w:color="auto" w:fill="auto"/>
            <w:noWrap w:val="0"/>
            <w:tcMar>
              <w:left w:w="28" w:type="dxa"/>
              <w:right w:w="28" w:type="dxa"/>
            </w:tcMar>
            <w:vAlign w:val="center"/>
          </w:tcPr>
          <w:p>
            <w:pPr>
              <w:jc w:val="center"/>
              <w:rPr>
                <w:sz w:val="20"/>
                <w:szCs w:val="20"/>
              </w:rPr>
            </w:pPr>
            <w:r>
              <w:rPr>
                <w:sz w:val="20"/>
                <w:szCs w:val="20"/>
              </w:rPr>
              <w:t>100</w:t>
            </w:r>
          </w:p>
        </w:tc>
        <w:tc>
          <w:tcPr>
            <w:tcW w:w="434" w:type="pct"/>
            <w:shd w:val="clear" w:color="auto" w:fill="auto"/>
            <w:noWrap/>
            <w:tcMar>
              <w:left w:w="28" w:type="dxa"/>
              <w:right w:w="28" w:type="dxa"/>
            </w:tcMar>
            <w:vAlign w:val="bottom"/>
          </w:tcPr>
          <w:p>
            <w:pPr>
              <w:jc w:val="right"/>
              <w:rPr>
                <w:sz w:val="20"/>
                <w:szCs w:val="20"/>
              </w:rPr>
            </w:pPr>
            <w:r>
              <w:rPr>
                <w:sz w:val="20"/>
                <w:szCs w:val="20"/>
              </w:rPr>
              <w:t>3 141,42</w:t>
            </w:r>
          </w:p>
        </w:tc>
        <w:tc>
          <w:tcPr>
            <w:tcW w:w="435" w:type="pct"/>
            <w:shd w:val="clear" w:color="auto" w:fill="auto"/>
            <w:noWrap/>
            <w:tcMar>
              <w:left w:w="28" w:type="dxa"/>
              <w:right w:w="28" w:type="dxa"/>
            </w:tcMar>
            <w:vAlign w:val="bottom"/>
          </w:tcPr>
          <w:p>
            <w:pPr>
              <w:jc w:val="right"/>
              <w:rPr>
                <w:sz w:val="20"/>
                <w:szCs w:val="20"/>
              </w:rPr>
            </w:pPr>
            <w:r>
              <w:rPr>
                <w:sz w:val="20"/>
                <w:szCs w:val="20"/>
              </w:rPr>
              <w:t>2 654,72</w:t>
            </w:r>
          </w:p>
        </w:tc>
        <w:tc>
          <w:tcPr>
            <w:tcW w:w="432" w:type="pct"/>
            <w:shd w:val="clear" w:color="auto" w:fill="auto"/>
            <w:noWrap/>
            <w:tcMar>
              <w:left w:w="28" w:type="dxa"/>
              <w:right w:w="28" w:type="dxa"/>
            </w:tcMar>
            <w:vAlign w:val="bottom"/>
          </w:tcPr>
          <w:p>
            <w:pPr>
              <w:jc w:val="right"/>
              <w:rPr>
                <w:sz w:val="20"/>
                <w:szCs w:val="20"/>
              </w:rPr>
            </w:pPr>
            <w:r>
              <w:rPr>
                <w:sz w:val="20"/>
                <w:szCs w:val="20"/>
              </w:rPr>
              <w:t>2 654,72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60" w:type="pct"/>
            <w:shd w:val="clear" w:color="auto" w:fill="auto"/>
            <w:noWrap w:val="0"/>
            <w:tcMar>
              <w:left w:w="28" w:type="dxa"/>
              <w:right w:w="28" w:type="dxa"/>
            </w:tcMar>
            <w:vAlign w:val="center"/>
          </w:tcPr>
          <w:p>
            <w:pPr>
              <w:jc w:val="center"/>
              <w:rPr>
                <w:sz w:val="20"/>
                <w:szCs w:val="20"/>
              </w:rPr>
            </w:pPr>
            <w:r>
              <w:rPr>
                <w:sz w:val="20"/>
                <w:szCs w:val="20"/>
              </w:rPr>
              <w:t>006</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648" w:type="pct"/>
            <w:shd w:val="clear" w:color="auto" w:fill="auto"/>
            <w:noWrap w:val="0"/>
            <w:tcMar>
              <w:left w:w="28" w:type="dxa"/>
              <w:right w:w="28" w:type="dxa"/>
            </w:tcMar>
            <w:vAlign w:val="center"/>
          </w:tcPr>
          <w:p>
            <w:pPr>
              <w:jc w:val="center"/>
              <w:rPr>
                <w:sz w:val="20"/>
                <w:szCs w:val="20"/>
              </w:rPr>
            </w:pPr>
            <w:r>
              <w:rPr>
                <w:sz w:val="20"/>
                <w:szCs w:val="20"/>
              </w:rPr>
              <w:t>99.9.01.00190</w:t>
            </w:r>
          </w:p>
        </w:tc>
        <w:tc>
          <w:tcPr>
            <w:tcW w:w="219" w:type="pct"/>
            <w:shd w:val="clear" w:color="auto" w:fill="auto"/>
            <w:noWrap w:val="0"/>
            <w:tcMar>
              <w:left w:w="28" w:type="dxa"/>
              <w:right w:w="28" w:type="dxa"/>
            </w:tcMar>
            <w:vAlign w:val="center"/>
          </w:tcPr>
          <w:p>
            <w:pPr>
              <w:jc w:val="center"/>
              <w:rPr>
                <w:sz w:val="20"/>
                <w:szCs w:val="20"/>
              </w:rPr>
            </w:pPr>
            <w:r>
              <w:rPr>
                <w:sz w:val="20"/>
                <w:szCs w:val="20"/>
              </w:rPr>
              <w:t>200</w:t>
            </w:r>
          </w:p>
        </w:tc>
        <w:tc>
          <w:tcPr>
            <w:tcW w:w="434" w:type="pct"/>
            <w:shd w:val="clear" w:color="auto" w:fill="auto"/>
            <w:noWrap/>
            <w:tcMar>
              <w:left w:w="28" w:type="dxa"/>
              <w:right w:w="28" w:type="dxa"/>
            </w:tcMar>
            <w:vAlign w:val="bottom"/>
          </w:tcPr>
          <w:p>
            <w:pPr>
              <w:jc w:val="right"/>
              <w:rPr>
                <w:sz w:val="20"/>
                <w:szCs w:val="20"/>
              </w:rPr>
            </w:pPr>
            <w:r>
              <w:rPr>
                <w:sz w:val="20"/>
                <w:szCs w:val="20"/>
              </w:rPr>
              <w:t>435,73</w:t>
            </w:r>
          </w:p>
        </w:tc>
        <w:tc>
          <w:tcPr>
            <w:tcW w:w="435" w:type="pct"/>
            <w:shd w:val="clear" w:color="auto" w:fill="auto"/>
            <w:noWrap/>
            <w:tcMar>
              <w:left w:w="28" w:type="dxa"/>
              <w:right w:w="28" w:type="dxa"/>
            </w:tcMar>
            <w:vAlign w:val="bottom"/>
          </w:tcPr>
          <w:p>
            <w:pPr>
              <w:jc w:val="right"/>
              <w:rPr>
                <w:sz w:val="20"/>
                <w:szCs w:val="20"/>
              </w:rPr>
            </w:pPr>
            <w:r>
              <w:rPr>
                <w:sz w:val="20"/>
                <w:szCs w:val="20"/>
              </w:rPr>
              <w:t>420,20</w:t>
            </w:r>
          </w:p>
        </w:tc>
        <w:tc>
          <w:tcPr>
            <w:tcW w:w="432" w:type="pct"/>
            <w:shd w:val="clear" w:color="auto" w:fill="auto"/>
            <w:noWrap/>
            <w:tcMar>
              <w:left w:w="28" w:type="dxa"/>
              <w:right w:w="28" w:type="dxa"/>
            </w:tcMar>
            <w:vAlign w:val="bottom"/>
          </w:tcPr>
          <w:p>
            <w:pPr>
              <w:jc w:val="right"/>
              <w:rPr>
                <w:sz w:val="20"/>
                <w:szCs w:val="20"/>
              </w:rPr>
            </w:pPr>
            <w:r>
              <w:rPr>
                <w:sz w:val="20"/>
                <w:szCs w:val="20"/>
              </w:rPr>
              <w:t>420,20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b/>
                <w:bCs/>
                <w:sz w:val="20"/>
                <w:szCs w:val="20"/>
              </w:rPr>
            </w:pPr>
            <w:r>
              <w:rPr>
                <w:b/>
                <w:bCs/>
                <w:sz w:val="20"/>
                <w:szCs w:val="20"/>
              </w:rPr>
              <w:t>УПРАВЛЕНИЕ СЕЛЬСКОГО ХОЗЯЙСТВА АДМИНИСТРАЦИИ БОГОРОДСКОГО МУНИЦИПАЛЬНОГО ОКРУГА НИЖЕГОРОДСКОЙ ОБЛАСТИ</w:t>
            </w:r>
          </w:p>
        </w:tc>
        <w:tc>
          <w:tcPr>
            <w:tcW w:w="360" w:type="pct"/>
            <w:shd w:val="clear" w:color="auto" w:fill="auto"/>
            <w:noWrap w:val="0"/>
            <w:tcMar>
              <w:left w:w="28" w:type="dxa"/>
              <w:right w:w="28" w:type="dxa"/>
            </w:tcMar>
            <w:vAlign w:val="center"/>
          </w:tcPr>
          <w:p>
            <w:pPr>
              <w:jc w:val="center"/>
              <w:rPr>
                <w:b/>
                <w:bCs/>
                <w:sz w:val="20"/>
                <w:szCs w:val="20"/>
              </w:rPr>
            </w:pPr>
            <w:r>
              <w:rPr>
                <w:b/>
                <w:bCs/>
                <w:sz w:val="20"/>
                <w:szCs w:val="20"/>
              </w:rPr>
              <w:t>007</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00</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00</w:t>
            </w:r>
          </w:p>
        </w:tc>
        <w:tc>
          <w:tcPr>
            <w:tcW w:w="648"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434" w:type="pct"/>
            <w:shd w:val="clear" w:color="auto" w:fill="auto"/>
            <w:noWrap/>
            <w:tcMar>
              <w:left w:w="28" w:type="dxa"/>
              <w:right w:w="28" w:type="dxa"/>
            </w:tcMar>
            <w:vAlign w:val="bottom"/>
          </w:tcPr>
          <w:p>
            <w:pPr>
              <w:jc w:val="right"/>
              <w:rPr>
                <w:b/>
                <w:bCs/>
                <w:sz w:val="20"/>
                <w:szCs w:val="20"/>
              </w:rPr>
            </w:pPr>
            <w:r>
              <w:rPr>
                <w:b/>
                <w:bCs/>
                <w:sz w:val="20"/>
                <w:szCs w:val="20"/>
              </w:rPr>
              <w:t>142 022,00</w:t>
            </w:r>
          </w:p>
        </w:tc>
        <w:tc>
          <w:tcPr>
            <w:tcW w:w="435" w:type="pct"/>
            <w:shd w:val="clear" w:color="auto" w:fill="auto"/>
            <w:noWrap/>
            <w:tcMar>
              <w:left w:w="28" w:type="dxa"/>
              <w:right w:w="28" w:type="dxa"/>
            </w:tcMar>
            <w:vAlign w:val="bottom"/>
          </w:tcPr>
          <w:p>
            <w:pPr>
              <w:jc w:val="right"/>
              <w:rPr>
                <w:b/>
                <w:bCs/>
                <w:sz w:val="20"/>
                <w:szCs w:val="20"/>
              </w:rPr>
            </w:pPr>
            <w:r>
              <w:rPr>
                <w:b/>
                <w:bCs/>
                <w:sz w:val="20"/>
                <w:szCs w:val="20"/>
              </w:rPr>
              <w:t>103 442,16</w:t>
            </w:r>
          </w:p>
        </w:tc>
        <w:tc>
          <w:tcPr>
            <w:tcW w:w="432" w:type="pct"/>
            <w:shd w:val="clear" w:color="auto" w:fill="auto"/>
            <w:noWrap/>
            <w:tcMar>
              <w:left w:w="28" w:type="dxa"/>
              <w:right w:w="28" w:type="dxa"/>
            </w:tcMar>
            <w:vAlign w:val="bottom"/>
          </w:tcPr>
          <w:p>
            <w:pPr>
              <w:jc w:val="right"/>
              <w:rPr>
                <w:b/>
                <w:bCs/>
                <w:sz w:val="20"/>
                <w:szCs w:val="20"/>
              </w:rPr>
            </w:pPr>
            <w:r>
              <w:rPr>
                <w:b/>
                <w:bCs/>
                <w:sz w:val="20"/>
                <w:szCs w:val="20"/>
              </w:rPr>
              <w:t>103 171,75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b/>
                <w:bCs/>
                <w:sz w:val="20"/>
                <w:szCs w:val="20"/>
              </w:rPr>
            </w:pPr>
            <w:r>
              <w:rPr>
                <w:b/>
                <w:bCs/>
                <w:sz w:val="20"/>
                <w:szCs w:val="20"/>
              </w:rPr>
              <w:t>НАЦИОНАЛЬНАЯ ЭКОНОМИКА</w:t>
            </w:r>
          </w:p>
        </w:tc>
        <w:tc>
          <w:tcPr>
            <w:tcW w:w="360" w:type="pct"/>
            <w:shd w:val="clear" w:color="auto" w:fill="auto"/>
            <w:noWrap w:val="0"/>
            <w:tcMar>
              <w:left w:w="28" w:type="dxa"/>
              <w:right w:w="28" w:type="dxa"/>
            </w:tcMar>
            <w:vAlign w:val="center"/>
          </w:tcPr>
          <w:p>
            <w:pPr>
              <w:jc w:val="center"/>
              <w:rPr>
                <w:b/>
                <w:bCs/>
                <w:sz w:val="20"/>
                <w:szCs w:val="20"/>
              </w:rPr>
            </w:pPr>
            <w:r>
              <w:rPr>
                <w:b/>
                <w:bCs/>
                <w:sz w:val="20"/>
                <w:szCs w:val="20"/>
              </w:rPr>
              <w:t>007</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04</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00</w:t>
            </w:r>
          </w:p>
        </w:tc>
        <w:tc>
          <w:tcPr>
            <w:tcW w:w="648"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434" w:type="pct"/>
            <w:shd w:val="clear" w:color="auto" w:fill="auto"/>
            <w:noWrap/>
            <w:tcMar>
              <w:left w:w="28" w:type="dxa"/>
              <w:right w:w="28" w:type="dxa"/>
            </w:tcMar>
            <w:vAlign w:val="bottom"/>
          </w:tcPr>
          <w:p>
            <w:pPr>
              <w:jc w:val="right"/>
              <w:rPr>
                <w:b/>
                <w:bCs/>
                <w:sz w:val="20"/>
                <w:szCs w:val="20"/>
              </w:rPr>
            </w:pPr>
            <w:r>
              <w:rPr>
                <w:b/>
                <w:bCs/>
                <w:sz w:val="20"/>
                <w:szCs w:val="20"/>
              </w:rPr>
              <w:t>142 016,96</w:t>
            </w:r>
          </w:p>
        </w:tc>
        <w:tc>
          <w:tcPr>
            <w:tcW w:w="435" w:type="pct"/>
            <w:shd w:val="clear" w:color="auto" w:fill="auto"/>
            <w:noWrap/>
            <w:tcMar>
              <w:left w:w="28" w:type="dxa"/>
              <w:right w:w="28" w:type="dxa"/>
            </w:tcMar>
            <w:vAlign w:val="bottom"/>
          </w:tcPr>
          <w:p>
            <w:pPr>
              <w:jc w:val="right"/>
              <w:rPr>
                <w:b/>
                <w:bCs/>
                <w:sz w:val="20"/>
                <w:szCs w:val="20"/>
              </w:rPr>
            </w:pPr>
            <w:r>
              <w:rPr>
                <w:b/>
                <w:bCs/>
                <w:sz w:val="20"/>
                <w:szCs w:val="20"/>
              </w:rPr>
              <w:t>103 442,16</w:t>
            </w:r>
          </w:p>
        </w:tc>
        <w:tc>
          <w:tcPr>
            <w:tcW w:w="432" w:type="pct"/>
            <w:shd w:val="clear" w:color="auto" w:fill="auto"/>
            <w:noWrap/>
            <w:tcMar>
              <w:left w:w="28" w:type="dxa"/>
              <w:right w:w="28" w:type="dxa"/>
            </w:tcMar>
            <w:vAlign w:val="bottom"/>
          </w:tcPr>
          <w:p>
            <w:pPr>
              <w:jc w:val="right"/>
              <w:rPr>
                <w:b/>
                <w:bCs/>
                <w:sz w:val="20"/>
                <w:szCs w:val="20"/>
              </w:rPr>
            </w:pPr>
            <w:r>
              <w:rPr>
                <w:b/>
                <w:bCs/>
                <w:sz w:val="20"/>
                <w:szCs w:val="20"/>
              </w:rPr>
              <w:t>103 171,75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b/>
                <w:bCs/>
                <w:sz w:val="20"/>
                <w:szCs w:val="20"/>
              </w:rPr>
            </w:pPr>
            <w:r>
              <w:rPr>
                <w:b/>
                <w:bCs/>
                <w:sz w:val="20"/>
                <w:szCs w:val="20"/>
              </w:rPr>
              <w:t>Сельское хозяйство и рыболовство</w:t>
            </w:r>
          </w:p>
        </w:tc>
        <w:tc>
          <w:tcPr>
            <w:tcW w:w="360" w:type="pct"/>
            <w:shd w:val="clear" w:color="auto" w:fill="auto"/>
            <w:noWrap w:val="0"/>
            <w:tcMar>
              <w:left w:w="28" w:type="dxa"/>
              <w:right w:w="28" w:type="dxa"/>
            </w:tcMar>
            <w:vAlign w:val="center"/>
          </w:tcPr>
          <w:p>
            <w:pPr>
              <w:jc w:val="center"/>
              <w:rPr>
                <w:b/>
                <w:bCs/>
                <w:sz w:val="20"/>
                <w:szCs w:val="20"/>
              </w:rPr>
            </w:pPr>
            <w:r>
              <w:rPr>
                <w:b/>
                <w:bCs/>
                <w:sz w:val="20"/>
                <w:szCs w:val="20"/>
              </w:rPr>
              <w:t>007</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04</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05</w:t>
            </w:r>
          </w:p>
        </w:tc>
        <w:tc>
          <w:tcPr>
            <w:tcW w:w="648"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434" w:type="pct"/>
            <w:shd w:val="clear" w:color="auto" w:fill="auto"/>
            <w:noWrap/>
            <w:tcMar>
              <w:left w:w="28" w:type="dxa"/>
              <w:right w:w="28" w:type="dxa"/>
            </w:tcMar>
            <w:vAlign w:val="bottom"/>
          </w:tcPr>
          <w:p>
            <w:pPr>
              <w:jc w:val="right"/>
              <w:rPr>
                <w:b/>
                <w:bCs/>
                <w:sz w:val="20"/>
                <w:szCs w:val="20"/>
              </w:rPr>
            </w:pPr>
            <w:r>
              <w:rPr>
                <w:b/>
                <w:bCs/>
                <w:sz w:val="20"/>
                <w:szCs w:val="20"/>
              </w:rPr>
              <w:t>142 016,96</w:t>
            </w:r>
          </w:p>
        </w:tc>
        <w:tc>
          <w:tcPr>
            <w:tcW w:w="435" w:type="pct"/>
            <w:shd w:val="clear" w:color="auto" w:fill="auto"/>
            <w:noWrap/>
            <w:tcMar>
              <w:left w:w="28" w:type="dxa"/>
              <w:right w:w="28" w:type="dxa"/>
            </w:tcMar>
            <w:vAlign w:val="bottom"/>
          </w:tcPr>
          <w:p>
            <w:pPr>
              <w:jc w:val="right"/>
              <w:rPr>
                <w:b/>
                <w:bCs/>
                <w:sz w:val="20"/>
                <w:szCs w:val="20"/>
              </w:rPr>
            </w:pPr>
            <w:r>
              <w:rPr>
                <w:b/>
                <w:bCs/>
                <w:sz w:val="20"/>
                <w:szCs w:val="20"/>
              </w:rPr>
              <w:t>103 442,16</w:t>
            </w:r>
          </w:p>
        </w:tc>
        <w:tc>
          <w:tcPr>
            <w:tcW w:w="432" w:type="pct"/>
            <w:shd w:val="clear" w:color="auto" w:fill="auto"/>
            <w:noWrap/>
            <w:tcMar>
              <w:left w:w="28" w:type="dxa"/>
              <w:right w:w="28" w:type="dxa"/>
            </w:tcMar>
            <w:vAlign w:val="bottom"/>
          </w:tcPr>
          <w:p>
            <w:pPr>
              <w:jc w:val="right"/>
              <w:rPr>
                <w:b/>
                <w:bCs/>
                <w:sz w:val="20"/>
                <w:szCs w:val="20"/>
              </w:rPr>
            </w:pPr>
            <w:r>
              <w:rPr>
                <w:b/>
                <w:bCs/>
                <w:sz w:val="20"/>
                <w:szCs w:val="20"/>
              </w:rPr>
              <w:t>103 171,75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«Развитие агропромышленного комплекса Богородского муниципального округа Нижегородской области»</w:t>
            </w:r>
          </w:p>
        </w:tc>
        <w:tc>
          <w:tcPr>
            <w:tcW w:w="360" w:type="pct"/>
            <w:shd w:val="clear" w:color="auto" w:fill="auto"/>
            <w:noWrap w:val="0"/>
            <w:tcMar>
              <w:left w:w="28" w:type="dxa"/>
              <w:right w:w="28" w:type="dxa"/>
            </w:tcMar>
            <w:vAlign w:val="center"/>
          </w:tcPr>
          <w:p>
            <w:pPr>
              <w:jc w:val="center"/>
              <w:rPr>
                <w:sz w:val="20"/>
                <w:szCs w:val="20"/>
              </w:rPr>
            </w:pPr>
            <w:r>
              <w:rPr>
                <w:sz w:val="20"/>
                <w:szCs w:val="20"/>
              </w:rPr>
              <w:t>007</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648" w:type="pct"/>
            <w:shd w:val="clear" w:color="auto" w:fill="auto"/>
            <w:noWrap w:val="0"/>
            <w:tcMar>
              <w:left w:w="28" w:type="dxa"/>
              <w:right w:w="28" w:type="dxa"/>
            </w:tcMar>
            <w:vAlign w:val="center"/>
          </w:tcPr>
          <w:p>
            <w:pPr>
              <w:jc w:val="center"/>
              <w:rPr>
                <w:sz w:val="20"/>
                <w:szCs w:val="20"/>
              </w:rPr>
            </w:pPr>
            <w:r>
              <w:rPr>
                <w:sz w:val="20"/>
                <w:szCs w:val="20"/>
              </w:rPr>
              <w:t>06.0.00.00000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141 016,96</w:t>
            </w:r>
          </w:p>
        </w:tc>
        <w:tc>
          <w:tcPr>
            <w:tcW w:w="435" w:type="pct"/>
            <w:shd w:val="clear" w:color="auto" w:fill="auto"/>
            <w:noWrap/>
            <w:tcMar>
              <w:left w:w="28" w:type="dxa"/>
              <w:right w:w="28" w:type="dxa"/>
            </w:tcMar>
            <w:vAlign w:val="bottom"/>
          </w:tcPr>
          <w:p>
            <w:pPr>
              <w:jc w:val="right"/>
              <w:rPr>
                <w:sz w:val="20"/>
                <w:szCs w:val="20"/>
              </w:rPr>
            </w:pPr>
            <w:r>
              <w:rPr>
                <w:sz w:val="20"/>
                <w:szCs w:val="20"/>
              </w:rPr>
              <w:t>103 442,16</w:t>
            </w:r>
          </w:p>
        </w:tc>
        <w:tc>
          <w:tcPr>
            <w:tcW w:w="432" w:type="pct"/>
            <w:shd w:val="clear" w:color="auto" w:fill="auto"/>
            <w:noWrap/>
            <w:tcMar>
              <w:left w:w="28" w:type="dxa"/>
              <w:right w:w="28" w:type="dxa"/>
            </w:tcMar>
            <w:vAlign w:val="bottom"/>
          </w:tcPr>
          <w:p>
            <w:pPr>
              <w:jc w:val="right"/>
              <w:rPr>
                <w:sz w:val="20"/>
                <w:szCs w:val="20"/>
              </w:rPr>
            </w:pPr>
            <w:r>
              <w:rPr>
                <w:sz w:val="20"/>
                <w:szCs w:val="20"/>
              </w:rPr>
              <w:t>103 171,75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«Развитие сельского хозяйства, пищевой и перерабатывающей промышленности Богородского муниципального округа Нижегородской области»</w:t>
            </w:r>
          </w:p>
        </w:tc>
        <w:tc>
          <w:tcPr>
            <w:tcW w:w="360" w:type="pct"/>
            <w:shd w:val="clear" w:color="auto" w:fill="auto"/>
            <w:noWrap w:val="0"/>
            <w:tcMar>
              <w:left w:w="28" w:type="dxa"/>
              <w:right w:w="28" w:type="dxa"/>
            </w:tcMar>
            <w:vAlign w:val="center"/>
          </w:tcPr>
          <w:p>
            <w:pPr>
              <w:jc w:val="center"/>
              <w:rPr>
                <w:sz w:val="20"/>
                <w:szCs w:val="20"/>
              </w:rPr>
            </w:pPr>
            <w:r>
              <w:rPr>
                <w:sz w:val="20"/>
                <w:szCs w:val="20"/>
              </w:rPr>
              <w:t>007</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648" w:type="pct"/>
            <w:shd w:val="clear" w:color="auto" w:fill="auto"/>
            <w:noWrap w:val="0"/>
            <w:tcMar>
              <w:left w:w="28" w:type="dxa"/>
              <w:right w:w="28" w:type="dxa"/>
            </w:tcMar>
            <w:vAlign w:val="center"/>
          </w:tcPr>
          <w:p>
            <w:pPr>
              <w:jc w:val="center"/>
              <w:rPr>
                <w:sz w:val="20"/>
                <w:szCs w:val="20"/>
              </w:rPr>
            </w:pPr>
            <w:r>
              <w:rPr>
                <w:sz w:val="20"/>
                <w:szCs w:val="20"/>
              </w:rPr>
              <w:t>06.1.00.00000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134 107,09</w:t>
            </w:r>
          </w:p>
        </w:tc>
        <w:tc>
          <w:tcPr>
            <w:tcW w:w="435" w:type="pct"/>
            <w:shd w:val="clear" w:color="auto" w:fill="auto"/>
            <w:noWrap/>
            <w:tcMar>
              <w:left w:w="28" w:type="dxa"/>
              <w:right w:w="28" w:type="dxa"/>
            </w:tcMar>
            <w:vAlign w:val="bottom"/>
          </w:tcPr>
          <w:p>
            <w:pPr>
              <w:jc w:val="right"/>
              <w:rPr>
                <w:sz w:val="20"/>
                <w:szCs w:val="20"/>
              </w:rPr>
            </w:pPr>
            <w:r>
              <w:rPr>
                <w:sz w:val="20"/>
                <w:szCs w:val="20"/>
              </w:rPr>
              <w:t>96 958,69</w:t>
            </w:r>
          </w:p>
        </w:tc>
        <w:tc>
          <w:tcPr>
            <w:tcW w:w="432" w:type="pct"/>
            <w:shd w:val="clear" w:color="auto" w:fill="auto"/>
            <w:noWrap/>
            <w:tcMar>
              <w:left w:w="28" w:type="dxa"/>
              <w:right w:w="28" w:type="dxa"/>
            </w:tcMar>
            <w:vAlign w:val="bottom"/>
          </w:tcPr>
          <w:p>
            <w:pPr>
              <w:jc w:val="right"/>
              <w:rPr>
                <w:sz w:val="20"/>
                <w:szCs w:val="20"/>
              </w:rPr>
            </w:pPr>
            <w:r>
              <w:rPr>
                <w:sz w:val="20"/>
                <w:szCs w:val="20"/>
              </w:rPr>
              <w:t>96 688,28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«Развитие растениеводства»</w:t>
            </w:r>
          </w:p>
        </w:tc>
        <w:tc>
          <w:tcPr>
            <w:tcW w:w="360" w:type="pct"/>
            <w:shd w:val="clear" w:color="auto" w:fill="auto"/>
            <w:noWrap w:val="0"/>
            <w:tcMar>
              <w:left w:w="28" w:type="dxa"/>
              <w:right w:w="28" w:type="dxa"/>
            </w:tcMar>
            <w:vAlign w:val="center"/>
          </w:tcPr>
          <w:p>
            <w:pPr>
              <w:jc w:val="center"/>
              <w:rPr>
                <w:sz w:val="20"/>
                <w:szCs w:val="20"/>
              </w:rPr>
            </w:pPr>
            <w:r>
              <w:rPr>
                <w:sz w:val="20"/>
                <w:szCs w:val="20"/>
              </w:rPr>
              <w:t>007</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648" w:type="pct"/>
            <w:shd w:val="clear" w:color="auto" w:fill="auto"/>
            <w:noWrap w:val="0"/>
            <w:tcMar>
              <w:left w:w="28" w:type="dxa"/>
              <w:right w:w="28" w:type="dxa"/>
            </w:tcMar>
            <w:vAlign w:val="center"/>
          </w:tcPr>
          <w:p>
            <w:pPr>
              <w:jc w:val="center"/>
              <w:rPr>
                <w:sz w:val="20"/>
                <w:szCs w:val="20"/>
              </w:rPr>
            </w:pPr>
            <w:r>
              <w:rPr>
                <w:sz w:val="20"/>
                <w:szCs w:val="20"/>
              </w:rPr>
              <w:t>06.1.01.00000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12 967,65</w:t>
            </w:r>
          </w:p>
        </w:tc>
        <w:tc>
          <w:tcPr>
            <w:tcW w:w="435" w:type="pct"/>
            <w:shd w:val="clear" w:color="auto" w:fill="auto"/>
            <w:noWrap/>
            <w:tcMar>
              <w:left w:w="28" w:type="dxa"/>
              <w:right w:w="28" w:type="dxa"/>
            </w:tcMar>
            <w:vAlign w:val="bottom"/>
          </w:tcPr>
          <w:p>
            <w:pPr>
              <w:jc w:val="right"/>
              <w:rPr>
                <w:sz w:val="20"/>
                <w:szCs w:val="20"/>
              </w:rPr>
            </w:pPr>
            <w:r>
              <w:rPr>
                <w:sz w:val="20"/>
                <w:szCs w:val="20"/>
              </w:rPr>
              <w:t>13 074,70</w:t>
            </w:r>
          </w:p>
        </w:tc>
        <w:tc>
          <w:tcPr>
            <w:tcW w:w="432" w:type="pct"/>
            <w:shd w:val="clear" w:color="auto" w:fill="auto"/>
            <w:noWrap/>
            <w:tcMar>
              <w:left w:w="28" w:type="dxa"/>
              <w:right w:w="28" w:type="dxa"/>
            </w:tcMar>
            <w:vAlign w:val="bottom"/>
          </w:tcPr>
          <w:p>
            <w:pPr>
              <w:jc w:val="right"/>
              <w:rPr>
                <w:sz w:val="20"/>
                <w:szCs w:val="20"/>
              </w:rPr>
            </w:pPr>
            <w:r>
              <w:rPr>
                <w:sz w:val="20"/>
                <w:szCs w:val="20"/>
              </w:rPr>
              <w:t>13 571,40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Расходы на возмещение производителям зерновых культур части затрат на производство и реализацию зерновых культур</w:t>
            </w:r>
          </w:p>
        </w:tc>
        <w:tc>
          <w:tcPr>
            <w:tcW w:w="360" w:type="pct"/>
            <w:shd w:val="clear" w:color="auto" w:fill="auto"/>
            <w:noWrap w:val="0"/>
            <w:tcMar>
              <w:left w:w="28" w:type="dxa"/>
              <w:right w:w="28" w:type="dxa"/>
            </w:tcMar>
            <w:vAlign w:val="center"/>
          </w:tcPr>
          <w:p>
            <w:pPr>
              <w:jc w:val="center"/>
              <w:rPr>
                <w:sz w:val="20"/>
                <w:szCs w:val="20"/>
              </w:rPr>
            </w:pPr>
            <w:r>
              <w:rPr>
                <w:sz w:val="20"/>
                <w:szCs w:val="20"/>
              </w:rPr>
              <w:t>007</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648" w:type="pct"/>
            <w:shd w:val="clear" w:color="auto" w:fill="auto"/>
            <w:noWrap w:val="0"/>
            <w:tcMar>
              <w:left w:w="28" w:type="dxa"/>
              <w:right w:w="28" w:type="dxa"/>
            </w:tcMar>
            <w:vAlign w:val="center"/>
          </w:tcPr>
          <w:p>
            <w:pPr>
              <w:jc w:val="center"/>
              <w:rPr>
                <w:sz w:val="20"/>
                <w:szCs w:val="20"/>
              </w:rPr>
            </w:pPr>
            <w:r>
              <w:rPr>
                <w:sz w:val="20"/>
                <w:szCs w:val="20"/>
              </w:rPr>
              <w:t>06.1.01.R3580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3 110,00</w:t>
            </w:r>
          </w:p>
        </w:tc>
        <w:tc>
          <w:tcPr>
            <w:tcW w:w="435" w:type="pct"/>
            <w:shd w:val="clear" w:color="auto" w:fill="auto"/>
            <w:noWrap/>
            <w:tcMar>
              <w:left w:w="28" w:type="dxa"/>
              <w:right w:w="28" w:type="dxa"/>
            </w:tcMar>
            <w:vAlign w:val="bottom"/>
          </w:tcPr>
          <w:p>
            <w:pPr>
              <w:jc w:val="right"/>
              <w:rPr>
                <w:sz w:val="20"/>
                <w:szCs w:val="20"/>
              </w:rPr>
            </w:pPr>
            <w:r>
              <w:rPr>
                <w:sz w:val="20"/>
                <w:szCs w:val="20"/>
              </w:rPr>
              <w:t>3 110,00</w:t>
            </w:r>
          </w:p>
        </w:tc>
        <w:tc>
          <w:tcPr>
            <w:tcW w:w="432" w:type="pct"/>
            <w:shd w:val="clear" w:color="auto" w:fill="auto"/>
            <w:noWrap/>
            <w:tcMar>
              <w:left w:w="28" w:type="dxa"/>
              <w:right w:w="28" w:type="dxa"/>
            </w:tcMar>
            <w:vAlign w:val="bottom"/>
          </w:tcPr>
          <w:p>
            <w:pPr>
              <w:jc w:val="right"/>
              <w:rPr>
                <w:sz w:val="20"/>
                <w:szCs w:val="20"/>
              </w:rPr>
            </w:pPr>
            <w:r>
              <w:rPr>
                <w:sz w:val="20"/>
                <w:szCs w:val="20"/>
              </w:rPr>
              <w:t>3 606,70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Иные бюджетные ассигнования</w:t>
            </w:r>
          </w:p>
        </w:tc>
        <w:tc>
          <w:tcPr>
            <w:tcW w:w="360" w:type="pct"/>
            <w:shd w:val="clear" w:color="auto" w:fill="auto"/>
            <w:noWrap w:val="0"/>
            <w:tcMar>
              <w:left w:w="28" w:type="dxa"/>
              <w:right w:w="28" w:type="dxa"/>
            </w:tcMar>
            <w:vAlign w:val="center"/>
          </w:tcPr>
          <w:p>
            <w:pPr>
              <w:jc w:val="center"/>
              <w:rPr>
                <w:sz w:val="20"/>
                <w:szCs w:val="20"/>
              </w:rPr>
            </w:pPr>
            <w:r>
              <w:rPr>
                <w:sz w:val="20"/>
                <w:szCs w:val="20"/>
              </w:rPr>
              <w:t>007</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648" w:type="pct"/>
            <w:shd w:val="clear" w:color="auto" w:fill="auto"/>
            <w:noWrap w:val="0"/>
            <w:tcMar>
              <w:left w:w="28" w:type="dxa"/>
              <w:right w:w="28" w:type="dxa"/>
            </w:tcMar>
            <w:vAlign w:val="center"/>
          </w:tcPr>
          <w:p>
            <w:pPr>
              <w:jc w:val="center"/>
              <w:rPr>
                <w:sz w:val="20"/>
                <w:szCs w:val="20"/>
              </w:rPr>
            </w:pPr>
            <w:r>
              <w:rPr>
                <w:sz w:val="20"/>
                <w:szCs w:val="20"/>
              </w:rPr>
              <w:t>06.1.01.R3580</w:t>
            </w:r>
          </w:p>
        </w:tc>
        <w:tc>
          <w:tcPr>
            <w:tcW w:w="219" w:type="pct"/>
            <w:shd w:val="clear" w:color="auto" w:fill="auto"/>
            <w:noWrap w:val="0"/>
            <w:tcMar>
              <w:left w:w="28" w:type="dxa"/>
              <w:right w:w="28" w:type="dxa"/>
            </w:tcMar>
            <w:vAlign w:val="center"/>
          </w:tcPr>
          <w:p>
            <w:pPr>
              <w:jc w:val="center"/>
              <w:rPr>
                <w:sz w:val="20"/>
                <w:szCs w:val="20"/>
              </w:rPr>
            </w:pPr>
            <w:r>
              <w:rPr>
                <w:sz w:val="20"/>
                <w:szCs w:val="20"/>
              </w:rPr>
              <w:t>800</w:t>
            </w:r>
          </w:p>
        </w:tc>
        <w:tc>
          <w:tcPr>
            <w:tcW w:w="434" w:type="pct"/>
            <w:shd w:val="clear" w:color="auto" w:fill="auto"/>
            <w:noWrap/>
            <w:tcMar>
              <w:left w:w="28" w:type="dxa"/>
              <w:right w:w="28" w:type="dxa"/>
            </w:tcMar>
            <w:vAlign w:val="bottom"/>
          </w:tcPr>
          <w:p>
            <w:pPr>
              <w:jc w:val="right"/>
              <w:rPr>
                <w:sz w:val="20"/>
                <w:szCs w:val="20"/>
              </w:rPr>
            </w:pPr>
            <w:r>
              <w:rPr>
                <w:sz w:val="20"/>
                <w:szCs w:val="20"/>
              </w:rPr>
              <w:t>3 110,00</w:t>
            </w:r>
          </w:p>
        </w:tc>
        <w:tc>
          <w:tcPr>
            <w:tcW w:w="435" w:type="pct"/>
            <w:shd w:val="clear" w:color="auto" w:fill="auto"/>
            <w:noWrap/>
            <w:tcMar>
              <w:left w:w="28" w:type="dxa"/>
              <w:right w:w="28" w:type="dxa"/>
            </w:tcMar>
            <w:vAlign w:val="bottom"/>
          </w:tcPr>
          <w:p>
            <w:pPr>
              <w:jc w:val="right"/>
              <w:rPr>
                <w:sz w:val="20"/>
                <w:szCs w:val="20"/>
              </w:rPr>
            </w:pPr>
            <w:r>
              <w:rPr>
                <w:sz w:val="20"/>
                <w:szCs w:val="20"/>
              </w:rPr>
              <w:t>3 110,00</w:t>
            </w:r>
          </w:p>
        </w:tc>
        <w:tc>
          <w:tcPr>
            <w:tcW w:w="432" w:type="pct"/>
            <w:shd w:val="clear" w:color="auto" w:fill="auto"/>
            <w:noWrap/>
            <w:tcMar>
              <w:left w:w="28" w:type="dxa"/>
              <w:right w:w="28" w:type="dxa"/>
            </w:tcMar>
            <w:vAlign w:val="bottom"/>
          </w:tcPr>
          <w:p>
            <w:pPr>
              <w:jc w:val="right"/>
              <w:rPr>
                <w:sz w:val="20"/>
                <w:szCs w:val="20"/>
              </w:rPr>
            </w:pPr>
            <w:r>
              <w:rPr>
                <w:sz w:val="20"/>
                <w:szCs w:val="20"/>
              </w:rPr>
              <w:t>3 606,70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ind w:left="318"/>
              <w:jc w:val="both"/>
              <w:rPr>
                <w:sz w:val="20"/>
                <w:szCs w:val="20"/>
              </w:rPr>
            </w:pPr>
            <w:r>
              <w:rPr>
                <w:sz w:val="20"/>
                <w:szCs w:val="20"/>
              </w:rPr>
              <w:t xml:space="preserve">в том числе: </w:t>
            </w:r>
          </w:p>
        </w:tc>
        <w:tc>
          <w:tcPr>
            <w:tcW w:w="360" w:type="pct"/>
            <w:shd w:val="clear" w:color="auto" w:fill="auto"/>
            <w:noWrap w:val="0"/>
            <w:tcMar>
              <w:left w:w="28" w:type="dxa"/>
              <w:right w:w="28" w:type="dxa"/>
            </w:tcMar>
            <w:vAlign w:val="center"/>
          </w:tcPr>
          <w:p>
            <w:pPr>
              <w:autoSpaceDE/>
              <w:autoSpaceDN/>
              <w:jc w:val="center"/>
              <w:rPr>
                <w:i/>
                <w:iCs/>
                <w:sz w:val="20"/>
                <w:szCs w:val="20"/>
              </w:rPr>
            </w:pPr>
          </w:p>
        </w:tc>
        <w:tc>
          <w:tcPr>
            <w:tcW w:w="289" w:type="pct"/>
            <w:shd w:val="clear" w:color="auto" w:fill="auto"/>
            <w:noWrap w:val="0"/>
            <w:tcMar>
              <w:left w:w="28" w:type="dxa"/>
              <w:right w:w="28" w:type="dxa"/>
            </w:tcMar>
            <w:vAlign w:val="center"/>
          </w:tcPr>
          <w:p>
            <w:pPr>
              <w:autoSpaceDE/>
              <w:autoSpaceDN/>
              <w:jc w:val="center"/>
              <w:rPr>
                <w:i/>
                <w:iCs/>
                <w:sz w:val="20"/>
                <w:szCs w:val="20"/>
              </w:rPr>
            </w:pPr>
          </w:p>
        </w:tc>
        <w:tc>
          <w:tcPr>
            <w:tcW w:w="291" w:type="pct"/>
            <w:shd w:val="clear" w:color="auto" w:fill="auto"/>
            <w:noWrap w:val="0"/>
            <w:tcMar>
              <w:left w:w="28" w:type="dxa"/>
              <w:right w:w="28" w:type="dxa"/>
            </w:tcMar>
            <w:vAlign w:val="center"/>
          </w:tcPr>
          <w:p>
            <w:pPr>
              <w:autoSpaceDE/>
              <w:autoSpaceDN/>
              <w:jc w:val="center"/>
              <w:rPr>
                <w:i/>
                <w:iCs/>
                <w:sz w:val="20"/>
                <w:szCs w:val="20"/>
              </w:rPr>
            </w:pPr>
          </w:p>
        </w:tc>
        <w:tc>
          <w:tcPr>
            <w:tcW w:w="648" w:type="pct"/>
            <w:shd w:val="clear" w:color="auto" w:fill="auto"/>
            <w:noWrap w:val="0"/>
            <w:tcMar>
              <w:left w:w="28" w:type="dxa"/>
              <w:right w:w="28" w:type="dxa"/>
            </w:tcMar>
            <w:vAlign w:val="center"/>
          </w:tcPr>
          <w:p>
            <w:pPr>
              <w:autoSpaceDE/>
              <w:autoSpaceDN/>
              <w:jc w:val="center"/>
              <w:rPr>
                <w:i/>
                <w:iCs/>
                <w:sz w:val="20"/>
                <w:szCs w:val="20"/>
              </w:rPr>
            </w:pPr>
          </w:p>
        </w:tc>
        <w:tc>
          <w:tcPr>
            <w:tcW w:w="219" w:type="pct"/>
            <w:shd w:val="clear" w:color="auto" w:fill="auto"/>
            <w:noWrap w:val="0"/>
            <w:tcMar>
              <w:left w:w="28" w:type="dxa"/>
              <w:right w:w="28" w:type="dxa"/>
            </w:tcMar>
            <w:vAlign w:val="center"/>
          </w:tcPr>
          <w:p>
            <w:pPr>
              <w:autoSpaceDE/>
              <w:autoSpaceDN/>
              <w:jc w:val="center"/>
              <w:rPr>
                <w:i/>
                <w:iCs/>
                <w:sz w:val="20"/>
                <w:szCs w:val="20"/>
              </w:rPr>
            </w:pPr>
          </w:p>
        </w:tc>
        <w:tc>
          <w:tcPr>
            <w:tcW w:w="434" w:type="pct"/>
            <w:shd w:val="clear" w:color="auto" w:fill="auto"/>
            <w:noWrap/>
            <w:tcMar>
              <w:left w:w="28" w:type="dxa"/>
              <w:right w:w="28" w:type="dxa"/>
            </w:tcMar>
            <w:vAlign w:val="bottom"/>
          </w:tcPr>
          <w:p>
            <w:pPr>
              <w:autoSpaceDE/>
              <w:autoSpaceDN/>
              <w:rPr>
                <w:i/>
                <w:iCs/>
                <w:sz w:val="20"/>
                <w:szCs w:val="20"/>
              </w:rPr>
            </w:pPr>
          </w:p>
        </w:tc>
        <w:tc>
          <w:tcPr>
            <w:tcW w:w="435" w:type="pct"/>
            <w:shd w:val="clear" w:color="auto" w:fill="auto"/>
            <w:noWrap/>
            <w:tcMar>
              <w:left w:w="28" w:type="dxa"/>
              <w:right w:w="28" w:type="dxa"/>
            </w:tcMar>
            <w:vAlign w:val="bottom"/>
          </w:tcPr>
          <w:p>
            <w:pPr>
              <w:autoSpaceDE/>
              <w:autoSpaceDN/>
              <w:rPr>
                <w:i/>
                <w:iCs/>
                <w:sz w:val="20"/>
                <w:szCs w:val="20"/>
              </w:rPr>
            </w:pPr>
          </w:p>
        </w:tc>
        <w:tc>
          <w:tcPr>
            <w:tcW w:w="432" w:type="pct"/>
            <w:shd w:val="clear" w:color="auto" w:fill="auto"/>
            <w:noWrap/>
            <w:tcMar>
              <w:left w:w="28" w:type="dxa"/>
              <w:right w:w="28" w:type="dxa"/>
            </w:tcMar>
            <w:vAlign w:val="bottom"/>
          </w:tcPr>
          <w:p>
            <w:pPr>
              <w:autoSpaceDE/>
              <w:autoSpaceDN/>
              <w:jc w:val="center"/>
              <w:rPr>
                <w:i/>
                <w:i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ind w:left="318"/>
              <w:jc w:val="both"/>
              <w:rPr>
                <w:sz w:val="20"/>
                <w:szCs w:val="20"/>
              </w:rPr>
            </w:pPr>
            <w:r>
              <w:rPr>
                <w:sz w:val="20"/>
                <w:szCs w:val="20"/>
              </w:rPr>
              <w:t>за счет средств областного бюджета</w:t>
            </w:r>
          </w:p>
        </w:tc>
        <w:tc>
          <w:tcPr>
            <w:tcW w:w="360" w:type="pct"/>
            <w:shd w:val="clear" w:color="auto" w:fill="auto"/>
            <w:noWrap w:val="0"/>
            <w:tcMar>
              <w:left w:w="28" w:type="dxa"/>
              <w:right w:w="28" w:type="dxa"/>
            </w:tcMar>
            <w:vAlign w:val="center"/>
          </w:tcPr>
          <w:p>
            <w:pPr>
              <w:autoSpaceDE/>
              <w:autoSpaceDN/>
              <w:jc w:val="center"/>
              <w:rPr>
                <w:i/>
                <w:iCs/>
                <w:sz w:val="20"/>
                <w:szCs w:val="20"/>
              </w:rPr>
            </w:pPr>
          </w:p>
        </w:tc>
        <w:tc>
          <w:tcPr>
            <w:tcW w:w="289" w:type="pct"/>
            <w:shd w:val="clear" w:color="auto" w:fill="auto"/>
            <w:noWrap w:val="0"/>
            <w:tcMar>
              <w:left w:w="28" w:type="dxa"/>
              <w:right w:w="28" w:type="dxa"/>
            </w:tcMar>
            <w:vAlign w:val="center"/>
          </w:tcPr>
          <w:p>
            <w:pPr>
              <w:autoSpaceDE/>
              <w:autoSpaceDN/>
              <w:jc w:val="center"/>
              <w:rPr>
                <w:i/>
                <w:iCs/>
                <w:sz w:val="20"/>
                <w:szCs w:val="20"/>
              </w:rPr>
            </w:pPr>
          </w:p>
        </w:tc>
        <w:tc>
          <w:tcPr>
            <w:tcW w:w="291" w:type="pct"/>
            <w:shd w:val="clear" w:color="auto" w:fill="auto"/>
            <w:noWrap w:val="0"/>
            <w:tcMar>
              <w:left w:w="28" w:type="dxa"/>
              <w:right w:w="28" w:type="dxa"/>
            </w:tcMar>
            <w:vAlign w:val="center"/>
          </w:tcPr>
          <w:p>
            <w:pPr>
              <w:autoSpaceDE/>
              <w:autoSpaceDN/>
              <w:jc w:val="center"/>
              <w:rPr>
                <w:i/>
                <w:iCs/>
                <w:sz w:val="20"/>
                <w:szCs w:val="20"/>
              </w:rPr>
            </w:pPr>
          </w:p>
        </w:tc>
        <w:tc>
          <w:tcPr>
            <w:tcW w:w="648" w:type="pct"/>
            <w:shd w:val="clear" w:color="auto" w:fill="auto"/>
            <w:noWrap w:val="0"/>
            <w:tcMar>
              <w:left w:w="28" w:type="dxa"/>
              <w:right w:w="28" w:type="dxa"/>
            </w:tcMar>
            <w:vAlign w:val="center"/>
          </w:tcPr>
          <w:p>
            <w:pPr>
              <w:autoSpaceDE/>
              <w:autoSpaceDN/>
              <w:jc w:val="center"/>
              <w:rPr>
                <w:i/>
                <w:iCs/>
                <w:sz w:val="20"/>
                <w:szCs w:val="20"/>
              </w:rPr>
            </w:pPr>
          </w:p>
        </w:tc>
        <w:tc>
          <w:tcPr>
            <w:tcW w:w="219" w:type="pct"/>
            <w:shd w:val="clear" w:color="auto" w:fill="auto"/>
            <w:noWrap w:val="0"/>
            <w:tcMar>
              <w:left w:w="28" w:type="dxa"/>
              <w:right w:w="28" w:type="dxa"/>
            </w:tcMar>
            <w:vAlign w:val="center"/>
          </w:tcPr>
          <w:p>
            <w:pPr>
              <w:autoSpaceDE/>
              <w:autoSpaceDN/>
              <w:jc w:val="center"/>
              <w:rPr>
                <w:i/>
                <w:iCs/>
                <w:sz w:val="20"/>
                <w:szCs w:val="20"/>
              </w:rPr>
            </w:pPr>
          </w:p>
        </w:tc>
        <w:tc>
          <w:tcPr>
            <w:tcW w:w="434" w:type="pct"/>
            <w:shd w:val="clear" w:color="auto" w:fill="auto"/>
            <w:noWrap/>
            <w:tcMar>
              <w:left w:w="28" w:type="dxa"/>
              <w:right w:w="28" w:type="dxa"/>
            </w:tcMar>
            <w:vAlign w:val="bottom"/>
          </w:tcPr>
          <w:p>
            <w:pPr>
              <w:autoSpaceDE/>
              <w:autoSpaceDN/>
              <w:rPr>
                <w:iCs/>
                <w:sz w:val="20"/>
                <w:szCs w:val="20"/>
              </w:rPr>
            </w:pPr>
            <w:r>
              <w:rPr>
                <w:iCs/>
                <w:sz w:val="20"/>
                <w:szCs w:val="20"/>
              </w:rPr>
              <w:t>155,50</w:t>
            </w:r>
          </w:p>
        </w:tc>
        <w:tc>
          <w:tcPr>
            <w:tcW w:w="435" w:type="pct"/>
            <w:shd w:val="clear" w:color="auto" w:fill="auto"/>
            <w:noWrap/>
            <w:tcMar>
              <w:left w:w="28" w:type="dxa"/>
              <w:right w:w="28" w:type="dxa"/>
            </w:tcMar>
            <w:vAlign w:val="bottom"/>
          </w:tcPr>
          <w:p>
            <w:pPr>
              <w:autoSpaceDE/>
              <w:autoSpaceDN/>
              <w:rPr>
                <w:iCs/>
                <w:sz w:val="20"/>
                <w:szCs w:val="20"/>
              </w:rPr>
            </w:pPr>
            <w:r>
              <w:rPr>
                <w:iCs/>
                <w:sz w:val="20"/>
                <w:szCs w:val="20"/>
              </w:rPr>
              <w:t>155,50</w:t>
            </w:r>
          </w:p>
        </w:tc>
        <w:tc>
          <w:tcPr>
            <w:tcW w:w="432" w:type="pct"/>
            <w:shd w:val="clear" w:color="auto" w:fill="auto"/>
            <w:noWrap/>
            <w:tcMar>
              <w:left w:w="28" w:type="dxa"/>
              <w:right w:w="28" w:type="dxa"/>
            </w:tcMar>
            <w:vAlign w:val="center"/>
          </w:tcPr>
          <w:p>
            <w:pPr>
              <w:autoSpaceDE/>
              <w:autoSpaceDN/>
              <w:jc w:val="center"/>
              <w:rPr>
                <w:iCs/>
                <w:sz w:val="20"/>
                <w:szCs w:val="20"/>
              </w:rPr>
            </w:pPr>
            <w:r>
              <w:rPr>
                <w:iCs/>
                <w:sz w:val="20"/>
                <w:szCs w:val="20"/>
              </w:rPr>
              <w:t>865,60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ind w:left="318"/>
              <w:jc w:val="both"/>
              <w:rPr>
                <w:sz w:val="20"/>
                <w:szCs w:val="20"/>
              </w:rPr>
            </w:pPr>
            <w:r>
              <w:rPr>
                <w:sz w:val="20"/>
                <w:szCs w:val="20"/>
              </w:rPr>
              <w:t>за счет средств федерального бюджета</w:t>
            </w:r>
          </w:p>
        </w:tc>
        <w:tc>
          <w:tcPr>
            <w:tcW w:w="360" w:type="pct"/>
            <w:shd w:val="clear" w:color="auto" w:fill="auto"/>
            <w:noWrap w:val="0"/>
            <w:tcMar>
              <w:left w:w="28" w:type="dxa"/>
              <w:right w:w="28" w:type="dxa"/>
            </w:tcMar>
            <w:vAlign w:val="center"/>
          </w:tcPr>
          <w:p>
            <w:pPr>
              <w:autoSpaceDE/>
              <w:autoSpaceDN/>
              <w:jc w:val="center"/>
              <w:rPr>
                <w:i/>
                <w:iCs/>
                <w:sz w:val="20"/>
                <w:szCs w:val="20"/>
              </w:rPr>
            </w:pPr>
          </w:p>
        </w:tc>
        <w:tc>
          <w:tcPr>
            <w:tcW w:w="289" w:type="pct"/>
            <w:shd w:val="clear" w:color="auto" w:fill="auto"/>
            <w:noWrap w:val="0"/>
            <w:tcMar>
              <w:left w:w="28" w:type="dxa"/>
              <w:right w:w="28" w:type="dxa"/>
            </w:tcMar>
            <w:vAlign w:val="center"/>
          </w:tcPr>
          <w:p>
            <w:pPr>
              <w:autoSpaceDE/>
              <w:autoSpaceDN/>
              <w:jc w:val="center"/>
              <w:rPr>
                <w:i/>
                <w:iCs/>
                <w:sz w:val="20"/>
                <w:szCs w:val="20"/>
              </w:rPr>
            </w:pPr>
          </w:p>
        </w:tc>
        <w:tc>
          <w:tcPr>
            <w:tcW w:w="291" w:type="pct"/>
            <w:shd w:val="clear" w:color="auto" w:fill="auto"/>
            <w:noWrap w:val="0"/>
            <w:tcMar>
              <w:left w:w="28" w:type="dxa"/>
              <w:right w:w="28" w:type="dxa"/>
            </w:tcMar>
            <w:vAlign w:val="center"/>
          </w:tcPr>
          <w:p>
            <w:pPr>
              <w:autoSpaceDE/>
              <w:autoSpaceDN/>
              <w:jc w:val="center"/>
              <w:rPr>
                <w:i/>
                <w:iCs/>
                <w:sz w:val="20"/>
                <w:szCs w:val="20"/>
              </w:rPr>
            </w:pPr>
          </w:p>
        </w:tc>
        <w:tc>
          <w:tcPr>
            <w:tcW w:w="648" w:type="pct"/>
            <w:shd w:val="clear" w:color="auto" w:fill="auto"/>
            <w:noWrap w:val="0"/>
            <w:tcMar>
              <w:left w:w="28" w:type="dxa"/>
              <w:right w:w="28" w:type="dxa"/>
            </w:tcMar>
            <w:vAlign w:val="center"/>
          </w:tcPr>
          <w:p>
            <w:pPr>
              <w:autoSpaceDE/>
              <w:autoSpaceDN/>
              <w:jc w:val="center"/>
              <w:rPr>
                <w:i/>
                <w:iCs/>
                <w:sz w:val="20"/>
                <w:szCs w:val="20"/>
              </w:rPr>
            </w:pPr>
          </w:p>
        </w:tc>
        <w:tc>
          <w:tcPr>
            <w:tcW w:w="219" w:type="pct"/>
            <w:shd w:val="clear" w:color="auto" w:fill="auto"/>
            <w:noWrap w:val="0"/>
            <w:tcMar>
              <w:left w:w="28" w:type="dxa"/>
              <w:right w:w="28" w:type="dxa"/>
            </w:tcMar>
            <w:vAlign w:val="center"/>
          </w:tcPr>
          <w:p>
            <w:pPr>
              <w:autoSpaceDE/>
              <w:autoSpaceDN/>
              <w:jc w:val="center"/>
              <w:rPr>
                <w:i/>
                <w:iCs/>
                <w:sz w:val="20"/>
                <w:szCs w:val="20"/>
              </w:rPr>
            </w:pPr>
          </w:p>
        </w:tc>
        <w:tc>
          <w:tcPr>
            <w:tcW w:w="434" w:type="pct"/>
            <w:shd w:val="clear" w:color="auto" w:fill="auto"/>
            <w:noWrap/>
            <w:tcMar>
              <w:left w:w="28" w:type="dxa"/>
              <w:right w:w="28" w:type="dxa"/>
            </w:tcMar>
            <w:vAlign w:val="bottom"/>
          </w:tcPr>
          <w:p>
            <w:pPr>
              <w:autoSpaceDE/>
              <w:autoSpaceDN/>
              <w:rPr>
                <w:iCs/>
                <w:sz w:val="20"/>
                <w:szCs w:val="20"/>
              </w:rPr>
            </w:pPr>
            <w:r>
              <w:rPr>
                <w:iCs/>
                <w:sz w:val="20"/>
                <w:szCs w:val="20"/>
              </w:rPr>
              <w:t>2954,50</w:t>
            </w:r>
          </w:p>
        </w:tc>
        <w:tc>
          <w:tcPr>
            <w:tcW w:w="435" w:type="pct"/>
            <w:shd w:val="clear" w:color="auto" w:fill="auto"/>
            <w:noWrap/>
            <w:tcMar>
              <w:left w:w="28" w:type="dxa"/>
              <w:right w:w="28" w:type="dxa"/>
            </w:tcMar>
            <w:vAlign w:val="bottom"/>
          </w:tcPr>
          <w:p>
            <w:pPr>
              <w:autoSpaceDE/>
              <w:autoSpaceDN/>
              <w:rPr>
                <w:iCs/>
                <w:sz w:val="20"/>
                <w:szCs w:val="20"/>
              </w:rPr>
            </w:pPr>
            <w:r>
              <w:rPr>
                <w:iCs/>
                <w:sz w:val="20"/>
                <w:szCs w:val="20"/>
              </w:rPr>
              <w:t>2954,50</w:t>
            </w:r>
          </w:p>
        </w:tc>
        <w:tc>
          <w:tcPr>
            <w:tcW w:w="432" w:type="pct"/>
            <w:shd w:val="clear" w:color="auto" w:fill="auto"/>
            <w:noWrap/>
            <w:tcMar>
              <w:left w:w="28" w:type="dxa"/>
              <w:right w:w="28" w:type="dxa"/>
            </w:tcMar>
            <w:vAlign w:val="center"/>
          </w:tcPr>
          <w:p>
            <w:pPr>
              <w:autoSpaceDE/>
              <w:autoSpaceDN/>
              <w:jc w:val="center"/>
              <w:rPr>
                <w:iCs/>
                <w:sz w:val="20"/>
                <w:szCs w:val="20"/>
              </w:rPr>
            </w:pPr>
            <w:r>
              <w:rPr>
                <w:iCs/>
                <w:sz w:val="20"/>
                <w:szCs w:val="20"/>
              </w:rPr>
              <w:t>2 741,10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Расходы на стимулирование развития приоритетных подотраслей агропромышленного комплекса и развитие малых форм хозяйствования</w:t>
            </w:r>
          </w:p>
        </w:tc>
        <w:tc>
          <w:tcPr>
            <w:tcW w:w="360" w:type="pct"/>
            <w:shd w:val="clear" w:color="auto" w:fill="auto"/>
            <w:noWrap w:val="0"/>
            <w:tcMar>
              <w:left w:w="28" w:type="dxa"/>
              <w:right w:w="28" w:type="dxa"/>
            </w:tcMar>
            <w:vAlign w:val="center"/>
          </w:tcPr>
          <w:p>
            <w:pPr>
              <w:jc w:val="center"/>
              <w:rPr>
                <w:sz w:val="20"/>
                <w:szCs w:val="20"/>
              </w:rPr>
            </w:pPr>
            <w:r>
              <w:rPr>
                <w:sz w:val="20"/>
                <w:szCs w:val="20"/>
              </w:rPr>
              <w:t>007</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648" w:type="pct"/>
            <w:shd w:val="clear" w:color="auto" w:fill="auto"/>
            <w:noWrap w:val="0"/>
            <w:tcMar>
              <w:left w:w="28" w:type="dxa"/>
              <w:right w:w="28" w:type="dxa"/>
            </w:tcMar>
            <w:vAlign w:val="center"/>
          </w:tcPr>
          <w:p>
            <w:pPr>
              <w:jc w:val="center"/>
              <w:rPr>
                <w:sz w:val="20"/>
                <w:szCs w:val="20"/>
              </w:rPr>
            </w:pPr>
            <w:r>
              <w:rPr>
                <w:sz w:val="20"/>
                <w:szCs w:val="20"/>
              </w:rPr>
              <w:t>06.1.01.R5020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5 485,44</w:t>
            </w:r>
          </w:p>
        </w:tc>
        <w:tc>
          <w:tcPr>
            <w:tcW w:w="435" w:type="pct"/>
            <w:shd w:val="clear" w:color="auto" w:fill="auto"/>
            <w:noWrap/>
            <w:tcMar>
              <w:left w:w="28" w:type="dxa"/>
              <w:right w:w="28" w:type="dxa"/>
            </w:tcMar>
            <w:vAlign w:val="bottom"/>
          </w:tcPr>
          <w:p>
            <w:pPr>
              <w:jc w:val="right"/>
              <w:rPr>
                <w:sz w:val="20"/>
                <w:szCs w:val="20"/>
              </w:rPr>
            </w:pPr>
            <w:r>
              <w:rPr>
                <w:sz w:val="20"/>
                <w:szCs w:val="20"/>
              </w:rPr>
              <w:t>5 467,10</w:t>
            </w:r>
          </w:p>
        </w:tc>
        <w:tc>
          <w:tcPr>
            <w:tcW w:w="432" w:type="pct"/>
            <w:shd w:val="clear" w:color="auto" w:fill="auto"/>
            <w:noWrap/>
            <w:tcMar>
              <w:left w:w="28" w:type="dxa"/>
              <w:right w:w="28" w:type="dxa"/>
            </w:tcMar>
            <w:vAlign w:val="bottom"/>
          </w:tcPr>
          <w:p>
            <w:pPr>
              <w:jc w:val="right"/>
              <w:rPr>
                <w:sz w:val="20"/>
                <w:szCs w:val="20"/>
              </w:rPr>
            </w:pPr>
            <w:r>
              <w:rPr>
                <w:sz w:val="20"/>
                <w:szCs w:val="20"/>
              </w:rPr>
              <w:t>5 467,10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Иные бюджетные ассигнования</w:t>
            </w:r>
          </w:p>
        </w:tc>
        <w:tc>
          <w:tcPr>
            <w:tcW w:w="360" w:type="pct"/>
            <w:shd w:val="clear" w:color="auto" w:fill="auto"/>
            <w:noWrap w:val="0"/>
            <w:tcMar>
              <w:left w:w="28" w:type="dxa"/>
              <w:right w:w="28" w:type="dxa"/>
            </w:tcMar>
            <w:vAlign w:val="center"/>
          </w:tcPr>
          <w:p>
            <w:pPr>
              <w:jc w:val="center"/>
              <w:rPr>
                <w:sz w:val="20"/>
                <w:szCs w:val="20"/>
              </w:rPr>
            </w:pPr>
            <w:r>
              <w:rPr>
                <w:sz w:val="20"/>
                <w:szCs w:val="20"/>
              </w:rPr>
              <w:t>007</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648" w:type="pct"/>
            <w:shd w:val="clear" w:color="auto" w:fill="auto"/>
            <w:noWrap w:val="0"/>
            <w:tcMar>
              <w:left w:w="28" w:type="dxa"/>
              <w:right w:w="28" w:type="dxa"/>
            </w:tcMar>
            <w:vAlign w:val="center"/>
          </w:tcPr>
          <w:p>
            <w:pPr>
              <w:jc w:val="center"/>
              <w:rPr>
                <w:sz w:val="20"/>
                <w:szCs w:val="20"/>
              </w:rPr>
            </w:pPr>
            <w:r>
              <w:rPr>
                <w:sz w:val="20"/>
                <w:szCs w:val="20"/>
              </w:rPr>
              <w:t>06.1.01.R5020</w:t>
            </w:r>
          </w:p>
        </w:tc>
        <w:tc>
          <w:tcPr>
            <w:tcW w:w="219" w:type="pct"/>
            <w:shd w:val="clear" w:color="auto" w:fill="auto"/>
            <w:noWrap w:val="0"/>
            <w:tcMar>
              <w:left w:w="28" w:type="dxa"/>
              <w:right w:w="28" w:type="dxa"/>
            </w:tcMar>
            <w:vAlign w:val="center"/>
          </w:tcPr>
          <w:p>
            <w:pPr>
              <w:jc w:val="center"/>
              <w:rPr>
                <w:sz w:val="20"/>
                <w:szCs w:val="20"/>
              </w:rPr>
            </w:pPr>
            <w:r>
              <w:rPr>
                <w:sz w:val="20"/>
                <w:szCs w:val="20"/>
              </w:rPr>
              <w:t>800</w:t>
            </w:r>
          </w:p>
        </w:tc>
        <w:tc>
          <w:tcPr>
            <w:tcW w:w="434" w:type="pct"/>
            <w:shd w:val="clear" w:color="auto" w:fill="auto"/>
            <w:noWrap/>
            <w:tcMar>
              <w:left w:w="28" w:type="dxa"/>
              <w:right w:w="28" w:type="dxa"/>
            </w:tcMar>
            <w:vAlign w:val="bottom"/>
          </w:tcPr>
          <w:p>
            <w:pPr>
              <w:jc w:val="right"/>
              <w:rPr>
                <w:sz w:val="20"/>
                <w:szCs w:val="20"/>
              </w:rPr>
            </w:pPr>
            <w:r>
              <w:rPr>
                <w:sz w:val="20"/>
                <w:szCs w:val="20"/>
              </w:rPr>
              <w:t>5 485,44</w:t>
            </w:r>
          </w:p>
        </w:tc>
        <w:tc>
          <w:tcPr>
            <w:tcW w:w="435" w:type="pct"/>
            <w:shd w:val="clear" w:color="auto" w:fill="auto"/>
            <w:noWrap/>
            <w:tcMar>
              <w:left w:w="28" w:type="dxa"/>
              <w:right w:w="28" w:type="dxa"/>
            </w:tcMar>
            <w:vAlign w:val="bottom"/>
          </w:tcPr>
          <w:p>
            <w:pPr>
              <w:jc w:val="right"/>
              <w:rPr>
                <w:sz w:val="20"/>
                <w:szCs w:val="20"/>
              </w:rPr>
            </w:pPr>
            <w:r>
              <w:rPr>
                <w:sz w:val="20"/>
                <w:szCs w:val="20"/>
              </w:rPr>
              <w:t>5 467,10</w:t>
            </w:r>
          </w:p>
        </w:tc>
        <w:tc>
          <w:tcPr>
            <w:tcW w:w="432" w:type="pct"/>
            <w:shd w:val="clear" w:color="auto" w:fill="auto"/>
            <w:noWrap/>
            <w:tcMar>
              <w:left w:w="28" w:type="dxa"/>
              <w:right w:w="28" w:type="dxa"/>
            </w:tcMar>
            <w:vAlign w:val="bottom"/>
          </w:tcPr>
          <w:p>
            <w:pPr>
              <w:jc w:val="right"/>
              <w:rPr>
                <w:sz w:val="20"/>
                <w:szCs w:val="20"/>
              </w:rPr>
            </w:pPr>
            <w:r>
              <w:rPr>
                <w:sz w:val="20"/>
                <w:szCs w:val="20"/>
              </w:rPr>
              <w:t>5 467,10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ind w:left="318"/>
              <w:jc w:val="both"/>
              <w:rPr>
                <w:sz w:val="20"/>
                <w:szCs w:val="20"/>
              </w:rPr>
            </w:pPr>
            <w:r>
              <w:rPr>
                <w:sz w:val="20"/>
                <w:szCs w:val="20"/>
              </w:rPr>
              <w:t xml:space="preserve">в том числе: </w:t>
            </w:r>
          </w:p>
        </w:tc>
        <w:tc>
          <w:tcPr>
            <w:tcW w:w="360"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648" w:type="pct"/>
            <w:shd w:val="clear" w:color="auto" w:fill="auto"/>
            <w:noWrap w:val="0"/>
            <w:tcMar>
              <w:left w:w="28" w:type="dxa"/>
              <w:right w:w="28" w:type="dxa"/>
            </w:tcMar>
            <w:vAlign w:val="center"/>
          </w:tcPr>
          <w:p>
            <w:pPr>
              <w:jc w:val="center"/>
              <w:rPr>
                <w:sz w:val="20"/>
                <w:szCs w:val="20"/>
              </w:rPr>
            </w:pPr>
          </w:p>
        </w:tc>
        <w:tc>
          <w:tcPr>
            <w:tcW w:w="219" w:type="pct"/>
            <w:shd w:val="clear" w:color="auto" w:fill="auto"/>
            <w:noWrap w:val="0"/>
            <w:tcMar>
              <w:left w:w="28" w:type="dxa"/>
              <w:right w:w="28" w:type="dxa"/>
            </w:tcMar>
            <w:vAlign w:val="center"/>
          </w:tcPr>
          <w:p>
            <w:pPr>
              <w:jc w:val="center"/>
              <w:rPr>
                <w:sz w:val="20"/>
                <w:szCs w:val="20"/>
              </w:rPr>
            </w:pPr>
          </w:p>
        </w:tc>
        <w:tc>
          <w:tcPr>
            <w:tcW w:w="434" w:type="pct"/>
            <w:shd w:val="clear" w:color="auto" w:fill="auto"/>
            <w:noWrap/>
            <w:tcMar>
              <w:left w:w="28" w:type="dxa"/>
              <w:right w:w="28" w:type="dxa"/>
            </w:tcMar>
            <w:vAlign w:val="bottom"/>
          </w:tcPr>
          <w:p>
            <w:pPr>
              <w:jc w:val="right"/>
              <w:rPr>
                <w:sz w:val="20"/>
                <w:szCs w:val="20"/>
              </w:rPr>
            </w:pPr>
          </w:p>
        </w:tc>
        <w:tc>
          <w:tcPr>
            <w:tcW w:w="435" w:type="pct"/>
            <w:shd w:val="clear" w:color="auto" w:fill="auto"/>
            <w:noWrap/>
            <w:tcMar>
              <w:left w:w="28" w:type="dxa"/>
              <w:right w:w="28" w:type="dxa"/>
            </w:tcMar>
            <w:vAlign w:val="bottom"/>
          </w:tcPr>
          <w:p>
            <w:pPr>
              <w:jc w:val="right"/>
              <w:rPr>
                <w:sz w:val="20"/>
                <w:szCs w:val="20"/>
              </w:rPr>
            </w:pPr>
          </w:p>
        </w:tc>
        <w:tc>
          <w:tcPr>
            <w:tcW w:w="432"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ind w:left="318"/>
              <w:jc w:val="both"/>
              <w:rPr>
                <w:sz w:val="20"/>
                <w:szCs w:val="20"/>
              </w:rPr>
            </w:pPr>
            <w:r>
              <w:rPr>
                <w:sz w:val="20"/>
                <w:szCs w:val="20"/>
              </w:rPr>
              <w:t>за счет средств областного бюджета</w:t>
            </w:r>
          </w:p>
        </w:tc>
        <w:tc>
          <w:tcPr>
            <w:tcW w:w="360"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648" w:type="pct"/>
            <w:shd w:val="clear" w:color="auto" w:fill="auto"/>
            <w:noWrap w:val="0"/>
            <w:tcMar>
              <w:left w:w="28" w:type="dxa"/>
              <w:right w:w="28" w:type="dxa"/>
            </w:tcMar>
            <w:vAlign w:val="center"/>
          </w:tcPr>
          <w:p>
            <w:pPr>
              <w:jc w:val="center"/>
              <w:rPr>
                <w:sz w:val="20"/>
                <w:szCs w:val="20"/>
              </w:rPr>
            </w:pPr>
          </w:p>
        </w:tc>
        <w:tc>
          <w:tcPr>
            <w:tcW w:w="219" w:type="pct"/>
            <w:shd w:val="clear" w:color="auto" w:fill="auto"/>
            <w:noWrap w:val="0"/>
            <w:tcMar>
              <w:left w:w="28" w:type="dxa"/>
              <w:right w:w="28" w:type="dxa"/>
            </w:tcMar>
            <w:vAlign w:val="center"/>
          </w:tcPr>
          <w:p>
            <w:pPr>
              <w:jc w:val="center"/>
              <w:rPr>
                <w:sz w:val="20"/>
                <w:szCs w:val="20"/>
              </w:rPr>
            </w:pPr>
          </w:p>
        </w:tc>
        <w:tc>
          <w:tcPr>
            <w:tcW w:w="434" w:type="pct"/>
            <w:shd w:val="clear" w:color="auto" w:fill="auto"/>
            <w:noWrap/>
            <w:tcMar>
              <w:left w:w="28" w:type="dxa"/>
              <w:right w:w="28" w:type="dxa"/>
            </w:tcMar>
            <w:vAlign w:val="bottom"/>
          </w:tcPr>
          <w:p>
            <w:pPr>
              <w:jc w:val="right"/>
              <w:rPr>
                <w:sz w:val="20"/>
                <w:szCs w:val="20"/>
              </w:rPr>
            </w:pPr>
            <w:r>
              <w:rPr>
                <w:sz w:val="20"/>
                <w:szCs w:val="20"/>
              </w:rPr>
              <w:t>5294,84</w:t>
            </w:r>
          </w:p>
        </w:tc>
        <w:tc>
          <w:tcPr>
            <w:tcW w:w="435" w:type="pct"/>
            <w:shd w:val="clear" w:color="auto" w:fill="auto"/>
            <w:noWrap/>
            <w:tcMar>
              <w:left w:w="28" w:type="dxa"/>
              <w:right w:w="28" w:type="dxa"/>
            </w:tcMar>
            <w:vAlign w:val="bottom"/>
          </w:tcPr>
          <w:p>
            <w:pPr>
              <w:jc w:val="right"/>
              <w:rPr>
                <w:sz w:val="20"/>
                <w:szCs w:val="20"/>
              </w:rPr>
            </w:pPr>
            <w:r>
              <w:rPr>
                <w:sz w:val="20"/>
                <w:szCs w:val="20"/>
              </w:rPr>
              <w:t>5467,10</w:t>
            </w:r>
          </w:p>
        </w:tc>
        <w:tc>
          <w:tcPr>
            <w:tcW w:w="432" w:type="pct"/>
            <w:shd w:val="clear" w:color="auto" w:fill="auto"/>
            <w:noWrap/>
            <w:tcMar>
              <w:left w:w="28" w:type="dxa"/>
              <w:right w:w="28" w:type="dxa"/>
            </w:tcMar>
            <w:vAlign w:val="bottom"/>
          </w:tcPr>
          <w:p>
            <w:pPr>
              <w:jc w:val="center"/>
              <w:rPr>
                <w:sz w:val="20"/>
                <w:szCs w:val="20"/>
              </w:rPr>
            </w:pPr>
            <w:r>
              <w:rPr>
                <w:sz w:val="20"/>
                <w:szCs w:val="20"/>
              </w:rPr>
              <w:t>5467,10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ind w:left="318"/>
              <w:jc w:val="both"/>
              <w:rPr>
                <w:sz w:val="20"/>
                <w:szCs w:val="20"/>
              </w:rPr>
            </w:pPr>
            <w:r>
              <w:rPr>
                <w:sz w:val="20"/>
                <w:szCs w:val="20"/>
              </w:rPr>
              <w:t>за счет средств федерального бюджета</w:t>
            </w:r>
          </w:p>
        </w:tc>
        <w:tc>
          <w:tcPr>
            <w:tcW w:w="360"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648" w:type="pct"/>
            <w:shd w:val="clear" w:color="auto" w:fill="auto"/>
            <w:noWrap w:val="0"/>
            <w:tcMar>
              <w:left w:w="28" w:type="dxa"/>
              <w:right w:w="28" w:type="dxa"/>
            </w:tcMar>
            <w:vAlign w:val="center"/>
          </w:tcPr>
          <w:p>
            <w:pPr>
              <w:jc w:val="center"/>
              <w:rPr>
                <w:sz w:val="20"/>
                <w:szCs w:val="20"/>
              </w:rPr>
            </w:pPr>
          </w:p>
        </w:tc>
        <w:tc>
          <w:tcPr>
            <w:tcW w:w="219" w:type="pct"/>
            <w:shd w:val="clear" w:color="auto" w:fill="auto"/>
            <w:noWrap w:val="0"/>
            <w:tcMar>
              <w:left w:w="28" w:type="dxa"/>
              <w:right w:w="28" w:type="dxa"/>
            </w:tcMar>
            <w:vAlign w:val="center"/>
          </w:tcPr>
          <w:p>
            <w:pPr>
              <w:jc w:val="center"/>
              <w:rPr>
                <w:sz w:val="20"/>
                <w:szCs w:val="20"/>
              </w:rPr>
            </w:pPr>
          </w:p>
        </w:tc>
        <w:tc>
          <w:tcPr>
            <w:tcW w:w="434" w:type="pct"/>
            <w:shd w:val="clear" w:color="auto" w:fill="auto"/>
            <w:noWrap/>
            <w:tcMar>
              <w:left w:w="28" w:type="dxa"/>
              <w:right w:w="28" w:type="dxa"/>
            </w:tcMar>
            <w:vAlign w:val="bottom"/>
          </w:tcPr>
          <w:p>
            <w:pPr>
              <w:jc w:val="right"/>
              <w:rPr>
                <w:sz w:val="20"/>
                <w:szCs w:val="20"/>
              </w:rPr>
            </w:pPr>
            <w:r>
              <w:rPr>
                <w:sz w:val="20"/>
                <w:szCs w:val="20"/>
              </w:rPr>
              <w:t>190,60</w:t>
            </w:r>
          </w:p>
        </w:tc>
        <w:tc>
          <w:tcPr>
            <w:tcW w:w="435" w:type="pct"/>
            <w:shd w:val="clear" w:color="auto" w:fill="auto"/>
            <w:noWrap/>
            <w:tcMar>
              <w:left w:w="28" w:type="dxa"/>
              <w:right w:w="28" w:type="dxa"/>
            </w:tcMar>
            <w:vAlign w:val="bottom"/>
          </w:tcPr>
          <w:p>
            <w:pPr>
              <w:jc w:val="right"/>
              <w:rPr>
                <w:sz w:val="20"/>
                <w:szCs w:val="20"/>
              </w:rPr>
            </w:pPr>
          </w:p>
        </w:tc>
        <w:tc>
          <w:tcPr>
            <w:tcW w:w="432"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Расходы на поддержку сельскохозяйственного производства по отдельным подотраслям растениеводства и животноводства</w:t>
            </w:r>
          </w:p>
        </w:tc>
        <w:tc>
          <w:tcPr>
            <w:tcW w:w="360" w:type="pct"/>
            <w:shd w:val="clear" w:color="auto" w:fill="auto"/>
            <w:noWrap w:val="0"/>
            <w:tcMar>
              <w:left w:w="28" w:type="dxa"/>
              <w:right w:w="28" w:type="dxa"/>
            </w:tcMar>
            <w:vAlign w:val="center"/>
          </w:tcPr>
          <w:p>
            <w:pPr>
              <w:jc w:val="center"/>
              <w:rPr>
                <w:sz w:val="20"/>
                <w:szCs w:val="20"/>
              </w:rPr>
            </w:pPr>
            <w:r>
              <w:rPr>
                <w:sz w:val="20"/>
                <w:szCs w:val="20"/>
              </w:rPr>
              <w:t>007</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648" w:type="pct"/>
            <w:shd w:val="clear" w:color="auto" w:fill="auto"/>
            <w:noWrap w:val="0"/>
            <w:tcMar>
              <w:left w:w="28" w:type="dxa"/>
              <w:right w:w="28" w:type="dxa"/>
            </w:tcMar>
            <w:vAlign w:val="center"/>
          </w:tcPr>
          <w:p>
            <w:pPr>
              <w:jc w:val="center"/>
              <w:rPr>
                <w:sz w:val="20"/>
                <w:szCs w:val="20"/>
              </w:rPr>
            </w:pPr>
            <w:r>
              <w:rPr>
                <w:sz w:val="20"/>
                <w:szCs w:val="20"/>
              </w:rPr>
              <w:t>06.1.01.R5080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4 372,21</w:t>
            </w:r>
          </w:p>
        </w:tc>
        <w:tc>
          <w:tcPr>
            <w:tcW w:w="435" w:type="pct"/>
            <w:shd w:val="clear" w:color="auto" w:fill="auto"/>
            <w:noWrap/>
            <w:tcMar>
              <w:left w:w="28" w:type="dxa"/>
              <w:right w:w="28" w:type="dxa"/>
            </w:tcMar>
            <w:vAlign w:val="bottom"/>
          </w:tcPr>
          <w:p>
            <w:pPr>
              <w:jc w:val="right"/>
              <w:rPr>
                <w:sz w:val="20"/>
                <w:szCs w:val="20"/>
              </w:rPr>
            </w:pPr>
            <w:r>
              <w:rPr>
                <w:sz w:val="20"/>
                <w:szCs w:val="20"/>
              </w:rPr>
              <w:t>4 497,60</w:t>
            </w:r>
          </w:p>
        </w:tc>
        <w:tc>
          <w:tcPr>
            <w:tcW w:w="432" w:type="pct"/>
            <w:shd w:val="clear" w:color="auto" w:fill="auto"/>
            <w:noWrap/>
            <w:tcMar>
              <w:left w:w="28" w:type="dxa"/>
              <w:right w:w="28" w:type="dxa"/>
            </w:tcMar>
            <w:vAlign w:val="bottom"/>
          </w:tcPr>
          <w:p>
            <w:pPr>
              <w:jc w:val="right"/>
              <w:rPr>
                <w:sz w:val="20"/>
                <w:szCs w:val="20"/>
              </w:rPr>
            </w:pPr>
            <w:r>
              <w:rPr>
                <w:sz w:val="20"/>
                <w:szCs w:val="20"/>
              </w:rPr>
              <w:t>4 497,60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Иные бюджетные ассигнования</w:t>
            </w:r>
          </w:p>
        </w:tc>
        <w:tc>
          <w:tcPr>
            <w:tcW w:w="360" w:type="pct"/>
            <w:shd w:val="clear" w:color="auto" w:fill="auto"/>
            <w:noWrap w:val="0"/>
            <w:tcMar>
              <w:left w:w="28" w:type="dxa"/>
              <w:right w:w="28" w:type="dxa"/>
            </w:tcMar>
            <w:vAlign w:val="center"/>
          </w:tcPr>
          <w:p>
            <w:pPr>
              <w:jc w:val="center"/>
              <w:rPr>
                <w:sz w:val="20"/>
                <w:szCs w:val="20"/>
              </w:rPr>
            </w:pPr>
            <w:r>
              <w:rPr>
                <w:sz w:val="20"/>
                <w:szCs w:val="20"/>
              </w:rPr>
              <w:t>007</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648" w:type="pct"/>
            <w:shd w:val="clear" w:color="auto" w:fill="auto"/>
            <w:noWrap w:val="0"/>
            <w:tcMar>
              <w:left w:w="28" w:type="dxa"/>
              <w:right w:w="28" w:type="dxa"/>
            </w:tcMar>
            <w:vAlign w:val="center"/>
          </w:tcPr>
          <w:p>
            <w:pPr>
              <w:jc w:val="center"/>
              <w:rPr>
                <w:sz w:val="20"/>
                <w:szCs w:val="20"/>
              </w:rPr>
            </w:pPr>
            <w:r>
              <w:rPr>
                <w:sz w:val="20"/>
                <w:szCs w:val="20"/>
              </w:rPr>
              <w:t>06.1.01.R5080</w:t>
            </w:r>
          </w:p>
        </w:tc>
        <w:tc>
          <w:tcPr>
            <w:tcW w:w="219" w:type="pct"/>
            <w:shd w:val="clear" w:color="auto" w:fill="auto"/>
            <w:noWrap w:val="0"/>
            <w:tcMar>
              <w:left w:w="28" w:type="dxa"/>
              <w:right w:w="28" w:type="dxa"/>
            </w:tcMar>
            <w:vAlign w:val="center"/>
          </w:tcPr>
          <w:p>
            <w:pPr>
              <w:jc w:val="center"/>
              <w:rPr>
                <w:sz w:val="20"/>
                <w:szCs w:val="20"/>
              </w:rPr>
            </w:pPr>
            <w:r>
              <w:rPr>
                <w:sz w:val="20"/>
                <w:szCs w:val="20"/>
              </w:rPr>
              <w:t>800</w:t>
            </w:r>
          </w:p>
        </w:tc>
        <w:tc>
          <w:tcPr>
            <w:tcW w:w="434" w:type="pct"/>
            <w:shd w:val="clear" w:color="auto" w:fill="auto"/>
            <w:noWrap/>
            <w:tcMar>
              <w:left w:w="28" w:type="dxa"/>
              <w:right w:w="28" w:type="dxa"/>
            </w:tcMar>
            <w:vAlign w:val="bottom"/>
          </w:tcPr>
          <w:p>
            <w:pPr>
              <w:jc w:val="right"/>
              <w:rPr>
                <w:sz w:val="20"/>
                <w:szCs w:val="20"/>
              </w:rPr>
            </w:pPr>
            <w:r>
              <w:rPr>
                <w:sz w:val="20"/>
                <w:szCs w:val="20"/>
              </w:rPr>
              <w:t>4 372,21</w:t>
            </w:r>
          </w:p>
        </w:tc>
        <w:tc>
          <w:tcPr>
            <w:tcW w:w="435" w:type="pct"/>
            <w:shd w:val="clear" w:color="auto" w:fill="auto"/>
            <w:noWrap/>
            <w:tcMar>
              <w:left w:w="28" w:type="dxa"/>
              <w:right w:w="28" w:type="dxa"/>
            </w:tcMar>
            <w:vAlign w:val="bottom"/>
          </w:tcPr>
          <w:p>
            <w:pPr>
              <w:jc w:val="right"/>
              <w:rPr>
                <w:sz w:val="20"/>
                <w:szCs w:val="20"/>
              </w:rPr>
            </w:pPr>
            <w:r>
              <w:rPr>
                <w:sz w:val="20"/>
                <w:szCs w:val="20"/>
              </w:rPr>
              <w:t>4 497,60</w:t>
            </w:r>
          </w:p>
        </w:tc>
        <w:tc>
          <w:tcPr>
            <w:tcW w:w="432" w:type="pct"/>
            <w:shd w:val="clear" w:color="auto" w:fill="auto"/>
            <w:noWrap/>
            <w:tcMar>
              <w:left w:w="28" w:type="dxa"/>
              <w:right w:w="28" w:type="dxa"/>
            </w:tcMar>
            <w:vAlign w:val="bottom"/>
          </w:tcPr>
          <w:p>
            <w:pPr>
              <w:jc w:val="right"/>
              <w:rPr>
                <w:sz w:val="20"/>
                <w:szCs w:val="20"/>
              </w:rPr>
            </w:pPr>
            <w:r>
              <w:rPr>
                <w:sz w:val="20"/>
                <w:szCs w:val="20"/>
              </w:rPr>
              <w:t>4 497,60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ind w:left="318"/>
              <w:jc w:val="both"/>
              <w:rPr>
                <w:sz w:val="20"/>
                <w:szCs w:val="20"/>
              </w:rPr>
            </w:pPr>
            <w:r>
              <w:rPr>
                <w:sz w:val="20"/>
                <w:szCs w:val="20"/>
              </w:rPr>
              <w:t xml:space="preserve">в том числе: </w:t>
            </w:r>
          </w:p>
        </w:tc>
        <w:tc>
          <w:tcPr>
            <w:tcW w:w="360"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648" w:type="pct"/>
            <w:shd w:val="clear" w:color="auto" w:fill="auto"/>
            <w:noWrap w:val="0"/>
            <w:tcMar>
              <w:left w:w="28" w:type="dxa"/>
              <w:right w:w="28" w:type="dxa"/>
            </w:tcMar>
            <w:vAlign w:val="center"/>
          </w:tcPr>
          <w:p>
            <w:pPr>
              <w:jc w:val="center"/>
              <w:rPr>
                <w:sz w:val="20"/>
                <w:szCs w:val="20"/>
              </w:rPr>
            </w:pPr>
          </w:p>
        </w:tc>
        <w:tc>
          <w:tcPr>
            <w:tcW w:w="219" w:type="pct"/>
            <w:shd w:val="clear" w:color="auto" w:fill="auto"/>
            <w:noWrap w:val="0"/>
            <w:tcMar>
              <w:left w:w="28" w:type="dxa"/>
              <w:right w:w="28" w:type="dxa"/>
            </w:tcMar>
            <w:vAlign w:val="center"/>
          </w:tcPr>
          <w:p>
            <w:pPr>
              <w:jc w:val="center"/>
              <w:rPr>
                <w:sz w:val="20"/>
                <w:szCs w:val="20"/>
              </w:rPr>
            </w:pPr>
          </w:p>
        </w:tc>
        <w:tc>
          <w:tcPr>
            <w:tcW w:w="434" w:type="pct"/>
            <w:shd w:val="clear" w:color="auto" w:fill="auto"/>
            <w:noWrap/>
            <w:tcMar>
              <w:left w:w="28" w:type="dxa"/>
              <w:right w:w="28" w:type="dxa"/>
            </w:tcMar>
            <w:vAlign w:val="bottom"/>
          </w:tcPr>
          <w:p>
            <w:pPr>
              <w:jc w:val="right"/>
              <w:rPr>
                <w:sz w:val="20"/>
                <w:szCs w:val="20"/>
              </w:rPr>
            </w:pPr>
          </w:p>
        </w:tc>
        <w:tc>
          <w:tcPr>
            <w:tcW w:w="435" w:type="pct"/>
            <w:shd w:val="clear" w:color="auto" w:fill="auto"/>
            <w:noWrap/>
            <w:tcMar>
              <w:left w:w="28" w:type="dxa"/>
              <w:right w:w="28" w:type="dxa"/>
            </w:tcMar>
            <w:vAlign w:val="bottom"/>
          </w:tcPr>
          <w:p>
            <w:pPr>
              <w:jc w:val="right"/>
              <w:rPr>
                <w:sz w:val="20"/>
                <w:szCs w:val="20"/>
              </w:rPr>
            </w:pPr>
          </w:p>
        </w:tc>
        <w:tc>
          <w:tcPr>
            <w:tcW w:w="432"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ind w:left="318"/>
              <w:jc w:val="both"/>
              <w:rPr>
                <w:sz w:val="20"/>
                <w:szCs w:val="20"/>
              </w:rPr>
            </w:pPr>
            <w:r>
              <w:rPr>
                <w:sz w:val="20"/>
                <w:szCs w:val="20"/>
              </w:rPr>
              <w:t>за счет средств областного бюджета</w:t>
            </w:r>
          </w:p>
        </w:tc>
        <w:tc>
          <w:tcPr>
            <w:tcW w:w="360"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648" w:type="pct"/>
            <w:shd w:val="clear" w:color="auto" w:fill="auto"/>
            <w:noWrap w:val="0"/>
            <w:tcMar>
              <w:left w:w="28" w:type="dxa"/>
              <w:right w:w="28" w:type="dxa"/>
            </w:tcMar>
            <w:vAlign w:val="center"/>
          </w:tcPr>
          <w:p>
            <w:pPr>
              <w:jc w:val="center"/>
              <w:rPr>
                <w:sz w:val="20"/>
                <w:szCs w:val="20"/>
              </w:rPr>
            </w:pPr>
          </w:p>
        </w:tc>
        <w:tc>
          <w:tcPr>
            <w:tcW w:w="219" w:type="pct"/>
            <w:shd w:val="clear" w:color="auto" w:fill="auto"/>
            <w:noWrap w:val="0"/>
            <w:tcMar>
              <w:left w:w="28" w:type="dxa"/>
              <w:right w:w="28" w:type="dxa"/>
            </w:tcMar>
            <w:vAlign w:val="center"/>
          </w:tcPr>
          <w:p>
            <w:pPr>
              <w:jc w:val="center"/>
              <w:rPr>
                <w:sz w:val="20"/>
                <w:szCs w:val="20"/>
              </w:rPr>
            </w:pPr>
          </w:p>
        </w:tc>
        <w:tc>
          <w:tcPr>
            <w:tcW w:w="434" w:type="pct"/>
            <w:shd w:val="clear" w:color="auto" w:fill="auto"/>
            <w:noWrap/>
            <w:tcMar>
              <w:left w:w="28" w:type="dxa"/>
              <w:right w:w="28" w:type="dxa"/>
            </w:tcMar>
            <w:vAlign w:val="bottom"/>
          </w:tcPr>
          <w:p>
            <w:pPr>
              <w:jc w:val="right"/>
              <w:rPr>
                <w:sz w:val="20"/>
                <w:szCs w:val="20"/>
              </w:rPr>
            </w:pPr>
            <w:r>
              <w:rPr>
                <w:sz w:val="20"/>
                <w:szCs w:val="20"/>
              </w:rPr>
              <w:t>3 </w:t>
            </w:r>
          </w:p>
          <w:p>
            <w:pPr>
              <w:jc w:val="right"/>
              <w:rPr>
                <w:sz w:val="20"/>
                <w:szCs w:val="20"/>
              </w:rPr>
            </w:pPr>
            <w:r>
              <w:rPr>
                <w:sz w:val="20"/>
                <w:szCs w:val="20"/>
              </w:rPr>
              <w:t>284,29</w:t>
            </w:r>
          </w:p>
        </w:tc>
        <w:tc>
          <w:tcPr>
            <w:tcW w:w="435" w:type="pct"/>
            <w:shd w:val="clear" w:color="auto" w:fill="auto"/>
            <w:noWrap/>
            <w:tcMar>
              <w:left w:w="28" w:type="dxa"/>
              <w:right w:w="28" w:type="dxa"/>
            </w:tcMar>
            <w:vAlign w:val="bottom"/>
          </w:tcPr>
          <w:p>
            <w:pPr>
              <w:jc w:val="right"/>
              <w:rPr>
                <w:sz w:val="20"/>
                <w:szCs w:val="20"/>
              </w:rPr>
            </w:pPr>
            <w:r>
              <w:rPr>
                <w:sz w:val="20"/>
                <w:szCs w:val="20"/>
              </w:rPr>
              <w:t>3 </w:t>
            </w:r>
          </w:p>
          <w:p>
            <w:pPr>
              <w:jc w:val="right"/>
              <w:rPr>
                <w:sz w:val="20"/>
                <w:szCs w:val="20"/>
              </w:rPr>
            </w:pPr>
            <w:r>
              <w:rPr>
                <w:sz w:val="20"/>
                <w:szCs w:val="20"/>
              </w:rPr>
              <w:t>399,60</w:t>
            </w:r>
          </w:p>
        </w:tc>
        <w:tc>
          <w:tcPr>
            <w:tcW w:w="432" w:type="pct"/>
            <w:shd w:val="clear" w:color="auto" w:fill="auto"/>
            <w:noWrap/>
            <w:tcMar>
              <w:left w:w="28" w:type="dxa"/>
              <w:right w:w="28" w:type="dxa"/>
            </w:tcMar>
            <w:vAlign w:val="bottom"/>
          </w:tcPr>
          <w:p>
            <w:pPr>
              <w:jc w:val="right"/>
              <w:rPr>
                <w:sz w:val="20"/>
                <w:szCs w:val="20"/>
              </w:rPr>
            </w:pPr>
            <w:r>
              <w:rPr>
                <w:sz w:val="20"/>
                <w:szCs w:val="20"/>
              </w:rPr>
              <w:t>3</w:t>
            </w:r>
          </w:p>
          <w:p>
            <w:pPr>
              <w:jc w:val="right"/>
              <w:rPr>
                <w:sz w:val="20"/>
                <w:szCs w:val="20"/>
              </w:rPr>
            </w:pPr>
            <w:r>
              <w:rPr>
                <w:sz w:val="20"/>
                <w:szCs w:val="20"/>
              </w:rPr>
              <w:t>399,60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ind w:left="318"/>
              <w:jc w:val="both"/>
              <w:rPr>
                <w:sz w:val="20"/>
                <w:szCs w:val="20"/>
              </w:rPr>
            </w:pPr>
            <w:r>
              <w:rPr>
                <w:sz w:val="20"/>
                <w:szCs w:val="20"/>
              </w:rPr>
              <w:t>за счет средств федерального бюджета</w:t>
            </w:r>
          </w:p>
        </w:tc>
        <w:tc>
          <w:tcPr>
            <w:tcW w:w="360"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648" w:type="pct"/>
            <w:shd w:val="clear" w:color="auto" w:fill="auto"/>
            <w:noWrap w:val="0"/>
            <w:tcMar>
              <w:left w:w="28" w:type="dxa"/>
              <w:right w:w="28" w:type="dxa"/>
            </w:tcMar>
            <w:vAlign w:val="center"/>
          </w:tcPr>
          <w:p>
            <w:pPr>
              <w:jc w:val="center"/>
              <w:rPr>
                <w:sz w:val="20"/>
                <w:szCs w:val="20"/>
              </w:rPr>
            </w:pPr>
          </w:p>
        </w:tc>
        <w:tc>
          <w:tcPr>
            <w:tcW w:w="219" w:type="pct"/>
            <w:shd w:val="clear" w:color="auto" w:fill="auto"/>
            <w:noWrap w:val="0"/>
            <w:tcMar>
              <w:left w:w="28" w:type="dxa"/>
              <w:right w:w="28" w:type="dxa"/>
            </w:tcMar>
            <w:vAlign w:val="center"/>
          </w:tcPr>
          <w:p>
            <w:pPr>
              <w:jc w:val="center"/>
              <w:rPr>
                <w:sz w:val="20"/>
                <w:szCs w:val="20"/>
              </w:rPr>
            </w:pPr>
          </w:p>
        </w:tc>
        <w:tc>
          <w:tcPr>
            <w:tcW w:w="434" w:type="pct"/>
            <w:shd w:val="clear" w:color="auto" w:fill="auto"/>
            <w:noWrap/>
            <w:tcMar>
              <w:left w:w="28" w:type="dxa"/>
              <w:right w:w="28" w:type="dxa"/>
            </w:tcMar>
            <w:vAlign w:val="bottom"/>
          </w:tcPr>
          <w:p>
            <w:pPr>
              <w:jc w:val="right"/>
              <w:rPr>
                <w:sz w:val="20"/>
                <w:szCs w:val="20"/>
              </w:rPr>
            </w:pPr>
            <w:r>
              <w:rPr>
                <w:sz w:val="20"/>
                <w:szCs w:val="20"/>
              </w:rPr>
              <w:t>1</w:t>
            </w:r>
          </w:p>
          <w:p>
            <w:pPr>
              <w:jc w:val="right"/>
              <w:rPr>
                <w:sz w:val="20"/>
                <w:szCs w:val="20"/>
              </w:rPr>
            </w:pPr>
            <w:r>
              <w:rPr>
                <w:sz w:val="20"/>
                <w:szCs w:val="20"/>
              </w:rPr>
              <w:t>087,92</w:t>
            </w:r>
          </w:p>
        </w:tc>
        <w:tc>
          <w:tcPr>
            <w:tcW w:w="435" w:type="pct"/>
            <w:shd w:val="clear" w:color="auto" w:fill="auto"/>
            <w:noWrap/>
            <w:tcMar>
              <w:left w:w="28" w:type="dxa"/>
              <w:right w:w="28" w:type="dxa"/>
            </w:tcMar>
            <w:vAlign w:val="bottom"/>
          </w:tcPr>
          <w:p>
            <w:pPr>
              <w:jc w:val="right"/>
              <w:rPr>
                <w:sz w:val="20"/>
                <w:szCs w:val="20"/>
              </w:rPr>
            </w:pPr>
            <w:r>
              <w:rPr>
                <w:sz w:val="20"/>
                <w:szCs w:val="20"/>
              </w:rPr>
              <w:t>1</w:t>
            </w:r>
          </w:p>
          <w:p>
            <w:pPr>
              <w:jc w:val="right"/>
              <w:rPr>
                <w:sz w:val="20"/>
                <w:szCs w:val="20"/>
              </w:rPr>
            </w:pPr>
            <w:r>
              <w:rPr>
                <w:sz w:val="20"/>
                <w:szCs w:val="20"/>
              </w:rPr>
              <w:t>098,00</w:t>
            </w:r>
          </w:p>
        </w:tc>
        <w:tc>
          <w:tcPr>
            <w:tcW w:w="432" w:type="pct"/>
            <w:shd w:val="clear" w:color="auto" w:fill="auto"/>
            <w:noWrap/>
            <w:tcMar>
              <w:left w:w="28" w:type="dxa"/>
              <w:right w:w="28" w:type="dxa"/>
            </w:tcMar>
            <w:vAlign w:val="bottom"/>
          </w:tcPr>
          <w:p>
            <w:pPr>
              <w:jc w:val="right"/>
              <w:rPr>
                <w:sz w:val="20"/>
                <w:szCs w:val="20"/>
              </w:rPr>
            </w:pPr>
            <w:r>
              <w:rPr>
                <w:sz w:val="20"/>
                <w:szCs w:val="20"/>
              </w:rPr>
              <w:t>1</w:t>
            </w:r>
          </w:p>
          <w:p>
            <w:pPr>
              <w:jc w:val="right"/>
              <w:rPr>
                <w:sz w:val="20"/>
                <w:szCs w:val="20"/>
              </w:rPr>
            </w:pPr>
            <w:r>
              <w:rPr>
                <w:sz w:val="20"/>
                <w:szCs w:val="20"/>
              </w:rPr>
              <w:t>098,00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«Развитие животноводства»</w:t>
            </w:r>
          </w:p>
        </w:tc>
        <w:tc>
          <w:tcPr>
            <w:tcW w:w="360" w:type="pct"/>
            <w:shd w:val="clear" w:color="auto" w:fill="auto"/>
            <w:noWrap w:val="0"/>
            <w:tcMar>
              <w:left w:w="28" w:type="dxa"/>
              <w:right w:w="28" w:type="dxa"/>
            </w:tcMar>
            <w:vAlign w:val="center"/>
          </w:tcPr>
          <w:p>
            <w:pPr>
              <w:jc w:val="center"/>
              <w:rPr>
                <w:sz w:val="20"/>
                <w:szCs w:val="20"/>
              </w:rPr>
            </w:pPr>
            <w:r>
              <w:rPr>
                <w:sz w:val="20"/>
                <w:szCs w:val="20"/>
              </w:rPr>
              <w:t>007</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648" w:type="pct"/>
            <w:shd w:val="clear" w:color="auto" w:fill="auto"/>
            <w:noWrap w:val="0"/>
            <w:tcMar>
              <w:left w:w="28" w:type="dxa"/>
              <w:right w:w="28" w:type="dxa"/>
            </w:tcMar>
            <w:vAlign w:val="center"/>
          </w:tcPr>
          <w:p>
            <w:pPr>
              <w:jc w:val="center"/>
              <w:rPr>
                <w:sz w:val="20"/>
                <w:szCs w:val="20"/>
              </w:rPr>
            </w:pPr>
            <w:r>
              <w:rPr>
                <w:sz w:val="20"/>
                <w:szCs w:val="20"/>
              </w:rPr>
              <w:t>06.1.02.00000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85 039,02</w:t>
            </w:r>
          </w:p>
        </w:tc>
        <w:tc>
          <w:tcPr>
            <w:tcW w:w="435" w:type="pct"/>
            <w:shd w:val="clear" w:color="auto" w:fill="auto"/>
            <w:noWrap/>
            <w:tcMar>
              <w:left w:w="28" w:type="dxa"/>
              <w:right w:w="28" w:type="dxa"/>
            </w:tcMar>
            <w:vAlign w:val="bottom"/>
          </w:tcPr>
          <w:p>
            <w:pPr>
              <w:jc w:val="right"/>
              <w:rPr>
                <w:sz w:val="20"/>
                <w:szCs w:val="20"/>
              </w:rPr>
            </w:pPr>
            <w:r>
              <w:rPr>
                <w:sz w:val="20"/>
                <w:szCs w:val="20"/>
              </w:rPr>
              <w:t>72 570,12</w:t>
            </w:r>
          </w:p>
        </w:tc>
        <w:tc>
          <w:tcPr>
            <w:tcW w:w="432" w:type="pct"/>
            <w:shd w:val="clear" w:color="auto" w:fill="auto"/>
            <w:noWrap/>
            <w:tcMar>
              <w:left w:w="28" w:type="dxa"/>
              <w:right w:w="28" w:type="dxa"/>
            </w:tcMar>
            <w:vAlign w:val="bottom"/>
          </w:tcPr>
          <w:p>
            <w:pPr>
              <w:jc w:val="right"/>
              <w:rPr>
                <w:sz w:val="20"/>
                <w:szCs w:val="20"/>
              </w:rPr>
            </w:pPr>
            <w:r>
              <w:rPr>
                <w:sz w:val="20"/>
                <w:szCs w:val="20"/>
              </w:rPr>
              <w:t>71 866,01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Расходы на стимулирование развития приоритетных подотраслей агропромышленного комплекса и развитие малых форм хозяйствования</w:t>
            </w:r>
          </w:p>
        </w:tc>
        <w:tc>
          <w:tcPr>
            <w:tcW w:w="360" w:type="pct"/>
            <w:shd w:val="clear" w:color="auto" w:fill="auto"/>
            <w:noWrap w:val="0"/>
            <w:tcMar>
              <w:left w:w="28" w:type="dxa"/>
              <w:right w:w="28" w:type="dxa"/>
            </w:tcMar>
            <w:vAlign w:val="center"/>
          </w:tcPr>
          <w:p>
            <w:pPr>
              <w:jc w:val="center"/>
              <w:rPr>
                <w:sz w:val="20"/>
                <w:szCs w:val="20"/>
              </w:rPr>
            </w:pPr>
            <w:r>
              <w:rPr>
                <w:sz w:val="20"/>
                <w:szCs w:val="20"/>
              </w:rPr>
              <w:t>007</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648" w:type="pct"/>
            <w:shd w:val="clear" w:color="auto" w:fill="auto"/>
            <w:noWrap w:val="0"/>
            <w:tcMar>
              <w:left w:w="28" w:type="dxa"/>
              <w:right w:w="28" w:type="dxa"/>
            </w:tcMar>
            <w:vAlign w:val="center"/>
          </w:tcPr>
          <w:p>
            <w:pPr>
              <w:jc w:val="center"/>
              <w:rPr>
                <w:sz w:val="20"/>
                <w:szCs w:val="20"/>
              </w:rPr>
            </w:pPr>
            <w:r>
              <w:rPr>
                <w:sz w:val="20"/>
                <w:szCs w:val="20"/>
              </w:rPr>
              <w:t>06.1.02.R5020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14 694,92</w:t>
            </w:r>
          </w:p>
        </w:tc>
        <w:tc>
          <w:tcPr>
            <w:tcW w:w="435" w:type="pct"/>
            <w:shd w:val="clear" w:color="auto" w:fill="auto"/>
            <w:noWrap/>
            <w:tcMar>
              <w:left w:w="28" w:type="dxa"/>
              <w:right w:w="28" w:type="dxa"/>
            </w:tcMar>
            <w:vAlign w:val="bottom"/>
          </w:tcPr>
          <w:p>
            <w:pPr>
              <w:jc w:val="right"/>
              <w:rPr>
                <w:sz w:val="20"/>
                <w:szCs w:val="20"/>
              </w:rPr>
            </w:pPr>
            <w:r>
              <w:rPr>
                <w:sz w:val="20"/>
                <w:szCs w:val="20"/>
              </w:rPr>
              <w:t>15 025,12</w:t>
            </w:r>
          </w:p>
        </w:tc>
        <w:tc>
          <w:tcPr>
            <w:tcW w:w="432" w:type="pct"/>
            <w:shd w:val="clear" w:color="auto" w:fill="auto"/>
            <w:noWrap/>
            <w:tcMar>
              <w:left w:w="28" w:type="dxa"/>
              <w:right w:w="28" w:type="dxa"/>
            </w:tcMar>
            <w:vAlign w:val="bottom"/>
          </w:tcPr>
          <w:p>
            <w:pPr>
              <w:jc w:val="right"/>
              <w:rPr>
                <w:sz w:val="20"/>
                <w:szCs w:val="20"/>
              </w:rPr>
            </w:pPr>
            <w:r>
              <w:rPr>
                <w:sz w:val="20"/>
                <w:szCs w:val="20"/>
              </w:rPr>
              <w:t>14 820,91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Иные бюджетные ассигнования</w:t>
            </w:r>
          </w:p>
        </w:tc>
        <w:tc>
          <w:tcPr>
            <w:tcW w:w="360" w:type="pct"/>
            <w:shd w:val="clear" w:color="auto" w:fill="auto"/>
            <w:noWrap w:val="0"/>
            <w:tcMar>
              <w:left w:w="28" w:type="dxa"/>
              <w:right w:w="28" w:type="dxa"/>
            </w:tcMar>
            <w:vAlign w:val="center"/>
          </w:tcPr>
          <w:p>
            <w:pPr>
              <w:jc w:val="center"/>
              <w:rPr>
                <w:sz w:val="20"/>
                <w:szCs w:val="20"/>
              </w:rPr>
            </w:pPr>
            <w:r>
              <w:rPr>
                <w:sz w:val="20"/>
                <w:szCs w:val="20"/>
              </w:rPr>
              <w:t>007</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648" w:type="pct"/>
            <w:shd w:val="clear" w:color="auto" w:fill="auto"/>
            <w:noWrap w:val="0"/>
            <w:tcMar>
              <w:left w:w="28" w:type="dxa"/>
              <w:right w:w="28" w:type="dxa"/>
            </w:tcMar>
            <w:vAlign w:val="center"/>
          </w:tcPr>
          <w:p>
            <w:pPr>
              <w:jc w:val="center"/>
              <w:rPr>
                <w:sz w:val="20"/>
                <w:szCs w:val="20"/>
              </w:rPr>
            </w:pPr>
            <w:r>
              <w:rPr>
                <w:sz w:val="20"/>
                <w:szCs w:val="20"/>
              </w:rPr>
              <w:t>06.1.02.R5020</w:t>
            </w:r>
          </w:p>
        </w:tc>
        <w:tc>
          <w:tcPr>
            <w:tcW w:w="219" w:type="pct"/>
            <w:shd w:val="clear" w:color="auto" w:fill="auto"/>
            <w:noWrap w:val="0"/>
            <w:tcMar>
              <w:left w:w="28" w:type="dxa"/>
              <w:right w:w="28" w:type="dxa"/>
            </w:tcMar>
            <w:vAlign w:val="center"/>
          </w:tcPr>
          <w:p>
            <w:pPr>
              <w:jc w:val="center"/>
              <w:rPr>
                <w:sz w:val="20"/>
                <w:szCs w:val="20"/>
              </w:rPr>
            </w:pPr>
            <w:r>
              <w:rPr>
                <w:sz w:val="20"/>
                <w:szCs w:val="20"/>
              </w:rPr>
              <w:t>800</w:t>
            </w:r>
          </w:p>
        </w:tc>
        <w:tc>
          <w:tcPr>
            <w:tcW w:w="434" w:type="pct"/>
            <w:shd w:val="clear" w:color="auto" w:fill="auto"/>
            <w:noWrap/>
            <w:tcMar>
              <w:left w:w="28" w:type="dxa"/>
              <w:right w:w="28" w:type="dxa"/>
            </w:tcMar>
            <w:vAlign w:val="bottom"/>
          </w:tcPr>
          <w:p>
            <w:pPr>
              <w:jc w:val="right"/>
              <w:rPr>
                <w:sz w:val="20"/>
                <w:szCs w:val="20"/>
              </w:rPr>
            </w:pPr>
            <w:r>
              <w:rPr>
                <w:sz w:val="20"/>
                <w:szCs w:val="20"/>
              </w:rPr>
              <w:t>14 694,92</w:t>
            </w:r>
          </w:p>
        </w:tc>
        <w:tc>
          <w:tcPr>
            <w:tcW w:w="435" w:type="pct"/>
            <w:shd w:val="clear" w:color="auto" w:fill="auto"/>
            <w:noWrap/>
            <w:tcMar>
              <w:left w:w="28" w:type="dxa"/>
              <w:right w:w="28" w:type="dxa"/>
            </w:tcMar>
            <w:vAlign w:val="bottom"/>
          </w:tcPr>
          <w:p>
            <w:pPr>
              <w:jc w:val="right"/>
              <w:rPr>
                <w:sz w:val="20"/>
                <w:szCs w:val="20"/>
              </w:rPr>
            </w:pPr>
            <w:r>
              <w:rPr>
                <w:sz w:val="20"/>
                <w:szCs w:val="20"/>
              </w:rPr>
              <w:t>15 025,12</w:t>
            </w:r>
          </w:p>
        </w:tc>
        <w:tc>
          <w:tcPr>
            <w:tcW w:w="432" w:type="pct"/>
            <w:shd w:val="clear" w:color="auto" w:fill="auto"/>
            <w:noWrap/>
            <w:tcMar>
              <w:left w:w="28" w:type="dxa"/>
              <w:right w:w="28" w:type="dxa"/>
            </w:tcMar>
            <w:vAlign w:val="bottom"/>
          </w:tcPr>
          <w:p>
            <w:pPr>
              <w:jc w:val="right"/>
              <w:rPr>
                <w:sz w:val="20"/>
                <w:szCs w:val="20"/>
              </w:rPr>
            </w:pPr>
            <w:r>
              <w:rPr>
                <w:sz w:val="20"/>
                <w:szCs w:val="20"/>
              </w:rPr>
              <w:t>14 820,91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ind w:left="318"/>
              <w:jc w:val="both"/>
              <w:rPr>
                <w:sz w:val="20"/>
                <w:szCs w:val="20"/>
              </w:rPr>
            </w:pPr>
            <w:r>
              <w:rPr>
                <w:sz w:val="20"/>
                <w:szCs w:val="20"/>
              </w:rPr>
              <w:t xml:space="preserve">в том числе: </w:t>
            </w:r>
          </w:p>
        </w:tc>
        <w:tc>
          <w:tcPr>
            <w:tcW w:w="360"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648" w:type="pct"/>
            <w:shd w:val="clear" w:color="auto" w:fill="auto"/>
            <w:noWrap w:val="0"/>
            <w:tcMar>
              <w:left w:w="28" w:type="dxa"/>
              <w:right w:w="28" w:type="dxa"/>
            </w:tcMar>
            <w:vAlign w:val="center"/>
          </w:tcPr>
          <w:p>
            <w:pPr>
              <w:jc w:val="center"/>
              <w:rPr>
                <w:sz w:val="20"/>
                <w:szCs w:val="20"/>
              </w:rPr>
            </w:pPr>
          </w:p>
        </w:tc>
        <w:tc>
          <w:tcPr>
            <w:tcW w:w="219" w:type="pct"/>
            <w:shd w:val="clear" w:color="auto" w:fill="auto"/>
            <w:noWrap w:val="0"/>
            <w:tcMar>
              <w:left w:w="28" w:type="dxa"/>
              <w:right w:w="28" w:type="dxa"/>
            </w:tcMar>
            <w:vAlign w:val="center"/>
          </w:tcPr>
          <w:p>
            <w:pPr>
              <w:jc w:val="center"/>
              <w:rPr>
                <w:sz w:val="20"/>
                <w:szCs w:val="20"/>
              </w:rPr>
            </w:pPr>
          </w:p>
        </w:tc>
        <w:tc>
          <w:tcPr>
            <w:tcW w:w="434" w:type="pct"/>
            <w:shd w:val="clear" w:color="auto" w:fill="auto"/>
            <w:noWrap/>
            <w:tcMar>
              <w:left w:w="28" w:type="dxa"/>
              <w:right w:w="28" w:type="dxa"/>
            </w:tcMar>
            <w:vAlign w:val="bottom"/>
          </w:tcPr>
          <w:p>
            <w:pPr>
              <w:jc w:val="right"/>
              <w:rPr>
                <w:sz w:val="20"/>
                <w:szCs w:val="20"/>
              </w:rPr>
            </w:pPr>
          </w:p>
        </w:tc>
        <w:tc>
          <w:tcPr>
            <w:tcW w:w="435" w:type="pct"/>
            <w:shd w:val="clear" w:color="auto" w:fill="auto"/>
            <w:noWrap/>
            <w:tcMar>
              <w:left w:w="28" w:type="dxa"/>
              <w:right w:w="28" w:type="dxa"/>
            </w:tcMar>
            <w:vAlign w:val="bottom"/>
          </w:tcPr>
          <w:p>
            <w:pPr>
              <w:jc w:val="right"/>
              <w:rPr>
                <w:sz w:val="20"/>
                <w:szCs w:val="20"/>
              </w:rPr>
            </w:pPr>
          </w:p>
        </w:tc>
        <w:tc>
          <w:tcPr>
            <w:tcW w:w="432"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ind w:left="318"/>
              <w:jc w:val="both"/>
              <w:rPr>
                <w:sz w:val="20"/>
                <w:szCs w:val="20"/>
              </w:rPr>
            </w:pPr>
            <w:r>
              <w:rPr>
                <w:sz w:val="20"/>
                <w:szCs w:val="20"/>
              </w:rPr>
              <w:t>за счет средств областного бюджета</w:t>
            </w:r>
          </w:p>
        </w:tc>
        <w:tc>
          <w:tcPr>
            <w:tcW w:w="360"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648" w:type="pct"/>
            <w:shd w:val="clear" w:color="auto" w:fill="auto"/>
            <w:noWrap w:val="0"/>
            <w:tcMar>
              <w:left w:w="28" w:type="dxa"/>
              <w:right w:w="28" w:type="dxa"/>
            </w:tcMar>
            <w:vAlign w:val="center"/>
          </w:tcPr>
          <w:p>
            <w:pPr>
              <w:jc w:val="center"/>
              <w:rPr>
                <w:sz w:val="20"/>
                <w:szCs w:val="20"/>
              </w:rPr>
            </w:pPr>
          </w:p>
        </w:tc>
        <w:tc>
          <w:tcPr>
            <w:tcW w:w="219" w:type="pct"/>
            <w:shd w:val="clear" w:color="auto" w:fill="auto"/>
            <w:noWrap w:val="0"/>
            <w:tcMar>
              <w:left w:w="28" w:type="dxa"/>
              <w:right w:w="28" w:type="dxa"/>
            </w:tcMar>
            <w:vAlign w:val="center"/>
          </w:tcPr>
          <w:p>
            <w:pPr>
              <w:jc w:val="center"/>
              <w:rPr>
                <w:sz w:val="20"/>
                <w:szCs w:val="20"/>
              </w:rPr>
            </w:pPr>
          </w:p>
        </w:tc>
        <w:tc>
          <w:tcPr>
            <w:tcW w:w="434" w:type="pct"/>
            <w:shd w:val="clear" w:color="auto" w:fill="auto"/>
            <w:noWrap/>
            <w:tcMar>
              <w:left w:w="28" w:type="dxa"/>
              <w:right w:w="28" w:type="dxa"/>
            </w:tcMar>
            <w:vAlign w:val="bottom"/>
          </w:tcPr>
          <w:p>
            <w:pPr>
              <w:jc w:val="right"/>
              <w:rPr>
                <w:sz w:val="20"/>
                <w:szCs w:val="20"/>
              </w:rPr>
            </w:pPr>
            <w:r>
              <w:rPr>
                <w:sz w:val="20"/>
                <w:szCs w:val="20"/>
              </w:rPr>
              <w:t>3526,78</w:t>
            </w:r>
          </w:p>
        </w:tc>
        <w:tc>
          <w:tcPr>
            <w:tcW w:w="435" w:type="pct"/>
            <w:shd w:val="clear" w:color="auto" w:fill="auto"/>
            <w:noWrap/>
            <w:tcMar>
              <w:left w:w="28" w:type="dxa"/>
              <w:right w:w="28" w:type="dxa"/>
            </w:tcMar>
            <w:vAlign w:val="bottom"/>
          </w:tcPr>
          <w:p>
            <w:pPr>
              <w:jc w:val="right"/>
              <w:rPr>
                <w:sz w:val="20"/>
                <w:szCs w:val="20"/>
              </w:rPr>
            </w:pPr>
            <w:r>
              <w:rPr>
                <w:sz w:val="20"/>
                <w:szCs w:val="20"/>
              </w:rPr>
              <w:t>3 606,03</w:t>
            </w:r>
          </w:p>
        </w:tc>
        <w:tc>
          <w:tcPr>
            <w:tcW w:w="432" w:type="pct"/>
            <w:shd w:val="clear" w:color="auto" w:fill="auto"/>
            <w:noWrap/>
            <w:tcMar>
              <w:left w:w="28" w:type="dxa"/>
              <w:right w:w="28" w:type="dxa"/>
            </w:tcMar>
            <w:vAlign w:val="bottom"/>
          </w:tcPr>
          <w:p>
            <w:pPr>
              <w:jc w:val="center"/>
              <w:rPr>
                <w:sz w:val="20"/>
                <w:szCs w:val="20"/>
              </w:rPr>
            </w:pPr>
            <w:r>
              <w:rPr>
                <w:sz w:val="20"/>
                <w:szCs w:val="20"/>
              </w:rPr>
              <w:t>3557,02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ind w:left="318"/>
              <w:jc w:val="both"/>
              <w:rPr>
                <w:sz w:val="20"/>
                <w:szCs w:val="20"/>
              </w:rPr>
            </w:pPr>
            <w:r>
              <w:rPr>
                <w:sz w:val="20"/>
                <w:szCs w:val="20"/>
              </w:rPr>
              <w:t>за счет средств федерального бюджета</w:t>
            </w:r>
          </w:p>
        </w:tc>
        <w:tc>
          <w:tcPr>
            <w:tcW w:w="360"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648" w:type="pct"/>
            <w:shd w:val="clear" w:color="auto" w:fill="auto"/>
            <w:noWrap w:val="0"/>
            <w:tcMar>
              <w:left w:w="28" w:type="dxa"/>
              <w:right w:w="28" w:type="dxa"/>
            </w:tcMar>
            <w:vAlign w:val="center"/>
          </w:tcPr>
          <w:p>
            <w:pPr>
              <w:jc w:val="center"/>
              <w:rPr>
                <w:sz w:val="20"/>
                <w:szCs w:val="20"/>
              </w:rPr>
            </w:pPr>
          </w:p>
        </w:tc>
        <w:tc>
          <w:tcPr>
            <w:tcW w:w="219" w:type="pct"/>
            <w:shd w:val="clear" w:color="auto" w:fill="auto"/>
            <w:noWrap w:val="0"/>
            <w:tcMar>
              <w:left w:w="28" w:type="dxa"/>
              <w:right w:w="28" w:type="dxa"/>
            </w:tcMar>
            <w:vAlign w:val="center"/>
          </w:tcPr>
          <w:p>
            <w:pPr>
              <w:jc w:val="center"/>
              <w:rPr>
                <w:sz w:val="20"/>
                <w:szCs w:val="20"/>
              </w:rPr>
            </w:pPr>
          </w:p>
        </w:tc>
        <w:tc>
          <w:tcPr>
            <w:tcW w:w="434" w:type="pct"/>
            <w:shd w:val="clear" w:color="auto" w:fill="auto"/>
            <w:noWrap/>
            <w:tcMar>
              <w:left w:w="28" w:type="dxa"/>
              <w:right w:w="28" w:type="dxa"/>
            </w:tcMar>
            <w:vAlign w:val="bottom"/>
          </w:tcPr>
          <w:p>
            <w:pPr>
              <w:jc w:val="right"/>
              <w:rPr>
                <w:sz w:val="20"/>
                <w:szCs w:val="20"/>
              </w:rPr>
            </w:pPr>
            <w:r>
              <w:rPr>
                <w:sz w:val="20"/>
                <w:szCs w:val="20"/>
              </w:rPr>
              <w:t>11</w:t>
            </w:r>
          </w:p>
          <w:p>
            <w:pPr>
              <w:jc w:val="right"/>
              <w:rPr>
                <w:sz w:val="20"/>
                <w:szCs w:val="20"/>
              </w:rPr>
            </w:pPr>
            <w:r>
              <w:rPr>
                <w:sz w:val="20"/>
                <w:szCs w:val="20"/>
              </w:rPr>
              <w:t>168,14</w:t>
            </w:r>
          </w:p>
        </w:tc>
        <w:tc>
          <w:tcPr>
            <w:tcW w:w="435" w:type="pct"/>
            <w:shd w:val="clear" w:color="auto" w:fill="auto"/>
            <w:noWrap/>
            <w:tcMar>
              <w:left w:w="28" w:type="dxa"/>
              <w:right w:w="28" w:type="dxa"/>
            </w:tcMar>
            <w:vAlign w:val="bottom"/>
          </w:tcPr>
          <w:p>
            <w:pPr>
              <w:jc w:val="right"/>
              <w:rPr>
                <w:sz w:val="20"/>
                <w:szCs w:val="20"/>
              </w:rPr>
            </w:pPr>
            <w:r>
              <w:rPr>
                <w:sz w:val="20"/>
                <w:szCs w:val="20"/>
              </w:rPr>
              <w:t>11</w:t>
            </w:r>
          </w:p>
          <w:p>
            <w:pPr>
              <w:jc w:val="right"/>
              <w:rPr>
                <w:sz w:val="20"/>
                <w:szCs w:val="20"/>
              </w:rPr>
            </w:pPr>
            <w:r>
              <w:rPr>
                <w:sz w:val="20"/>
                <w:szCs w:val="20"/>
              </w:rPr>
              <w:t>419,09</w:t>
            </w:r>
          </w:p>
        </w:tc>
        <w:tc>
          <w:tcPr>
            <w:tcW w:w="432" w:type="pct"/>
            <w:shd w:val="clear" w:color="auto" w:fill="auto"/>
            <w:noWrap/>
            <w:tcMar>
              <w:left w:w="28" w:type="dxa"/>
              <w:right w:w="28" w:type="dxa"/>
            </w:tcMar>
            <w:vAlign w:val="bottom"/>
          </w:tcPr>
          <w:p>
            <w:pPr>
              <w:jc w:val="center"/>
              <w:rPr>
                <w:sz w:val="20"/>
                <w:szCs w:val="20"/>
              </w:rPr>
            </w:pPr>
            <w:r>
              <w:rPr>
                <w:sz w:val="20"/>
                <w:szCs w:val="20"/>
              </w:rPr>
              <w:t>11</w:t>
            </w:r>
          </w:p>
          <w:p>
            <w:pPr>
              <w:jc w:val="center"/>
              <w:rPr>
                <w:sz w:val="20"/>
                <w:szCs w:val="20"/>
              </w:rPr>
            </w:pPr>
            <w:r>
              <w:rPr>
                <w:sz w:val="20"/>
                <w:szCs w:val="20"/>
              </w:rPr>
              <w:t>263,89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Расходы на поддержку сельскохозяйственного производства по отдельным подотраслям растениеводства и животноводства</w:t>
            </w:r>
          </w:p>
        </w:tc>
        <w:tc>
          <w:tcPr>
            <w:tcW w:w="360" w:type="pct"/>
            <w:shd w:val="clear" w:color="auto" w:fill="auto"/>
            <w:noWrap w:val="0"/>
            <w:tcMar>
              <w:left w:w="28" w:type="dxa"/>
              <w:right w:w="28" w:type="dxa"/>
            </w:tcMar>
            <w:vAlign w:val="center"/>
          </w:tcPr>
          <w:p>
            <w:pPr>
              <w:jc w:val="center"/>
              <w:rPr>
                <w:sz w:val="20"/>
                <w:szCs w:val="20"/>
              </w:rPr>
            </w:pPr>
            <w:r>
              <w:rPr>
                <w:sz w:val="20"/>
                <w:szCs w:val="20"/>
              </w:rPr>
              <w:t>007</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648" w:type="pct"/>
            <w:shd w:val="clear" w:color="auto" w:fill="auto"/>
            <w:noWrap w:val="0"/>
            <w:tcMar>
              <w:left w:w="28" w:type="dxa"/>
              <w:right w:w="28" w:type="dxa"/>
            </w:tcMar>
            <w:vAlign w:val="center"/>
          </w:tcPr>
          <w:p>
            <w:pPr>
              <w:jc w:val="center"/>
              <w:rPr>
                <w:sz w:val="20"/>
                <w:szCs w:val="20"/>
              </w:rPr>
            </w:pPr>
            <w:r>
              <w:rPr>
                <w:sz w:val="20"/>
                <w:szCs w:val="20"/>
              </w:rPr>
              <w:t>06.1.02.R5080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70 344,09</w:t>
            </w:r>
          </w:p>
        </w:tc>
        <w:tc>
          <w:tcPr>
            <w:tcW w:w="435" w:type="pct"/>
            <w:shd w:val="clear" w:color="auto" w:fill="auto"/>
            <w:noWrap/>
            <w:tcMar>
              <w:left w:w="28" w:type="dxa"/>
              <w:right w:w="28" w:type="dxa"/>
            </w:tcMar>
            <w:vAlign w:val="bottom"/>
          </w:tcPr>
          <w:p>
            <w:pPr>
              <w:jc w:val="right"/>
              <w:rPr>
                <w:sz w:val="20"/>
                <w:szCs w:val="20"/>
              </w:rPr>
            </w:pPr>
            <w:r>
              <w:rPr>
                <w:sz w:val="20"/>
                <w:szCs w:val="20"/>
              </w:rPr>
              <w:t>57 545,00</w:t>
            </w:r>
          </w:p>
        </w:tc>
        <w:tc>
          <w:tcPr>
            <w:tcW w:w="432" w:type="pct"/>
            <w:shd w:val="clear" w:color="auto" w:fill="auto"/>
            <w:noWrap/>
            <w:tcMar>
              <w:left w:w="28" w:type="dxa"/>
              <w:right w:w="28" w:type="dxa"/>
            </w:tcMar>
            <w:vAlign w:val="bottom"/>
          </w:tcPr>
          <w:p>
            <w:pPr>
              <w:jc w:val="right"/>
              <w:rPr>
                <w:sz w:val="20"/>
                <w:szCs w:val="20"/>
              </w:rPr>
            </w:pPr>
            <w:r>
              <w:rPr>
                <w:sz w:val="20"/>
                <w:szCs w:val="20"/>
              </w:rPr>
              <w:t>57 045,10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Иные бюджетные ассигнования</w:t>
            </w:r>
          </w:p>
        </w:tc>
        <w:tc>
          <w:tcPr>
            <w:tcW w:w="360" w:type="pct"/>
            <w:shd w:val="clear" w:color="auto" w:fill="auto"/>
            <w:noWrap w:val="0"/>
            <w:tcMar>
              <w:left w:w="28" w:type="dxa"/>
              <w:right w:w="28" w:type="dxa"/>
            </w:tcMar>
            <w:vAlign w:val="center"/>
          </w:tcPr>
          <w:p>
            <w:pPr>
              <w:jc w:val="center"/>
              <w:rPr>
                <w:sz w:val="20"/>
                <w:szCs w:val="20"/>
              </w:rPr>
            </w:pPr>
            <w:r>
              <w:rPr>
                <w:sz w:val="20"/>
                <w:szCs w:val="20"/>
              </w:rPr>
              <w:t>007</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648" w:type="pct"/>
            <w:shd w:val="clear" w:color="auto" w:fill="auto"/>
            <w:noWrap w:val="0"/>
            <w:tcMar>
              <w:left w:w="28" w:type="dxa"/>
              <w:right w:w="28" w:type="dxa"/>
            </w:tcMar>
            <w:vAlign w:val="center"/>
          </w:tcPr>
          <w:p>
            <w:pPr>
              <w:jc w:val="center"/>
              <w:rPr>
                <w:sz w:val="20"/>
                <w:szCs w:val="20"/>
              </w:rPr>
            </w:pPr>
            <w:r>
              <w:rPr>
                <w:sz w:val="20"/>
                <w:szCs w:val="20"/>
              </w:rPr>
              <w:t>06.1.02.R5080</w:t>
            </w:r>
          </w:p>
        </w:tc>
        <w:tc>
          <w:tcPr>
            <w:tcW w:w="219" w:type="pct"/>
            <w:shd w:val="clear" w:color="auto" w:fill="auto"/>
            <w:noWrap w:val="0"/>
            <w:tcMar>
              <w:left w:w="28" w:type="dxa"/>
              <w:right w:w="28" w:type="dxa"/>
            </w:tcMar>
            <w:vAlign w:val="center"/>
          </w:tcPr>
          <w:p>
            <w:pPr>
              <w:jc w:val="center"/>
              <w:rPr>
                <w:sz w:val="20"/>
                <w:szCs w:val="20"/>
              </w:rPr>
            </w:pPr>
            <w:r>
              <w:rPr>
                <w:sz w:val="20"/>
                <w:szCs w:val="20"/>
              </w:rPr>
              <w:t>800</w:t>
            </w:r>
          </w:p>
        </w:tc>
        <w:tc>
          <w:tcPr>
            <w:tcW w:w="434" w:type="pct"/>
            <w:shd w:val="clear" w:color="auto" w:fill="auto"/>
            <w:noWrap/>
            <w:tcMar>
              <w:left w:w="28" w:type="dxa"/>
              <w:right w:w="28" w:type="dxa"/>
            </w:tcMar>
            <w:vAlign w:val="bottom"/>
          </w:tcPr>
          <w:p>
            <w:pPr>
              <w:jc w:val="right"/>
              <w:rPr>
                <w:sz w:val="20"/>
                <w:szCs w:val="20"/>
              </w:rPr>
            </w:pPr>
            <w:r>
              <w:rPr>
                <w:sz w:val="20"/>
                <w:szCs w:val="20"/>
              </w:rPr>
              <w:t>70 344,09</w:t>
            </w:r>
          </w:p>
        </w:tc>
        <w:tc>
          <w:tcPr>
            <w:tcW w:w="435" w:type="pct"/>
            <w:shd w:val="clear" w:color="auto" w:fill="auto"/>
            <w:noWrap/>
            <w:tcMar>
              <w:left w:w="28" w:type="dxa"/>
              <w:right w:w="28" w:type="dxa"/>
            </w:tcMar>
            <w:vAlign w:val="bottom"/>
          </w:tcPr>
          <w:p>
            <w:pPr>
              <w:jc w:val="right"/>
              <w:rPr>
                <w:sz w:val="20"/>
                <w:szCs w:val="20"/>
              </w:rPr>
            </w:pPr>
            <w:r>
              <w:rPr>
                <w:sz w:val="20"/>
                <w:szCs w:val="20"/>
              </w:rPr>
              <w:t>57 545,00</w:t>
            </w:r>
          </w:p>
        </w:tc>
        <w:tc>
          <w:tcPr>
            <w:tcW w:w="432" w:type="pct"/>
            <w:shd w:val="clear" w:color="auto" w:fill="auto"/>
            <w:noWrap/>
            <w:tcMar>
              <w:left w:w="28" w:type="dxa"/>
              <w:right w:w="28" w:type="dxa"/>
            </w:tcMar>
            <w:vAlign w:val="bottom"/>
          </w:tcPr>
          <w:p>
            <w:pPr>
              <w:jc w:val="right"/>
              <w:rPr>
                <w:sz w:val="20"/>
                <w:szCs w:val="20"/>
              </w:rPr>
            </w:pPr>
            <w:r>
              <w:rPr>
                <w:sz w:val="20"/>
                <w:szCs w:val="20"/>
              </w:rPr>
              <w:t>57 045,10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ind w:left="318"/>
              <w:jc w:val="both"/>
              <w:rPr>
                <w:sz w:val="20"/>
                <w:szCs w:val="20"/>
              </w:rPr>
            </w:pPr>
            <w:r>
              <w:rPr>
                <w:sz w:val="20"/>
                <w:szCs w:val="20"/>
              </w:rPr>
              <w:t xml:space="preserve">в том числе: </w:t>
            </w:r>
          </w:p>
        </w:tc>
        <w:tc>
          <w:tcPr>
            <w:tcW w:w="360"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648" w:type="pct"/>
            <w:shd w:val="clear" w:color="auto" w:fill="auto"/>
            <w:noWrap w:val="0"/>
            <w:tcMar>
              <w:left w:w="28" w:type="dxa"/>
              <w:right w:w="28" w:type="dxa"/>
            </w:tcMar>
            <w:vAlign w:val="center"/>
          </w:tcPr>
          <w:p>
            <w:pPr>
              <w:jc w:val="center"/>
              <w:rPr>
                <w:sz w:val="20"/>
                <w:szCs w:val="20"/>
              </w:rPr>
            </w:pPr>
          </w:p>
        </w:tc>
        <w:tc>
          <w:tcPr>
            <w:tcW w:w="219" w:type="pct"/>
            <w:shd w:val="clear" w:color="auto" w:fill="auto"/>
            <w:noWrap w:val="0"/>
            <w:tcMar>
              <w:left w:w="28" w:type="dxa"/>
              <w:right w:w="28" w:type="dxa"/>
            </w:tcMar>
            <w:vAlign w:val="center"/>
          </w:tcPr>
          <w:p>
            <w:pPr>
              <w:jc w:val="center"/>
              <w:rPr>
                <w:sz w:val="20"/>
                <w:szCs w:val="20"/>
              </w:rPr>
            </w:pPr>
          </w:p>
        </w:tc>
        <w:tc>
          <w:tcPr>
            <w:tcW w:w="434" w:type="pct"/>
            <w:shd w:val="clear" w:color="auto" w:fill="auto"/>
            <w:noWrap/>
            <w:tcMar>
              <w:left w:w="28" w:type="dxa"/>
              <w:right w:w="28" w:type="dxa"/>
            </w:tcMar>
            <w:vAlign w:val="bottom"/>
          </w:tcPr>
          <w:p>
            <w:pPr>
              <w:jc w:val="right"/>
              <w:rPr>
                <w:sz w:val="20"/>
                <w:szCs w:val="20"/>
              </w:rPr>
            </w:pPr>
          </w:p>
        </w:tc>
        <w:tc>
          <w:tcPr>
            <w:tcW w:w="435" w:type="pct"/>
            <w:shd w:val="clear" w:color="auto" w:fill="auto"/>
            <w:noWrap/>
            <w:tcMar>
              <w:left w:w="28" w:type="dxa"/>
              <w:right w:w="28" w:type="dxa"/>
            </w:tcMar>
            <w:vAlign w:val="bottom"/>
          </w:tcPr>
          <w:p>
            <w:pPr>
              <w:jc w:val="right"/>
              <w:rPr>
                <w:sz w:val="20"/>
                <w:szCs w:val="20"/>
              </w:rPr>
            </w:pPr>
          </w:p>
        </w:tc>
        <w:tc>
          <w:tcPr>
            <w:tcW w:w="432"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ind w:left="318"/>
              <w:jc w:val="both"/>
              <w:rPr>
                <w:sz w:val="20"/>
                <w:szCs w:val="20"/>
              </w:rPr>
            </w:pPr>
            <w:r>
              <w:rPr>
                <w:sz w:val="20"/>
                <w:szCs w:val="20"/>
              </w:rPr>
              <w:t>за счет средств областного бюджета</w:t>
            </w:r>
          </w:p>
        </w:tc>
        <w:tc>
          <w:tcPr>
            <w:tcW w:w="360"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648" w:type="pct"/>
            <w:shd w:val="clear" w:color="auto" w:fill="auto"/>
            <w:noWrap w:val="0"/>
            <w:tcMar>
              <w:left w:w="28" w:type="dxa"/>
              <w:right w:w="28" w:type="dxa"/>
            </w:tcMar>
            <w:vAlign w:val="center"/>
          </w:tcPr>
          <w:p>
            <w:pPr>
              <w:jc w:val="center"/>
              <w:rPr>
                <w:sz w:val="20"/>
                <w:szCs w:val="20"/>
              </w:rPr>
            </w:pPr>
          </w:p>
        </w:tc>
        <w:tc>
          <w:tcPr>
            <w:tcW w:w="219" w:type="pct"/>
            <w:shd w:val="clear" w:color="auto" w:fill="auto"/>
            <w:noWrap w:val="0"/>
            <w:tcMar>
              <w:left w:w="28" w:type="dxa"/>
              <w:right w:w="28" w:type="dxa"/>
            </w:tcMar>
            <w:vAlign w:val="center"/>
          </w:tcPr>
          <w:p>
            <w:pPr>
              <w:jc w:val="center"/>
              <w:rPr>
                <w:sz w:val="20"/>
                <w:szCs w:val="20"/>
              </w:rPr>
            </w:pPr>
          </w:p>
        </w:tc>
        <w:tc>
          <w:tcPr>
            <w:tcW w:w="434" w:type="pct"/>
            <w:shd w:val="clear" w:color="auto" w:fill="auto"/>
            <w:noWrap/>
            <w:tcMar>
              <w:left w:w="28" w:type="dxa"/>
              <w:right w:w="28" w:type="dxa"/>
            </w:tcMar>
            <w:vAlign w:val="bottom"/>
          </w:tcPr>
          <w:p>
            <w:pPr>
              <w:jc w:val="right"/>
              <w:rPr>
                <w:sz w:val="20"/>
                <w:szCs w:val="20"/>
              </w:rPr>
            </w:pPr>
            <w:r>
              <w:rPr>
                <w:sz w:val="20"/>
                <w:szCs w:val="20"/>
              </w:rPr>
              <w:t>43</w:t>
            </w:r>
          </w:p>
          <w:p>
            <w:pPr>
              <w:jc w:val="right"/>
              <w:rPr>
                <w:sz w:val="20"/>
                <w:szCs w:val="20"/>
              </w:rPr>
            </w:pPr>
            <w:r>
              <w:rPr>
                <w:sz w:val="20"/>
                <w:szCs w:val="20"/>
              </w:rPr>
              <w:t>491,84</w:t>
            </w:r>
          </w:p>
        </w:tc>
        <w:tc>
          <w:tcPr>
            <w:tcW w:w="435" w:type="pct"/>
            <w:shd w:val="clear" w:color="auto" w:fill="auto"/>
            <w:noWrap/>
            <w:tcMar>
              <w:left w:w="28" w:type="dxa"/>
              <w:right w:w="28" w:type="dxa"/>
            </w:tcMar>
            <w:vAlign w:val="bottom"/>
          </w:tcPr>
          <w:p>
            <w:pPr>
              <w:jc w:val="right"/>
              <w:rPr>
                <w:sz w:val="20"/>
                <w:szCs w:val="20"/>
              </w:rPr>
            </w:pPr>
            <w:r>
              <w:rPr>
                <w:sz w:val="20"/>
                <w:szCs w:val="20"/>
              </w:rPr>
              <w:t>37</w:t>
            </w:r>
          </w:p>
          <w:p>
            <w:pPr>
              <w:jc w:val="right"/>
              <w:rPr>
                <w:sz w:val="20"/>
                <w:szCs w:val="20"/>
              </w:rPr>
            </w:pPr>
            <w:r>
              <w:rPr>
                <w:sz w:val="20"/>
                <w:szCs w:val="20"/>
              </w:rPr>
              <w:t>564,80</w:t>
            </w:r>
          </w:p>
        </w:tc>
        <w:tc>
          <w:tcPr>
            <w:tcW w:w="432" w:type="pct"/>
            <w:shd w:val="clear" w:color="auto" w:fill="auto"/>
            <w:noWrap/>
            <w:tcMar>
              <w:left w:w="28" w:type="dxa"/>
              <w:right w:w="28" w:type="dxa"/>
            </w:tcMar>
            <w:vAlign w:val="bottom"/>
          </w:tcPr>
          <w:p>
            <w:pPr>
              <w:jc w:val="right"/>
              <w:rPr>
                <w:sz w:val="20"/>
                <w:szCs w:val="20"/>
              </w:rPr>
            </w:pPr>
            <w:r>
              <w:rPr>
                <w:sz w:val="20"/>
                <w:szCs w:val="20"/>
              </w:rPr>
              <w:t>37</w:t>
            </w:r>
          </w:p>
          <w:p>
            <w:pPr>
              <w:jc w:val="right"/>
              <w:rPr>
                <w:sz w:val="20"/>
                <w:szCs w:val="20"/>
              </w:rPr>
            </w:pPr>
            <w:r>
              <w:rPr>
                <w:sz w:val="20"/>
                <w:szCs w:val="20"/>
              </w:rPr>
              <w:t>564,80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ind w:left="318"/>
              <w:jc w:val="both"/>
              <w:rPr>
                <w:sz w:val="20"/>
                <w:szCs w:val="20"/>
              </w:rPr>
            </w:pPr>
            <w:r>
              <w:rPr>
                <w:sz w:val="20"/>
                <w:szCs w:val="20"/>
              </w:rPr>
              <w:t>за счет средств федерального бюджета</w:t>
            </w:r>
          </w:p>
        </w:tc>
        <w:tc>
          <w:tcPr>
            <w:tcW w:w="360"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648" w:type="pct"/>
            <w:shd w:val="clear" w:color="auto" w:fill="auto"/>
            <w:noWrap w:val="0"/>
            <w:tcMar>
              <w:left w:w="28" w:type="dxa"/>
              <w:right w:w="28" w:type="dxa"/>
            </w:tcMar>
            <w:vAlign w:val="center"/>
          </w:tcPr>
          <w:p>
            <w:pPr>
              <w:jc w:val="center"/>
              <w:rPr>
                <w:sz w:val="20"/>
                <w:szCs w:val="20"/>
              </w:rPr>
            </w:pPr>
          </w:p>
        </w:tc>
        <w:tc>
          <w:tcPr>
            <w:tcW w:w="219" w:type="pct"/>
            <w:shd w:val="clear" w:color="auto" w:fill="auto"/>
            <w:noWrap w:val="0"/>
            <w:tcMar>
              <w:left w:w="28" w:type="dxa"/>
              <w:right w:w="28" w:type="dxa"/>
            </w:tcMar>
            <w:vAlign w:val="center"/>
          </w:tcPr>
          <w:p>
            <w:pPr>
              <w:jc w:val="center"/>
              <w:rPr>
                <w:sz w:val="20"/>
                <w:szCs w:val="20"/>
              </w:rPr>
            </w:pPr>
          </w:p>
        </w:tc>
        <w:tc>
          <w:tcPr>
            <w:tcW w:w="434" w:type="pct"/>
            <w:shd w:val="clear" w:color="auto" w:fill="auto"/>
            <w:noWrap/>
            <w:tcMar>
              <w:left w:w="28" w:type="dxa"/>
              <w:right w:w="28" w:type="dxa"/>
            </w:tcMar>
            <w:vAlign w:val="bottom"/>
          </w:tcPr>
          <w:p>
            <w:pPr>
              <w:jc w:val="right"/>
              <w:rPr>
                <w:sz w:val="20"/>
                <w:szCs w:val="20"/>
              </w:rPr>
            </w:pPr>
            <w:r>
              <w:rPr>
                <w:sz w:val="20"/>
                <w:szCs w:val="20"/>
              </w:rPr>
              <w:t>26</w:t>
            </w:r>
          </w:p>
          <w:p>
            <w:pPr>
              <w:jc w:val="right"/>
              <w:rPr>
                <w:sz w:val="20"/>
                <w:szCs w:val="20"/>
              </w:rPr>
            </w:pPr>
            <w:r>
              <w:rPr>
                <w:sz w:val="20"/>
                <w:szCs w:val="20"/>
              </w:rPr>
              <w:t>852,25</w:t>
            </w:r>
          </w:p>
        </w:tc>
        <w:tc>
          <w:tcPr>
            <w:tcW w:w="435" w:type="pct"/>
            <w:shd w:val="clear" w:color="auto" w:fill="auto"/>
            <w:noWrap/>
            <w:tcMar>
              <w:left w:w="28" w:type="dxa"/>
              <w:right w:w="28" w:type="dxa"/>
            </w:tcMar>
            <w:vAlign w:val="bottom"/>
          </w:tcPr>
          <w:p>
            <w:pPr>
              <w:jc w:val="right"/>
              <w:rPr>
                <w:sz w:val="20"/>
                <w:szCs w:val="20"/>
              </w:rPr>
            </w:pPr>
            <w:r>
              <w:rPr>
                <w:sz w:val="20"/>
                <w:szCs w:val="20"/>
              </w:rPr>
              <w:t>19</w:t>
            </w:r>
          </w:p>
          <w:p>
            <w:pPr>
              <w:jc w:val="right"/>
              <w:rPr>
                <w:sz w:val="20"/>
                <w:szCs w:val="20"/>
              </w:rPr>
            </w:pPr>
            <w:r>
              <w:rPr>
                <w:sz w:val="20"/>
                <w:szCs w:val="20"/>
              </w:rPr>
              <w:t>980,20</w:t>
            </w:r>
          </w:p>
        </w:tc>
        <w:tc>
          <w:tcPr>
            <w:tcW w:w="432" w:type="pct"/>
            <w:shd w:val="clear" w:color="auto" w:fill="auto"/>
            <w:noWrap/>
            <w:tcMar>
              <w:left w:w="28" w:type="dxa"/>
              <w:right w:w="28" w:type="dxa"/>
            </w:tcMar>
            <w:vAlign w:val="bottom"/>
          </w:tcPr>
          <w:p>
            <w:pPr>
              <w:jc w:val="right"/>
              <w:rPr>
                <w:sz w:val="20"/>
                <w:szCs w:val="20"/>
              </w:rPr>
            </w:pPr>
            <w:r>
              <w:rPr>
                <w:sz w:val="20"/>
                <w:szCs w:val="20"/>
              </w:rPr>
              <w:t>19</w:t>
            </w:r>
          </w:p>
          <w:p>
            <w:pPr>
              <w:jc w:val="right"/>
              <w:rPr>
                <w:sz w:val="20"/>
                <w:szCs w:val="20"/>
              </w:rPr>
            </w:pPr>
            <w:r>
              <w:rPr>
                <w:sz w:val="20"/>
                <w:szCs w:val="20"/>
              </w:rPr>
              <w:t>480,30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«Возмещение части затрат организаций агропромышленного комплекса на уплату процентов за пользование кредитными ресурсами»</w:t>
            </w:r>
          </w:p>
        </w:tc>
        <w:tc>
          <w:tcPr>
            <w:tcW w:w="360" w:type="pct"/>
            <w:shd w:val="clear" w:color="auto" w:fill="auto"/>
            <w:noWrap w:val="0"/>
            <w:tcMar>
              <w:left w:w="28" w:type="dxa"/>
              <w:right w:w="28" w:type="dxa"/>
            </w:tcMar>
            <w:vAlign w:val="center"/>
          </w:tcPr>
          <w:p>
            <w:pPr>
              <w:jc w:val="center"/>
              <w:rPr>
                <w:sz w:val="20"/>
                <w:szCs w:val="20"/>
              </w:rPr>
            </w:pPr>
            <w:r>
              <w:rPr>
                <w:sz w:val="20"/>
                <w:szCs w:val="20"/>
              </w:rPr>
              <w:t>007</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648" w:type="pct"/>
            <w:shd w:val="clear" w:color="auto" w:fill="auto"/>
            <w:noWrap w:val="0"/>
            <w:tcMar>
              <w:left w:w="28" w:type="dxa"/>
              <w:right w:w="28" w:type="dxa"/>
            </w:tcMar>
            <w:vAlign w:val="center"/>
          </w:tcPr>
          <w:p>
            <w:pPr>
              <w:jc w:val="center"/>
              <w:rPr>
                <w:sz w:val="20"/>
                <w:szCs w:val="20"/>
              </w:rPr>
            </w:pPr>
            <w:r>
              <w:rPr>
                <w:sz w:val="20"/>
                <w:szCs w:val="20"/>
              </w:rPr>
              <w:t>06.1.03.00000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756,00</w:t>
            </w:r>
          </w:p>
        </w:tc>
        <w:tc>
          <w:tcPr>
            <w:tcW w:w="435" w:type="pct"/>
            <w:shd w:val="clear" w:color="auto" w:fill="auto"/>
            <w:noWrap/>
            <w:tcMar>
              <w:left w:w="28" w:type="dxa"/>
              <w:right w:w="28" w:type="dxa"/>
            </w:tcMar>
            <w:vAlign w:val="bottom"/>
          </w:tcPr>
          <w:p>
            <w:pPr>
              <w:jc w:val="right"/>
              <w:rPr>
                <w:sz w:val="20"/>
                <w:szCs w:val="20"/>
              </w:rPr>
            </w:pPr>
            <w:r>
              <w:rPr>
                <w:sz w:val="20"/>
                <w:szCs w:val="20"/>
              </w:rPr>
              <w:t>63,00</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Расходы на возмещение части затрат на уплату процентов по инвестиционным кредитам (займам) в агропромышленном комплексе</w:t>
            </w:r>
          </w:p>
        </w:tc>
        <w:tc>
          <w:tcPr>
            <w:tcW w:w="360" w:type="pct"/>
            <w:shd w:val="clear" w:color="auto" w:fill="auto"/>
            <w:noWrap w:val="0"/>
            <w:tcMar>
              <w:left w:w="28" w:type="dxa"/>
              <w:right w:w="28" w:type="dxa"/>
            </w:tcMar>
            <w:vAlign w:val="center"/>
          </w:tcPr>
          <w:p>
            <w:pPr>
              <w:jc w:val="center"/>
              <w:rPr>
                <w:sz w:val="20"/>
                <w:szCs w:val="20"/>
              </w:rPr>
            </w:pPr>
            <w:r>
              <w:rPr>
                <w:sz w:val="20"/>
                <w:szCs w:val="20"/>
              </w:rPr>
              <w:t>007</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648" w:type="pct"/>
            <w:shd w:val="clear" w:color="auto" w:fill="auto"/>
            <w:noWrap w:val="0"/>
            <w:tcMar>
              <w:left w:w="28" w:type="dxa"/>
              <w:right w:w="28" w:type="dxa"/>
            </w:tcMar>
            <w:vAlign w:val="center"/>
          </w:tcPr>
          <w:p>
            <w:pPr>
              <w:jc w:val="center"/>
              <w:rPr>
                <w:sz w:val="20"/>
                <w:szCs w:val="20"/>
              </w:rPr>
            </w:pPr>
            <w:r>
              <w:rPr>
                <w:sz w:val="20"/>
                <w:szCs w:val="20"/>
              </w:rPr>
              <w:t>06.1.03.R4330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756,00</w:t>
            </w:r>
          </w:p>
        </w:tc>
        <w:tc>
          <w:tcPr>
            <w:tcW w:w="435" w:type="pct"/>
            <w:shd w:val="clear" w:color="auto" w:fill="auto"/>
            <w:noWrap/>
            <w:tcMar>
              <w:left w:w="28" w:type="dxa"/>
              <w:right w:w="28" w:type="dxa"/>
            </w:tcMar>
            <w:vAlign w:val="bottom"/>
          </w:tcPr>
          <w:p>
            <w:pPr>
              <w:jc w:val="right"/>
              <w:rPr>
                <w:sz w:val="20"/>
                <w:szCs w:val="20"/>
              </w:rPr>
            </w:pPr>
            <w:r>
              <w:rPr>
                <w:sz w:val="20"/>
                <w:szCs w:val="20"/>
              </w:rPr>
              <w:t>63,00</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Иные бюджетные ассигнования</w:t>
            </w:r>
          </w:p>
        </w:tc>
        <w:tc>
          <w:tcPr>
            <w:tcW w:w="360" w:type="pct"/>
            <w:shd w:val="clear" w:color="auto" w:fill="auto"/>
            <w:noWrap w:val="0"/>
            <w:tcMar>
              <w:left w:w="28" w:type="dxa"/>
              <w:right w:w="28" w:type="dxa"/>
            </w:tcMar>
            <w:vAlign w:val="center"/>
          </w:tcPr>
          <w:p>
            <w:pPr>
              <w:jc w:val="center"/>
              <w:rPr>
                <w:sz w:val="20"/>
                <w:szCs w:val="20"/>
              </w:rPr>
            </w:pPr>
            <w:r>
              <w:rPr>
                <w:sz w:val="20"/>
                <w:szCs w:val="20"/>
              </w:rPr>
              <w:t>007</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648" w:type="pct"/>
            <w:shd w:val="clear" w:color="auto" w:fill="auto"/>
            <w:noWrap w:val="0"/>
            <w:tcMar>
              <w:left w:w="28" w:type="dxa"/>
              <w:right w:w="28" w:type="dxa"/>
            </w:tcMar>
            <w:vAlign w:val="center"/>
          </w:tcPr>
          <w:p>
            <w:pPr>
              <w:jc w:val="center"/>
              <w:rPr>
                <w:sz w:val="20"/>
                <w:szCs w:val="20"/>
              </w:rPr>
            </w:pPr>
            <w:r>
              <w:rPr>
                <w:sz w:val="20"/>
                <w:szCs w:val="20"/>
              </w:rPr>
              <w:t>06.1.03.R4330</w:t>
            </w:r>
          </w:p>
        </w:tc>
        <w:tc>
          <w:tcPr>
            <w:tcW w:w="219" w:type="pct"/>
            <w:shd w:val="clear" w:color="auto" w:fill="auto"/>
            <w:noWrap w:val="0"/>
            <w:tcMar>
              <w:left w:w="28" w:type="dxa"/>
              <w:right w:w="28" w:type="dxa"/>
            </w:tcMar>
            <w:vAlign w:val="center"/>
          </w:tcPr>
          <w:p>
            <w:pPr>
              <w:jc w:val="center"/>
              <w:rPr>
                <w:sz w:val="20"/>
                <w:szCs w:val="20"/>
              </w:rPr>
            </w:pPr>
            <w:r>
              <w:rPr>
                <w:sz w:val="20"/>
                <w:szCs w:val="20"/>
              </w:rPr>
              <w:t>800</w:t>
            </w:r>
          </w:p>
        </w:tc>
        <w:tc>
          <w:tcPr>
            <w:tcW w:w="434" w:type="pct"/>
            <w:shd w:val="clear" w:color="auto" w:fill="auto"/>
            <w:noWrap/>
            <w:tcMar>
              <w:left w:w="28" w:type="dxa"/>
              <w:right w:w="28" w:type="dxa"/>
            </w:tcMar>
            <w:vAlign w:val="bottom"/>
          </w:tcPr>
          <w:p>
            <w:pPr>
              <w:jc w:val="right"/>
              <w:rPr>
                <w:sz w:val="20"/>
                <w:szCs w:val="20"/>
              </w:rPr>
            </w:pPr>
            <w:r>
              <w:rPr>
                <w:sz w:val="20"/>
                <w:szCs w:val="20"/>
              </w:rPr>
              <w:t>756,00</w:t>
            </w:r>
          </w:p>
        </w:tc>
        <w:tc>
          <w:tcPr>
            <w:tcW w:w="435" w:type="pct"/>
            <w:shd w:val="clear" w:color="auto" w:fill="auto"/>
            <w:noWrap/>
            <w:tcMar>
              <w:left w:w="28" w:type="dxa"/>
              <w:right w:w="28" w:type="dxa"/>
            </w:tcMar>
            <w:vAlign w:val="bottom"/>
          </w:tcPr>
          <w:p>
            <w:pPr>
              <w:jc w:val="right"/>
              <w:rPr>
                <w:sz w:val="20"/>
                <w:szCs w:val="20"/>
              </w:rPr>
            </w:pPr>
            <w:r>
              <w:rPr>
                <w:sz w:val="20"/>
                <w:szCs w:val="20"/>
              </w:rPr>
              <w:t>63,00</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ind w:left="318"/>
              <w:jc w:val="both"/>
              <w:rPr>
                <w:sz w:val="20"/>
                <w:szCs w:val="20"/>
              </w:rPr>
            </w:pPr>
            <w:r>
              <w:rPr>
                <w:sz w:val="20"/>
                <w:szCs w:val="20"/>
              </w:rPr>
              <w:t xml:space="preserve">в том числе: </w:t>
            </w:r>
          </w:p>
        </w:tc>
        <w:tc>
          <w:tcPr>
            <w:tcW w:w="360"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648" w:type="pct"/>
            <w:shd w:val="clear" w:color="auto" w:fill="auto"/>
            <w:noWrap w:val="0"/>
            <w:tcMar>
              <w:left w:w="28" w:type="dxa"/>
              <w:right w:w="28" w:type="dxa"/>
            </w:tcMar>
            <w:vAlign w:val="center"/>
          </w:tcPr>
          <w:p>
            <w:pPr>
              <w:jc w:val="center"/>
              <w:rPr>
                <w:sz w:val="20"/>
                <w:szCs w:val="20"/>
              </w:rPr>
            </w:pPr>
          </w:p>
        </w:tc>
        <w:tc>
          <w:tcPr>
            <w:tcW w:w="219" w:type="pct"/>
            <w:shd w:val="clear" w:color="auto" w:fill="auto"/>
            <w:noWrap w:val="0"/>
            <w:tcMar>
              <w:left w:w="28" w:type="dxa"/>
              <w:right w:w="28" w:type="dxa"/>
            </w:tcMar>
            <w:vAlign w:val="center"/>
          </w:tcPr>
          <w:p>
            <w:pPr>
              <w:jc w:val="center"/>
              <w:rPr>
                <w:sz w:val="20"/>
                <w:szCs w:val="20"/>
              </w:rPr>
            </w:pPr>
          </w:p>
        </w:tc>
        <w:tc>
          <w:tcPr>
            <w:tcW w:w="434" w:type="pct"/>
            <w:shd w:val="clear" w:color="auto" w:fill="auto"/>
            <w:noWrap/>
            <w:tcMar>
              <w:left w:w="28" w:type="dxa"/>
              <w:right w:w="28" w:type="dxa"/>
            </w:tcMar>
            <w:vAlign w:val="bottom"/>
          </w:tcPr>
          <w:p>
            <w:pPr>
              <w:jc w:val="right"/>
              <w:rPr>
                <w:sz w:val="20"/>
                <w:szCs w:val="20"/>
              </w:rPr>
            </w:pPr>
          </w:p>
        </w:tc>
        <w:tc>
          <w:tcPr>
            <w:tcW w:w="435" w:type="pct"/>
            <w:shd w:val="clear" w:color="auto" w:fill="auto"/>
            <w:noWrap/>
            <w:tcMar>
              <w:left w:w="28" w:type="dxa"/>
              <w:right w:w="28" w:type="dxa"/>
            </w:tcMar>
            <w:vAlign w:val="bottom"/>
          </w:tcPr>
          <w:p>
            <w:pPr>
              <w:jc w:val="right"/>
              <w:rPr>
                <w:sz w:val="20"/>
                <w:szCs w:val="20"/>
              </w:rPr>
            </w:pPr>
          </w:p>
        </w:tc>
        <w:tc>
          <w:tcPr>
            <w:tcW w:w="432"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ind w:left="318"/>
              <w:jc w:val="both"/>
              <w:rPr>
                <w:sz w:val="20"/>
                <w:szCs w:val="20"/>
              </w:rPr>
            </w:pPr>
            <w:r>
              <w:rPr>
                <w:sz w:val="20"/>
                <w:szCs w:val="20"/>
              </w:rPr>
              <w:t>за счет средств областного бюджета</w:t>
            </w:r>
          </w:p>
        </w:tc>
        <w:tc>
          <w:tcPr>
            <w:tcW w:w="360"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648" w:type="pct"/>
            <w:shd w:val="clear" w:color="auto" w:fill="auto"/>
            <w:noWrap w:val="0"/>
            <w:tcMar>
              <w:left w:w="28" w:type="dxa"/>
              <w:right w:w="28" w:type="dxa"/>
            </w:tcMar>
            <w:vAlign w:val="center"/>
          </w:tcPr>
          <w:p>
            <w:pPr>
              <w:jc w:val="center"/>
              <w:rPr>
                <w:sz w:val="20"/>
                <w:szCs w:val="20"/>
              </w:rPr>
            </w:pPr>
          </w:p>
        </w:tc>
        <w:tc>
          <w:tcPr>
            <w:tcW w:w="219" w:type="pct"/>
            <w:shd w:val="clear" w:color="auto" w:fill="auto"/>
            <w:noWrap w:val="0"/>
            <w:tcMar>
              <w:left w:w="28" w:type="dxa"/>
              <w:right w:w="28" w:type="dxa"/>
            </w:tcMar>
            <w:vAlign w:val="center"/>
          </w:tcPr>
          <w:p>
            <w:pPr>
              <w:jc w:val="center"/>
              <w:rPr>
                <w:sz w:val="20"/>
                <w:szCs w:val="20"/>
              </w:rPr>
            </w:pPr>
          </w:p>
        </w:tc>
        <w:tc>
          <w:tcPr>
            <w:tcW w:w="434" w:type="pct"/>
            <w:shd w:val="clear" w:color="auto" w:fill="auto"/>
            <w:noWrap/>
            <w:tcMar>
              <w:left w:w="28" w:type="dxa"/>
              <w:right w:w="28" w:type="dxa"/>
            </w:tcMar>
            <w:vAlign w:val="bottom"/>
          </w:tcPr>
          <w:p>
            <w:pPr>
              <w:jc w:val="right"/>
              <w:rPr>
                <w:sz w:val="20"/>
                <w:szCs w:val="20"/>
              </w:rPr>
            </w:pPr>
            <w:r>
              <w:rPr>
                <w:sz w:val="20"/>
                <w:szCs w:val="20"/>
              </w:rPr>
              <w:t>216,00</w:t>
            </w:r>
          </w:p>
        </w:tc>
        <w:tc>
          <w:tcPr>
            <w:tcW w:w="435" w:type="pct"/>
            <w:shd w:val="clear" w:color="auto" w:fill="auto"/>
            <w:noWrap/>
            <w:tcMar>
              <w:left w:w="28" w:type="dxa"/>
              <w:right w:w="28" w:type="dxa"/>
            </w:tcMar>
            <w:vAlign w:val="bottom"/>
          </w:tcPr>
          <w:p>
            <w:pPr>
              <w:jc w:val="right"/>
              <w:rPr>
                <w:sz w:val="20"/>
                <w:szCs w:val="20"/>
              </w:rPr>
            </w:pPr>
            <w:r>
              <w:rPr>
                <w:sz w:val="20"/>
                <w:szCs w:val="20"/>
              </w:rPr>
              <w:t>18,00</w:t>
            </w:r>
          </w:p>
        </w:tc>
        <w:tc>
          <w:tcPr>
            <w:tcW w:w="432"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ind w:left="318"/>
              <w:jc w:val="both"/>
              <w:rPr>
                <w:sz w:val="20"/>
                <w:szCs w:val="20"/>
              </w:rPr>
            </w:pPr>
            <w:r>
              <w:rPr>
                <w:sz w:val="20"/>
                <w:szCs w:val="20"/>
              </w:rPr>
              <w:t>за счет средств федерального бюджета</w:t>
            </w:r>
          </w:p>
        </w:tc>
        <w:tc>
          <w:tcPr>
            <w:tcW w:w="360"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648" w:type="pct"/>
            <w:shd w:val="clear" w:color="auto" w:fill="auto"/>
            <w:noWrap w:val="0"/>
            <w:tcMar>
              <w:left w:w="28" w:type="dxa"/>
              <w:right w:w="28" w:type="dxa"/>
            </w:tcMar>
            <w:vAlign w:val="center"/>
          </w:tcPr>
          <w:p>
            <w:pPr>
              <w:jc w:val="center"/>
              <w:rPr>
                <w:sz w:val="20"/>
                <w:szCs w:val="20"/>
              </w:rPr>
            </w:pPr>
          </w:p>
        </w:tc>
        <w:tc>
          <w:tcPr>
            <w:tcW w:w="219" w:type="pct"/>
            <w:shd w:val="clear" w:color="auto" w:fill="auto"/>
            <w:noWrap w:val="0"/>
            <w:tcMar>
              <w:left w:w="28" w:type="dxa"/>
              <w:right w:w="28" w:type="dxa"/>
            </w:tcMar>
            <w:vAlign w:val="center"/>
          </w:tcPr>
          <w:p>
            <w:pPr>
              <w:jc w:val="center"/>
              <w:rPr>
                <w:sz w:val="20"/>
                <w:szCs w:val="20"/>
              </w:rPr>
            </w:pPr>
          </w:p>
        </w:tc>
        <w:tc>
          <w:tcPr>
            <w:tcW w:w="434" w:type="pct"/>
            <w:shd w:val="clear" w:color="auto" w:fill="auto"/>
            <w:noWrap/>
            <w:tcMar>
              <w:left w:w="28" w:type="dxa"/>
              <w:right w:w="28" w:type="dxa"/>
            </w:tcMar>
            <w:vAlign w:val="bottom"/>
          </w:tcPr>
          <w:p>
            <w:pPr>
              <w:jc w:val="right"/>
              <w:rPr>
                <w:sz w:val="20"/>
                <w:szCs w:val="20"/>
              </w:rPr>
            </w:pPr>
            <w:r>
              <w:rPr>
                <w:sz w:val="20"/>
                <w:szCs w:val="20"/>
              </w:rPr>
              <w:t>540,00</w:t>
            </w:r>
          </w:p>
        </w:tc>
        <w:tc>
          <w:tcPr>
            <w:tcW w:w="435" w:type="pct"/>
            <w:shd w:val="clear" w:color="auto" w:fill="auto"/>
            <w:noWrap/>
            <w:tcMar>
              <w:left w:w="28" w:type="dxa"/>
              <w:right w:w="28" w:type="dxa"/>
            </w:tcMar>
            <w:vAlign w:val="bottom"/>
          </w:tcPr>
          <w:p>
            <w:pPr>
              <w:jc w:val="right"/>
              <w:rPr>
                <w:sz w:val="20"/>
                <w:szCs w:val="20"/>
              </w:rPr>
            </w:pPr>
            <w:r>
              <w:rPr>
                <w:sz w:val="20"/>
                <w:szCs w:val="20"/>
              </w:rPr>
              <w:t>45,00</w:t>
            </w:r>
          </w:p>
        </w:tc>
        <w:tc>
          <w:tcPr>
            <w:tcW w:w="432"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«Развитие малых и средних форм хозяйствования»</w:t>
            </w:r>
          </w:p>
        </w:tc>
        <w:tc>
          <w:tcPr>
            <w:tcW w:w="360" w:type="pct"/>
            <w:shd w:val="clear" w:color="auto" w:fill="auto"/>
            <w:noWrap w:val="0"/>
            <w:tcMar>
              <w:left w:w="28" w:type="dxa"/>
              <w:right w:w="28" w:type="dxa"/>
            </w:tcMar>
            <w:vAlign w:val="center"/>
          </w:tcPr>
          <w:p>
            <w:pPr>
              <w:jc w:val="center"/>
              <w:rPr>
                <w:sz w:val="20"/>
                <w:szCs w:val="20"/>
              </w:rPr>
            </w:pPr>
            <w:r>
              <w:rPr>
                <w:sz w:val="20"/>
                <w:szCs w:val="20"/>
              </w:rPr>
              <w:t>007</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648" w:type="pct"/>
            <w:shd w:val="clear" w:color="auto" w:fill="auto"/>
            <w:noWrap w:val="0"/>
            <w:tcMar>
              <w:left w:w="28" w:type="dxa"/>
              <w:right w:w="28" w:type="dxa"/>
            </w:tcMar>
            <w:vAlign w:val="center"/>
          </w:tcPr>
          <w:p>
            <w:pPr>
              <w:jc w:val="center"/>
              <w:rPr>
                <w:sz w:val="20"/>
                <w:szCs w:val="20"/>
              </w:rPr>
            </w:pPr>
            <w:r>
              <w:rPr>
                <w:sz w:val="20"/>
                <w:szCs w:val="20"/>
              </w:rPr>
              <w:t>06.1.04.00000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1 000,00</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Субсидии сельскохозяйственным товаропроизводителям Богородского муниципального округа Нижегородской области на возмещение затрат на производство сельскохозяйственной продукции</w:t>
            </w:r>
          </w:p>
        </w:tc>
        <w:tc>
          <w:tcPr>
            <w:tcW w:w="360" w:type="pct"/>
            <w:shd w:val="clear" w:color="auto" w:fill="auto"/>
            <w:noWrap w:val="0"/>
            <w:tcMar>
              <w:left w:w="28" w:type="dxa"/>
              <w:right w:w="28" w:type="dxa"/>
            </w:tcMar>
            <w:vAlign w:val="center"/>
          </w:tcPr>
          <w:p>
            <w:pPr>
              <w:jc w:val="center"/>
              <w:rPr>
                <w:sz w:val="20"/>
                <w:szCs w:val="20"/>
              </w:rPr>
            </w:pPr>
            <w:r>
              <w:rPr>
                <w:sz w:val="20"/>
                <w:szCs w:val="20"/>
              </w:rPr>
              <w:t>007</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648" w:type="pct"/>
            <w:shd w:val="clear" w:color="auto" w:fill="auto"/>
            <w:noWrap w:val="0"/>
            <w:tcMar>
              <w:left w:w="28" w:type="dxa"/>
              <w:right w:w="28" w:type="dxa"/>
            </w:tcMar>
            <w:vAlign w:val="center"/>
          </w:tcPr>
          <w:p>
            <w:pPr>
              <w:jc w:val="center"/>
              <w:rPr>
                <w:sz w:val="20"/>
                <w:szCs w:val="20"/>
              </w:rPr>
            </w:pPr>
            <w:r>
              <w:rPr>
                <w:sz w:val="20"/>
                <w:szCs w:val="20"/>
              </w:rPr>
              <w:t>06.1.04.49810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1 000,00</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Иные бюджетные ассигнования</w:t>
            </w:r>
          </w:p>
        </w:tc>
        <w:tc>
          <w:tcPr>
            <w:tcW w:w="360" w:type="pct"/>
            <w:shd w:val="clear" w:color="auto" w:fill="auto"/>
            <w:noWrap w:val="0"/>
            <w:tcMar>
              <w:left w:w="28" w:type="dxa"/>
              <w:right w:w="28" w:type="dxa"/>
            </w:tcMar>
            <w:vAlign w:val="center"/>
          </w:tcPr>
          <w:p>
            <w:pPr>
              <w:jc w:val="center"/>
              <w:rPr>
                <w:sz w:val="20"/>
                <w:szCs w:val="20"/>
              </w:rPr>
            </w:pPr>
            <w:r>
              <w:rPr>
                <w:sz w:val="20"/>
                <w:szCs w:val="20"/>
              </w:rPr>
              <w:t>007</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648" w:type="pct"/>
            <w:shd w:val="clear" w:color="auto" w:fill="auto"/>
            <w:noWrap w:val="0"/>
            <w:tcMar>
              <w:left w:w="28" w:type="dxa"/>
              <w:right w:w="28" w:type="dxa"/>
            </w:tcMar>
            <w:vAlign w:val="center"/>
          </w:tcPr>
          <w:p>
            <w:pPr>
              <w:jc w:val="center"/>
              <w:rPr>
                <w:sz w:val="20"/>
                <w:szCs w:val="20"/>
              </w:rPr>
            </w:pPr>
            <w:r>
              <w:rPr>
                <w:sz w:val="20"/>
                <w:szCs w:val="20"/>
              </w:rPr>
              <w:t>06.1.04.49810</w:t>
            </w:r>
          </w:p>
        </w:tc>
        <w:tc>
          <w:tcPr>
            <w:tcW w:w="219" w:type="pct"/>
            <w:shd w:val="clear" w:color="auto" w:fill="auto"/>
            <w:noWrap w:val="0"/>
            <w:tcMar>
              <w:left w:w="28" w:type="dxa"/>
              <w:right w:w="28" w:type="dxa"/>
            </w:tcMar>
            <w:vAlign w:val="center"/>
          </w:tcPr>
          <w:p>
            <w:pPr>
              <w:jc w:val="center"/>
              <w:rPr>
                <w:sz w:val="20"/>
                <w:szCs w:val="20"/>
              </w:rPr>
            </w:pPr>
            <w:r>
              <w:rPr>
                <w:sz w:val="20"/>
                <w:szCs w:val="20"/>
              </w:rPr>
              <w:t>800</w:t>
            </w:r>
          </w:p>
        </w:tc>
        <w:tc>
          <w:tcPr>
            <w:tcW w:w="434" w:type="pct"/>
            <w:shd w:val="clear" w:color="auto" w:fill="auto"/>
            <w:noWrap/>
            <w:tcMar>
              <w:left w:w="28" w:type="dxa"/>
              <w:right w:w="28" w:type="dxa"/>
            </w:tcMar>
            <w:vAlign w:val="bottom"/>
          </w:tcPr>
          <w:p>
            <w:pPr>
              <w:jc w:val="right"/>
              <w:rPr>
                <w:sz w:val="20"/>
                <w:szCs w:val="20"/>
              </w:rPr>
            </w:pPr>
            <w:r>
              <w:rPr>
                <w:sz w:val="20"/>
                <w:szCs w:val="20"/>
              </w:rPr>
              <w:t>1 000,00</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«Муниципальный контроль и мониторинг использования земель сельскохозяйственного назначения»</w:t>
            </w:r>
          </w:p>
        </w:tc>
        <w:tc>
          <w:tcPr>
            <w:tcW w:w="360" w:type="pct"/>
            <w:shd w:val="clear" w:color="auto" w:fill="auto"/>
            <w:noWrap w:val="0"/>
            <w:tcMar>
              <w:left w:w="28" w:type="dxa"/>
              <w:right w:w="28" w:type="dxa"/>
            </w:tcMar>
            <w:vAlign w:val="center"/>
          </w:tcPr>
          <w:p>
            <w:pPr>
              <w:jc w:val="center"/>
              <w:rPr>
                <w:sz w:val="20"/>
                <w:szCs w:val="20"/>
              </w:rPr>
            </w:pPr>
            <w:r>
              <w:rPr>
                <w:sz w:val="20"/>
                <w:szCs w:val="20"/>
              </w:rPr>
              <w:t>007</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648" w:type="pct"/>
            <w:shd w:val="clear" w:color="auto" w:fill="auto"/>
            <w:noWrap w:val="0"/>
            <w:tcMar>
              <w:left w:w="28" w:type="dxa"/>
              <w:right w:w="28" w:type="dxa"/>
            </w:tcMar>
            <w:vAlign w:val="center"/>
          </w:tcPr>
          <w:p>
            <w:pPr>
              <w:jc w:val="center"/>
              <w:rPr>
                <w:sz w:val="20"/>
                <w:szCs w:val="20"/>
              </w:rPr>
            </w:pPr>
            <w:r>
              <w:rPr>
                <w:sz w:val="20"/>
                <w:szCs w:val="20"/>
              </w:rPr>
              <w:t>06.1.05.00000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33,86</w:t>
            </w:r>
          </w:p>
        </w:tc>
        <w:tc>
          <w:tcPr>
            <w:tcW w:w="435" w:type="pct"/>
            <w:shd w:val="clear" w:color="auto" w:fill="auto"/>
            <w:noWrap/>
            <w:tcMar>
              <w:left w:w="28" w:type="dxa"/>
              <w:right w:w="28" w:type="dxa"/>
            </w:tcMar>
            <w:vAlign w:val="bottom"/>
          </w:tcPr>
          <w:p>
            <w:pPr>
              <w:jc w:val="right"/>
              <w:rPr>
                <w:sz w:val="20"/>
                <w:szCs w:val="20"/>
              </w:rPr>
            </w:pPr>
            <w:r>
              <w:rPr>
                <w:sz w:val="20"/>
                <w:szCs w:val="20"/>
              </w:rPr>
              <w:t>33,86</w:t>
            </w:r>
          </w:p>
        </w:tc>
        <w:tc>
          <w:tcPr>
            <w:tcW w:w="432" w:type="pct"/>
            <w:shd w:val="clear" w:color="auto" w:fill="auto"/>
            <w:noWrap/>
            <w:tcMar>
              <w:left w:w="28" w:type="dxa"/>
              <w:right w:w="28" w:type="dxa"/>
            </w:tcMar>
            <w:vAlign w:val="bottom"/>
          </w:tcPr>
          <w:p>
            <w:pPr>
              <w:jc w:val="right"/>
              <w:rPr>
                <w:sz w:val="20"/>
                <w:szCs w:val="20"/>
              </w:rPr>
            </w:pPr>
            <w:r>
              <w:rPr>
                <w:sz w:val="20"/>
                <w:szCs w:val="20"/>
              </w:rPr>
              <w:t>33,86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Мероприятия в области сельского хозяйства</w:t>
            </w:r>
          </w:p>
        </w:tc>
        <w:tc>
          <w:tcPr>
            <w:tcW w:w="360" w:type="pct"/>
            <w:shd w:val="clear" w:color="auto" w:fill="auto"/>
            <w:noWrap w:val="0"/>
            <w:tcMar>
              <w:left w:w="28" w:type="dxa"/>
              <w:right w:w="28" w:type="dxa"/>
            </w:tcMar>
            <w:vAlign w:val="center"/>
          </w:tcPr>
          <w:p>
            <w:pPr>
              <w:jc w:val="center"/>
              <w:rPr>
                <w:sz w:val="20"/>
                <w:szCs w:val="20"/>
              </w:rPr>
            </w:pPr>
            <w:r>
              <w:rPr>
                <w:sz w:val="20"/>
                <w:szCs w:val="20"/>
              </w:rPr>
              <w:t>007</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648" w:type="pct"/>
            <w:shd w:val="clear" w:color="auto" w:fill="auto"/>
            <w:noWrap w:val="0"/>
            <w:tcMar>
              <w:left w:w="28" w:type="dxa"/>
              <w:right w:w="28" w:type="dxa"/>
            </w:tcMar>
            <w:vAlign w:val="center"/>
          </w:tcPr>
          <w:p>
            <w:pPr>
              <w:jc w:val="center"/>
              <w:rPr>
                <w:sz w:val="20"/>
                <w:szCs w:val="20"/>
              </w:rPr>
            </w:pPr>
            <w:r>
              <w:rPr>
                <w:sz w:val="20"/>
                <w:szCs w:val="20"/>
              </w:rPr>
              <w:t>06.1.05.45430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33,86</w:t>
            </w:r>
          </w:p>
        </w:tc>
        <w:tc>
          <w:tcPr>
            <w:tcW w:w="435" w:type="pct"/>
            <w:shd w:val="clear" w:color="auto" w:fill="auto"/>
            <w:noWrap/>
            <w:tcMar>
              <w:left w:w="28" w:type="dxa"/>
              <w:right w:w="28" w:type="dxa"/>
            </w:tcMar>
            <w:vAlign w:val="bottom"/>
          </w:tcPr>
          <w:p>
            <w:pPr>
              <w:jc w:val="right"/>
              <w:rPr>
                <w:sz w:val="20"/>
                <w:szCs w:val="20"/>
              </w:rPr>
            </w:pPr>
            <w:r>
              <w:rPr>
                <w:sz w:val="20"/>
                <w:szCs w:val="20"/>
              </w:rPr>
              <w:t>33,86</w:t>
            </w:r>
          </w:p>
        </w:tc>
        <w:tc>
          <w:tcPr>
            <w:tcW w:w="432" w:type="pct"/>
            <w:shd w:val="clear" w:color="auto" w:fill="auto"/>
            <w:noWrap/>
            <w:tcMar>
              <w:left w:w="28" w:type="dxa"/>
              <w:right w:w="28" w:type="dxa"/>
            </w:tcMar>
            <w:vAlign w:val="bottom"/>
          </w:tcPr>
          <w:p>
            <w:pPr>
              <w:jc w:val="right"/>
              <w:rPr>
                <w:sz w:val="20"/>
                <w:szCs w:val="20"/>
              </w:rPr>
            </w:pPr>
            <w:r>
              <w:rPr>
                <w:sz w:val="20"/>
                <w:szCs w:val="20"/>
              </w:rPr>
              <w:t>33,86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60" w:type="pct"/>
            <w:shd w:val="clear" w:color="auto" w:fill="auto"/>
            <w:noWrap w:val="0"/>
            <w:tcMar>
              <w:left w:w="28" w:type="dxa"/>
              <w:right w:w="28" w:type="dxa"/>
            </w:tcMar>
            <w:vAlign w:val="center"/>
          </w:tcPr>
          <w:p>
            <w:pPr>
              <w:jc w:val="center"/>
              <w:rPr>
                <w:sz w:val="20"/>
                <w:szCs w:val="20"/>
              </w:rPr>
            </w:pPr>
            <w:r>
              <w:rPr>
                <w:sz w:val="20"/>
                <w:szCs w:val="20"/>
              </w:rPr>
              <w:t>007</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648" w:type="pct"/>
            <w:shd w:val="clear" w:color="auto" w:fill="auto"/>
            <w:noWrap w:val="0"/>
            <w:tcMar>
              <w:left w:w="28" w:type="dxa"/>
              <w:right w:w="28" w:type="dxa"/>
            </w:tcMar>
            <w:vAlign w:val="center"/>
          </w:tcPr>
          <w:p>
            <w:pPr>
              <w:jc w:val="center"/>
              <w:rPr>
                <w:sz w:val="20"/>
                <w:szCs w:val="20"/>
              </w:rPr>
            </w:pPr>
            <w:r>
              <w:rPr>
                <w:sz w:val="20"/>
                <w:szCs w:val="20"/>
              </w:rPr>
              <w:t>06.1.05.45430</w:t>
            </w:r>
          </w:p>
        </w:tc>
        <w:tc>
          <w:tcPr>
            <w:tcW w:w="219" w:type="pct"/>
            <w:shd w:val="clear" w:color="auto" w:fill="auto"/>
            <w:noWrap w:val="0"/>
            <w:tcMar>
              <w:left w:w="28" w:type="dxa"/>
              <w:right w:w="28" w:type="dxa"/>
            </w:tcMar>
            <w:vAlign w:val="center"/>
          </w:tcPr>
          <w:p>
            <w:pPr>
              <w:jc w:val="center"/>
              <w:rPr>
                <w:sz w:val="20"/>
                <w:szCs w:val="20"/>
              </w:rPr>
            </w:pPr>
            <w:r>
              <w:rPr>
                <w:sz w:val="20"/>
                <w:szCs w:val="20"/>
              </w:rPr>
              <w:t>200</w:t>
            </w:r>
          </w:p>
        </w:tc>
        <w:tc>
          <w:tcPr>
            <w:tcW w:w="434" w:type="pct"/>
            <w:shd w:val="clear" w:color="auto" w:fill="auto"/>
            <w:noWrap/>
            <w:tcMar>
              <w:left w:w="28" w:type="dxa"/>
              <w:right w:w="28" w:type="dxa"/>
            </w:tcMar>
            <w:vAlign w:val="bottom"/>
          </w:tcPr>
          <w:p>
            <w:pPr>
              <w:jc w:val="right"/>
              <w:rPr>
                <w:sz w:val="20"/>
                <w:szCs w:val="20"/>
              </w:rPr>
            </w:pPr>
            <w:r>
              <w:rPr>
                <w:sz w:val="20"/>
                <w:szCs w:val="20"/>
              </w:rPr>
              <w:t>33,86</w:t>
            </w:r>
          </w:p>
        </w:tc>
        <w:tc>
          <w:tcPr>
            <w:tcW w:w="435" w:type="pct"/>
            <w:shd w:val="clear" w:color="auto" w:fill="auto"/>
            <w:noWrap/>
            <w:tcMar>
              <w:left w:w="28" w:type="dxa"/>
              <w:right w:w="28" w:type="dxa"/>
            </w:tcMar>
            <w:vAlign w:val="bottom"/>
          </w:tcPr>
          <w:p>
            <w:pPr>
              <w:jc w:val="right"/>
              <w:rPr>
                <w:sz w:val="20"/>
                <w:szCs w:val="20"/>
              </w:rPr>
            </w:pPr>
            <w:r>
              <w:rPr>
                <w:sz w:val="20"/>
                <w:szCs w:val="20"/>
              </w:rPr>
              <w:t>33,86</w:t>
            </w:r>
          </w:p>
        </w:tc>
        <w:tc>
          <w:tcPr>
            <w:tcW w:w="432" w:type="pct"/>
            <w:shd w:val="clear" w:color="auto" w:fill="auto"/>
            <w:noWrap/>
            <w:tcMar>
              <w:left w:w="28" w:type="dxa"/>
              <w:right w:w="28" w:type="dxa"/>
            </w:tcMar>
            <w:vAlign w:val="bottom"/>
          </w:tcPr>
          <w:p>
            <w:pPr>
              <w:jc w:val="right"/>
              <w:rPr>
                <w:sz w:val="20"/>
                <w:szCs w:val="20"/>
              </w:rPr>
            </w:pPr>
            <w:r>
              <w:rPr>
                <w:sz w:val="20"/>
                <w:szCs w:val="20"/>
              </w:rPr>
              <w:t>33,86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«Управление рисками в отраслях сельскохозяйственного производства»</w:t>
            </w:r>
          </w:p>
        </w:tc>
        <w:tc>
          <w:tcPr>
            <w:tcW w:w="360" w:type="pct"/>
            <w:shd w:val="clear" w:color="auto" w:fill="auto"/>
            <w:noWrap w:val="0"/>
            <w:tcMar>
              <w:left w:w="28" w:type="dxa"/>
              <w:right w:w="28" w:type="dxa"/>
            </w:tcMar>
            <w:vAlign w:val="center"/>
          </w:tcPr>
          <w:p>
            <w:pPr>
              <w:jc w:val="center"/>
              <w:rPr>
                <w:sz w:val="20"/>
                <w:szCs w:val="20"/>
              </w:rPr>
            </w:pPr>
            <w:r>
              <w:rPr>
                <w:sz w:val="20"/>
                <w:szCs w:val="20"/>
              </w:rPr>
              <w:t>007</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648" w:type="pct"/>
            <w:shd w:val="clear" w:color="auto" w:fill="auto"/>
            <w:noWrap w:val="0"/>
            <w:tcMar>
              <w:left w:w="28" w:type="dxa"/>
              <w:right w:w="28" w:type="dxa"/>
            </w:tcMar>
            <w:vAlign w:val="center"/>
          </w:tcPr>
          <w:p>
            <w:pPr>
              <w:jc w:val="center"/>
              <w:rPr>
                <w:sz w:val="20"/>
                <w:szCs w:val="20"/>
              </w:rPr>
            </w:pPr>
            <w:r>
              <w:rPr>
                <w:sz w:val="20"/>
                <w:szCs w:val="20"/>
              </w:rPr>
              <w:t>06.1.06.00000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932,80</w:t>
            </w:r>
          </w:p>
        </w:tc>
        <w:tc>
          <w:tcPr>
            <w:tcW w:w="435" w:type="pct"/>
            <w:shd w:val="clear" w:color="auto" w:fill="auto"/>
            <w:noWrap/>
            <w:tcMar>
              <w:left w:w="28" w:type="dxa"/>
              <w:right w:w="28" w:type="dxa"/>
            </w:tcMar>
            <w:vAlign w:val="bottom"/>
          </w:tcPr>
          <w:p>
            <w:pPr>
              <w:jc w:val="right"/>
              <w:rPr>
                <w:sz w:val="20"/>
                <w:szCs w:val="20"/>
              </w:rPr>
            </w:pPr>
            <w:r>
              <w:rPr>
                <w:sz w:val="20"/>
                <w:szCs w:val="20"/>
              </w:rPr>
              <w:t>932,80</w:t>
            </w:r>
          </w:p>
        </w:tc>
        <w:tc>
          <w:tcPr>
            <w:tcW w:w="432" w:type="pct"/>
            <w:shd w:val="clear" w:color="auto" w:fill="auto"/>
            <w:noWrap/>
            <w:tcMar>
              <w:left w:w="28" w:type="dxa"/>
              <w:right w:w="28" w:type="dxa"/>
            </w:tcMar>
            <w:vAlign w:val="bottom"/>
          </w:tcPr>
          <w:p>
            <w:pPr>
              <w:jc w:val="right"/>
              <w:rPr>
                <w:sz w:val="20"/>
                <w:szCs w:val="20"/>
              </w:rPr>
            </w:pPr>
            <w:r>
              <w:rPr>
                <w:sz w:val="20"/>
                <w:szCs w:val="20"/>
              </w:rPr>
              <w:t>932,80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Осуществление полномочий по организации проведения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в части отлова и содержания безнадзорных животных</w:t>
            </w:r>
          </w:p>
        </w:tc>
        <w:tc>
          <w:tcPr>
            <w:tcW w:w="360" w:type="pct"/>
            <w:shd w:val="clear" w:color="auto" w:fill="auto"/>
            <w:noWrap w:val="0"/>
            <w:tcMar>
              <w:left w:w="28" w:type="dxa"/>
              <w:right w:w="28" w:type="dxa"/>
            </w:tcMar>
            <w:vAlign w:val="center"/>
          </w:tcPr>
          <w:p>
            <w:pPr>
              <w:jc w:val="center"/>
              <w:rPr>
                <w:sz w:val="20"/>
                <w:szCs w:val="20"/>
              </w:rPr>
            </w:pPr>
            <w:r>
              <w:rPr>
                <w:sz w:val="20"/>
                <w:szCs w:val="20"/>
              </w:rPr>
              <w:t>007</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648" w:type="pct"/>
            <w:shd w:val="clear" w:color="auto" w:fill="auto"/>
            <w:noWrap w:val="0"/>
            <w:tcMar>
              <w:left w:w="28" w:type="dxa"/>
              <w:right w:w="28" w:type="dxa"/>
            </w:tcMar>
            <w:vAlign w:val="center"/>
          </w:tcPr>
          <w:p>
            <w:pPr>
              <w:jc w:val="center"/>
              <w:rPr>
                <w:sz w:val="20"/>
                <w:szCs w:val="20"/>
              </w:rPr>
            </w:pPr>
            <w:r>
              <w:rPr>
                <w:sz w:val="20"/>
                <w:szCs w:val="20"/>
              </w:rPr>
              <w:t>06.1.06.73310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648,10</w:t>
            </w:r>
          </w:p>
        </w:tc>
        <w:tc>
          <w:tcPr>
            <w:tcW w:w="435" w:type="pct"/>
            <w:shd w:val="clear" w:color="auto" w:fill="auto"/>
            <w:noWrap/>
            <w:tcMar>
              <w:left w:w="28" w:type="dxa"/>
              <w:right w:w="28" w:type="dxa"/>
            </w:tcMar>
            <w:vAlign w:val="bottom"/>
          </w:tcPr>
          <w:p>
            <w:pPr>
              <w:jc w:val="right"/>
              <w:rPr>
                <w:sz w:val="20"/>
                <w:szCs w:val="20"/>
              </w:rPr>
            </w:pPr>
            <w:r>
              <w:rPr>
                <w:sz w:val="20"/>
                <w:szCs w:val="20"/>
              </w:rPr>
              <w:t>648,10</w:t>
            </w:r>
          </w:p>
        </w:tc>
        <w:tc>
          <w:tcPr>
            <w:tcW w:w="432" w:type="pct"/>
            <w:shd w:val="clear" w:color="auto" w:fill="auto"/>
            <w:noWrap/>
            <w:tcMar>
              <w:left w:w="28" w:type="dxa"/>
              <w:right w:w="28" w:type="dxa"/>
            </w:tcMar>
            <w:vAlign w:val="bottom"/>
          </w:tcPr>
          <w:p>
            <w:pPr>
              <w:jc w:val="right"/>
              <w:rPr>
                <w:sz w:val="20"/>
                <w:szCs w:val="20"/>
              </w:rPr>
            </w:pPr>
            <w:r>
              <w:rPr>
                <w:sz w:val="20"/>
                <w:szCs w:val="20"/>
              </w:rPr>
              <w:t>648,10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60" w:type="pct"/>
            <w:shd w:val="clear" w:color="auto" w:fill="auto"/>
            <w:noWrap w:val="0"/>
            <w:tcMar>
              <w:left w:w="28" w:type="dxa"/>
              <w:right w:w="28" w:type="dxa"/>
            </w:tcMar>
            <w:vAlign w:val="center"/>
          </w:tcPr>
          <w:p>
            <w:pPr>
              <w:jc w:val="center"/>
              <w:rPr>
                <w:sz w:val="20"/>
                <w:szCs w:val="20"/>
              </w:rPr>
            </w:pPr>
            <w:r>
              <w:rPr>
                <w:sz w:val="20"/>
                <w:szCs w:val="20"/>
              </w:rPr>
              <w:t>007</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648" w:type="pct"/>
            <w:shd w:val="clear" w:color="auto" w:fill="auto"/>
            <w:noWrap w:val="0"/>
            <w:tcMar>
              <w:left w:w="28" w:type="dxa"/>
              <w:right w:w="28" w:type="dxa"/>
            </w:tcMar>
            <w:vAlign w:val="center"/>
          </w:tcPr>
          <w:p>
            <w:pPr>
              <w:jc w:val="center"/>
              <w:rPr>
                <w:sz w:val="20"/>
                <w:szCs w:val="20"/>
              </w:rPr>
            </w:pPr>
            <w:r>
              <w:rPr>
                <w:sz w:val="20"/>
                <w:szCs w:val="20"/>
              </w:rPr>
              <w:t>06.1.06.73310</w:t>
            </w:r>
          </w:p>
        </w:tc>
        <w:tc>
          <w:tcPr>
            <w:tcW w:w="219" w:type="pct"/>
            <w:shd w:val="clear" w:color="auto" w:fill="auto"/>
            <w:noWrap w:val="0"/>
            <w:tcMar>
              <w:left w:w="28" w:type="dxa"/>
              <w:right w:w="28" w:type="dxa"/>
            </w:tcMar>
            <w:vAlign w:val="center"/>
          </w:tcPr>
          <w:p>
            <w:pPr>
              <w:jc w:val="center"/>
              <w:rPr>
                <w:sz w:val="20"/>
                <w:szCs w:val="20"/>
              </w:rPr>
            </w:pPr>
            <w:r>
              <w:rPr>
                <w:sz w:val="20"/>
                <w:szCs w:val="20"/>
              </w:rPr>
              <w:t>200</w:t>
            </w:r>
          </w:p>
        </w:tc>
        <w:tc>
          <w:tcPr>
            <w:tcW w:w="434" w:type="pct"/>
            <w:shd w:val="clear" w:color="auto" w:fill="auto"/>
            <w:noWrap/>
            <w:tcMar>
              <w:left w:w="28" w:type="dxa"/>
              <w:right w:w="28" w:type="dxa"/>
            </w:tcMar>
            <w:vAlign w:val="bottom"/>
          </w:tcPr>
          <w:p>
            <w:pPr>
              <w:jc w:val="right"/>
              <w:rPr>
                <w:sz w:val="20"/>
                <w:szCs w:val="20"/>
              </w:rPr>
            </w:pPr>
            <w:r>
              <w:rPr>
                <w:sz w:val="20"/>
                <w:szCs w:val="20"/>
              </w:rPr>
              <w:t>648,10</w:t>
            </w:r>
          </w:p>
        </w:tc>
        <w:tc>
          <w:tcPr>
            <w:tcW w:w="435" w:type="pct"/>
            <w:shd w:val="clear" w:color="auto" w:fill="auto"/>
            <w:noWrap/>
            <w:tcMar>
              <w:left w:w="28" w:type="dxa"/>
              <w:right w:w="28" w:type="dxa"/>
            </w:tcMar>
            <w:vAlign w:val="bottom"/>
          </w:tcPr>
          <w:p>
            <w:pPr>
              <w:jc w:val="right"/>
              <w:rPr>
                <w:sz w:val="20"/>
                <w:szCs w:val="20"/>
              </w:rPr>
            </w:pPr>
            <w:r>
              <w:rPr>
                <w:sz w:val="20"/>
                <w:szCs w:val="20"/>
              </w:rPr>
              <w:t>648,10</w:t>
            </w:r>
          </w:p>
        </w:tc>
        <w:tc>
          <w:tcPr>
            <w:tcW w:w="432" w:type="pct"/>
            <w:shd w:val="clear" w:color="auto" w:fill="auto"/>
            <w:noWrap/>
            <w:tcMar>
              <w:left w:w="28" w:type="dxa"/>
              <w:right w:w="28" w:type="dxa"/>
            </w:tcMar>
            <w:vAlign w:val="bottom"/>
          </w:tcPr>
          <w:p>
            <w:pPr>
              <w:jc w:val="right"/>
              <w:rPr>
                <w:sz w:val="20"/>
                <w:szCs w:val="20"/>
              </w:rPr>
            </w:pPr>
            <w:r>
              <w:rPr>
                <w:sz w:val="20"/>
                <w:szCs w:val="20"/>
              </w:rPr>
              <w:t>648,10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Осуществление полномочий по организации проведения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в части обеспечения безопасности сибиреязвенных скотомогильников</w:t>
            </w:r>
          </w:p>
        </w:tc>
        <w:tc>
          <w:tcPr>
            <w:tcW w:w="360" w:type="pct"/>
            <w:shd w:val="clear" w:color="auto" w:fill="auto"/>
            <w:noWrap w:val="0"/>
            <w:tcMar>
              <w:left w:w="28" w:type="dxa"/>
              <w:right w:w="28" w:type="dxa"/>
            </w:tcMar>
            <w:vAlign w:val="center"/>
          </w:tcPr>
          <w:p>
            <w:pPr>
              <w:jc w:val="center"/>
              <w:rPr>
                <w:sz w:val="20"/>
                <w:szCs w:val="20"/>
              </w:rPr>
            </w:pPr>
            <w:r>
              <w:rPr>
                <w:sz w:val="20"/>
                <w:szCs w:val="20"/>
              </w:rPr>
              <w:t>007</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648" w:type="pct"/>
            <w:shd w:val="clear" w:color="auto" w:fill="auto"/>
            <w:noWrap w:val="0"/>
            <w:tcMar>
              <w:left w:w="28" w:type="dxa"/>
              <w:right w:w="28" w:type="dxa"/>
            </w:tcMar>
            <w:vAlign w:val="center"/>
          </w:tcPr>
          <w:p>
            <w:pPr>
              <w:jc w:val="center"/>
              <w:rPr>
                <w:sz w:val="20"/>
                <w:szCs w:val="20"/>
              </w:rPr>
            </w:pPr>
            <w:r>
              <w:rPr>
                <w:sz w:val="20"/>
                <w:szCs w:val="20"/>
              </w:rPr>
              <w:t>06.1.06.73400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284,70</w:t>
            </w:r>
          </w:p>
        </w:tc>
        <w:tc>
          <w:tcPr>
            <w:tcW w:w="435" w:type="pct"/>
            <w:shd w:val="clear" w:color="auto" w:fill="auto"/>
            <w:noWrap/>
            <w:tcMar>
              <w:left w:w="28" w:type="dxa"/>
              <w:right w:w="28" w:type="dxa"/>
            </w:tcMar>
            <w:vAlign w:val="bottom"/>
          </w:tcPr>
          <w:p>
            <w:pPr>
              <w:jc w:val="right"/>
              <w:rPr>
                <w:sz w:val="20"/>
                <w:szCs w:val="20"/>
              </w:rPr>
            </w:pPr>
            <w:r>
              <w:rPr>
                <w:sz w:val="20"/>
                <w:szCs w:val="20"/>
              </w:rPr>
              <w:t>284,70</w:t>
            </w:r>
          </w:p>
        </w:tc>
        <w:tc>
          <w:tcPr>
            <w:tcW w:w="432" w:type="pct"/>
            <w:shd w:val="clear" w:color="auto" w:fill="auto"/>
            <w:noWrap/>
            <w:tcMar>
              <w:left w:w="28" w:type="dxa"/>
              <w:right w:w="28" w:type="dxa"/>
            </w:tcMar>
            <w:vAlign w:val="bottom"/>
          </w:tcPr>
          <w:p>
            <w:pPr>
              <w:jc w:val="right"/>
              <w:rPr>
                <w:sz w:val="20"/>
                <w:szCs w:val="20"/>
              </w:rPr>
            </w:pPr>
            <w:r>
              <w:rPr>
                <w:sz w:val="20"/>
                <w:szCs w:val="20"/>
              </w:rPr>
              <w:t>284,70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60" w:type="pct"/>
            <w:shd w:val="clear" w:color="auto" w:fill="auto"/>
            <w:noWrap w:val="0"/>
            <w:tcMar>
              <w:left w:w="28" w:type="dxa"/>
              <w:right w:w="28" w:type="dxa"/>
            </w:tcMar>
            <w:vAlign w:val="center"/>
          </w:tcPr>
          <w:p>
            <w:pPr>
              <w:jc w:val="center"/>
              <w:rPr>
                <w:sz w:val="20"/>
                <w:szCs w:val="20"/>
              </w:rPr>
            </w:pPr>
            <w:r>
              <w:rPr>
                <w:sz w:val="20"/>
                <w:szCs w:val="20"/>
              </w:rPr>
              <w:t>007</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648" w:type="pct"/>
            <w:shd w:val="clear" w:color="auto" w:fill="auto"/>
            <w:noWrap w:val="0"/>
            <w:tcMar>
              <w:left w:w="28" w:type="dxa"/>
              <w:right w:w="28" w:type="dxa"/>
            </w:tcMar>
            <w:vAlign w:val="center"/>
          </w:tcPr>
          <w:p>
            <w:pPr>
              <w:jc w:val="center"/>
              <w:rPr>
                <w:sz w:val="20"/>
                <w:szCs w:val="20"/>
              </w:rPr>
            </w:pPr>
            <w:r>
              <w:rPr>
                <w:sz w:val="20"/>
                <w:szCs w:val="20"/>
              </w:rPr>
              <w:t>06.1.06.73400</w:t>
            </w:r>
          </w:p>
        </w:tc>
        <w:tc>
          <w:tcPr>
            <w:tcW w:w="219" w:type="pct"/>
            <w:shd w:val="clear" w:color="auto" w:fill="auto"/>
            <w:noWrap w:val="0"/>
            <w:tcMar>
              <w:left w:w="28" w:type="dxa"/>
              <w:right w:w="28" w:type="dxa"/>
            </w:tcMar>
            <w:vAlign w:val="center"/>
          </w:tcPr>
          <w:p>
            <w:pPr>
              <w:jc w:val="center"/>
              <w:rPr>
                <w:sz w:val="20"/>
                <w:szCs w:val="20"/>
              </w:rPr>
            </w:pPr>
            <w:r>
              <w:rPr>
                <w:sz w:val="20"/>
                <w:szCs w:val="20"/>
              </w:rPr>
              <w:t>200</w:t>
            </w:r>
          </w:p>
        </w:tc>
        <w:tc>
          <w:tcPr>
            <w:tcW w:w="434" w:type="pct"/>
            <w:shd w:val="clear" w:color="auto" w:fill="auto"/>
            <w:noWrap/>
            <w:tcMar>
              <w:left w:w="28" w:type="dxa"/>
              <w:right w:w="28" w:type="dxa"/>
            </w:tcMar>
            <w:vAlign w:val="bottom"/>
          </w:tcPr>
          <w:p>
            <w:pPr>
              <w:jc w:val="right"/>
              <w:rPr>
                <w:sz w:val="20"/>
                <w:szCs w:val="20"/>
              </w:rPr>
            </w:pPr>
            <w:r>
              <w:rPr>
                <w:sz w:val="20"/>
                <w:szCs w:val="20"/>
              </w:rPr>
              <w:t>284,70</w:t>
            </w:r>
          </w:p>
        </w:tc>
        <w:tc>
          <w:tcPr>
            <w:tcW w:w="435" w:type="pct"/>
            <w:shd w:val="clear" w:color="auto" w:fill="auto"/>
            <w:noWrap/>
            <w:tcMar>
              <w:left w:w="28" w:type="dxa"/>
              <w:right w:w="28" w:type="dxa"/>
            </w:tcMar>
            <w:vAlign w:val="bottom"/>
          </w:tcPr>
          <w:p>
            <w:pPr>
              <w:jc w:val="right"/>
              <w:rPr>
                <w:sz w:val="20"/>
                <w:szCs w:val="20"/>
              </w:rPr>
            </w:pPr>
            <w:r>
              <w:rPr>
                <w:sz w:val="20"/>
                <w:szCs w:val="20"/>
              </w:rPr>
              <w:t>284,70</w:t>
            </w:r>
          </w:p>
        </w:tc>
        <w:tc>
          <w:tcPr>
            <w:tcW w:w="432" w:type="pct"/>
            <w:shd w:val="clear" w:color="auto" w:fill="auto"/>
            <w:noWrap/>
            <w:tcMar>
              <w:left w:w="28" w:type="dxa"/>
              <w:right w:w="28" w:type="dxa"/>
            </w:tcMar>
            <w:vAlign w:val="bottom"/>
          </w:tcPr>
          <w:p>
            <w:pPr>
              <w:jc w:val="right"/>
              <w:rPr>
                <w:sz w:val="20"/>
                <w:szCs w:val="20"/>
              </w:rPr>
            </w:pPr>
            <w:r>
              <w:rPr>
                <w:sz w:val="20"/>
                <w:szCs w:val="20"/>
              </w:rPr>
              <w:t>284,70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«Кадровое обеспечение АПК Богородского округа»</w:t>
            </w:r>
          </w:p>
        </w:tc>
        <w:tc>
          <w:tcPr>
            <w:tcW w:w="360" w:type="pct"/>
            <w:shd w:val="clear" w:color="auto" w:fill="auto"/>
            <w:noWrap w:val="0"/>
            <w:tcMar>
              <w:left w:w="28" w:type="dxa"/>
              <w:right w:w="28" w:type="dxa"/>
            </w:tcMar>
            <w:vAlign w:val="center"/>
          </w:tcPr>
          <w:p>
            <w:pPr>
              <w:jc w:val="center"/>
              <w:rPr>
                <w:sz w:val="20"/>
                <w:szCs w:val="20"/>
              </w:rPr>
            </w:pPr>
            <w:r>
              <w:rPr>
                <w:sz w:val="20"/>
                <w:szCs w:val="20"/>
              </w:rPr>
              <w:t>007</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648" w:type="pct"/>
            <w:shd w:val="clear" w:color="auto" w:fill="auto"/>
            <w:noWrap w:val="0"/>
            <w:tcMar>
              <w:left w:w="28" w:type="dxa"/>
              <w:right w:w="28" w:type="dxa"/>
            </w:tcMar>
            <w:vAlign w:val="center"/>
          </w:tcPr>
          <w:p>
            <w:pPr>
              <w:jc w:val="center"/>
              <w:rPr>
                <w:sz w:val="20"/>
                <w:szCs w:val="20"/>
              </w:rPr>
            </w:pPr>
            <w:r>
              <w:rPr>
                <w:sz w:val="20"/>
                <w:szCs w:val="20"/>
              </w:rPr>
              <w:t>06.1.07.00000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363,41</w:t>
            </w:r>
          </w:p>
        </w:tc>
        <w:tc>
          <w:tcPr>
            <w:tcW w:w="435" w:type="pct"/>
            <w:shd w:val="clear" w:color="auto" w:fill="auto"/>
            <w:noWrap/>
            <w:tcMar>
              <w:left w:w="28" w:type="dxa"/>
              <w:right w:w="28" w:type="dxa"/>
            </w:tcMar>
            <w:vAlign w:val="bottom"/>
          </w:tcPr>
          <w:p>
            <w:pPr>
              <w:jc w:val="right"/>
              <w:rPr>
                <w:sz w:val="20"/>
                <w:szCs w:val="20"/>
              </w:rPr>
            </w:pPr>
            <w:r>
              <w:rPr>
                <w:sz w:val="20"/>
                <w:szCs w:val="20"/>
              </w:rPr>
              <w:t>363,41</w:t>
            </w:r>
          </w:p>
        </w:tc>
        <w:tc>
          <w:tcPr>
            <w:tcW w:w="432" w:type="pct"/>
            <w:shd w:val="clear" w:color="auto" w:fill="auto"/>
            <w:noWrap/>
            <w:tcMar>
              <w:left w:w="28" w:type="dxa"/>
              <w:right w:w="28" w:type="dxa"/>
            </w:tcMar>
            <w:vAlign w:val="bottom"/>
          </w:tcPr>
          <w:p>
            <w:pPr>
              <w:jc w:val="right"/>
              <w:rPr>
                <w:sz w:val="20"/>
                <w:szCs w:val="20"/>
              </w:rPr>
            </w:pPr>
            <w:r>
              <w:rPr>
                <w:sz w:val="20"/>
                <w:szCs w:val="20"/>
              </w:rPr>
              <w:t>363,41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Мероприятия в области сельского хозяйства</w:t>
            </w:r>
          </w:p>
        </w:tc>
        <w:tc>
          <w:tcPr>
            <w:tcW w:w="360" w:type="pct"/>
            <w:shd w:val="clear" w:color="auto" w:fill="auto"/>
            <w:noWrap w:val="0"/>
            <w:tcMar>
              <w:left w:w="28" w:type="dxa"/>
              <w:right w:w="28" w:type="dxa"/>
            </w:tcMar>
            <w:vAlign w:val="center"/>
          </w:tcPr>
          <w:p>
            <w:pPr>
              <w:jc w:val="center"/>
              <w:rPr>
                <w:sz w:val="20"/>
                <w:szCs w:val="20"/>
              </w:rPr>
            </w:pPr>
            <w:r>
              <w:rPr>
                <w:sz w:val="20"/>
                <w:szCs w:val="20"/>
              </w:rPr>
              <w:t>007</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648" w:type="pct"/>
            <w:shd w:val="clear" w:color="auto" w:fill="auto"/>
            <w:noWrap w:val="0"/>
            <w:tcMar>
              <w:left w:w="28" w:type="dxa"/>
              <w:right w:w="28" w:type="dxa"/>
            </w:tcMar>
            <w:vAlign w:val="center"/>
          </w:tcPr>
          <w:p>
            <w:pPr>
              <w:jc w:val="center"/>
              <w:rPr>
                <w:sz w:val="20"/>
                <w:szCs w:val="20"/>
              </w:rPr>
            </w:pPr>
            <w:r>
              <w:rPr>
                <w:sz w:val="20"/>
                <w:szCs w:val="20"/>
              </w:rPr>
              <w:t>06.1.07.45430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363,41</w:t>
            </w:r>
          </w:p>
        </w:tc>
        <w:tc>
          <w:tcPr>
            <w:tcW w:w="435" w:type="pct"/>
            <w:shd w:val="clear" w:color="auto" w:fill="auto"/>
            <w:noWrap/>
            <w:tcMar>
              <w:left w:w="28" w:type="dxa"/>
              <w:right w:w="28" w:type="dxa"/>
            </w:tcMar>
            <w:vAlign w:val="bottom"/>
          </w:tcPr>
          <w:p>
            <w:pPr>
              <w:jc w:val="right"/>
              <w:rPr>
                <w:sz w:val="20"/>
                <w:szCs w:val="20"/>
              </w:rPr>
            </w:pPr>
            <w:r>
              <w:rPr>
                <w:sz w:val="20"/>
                <w:szCs w:val="20"/>
              </w:rPr>
              <w:t>363,41</w:t>
            </w:r>
          </w:p>
        </w:tc>
        <w:tc>
          <w:tcPr>
            <w:tcW w:w="432" w:type="pct"/>
            <w:shd w:val="clear" w:color="auto" w:fill="auto"/>
            <w:noWrap/>
            <w:tcMar>
              <w:left w:w="28" w:type="dxa"/>
              <w:right w:w="28" w:type="dxa"/>
            </w:tcMar>
            <w:vAlign w:val="bottom"/>
          </w:tcPr>
          <w:p>
            <w:pPr>
              <w:jc w:val="right"/>
              <w:rPr>
                <w:sz w:val="20"/>
                <w:szCs w:val="20"/>
              </w:rPr>
            </w:pPr>
            <w:r>
              <w:rPr>
                <w:sz w:val="20"/>
                <w:szCs w:val="20"/>
              </w:rPr>
              <w:t>363,41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60" w:type="pct"/>
            <w:shd w:val="clear" w:color="auto" w:fill="auto"/>
            <w:noWrap w:val="0"/>
            <w:tcMar>
              <w:left w:w="28" w:type="dxa"/>
              <w:right w:w="28" w:type="dxa"/>
            </w:tcMar>
            <w:vAlign w:val="center"/>
          </w:tcPr>
          <w:p>
            <w:pPr>
              <w:jc w:val="center"/>
              <w:rPr>
                <w:sz w:val="20"/>
                <w:szCs w:val="20"/>
              </w:rPr>
            </w:pPr>
            <w:r>
              <w:rPr>
                <w:sz w:val="20"/>
                <w:szCs w:val="20"/>
              </w:rPr>
              <w:t>007</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648" w:type="pct"/>
            <w:shd w:val="clear" w:color="auto" w:fill="auto"/>
            <w:noWrap w:val="0"/>
            <w:tcMar>
              <w:left w:w="28" w:type="dxa"/>
              <w:right w:w="28" w:type="dxa"/>
            </w:tcMar>
            <w:vAlign w:val="center"/>
          </w:tcPr>
          <w:p>
            <w:pPr>
              <w:jc w:val="center"/>
              <w:rPr>
                <w:sz w:val="20"/>
                <w:szCs w:val="20"/>
              </w:rPr>
            </w:pPr>
            <w:r>
              <w:rPr>
                <w:sz w:val="20"/>
                <w:szCs w:val="20"/>
              </w:rPr>
              <w:t>06.1.07.45430</w:t>
            </w:r>
          </w:p>
        </w:tc>
        <w:tc>
          <w:tcPr>
            <w:tcW w:w="219" w:type="pct"/>
            <w:shd w:val="clear" w:color="auto" w:fill="auto"/>
            <w:noWrap w:val="0"/>
            <w:tcMar>
              <w:left w:w="28" w:type="dxa"/>
              <w:right w:w="28" w:type="dxa"/>
            </w:tcMar>
            <w:vAlign w:val="center"/>
          </w:tcPr>
          <w:p>
            <w:pPr>
              <w:jc w:val="center"/>
              <w:rPr>
                <w:sz w:val="20"/>
                <w:szCs w:val="20"/>
              </w:rPr>
            </w:pPr>
            <w:r>
              <w:rPr>
                <w:sz w:val="20"/>
                <w:szCs w:val="20"/>
              </w:rPr>
              <w:t>200</w:t>
            </w:r>
          </w:p>
        </w:tc>
        <w:tc>
          <w:tcPr>
            <w:tcW w:w="434" w:type="pct"/>
            <w:shd w:val="clear" w:color="auto" w:fill="auto"/>
            <w:noWrap/>
            <w:tcMar>
              <w:left w:w="28" w:type="dxa"/>
              <w:right w:w="28" w:type="dxa"/>
            </w:tcMar>
            <w:vAlign w:val="bottom"/>
          </w:tcPr>
          <w:p>
            <w:pPr>
              <w:jc w:val="right"/>
              <w:rPr>
                <w:sz w:val="20"/>
                <w:szCs w:val="20"/>
              </w:rPr>
            </w:pPr>
            <w:r>
              <w:rPr>
                <w:sz w:val="20"/>
                <w:szCs w:val="20"/>
              </w:rPr>
              <w:t>11,81</w:t>
            </w:r>
          </w:p>
        </w:tc>
        <w:tc>
          <w:tcPr>
            <w:tcW w:w="435" w:type="pct"/>
            <w:shd w:val="clear" w:color="auto" w:fill="auto"/>
            <w:noWrap/>
            <w:tcMar>
              <w:left w:w="28" w:type="dxa"/>
              <w:right w:w="28" w:type="dxa"/>
            </w:tcMar>
            <w:vAlign w:val="bottom"/>
          </w:tcPr>
          <w:p>
            <w:pPr>
              <w:jc w:val="right"/>
              <w:rPr>
                <w:sz w:val="20"/>
                <w:szCs w:val="20"/>
              </w:rPr>
            </w:pPr>
            <w:r>
              <w:rPr>
                <w:sz w:val="20"/>
                <w:szCs w:val="20"/>
              </w:rPr>
              <w:t>11,81</w:t>
            </w:r>
          </w:p>
        </w:tc>
        <w:tc>
          <w:tcPr>
            <w:tcW w:w="432" w:type="pct"/>
            <w:shd w:val="clear" w:color="auto" w:fill="auto"/>
            <w:noWrap/>
            <w:tcMar>
              <w:left w:w="28" w:type="dxa"/>
              <w:right w:w="28" w:type="dxa"/>
            </w:tcMar>
            <w:vAlign w:val="bottom"/>
          </w:tcPr>
          <w:p>
            <w:pPr>
              <w:jc w:val="right"/>
              <w:rPr>
                <w:sz w:val="20"/>
                <w:szCs w:val="20"/>
              </w:rPr>
            </w:pPr>
            <w:r>
              <w:rPr>
                <w:sz w:val="20"/>
                <w:szCs w:val="20"/>
              </w:rPr>
              <w:t>11,81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Иные бюджетные ассигнования</w:t>
            </w:r>
          </w:p>
        </w:tc>
        <w:tc>
          <w:tcPr>
            <w:tcW w:w="360" w:type="pct"/>
            <w:shd w:val="clear" w:color="auto" w:fill="auto"/>
            <w:noWrap w:val="0"/>
            <w:tcMar>
              <w:left w:w="28" w:type="dxa"/>
              <w:right w:w="28" w:type="dxa"/>
            </w:tcMar>
            <w:vAlign w:val="center"/>
          </w:tcPr>
          <w:p>
            <w:pPr>
              <w:jc w:val="center"/>
              <w:rPr>
                <w:sz w:val="20"/>
                <w:szCs w:val="20"/>
              </w:rPr>
            </w:pPr>
            <w:r>
              <w:rPr>
                <w:sz w:val="20"/>
                <w:szCs w:val="20"/>
              </w:rPr>
              <w:t>007</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648" w:type="pct"/>
            <w:shd w:val="clear" w:color="auto" w:fill="auto"/>
            <w:noWrap w:val="0"/>
            <w:tcMar>
              <w:left w:w="28" w:type="dxa"/>
              <w:right w:w="28" w:type="dxa"/>
            </w:tcMar>
            <w:vAlign w:val="center"/>
          </w:tcPr>
          <w:p>
            <w:pPr>
              <w:jc w:val="center"/>
              <w:rPr>
                <w:sz w:val="20"/>
                <w:szCs w:val="20"/>
              </w:rPr>
            </w:pPr>
            <w:r>
              <w:rPr>
                <w:sz w:val="20"/>
                <w:szCs w:val="20"/>
              </w:rPr>
              <w:t>06.1.07.45430</w:t>
            </w:r>
          </w:p>
        </w:tc>
        <w:tc>
          <w:tcPr>
            <w:tcW w:w="219" w:type="pct"/>
            <w:shd w:val="clear" w:color="auto" w:fill="auto"/>
            <w:noWrap w:val="0"/>
            <w:tcMar>
              <w:left w:w="28" w:type="dxa"/>
              <w:right w:w="28" w:type="dxa"/>
            </w:tcMar>
            <w:vAlign w:val="center"/>
          </w:tcPr>
          <w:p>
            <w:pPr>
              <w:jc w:val="center"/>
              <w:rPr>
                <w:sz w:val="20"/>
                <w:szCs w:val="20"/>
              </w:rPr>
            </w:pPr>
            <w:r>
              <w:rPr>
                <w:sz w:val="20"/>
                <w:szCs w:val="20"/>
              </w:rPr>
              <w:t>800</w:t>
            </w:r>
          </w:p>
        </w:tc>
        <w:tc>
          <w:tcPr>
            <w:tcW w:w="434" w:type="pct"/>
            <w:shd w:val="clear" w:color="auto" w:fill="auto"/>
            <w:noWrap/>
            <w:tcMar>
              <w:left w:w="28" w:type="dxa"/>
              <w:right w:w="28" w:type="dxa"/>
            </w:tcMar>
            <w:vAlign w:val="bottom"/>
          </w:tcPr>
          <w:p>
            <w:pPr>
              <w:jc w:val="right"/>
              <w:rPr>
                <w:sz w:val="20"/>
                <w:szCs w:val="20"/>
              </w:rPr>
            </w:pPr>
            <w:r>
              <w:rPr>
                <w:sz w:val="20"/>
                <w:szCs w:val="20"/>
              </w:rPr>
              <w:t>351,60</w:t>
            </w:r>
          </w:p>
        </w:tc>
        <w:tc>
          <w:tcPr>
            <w:tcW w:w="435" w:type="pct"/>
            <w:shd w:val="clear" w:color="auto" w:fill="auto"/>
            <w:noWrap/>
            <w:tcMar>
              <w:left w:w="28" w:type="dxa"/>
              <w:right w:w="28" w:type="dxa"/>
            </w:tcMar>
            <w:vAlign w:val="bottom"/>
          </w:tcPr>
          <w:p>
            <w:pPr>
              <w:jc w:val="right"/>
              <w:rPr>
                <w:sz w:val="20"/>
                <w:szCs w:val="20"/>
              </w:rPr>
            </w:pPr>
            <w:r>
              <w:rPr>
                <w:sz w:val="20"/>
                <w:szCs w:val="20"/>
              </w:rPr>
              <w:t>351,60</w:t>
            </w:r>
          </w:p>
        </w:tc>
        <w:tc>
          <w:tcPr>
            <w:tcW w:w="432" w:type="pct"/>
            <w:shd w:val="clear" w:color="auto" w:fill="auto"/>
            <w:noWrap/>
            <w:tcMar>
              <w:left w:w="28" w:type="dxa"/>
              <w:right w:w="28" w:type="dxa"/>
            </w:tcMar>
            <w:vAlign w:val="bottom"/>
          </w:tcPr>
          <w:p>
            <w:pPr>
              <w:jc w:val="right"/>
              <w:rPr>
                <w:sz w:val="20"/>
                <w:szCs w:val="20"/>
              </w:rPr>
            </w:pPr>
            <w:r>
              <w:rPr>
                <w:sz w:val="20"/>
                <w:szCs w:val="20"/>
              </w:rPr>
              <w:t>351,60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«Техническое переоснащение агропромышленного комплекса»</w:t>
            </w:r>
          </w:p>
        </w:tc>
        <w:tc>
          <w:tcPr>
            <w:tcW w:w="360" w:type="pct"/>
            <w:shd w:val="clear" w:color="auto" w:fill="auto"/>
            <w:noWrap w:val="0"/>
            <w:tcMar>
              <w:left w:w="28" w:type="dxa"/>
              <w:right w:w="28" w:type="dxa"/>
            </w:tcMar>
            <w:vAlign w:val="center"/>
          </w:tcPr>
          <w:p>
            <w:pPr>
              <w:jc w:val="center"/>
              <w:rPr>
                <w:sz w:val="20"/>
                <w:szCs w:val="20"/>
              </w:rPr>
            </w:pPr>
            <w:r>
              <w:rPr>
                <w:sz w:val="20"/>
                <w:szCs w:val="20"/>
              </w:rPr>
              <w:t>007</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648" w:type="pct"/>
            <w:shd w:val="clear" w:color="auto" w:fill="auto"/>
            <w:noWrap w:val="0"/>
            <w:tcMar>
              <w:left w:w="28" w:type="dxa"/>
              <w:right w:w="28" w:type="dxa"/>
            </w:tcMar>
            <w:vAlign w:val="center"/>
          </w:tcPr>
          <w:p>
            <w:pPr>
              <w:jc w:val="center"/>
              <w:rPr>
                <w:sz w:val="20"/>
                <w:szCs w:val="20"/>
              </w:rPr>
            </w:pPr>
            <w:r>
              <w:rPr>
                <w:sz w:val="20"/>
                <w:szCs w:val="20"/>
              </w:rPr>
              <w:t>06.1.08.00000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33 014,36</w:t>
            </w:r>
          </w:p>
        </w:tc>
        <w:tc>
          <w:tcPr>
            <w:tcW w:w="435" w:type="pct"/>
            <w:shd w:val="clear" w:color="auto" w:fill="auto"/>
            <w:noWrap/>
            <w:tcMar>
              <w:left w:w="28" w:type="dxa"/>
              <w:right w:w="28" w:type="dxa"/>
            </w:tcMar>
            <w:vAlign w:val="bottom"/>
          </w:tcPr>
          <w:p>
            <w:pPr>
              <w:jc w:val="right"/>
              <w:rPr>
                <w:sz w:val="20"/>
                <w:szCs w:val="20"/>
              </w:rPr>
            </w:pPr>
            <w:r>
              <w:rPr>
                <w:sz w:val="20"/>
                <w:szCs w:val="20"/>
              </w:rPr>
              <w:t>9 920,80</w:t>
            </w:r>
          </w:p>
        </w:tc>
        <w:tc>
          <w:tcPr>
            <w:tcW w:w="432" w:type="pct"/>
            <w:shd w:val="clear" w:color="auto" w:fill="auto"/>
            <w:noWrap/>
            <w:tcMar>
              <w:left w:w="28" w:type="dxa"/>
              <w:right w:w="28" w:type="dxa"/>
            </w:tcMar>
            <w:vAlign w:val="bottom"/>
          </w:tcPr>
          <w:p>
            <w:pPr>
              <w:jc w:val="right"/>
              <w:rPr>
                <w:sz w:val="20"/>
                <w:szCs w:val="20"/>
              </w:rPr>
            </w:pPr>
            <w:r>
              <w:rPr>
                <w:sz w:val="20"/>
                <w:szCs w:val="20"/>
              </w:rPr>
              <w:t>9 920,80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Расходы на возмещение части затрат на приобретение оборудования и техники за счет средств областного бюджета</w:t>
            </w:r>
          </w:p>
        </w:tc>
        <w:tc>
          <w:tcPr>
            <w:tcW w:w="360" w:type="pct"/>
            <w:shd w:val="clear" w:color="auto" w:fill="auto"/>
            <w:noWrap w:val="0"/>
            <w:tcMar>
              <w:left w:w="28" w:type="dxa"/>
              <w:right w:w="28" w:type="dxa"/>
            </w:tcMar>
            <w:vAlign w:val="center"/>
          </w:tcPr>
          <w:p>
            <w:pPr>
              <w:jc w:val="center"/>
              <w:rPr>
                <w:sz w:val="20"/>
                <w:szCs w:val="20"/>
              </w:rPr>
            </w:pPr>
            <w:r>
              <w:rPr>
                <w:sz w:val="20"/>
                <w:szCs w:val="20"/>
              </w:rPr>
              <w:t>007</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648" w:type="pct"/>
            <w:shd w:val="clear" w:color="auto" w:fill="auto"/>
            <w:noWrap w:val="0"/>
            <w:tcMar>
              <w:left w:w="28" w:type="dxa"/>
              <w:right w:w="28" w:type="dxa"/>
            </w:tcMar>
            <w:vAlign w:val="center"/>
          </w:tcPr>
          <w:p>
            <w:pPr>
              <w:jc w:val="center"/>
              <w:rPr>
                <w:sz w:val="20"/>
                <w:szCs w:val="20"/>
              </w:rPr>
            </w:pPr>
            <w:r>
              <w:rPr>
                <w:sz w:val="20"/>
                <w:szCs w:val="20"/>
              </w:rPr>
              <w:t>06.1.08.73220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33 014,36</w:t>
            </w:r>
          </w:p>
        </w:tc>
        <w:tc>
          <w:tcPr>
            <w:tcW w:w="435" w:type="pct"/>
            <w:shd w:val="clear" w:color="auto" w:fill="auto"/>
            <w:noWrap/>
            <w:tcMar>
              <w:left w:w="28" w:type="dxa"/>
              <w:right w:w="28" w:type="dxa"/>
            </w:tcMar>
            <w:vAlign w:val="bottom"/>
          </w:tcPr>
          <w:p>
            <w:pPr>
              <w:jc w:val="right"/>
              <w:rPr>
                <w:sz w:val="20"/>
                <w:szCs w:val="20"/>
              </w:rPr>
            </w:pPr>
            <w:r>
              <w:rPr>
                <w:sz w:val="20"/>
                <w:szCs w:val="20"/>
              </w:rPr>
              <w:t>9 920,80</w:t>
            </w:r>
          </w:p>
        </w:tc>
        <w:tc>
          <w:tcPr>
            <w:tcW w:w="432" w:type="pct"/>
            <w:shd w:val="clear" w:color="auto" w:fill="auto"/>
            <w:noWrap/>
            <w:tcMar>
              <w:left w:w="28" w:type="dxa"/>
              <w:right w:w="28" w:type="dxa"/>
            </w:tcMar>
            <w:vAlign w:val="bottom"/>
          </w:tcPr>
          <w:p>
            <w:pPr>
              <w:jc w:val="right"/>
              <w:rPr>
                <w:sz w:val="20"/>
                <w:szCs w:val="20"/>
              </w:rPr>
            </w:pPr>
            <w:r>
              <w:rPr>
                <w:sz w:val="20"/>
                <w:szCs w:val="20"/>
              </w:rPr>
              <w:t>9 920,80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Иные бюджетные ассигнования</w:t>
            </w:r>
          </w:p>
        </w:tc>
        <w:tc>
          <w:tcPr>
            <w:tcW w:w="360" w:type="pct"/>
            <w:shd w:val="clear" w:color="auto" w:fill="auto"/>
            <w:noWrap w:val="0"/>
            <w:tcMar>
              <w:left w:w="28" w:type="dxa"/>
              <w:right w:w="28" w:type="dxa"/>
            </w:tcMar>
            <w:vAlign w:val="center"/>
          </w:tcPr>
          <w:p>
            <w:pPr>
              <w:jc w:val="center"/>
              <w:rPr>
                <w:sz w:val="20"/>
                <w:szCs w:val="20"/>
              </w:rPr>
            </w:pPr>
            <w:r>
              <w:rPr>
                <w:sz w:val="20"/>
                <w:szCs w:val="20"/>
              </w:rPr>
              <w:t>007</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648" w:type="pct"/>
            <w:shd w:val="clear" w:color="auto" w:fill="auto"/>
            <w:noWrap w:val="0"/>
            <w:tcMar>
              <w:left w:w="28" w:type="dxa"/>
              <w:right w:w="28" w:type="dxa"/>
            </w:tcMar>
            <w:vAlign w:val="center"/>
          </w:tcPr>
          <w:p>
            <w:pPr>
              <w:jc w:val="center"/>
              <w:rPr>
                <w:sz w:val="20"/>
                <w:szCs w:val="20"/>
              </w:rPr>
            </w:pPr>
            <w:r>
              <w:rPr>
                <w:sz w:val="20"/>
                <w:szCs w:val="20"/>
              </w:rPr>
              <w:t>06.1.08.73220</w:t>
            </w:r>
          </w:p>
        </w:tc>
        <w:tc>
          <w:tcPr>
            <w:tcW w:w="219" w:type="pct"/>
            <w:shd w:val="clear" w:color="auto" w:fill="auto"/>
            <w:noWrap w:val="0"/>
            <w:tcMar>
              <w:left w:w="28" w:type="dxa"/>
              <w:right w:w="28" w:type="dxa"/>
            </w:tcMar>
            <w:vAlign w:val="center"/>
          </w:tcPr>
          <w:p>
            <w:pPr>
              <w:jc w:val="center"/>
              <w:rPr>
                <w:sz w:val="20"/>
                <w:szCs w:val="20"/>
              </w:rPr>
            </w:pPr>
            <w:r>
              <w:rPr>
                <w:sz w:val="20"/>
                <w:szCs w:val="20"/>
              </w:rPr>
              <w:t>800</w:t>
            </w:r>
          </w:p>
        </w:tc>
        <w:tc>
          <w:tcPr>
            <w:tcW w:w="434" w:type="pct"/>
            <w:shd w:val="clear" w:color="auto" w:fill="auto"/>
            <w:noWrap/>
            <w:tcMar>
              <w:left w:w="28" w:type="dxa"/>
              <w:right w:w="28" w:type="dxa"/>
            </w:tcMar>
            <w:vAlign w:val="bottom"/>
          </w:tcPr>
          <w:p>
            <w:pPr>
              <w:jc w:val="right"/>
              <w:rPr>
                <w:sz w:val="20"/>
                <w:szCs w:val="20"/>
              </w:rPr>
            </w:pPr>
            <w:r>
              <w:rPr>
                <w:sz w:val="20"/>
                <w:szCs w:val="20"/>
              </w:rPr>
              <w:t>33 014,36</w:t>
            </w:r>
          </w:p>
        </w:tc>
        <w:tc>
          <w:tcPr>
            <w:tcW w:w="435" w:type="pct"/>
            <w:shd w:val="clear" w:color="auto" w:fill="auto"/>
            <w:noWrap/>
            <w:tcMar>
              <w:left w:w="28" w:type="dxa"/>
              <w:right w:w="28" w:type="dxa"/>
            </w:tcMar>
            <w:vAlign w:val="bottom"/>
          </w:tcPr>
          <w:p>
            <w:pPr>
              <w:jc w:val="right"/>
              <w:rPr>
                <w:sz w:val="20"/>
                <w:szCs w:val="20"/>
              </w:rPr>
            </w:pPr>
            <w:r>
              <w:rPr>
                <w:sz w:val="20"/>
                <w:szCs w:val="20"/>
              </w:rPr>
              <w:t>9 920,80</w:t>
            </w:r>
          </w:p>
        </w:tc>
        <w:tc>
          <w:tcPr>
            <w:tcW w:w="432" w:type="pct"/>
            <w:shd w:val="clear" w:color="auto" w:fill="auto"/>
            <w:noWrap/>
            <w:tcMar>
              <w:left w:w="28" w:type="dxa"/>
              <w:right w:w="28" w:type="dxa"/>
            </w:tcMar>
            <w:vAlign w:val="bottom"/>
          </w:tcPr>
          <w:p>
            <w:pPr>
              <w:jc w:val="right"/>
              <w:rPr>
                <w:sz w:val="20"/>
                <w:szCs w:val="20"/>
              </w:rPr>
            </w:pPr>
            <w:r>
              <w:rPr>
                <w:sz w:val="20"/>
                <w:szCs w:val="20"/>
              </w:rPr>
              <w:t>9 920,80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«Обеспечение реализации муниципальной программы»</w:t>
            </w:r>
          </w:p>
        </w:tc>
        <w:tc>
          <w:tcPr>
            <w:tcW w:w="360" w:type="pct"/>
            <w:shd w:val="clear" w:color="auto" w:fill="auto"/>
            <w:noWrap w:val="0"/>
            <w:tcMar>
              <w:left w:w="28" w:type="dxa"/>
              <w:right w:w="28" w:type="dxa"/>
            </w:tcMar>
            <w:vAlign w:val="center"/>
          </w:tcPr>
          <w:p>
            <w:pPr>
              <w:jc w:val="center"/>
              <w:rPr>
                <w:sz w:val="20"/>
                <w:szCs w:val="20"/>
              </w:rPr>
            </w:pPr>
            <w:r>
              <w:rPr>
                <w:sz w:val="20"/>
                <w:szCs w:val="20"/>
              </w:rPr>
              <w:t>007</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648" w:type="pct"/>
            <w:shd w:val="clear" w:color="auto" w:fill="auto"/>
            <w:noWrap w:val="0"/>
            <w:tcMar>
              <w:left w:w="28" w:type="dxa"/>
              <w:right w:w="28" w:type="dxa"/>
            </w:tcMar>
            <w:vAlign w:val="center"/>
          </w:tcPr>
          <w:p>
            <w:pPr>
              <w:jc w:val="center"/>
              <w:rPr>
                <w:sz w:val="20"/>
                <w:szCs w:val="20"/>
              </w:rPr>
            </w:pPr>
            <w:r>
              <w:rPr>
                <w:sz w:val="20"/>
                <w:szCs w:val="20"/>
              </w:rPr>
              <w:t>06.3.00.00000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6 909,87</w:t>
            </w:r>
          </w:p>
        </w:tc>
        <w:tc>
          <w:tcPr>
            <w:tcW w:w="435" w:type="pct"/>
            <w:shd w:val="clear" w:color="auto" w:fill="auto"/>
            <w:noWrap/>
            <w:tcMar>
              <w:left w:w="28" w:type="dxa"/>
              <w:right w:w="28" w:type="dxa"/>
            </w:tcMar>
            <w:vAlign w:val="bottom"/>
          </w:tcPr>
          <w:p>
            <w:pPr>
              <w:jc w:val="right"/>
              <w:rPr>
                <w:sz w:val="20"/>
                <w:szCs w:val="20"/>
              </w:rPr>
            </w:pPr>
            <w:r>
              <w:rPr>
                <w:sz w:val="20"/>
                <w:szCs w:val="20"/>
              </w:rPr>
              <w:t>6 483,47</w:t>
            </w:r>
          </w:p>
        </w:tc>
        <w:tc>
          <w:tcPr>
            <w:tcW w:w="432" w:type="pct"/>
            <w:shd w:val="clear" w:color="auto" w:fill="auto"/>
            <w:noWrap/>
            <w:tcMar>
              <w:left w:w="28" w:type="dxa"/>
              <w:right w:w="28" w:type="dxa"/>
            </w:tcMar>
            <w:vAlign w:val="bottom"/>
          </w:tcPr>
          <w:p>
            <w:pPr>
              <w:jc w:val="right"/>
              <w:rPr>
                <w:sz w:val="20"/>
                <w:szCs w:val="20"/>
              </w:rPr>
            </w:pPr>
            <w:r>
              <w:rPr>
                <w:sz w:val="20"/>
                <w:szCs w:val="20"/>
              </w:rPr>
              <w:t>6 483,47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«Содержание аппарата управления»</w:t>
            </w:r>
          </w:p>
        </w:tc>
        <w:tc>
          <w:tcPr>
            <w:tcW w:w="360" w:type="pct"/>
            <w:shd w:val="clear" w:color="auto" w:fill="auto"/>
            <w:noWrap w:val="0"/>
            <w:tcMar>
              <w:left w:w="28" w:type="dxa"/>
              <w:right w:w="28" w:type="dxa"/>
            </w:tcMar>
            <w:vAlign w:val="center"/>
          </w:tcPr>
          <w:p>
            <w:pPr>
              <w:jc w:val="center"/>
              <w:rPr>
                <w:sz w:val="20"/>
                <w:szCs w:val="20"/>
              </w:rPr>
            </w:pPr>
            <w:r>
              <w:rPr>
                <w:sz w:val="20"/>
                <w:szCs w:val="20"/>
              </w:rPr>
              <w:t>007</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648" w:type="pct"/>
            <w:shd w:val="clear" w:color="auto" w:fill="auto"/>
            <w:noWrap w:val="0"/>
            <w:tcMar>
              <w:left w:w="28" w:type="dxa"/>
              <w:right w:w="28" w:type="dxa"/>
            </w:tcMar>
            <w:vAlign w:val="center"/>
          </w:tcPr>
          <w:p>
            <w:pPr>
              <w:jc w:val="center"/>
              <w:rPr>
                <w:sz w:val="20"/>
                <w:szCs w:val="20"/>
              </w:rPr>
            </w:pPr>
            <w:r>
              <w:rPr>
                <w:sz w:val="20"/>
                <w:szCs w:val="20"/>
              </w:rPr>
              <w:t>06.3.01.00000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6 909,87</w:t>
            </w:r>
          </w:p>
        </w:tc>
        <w:tc>
          <w:tcPr>
            <w:tcW w:w="435" w:type="pct"/>
            <w:shd w:val="clear" w:color="auto" w:fill="auto"/>
            <w:noWrap/>
            <w:tcMar>
              <w:left w:w="28" w:type="dxa"/>
              <w:right w:w="28" w:type="dxa"/>
            </w:tcMar>
            <w:vAlign w:val="bottom"/>
          </w:tcPr>
          <w:p>
            <w:pPr>
              <w:jc w:val="right"/>
              <w:rPr>
                <w:sz w:val="20"/>
                <w:szCs w:val="20"/>
              </w:rPr>
            </w:pPr>
            <w:r>
              <w:rPr>
                <w:sz w:val="20"/>
                <w:szCs w:val="20"/>
              </w:rPr>
              <w:t>6 483,47</w:t>
            </w:r>
          </w:p>
        </w:tc>
        <w:tc>
          <w:tcPr>
            <w:tcW w:w="432" w:type="pct"/>
            <w:shd w:val="clear" w:color="auto" w:fill="auto"/>
            <w:noWrap/>
            <w:tcMar>
              <w:left w:w="28" w:type="dxa"/>
              <w:right w:w="28" w:type="dxa"/>
            </w:tcMar>
            <w:vAlign w:val="bottom"/>
          </w:tcPr>
          <w:p>
            <w:pPr>
              <w:jc w:val="right"/>
              <w:rPr>
                <w:sz w:val="20"/>
                <w:szCs w:val="20"/>
              </w:rPr>
            </w:pPr>
            <w:r>
              <w:rPr>
                <w:sz w:val="20"/>
                <w:szCs w:val="20"/>
              </w:rPr>
              <w:t>6 483,47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Расходы на обеспечение функций органов местного самоуправления</w:t>
            </w:r>
          </w:p>
        </w:tc>
        <w:tc>
          <w:tcPr>
            <w:tcW w:w="360" w:type="pct"/>
            <w:shd w:val="clear" w:color="auto" w:fill="auto"/>
            <w:noWrap w:val="0"/>
            <w:tcMar>
              <w:left w:w="28" w:type="dxa"/>
              <w:right w:w="28" w:type="dxa"/>
            </w:tcMar>
            <w:vAlign w:val="center"/>
          </w:tcPr>
          <w:p>
            <w:pPr>
              <w:jc w:val="center"/>
              <w:rPr>
                <w:sz w:val="20"/>
                <w:szCs w:val="20"/>
              </w:rPr>
            </w:pPr>
            <w:r>
              <w:rPr>
                <w:sz w:val="20"/>
                <w:szCs w:val="20"/>
              </w:rPr>
              <w:t>007</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648" w:type="pct"/>
            <w:shd w:val="clear" w:color="auto" w:fill="auto"/>
            <w:noWrap w:val="0"/>
            <w:tcMar>
              <w:left w:w="28" w:type="dxa"/>
              <w:right w:w="28" w:type="dxa"/>
            </w:tcMar>
            <w:vAlign w:val="center"/>
          </w:tcPr>
          <w:p>
            <w:pPr>
              <w:jc w:val="center"/>
              <w:rPr>
                <w:sz w:val="20"/>
                <w:szCs w:val="20"/>
              </w:rPr>
            </w:pPr>
            <w:r>
              <w:rPr>
                <w:sz w:val="20"/>
                <w:szCs w:val="20"/>
              </w:rPr>
              <w:t>06.3.01.00190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1 191,77</w:t>
            </w:r>
          </w:p>
        </w:tc>
        <w:tc>
          <w:tcPr>
            <w:tcW w:w="435" w:type="pct"/>
            <w:shd w:val="clear" w:color="auto" w:fill="auto"/>
            <w:noWrap/>
            <w:tcMar>
              <w:left w:w="28" w:type="dxa"/>
              <w:right w:w="28" w:type="dxa"/>
            </w:tcMar>
            <w:vAlign w:val="bottom"/>
          </w:tcPr>
          <w:p>
            <w:pPr>
              <w:jc w:val="right"/>
              <w:rPr>
                <w:sz w:val="20"/>
                <w:szCs w:val="20"/>
              </w:rPr>
            </w:pPr>
            <w:r>
              <w:rPr>
                <w:sz w:val="20"/>
                <w:szCs w:val="20"/>
              </w:rPr>
              <w:t>765,37</w:t>
            </w:r>
          </w:p>
        </w:tc>
        <w:tc>
          <w:tcPr>
            <w:tcW w:w="432" w:type="pct"/>
            <w:shd w:val="clear" w:color="auto" w:fill="auto"/>
            <w:noWrap/>
            <w:tcMar>
              <w:left w:w="28" w:type="dxa"/>
              <w:right w:w="28" w:type="dxa"/>
            </w:tcMar>
            <w:vAlign w:val="bottom"/>
          </w:tcPr>
          <w:p>
            <w:pPr>
              <w:jc w:val="right"/>
              <w:rPr>
                <w:sz w:val="20"/>
                <w:szCs w:val="20"/>
              </w:rPr>
            </w:pPr>
            <w:r>
              <w:rPr>
                <w:sz w:val="20"/>
                <w:szCs w:val="20"/>
              </w:rPr>
              <w:t>765,37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0" w:type="pct"/>
            <w:shd w:val="clear" w:color="auto" w:fill="auto"/>
            <w:noWrap w:val="0"/>
            <w:tcMar>
              <w:left w:w="28" w:type="dxa"/>
              <w:right w:w="28" w:type="dxa"/>
            </w:tcMar>
            <w:vAlign w:val="center"/>
          </w:tcPr>
          <w:p>
            <w:pPr>
              <w:jc w:val="center"/>
              <w:rPr>
                <w:sz w:val="20"/>
                <w:szCs w:val="20"/>
              </w:rPr>
            </w:pPr>
            <w:r>
              <w:rPr>
                <w:sz w:val="20"/>
                <w:szCs w:val="20"/>
              </w:rPr>
              <w:t>007</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648" w:type="pct"/>
            <w:shd w:val="clear" w:color="auto" w:fill="auto"/>
            <w:noWrap w:val="0"/>
            <w:tcMar>
              <w:left w:w="28" w:type="dxa"/>
              <w:right w:w="28" w:type="dxa"/>
            </w:tcMar>
            <w:vAlign w:val="center"/>
          </w:tcPr>
          <w:p>
            <w:pPr>
              <w:jc w:val="center"/>
              <w:rPr>
                <w:sz w:val="20"/>
                <w:szCs w:val="20"/>
              </w:rPr>
            </w:pPr>
            <w:r>
              <w:rPr>
                <w:sz w:val="20"/>
                <w:szCs w:val="20"/>
              </w:rPr>
              <w:t>06.3.01.00190</w:t>
            </w:r>
          </w:p>
        </w:tc>
        <w:tc>
          <w:tcPr>
            <w:tcW w:w="219" w:type="pct"/>
            <w:shd w:val="clear" w:color="auto" w:fill="auto"/>
            <w:noWrap w:val="0"/>
            <w:tcMar>
              <w:left w:w="28" w:type="dxa"/>
              <w:right w:w="28" w:type="dxa"/>
            </w:tcMar>
            <w:vAlign w:val="center"/>
          </w:tcPr>
          <w:p>
            <w:pPr>
              <w:jc w:val="center"/>
              <w:rPr>
                <w:sz w:val="20"/>
                <w:szCs w:val="20"/>
              </w:rPr>
            </w:pPr>
            <w:r>
              <w:rPr>
                <w:sz w:val="20"/>
                <w:szCs w:val="20"/>
              </w:rPr>
              <w:t>100</w:t>
            </w:r>
          </w:p>
        </w:tc>
        <w:tc>
          <w:tcPr>
            <w:tcW w:w="434" w:type="pct"/>
            <w:shd w:val="clear" w:color="auto" w:fill="auto"/>
            <w:noWrap/>
            <w:tcMar>
              <w:left w:w="28" w:type="dxa"/>
              <w:right w:w="28" w:type="dxa"/>
            </w:tcMar>
            <w:vAlign w:val="bottom"/>
          </w:tcPr>
          <w:p>
            <w:pPr>
              <w:jc w:val="right"/>
              <w:rPr>
                <w:sz w:val="20"/>
                <w:szCs w:val="20"/>
              </w:rPr>
            </w:pPr>
            <w:r>
              <w:rPr>
                <w:sz w:val="20"/>
                <w:szCs w:val="20"/>
              </w:rPr>
              <w:t>1 179,84</w:t>
            </w:r>
          </w:p>
        </w:tc>
        <w:tc>
          <w:tcPr>
            <w:tcW w:w="435" w:type="pct"/>
            <w:shd w:val="clear" w:color="auto" w:fill="auto"/>
            <w:noWrap/>
            <w:tcMar>
              <w:left w:w="28" w:type="dxa"/>
              <w:right w:w="28" w:type="dxa"/>
            </w:tcMar>
            <w:vAlign w:val="bottom"/>
          </w:tcPr>
          <w:p>
            <w:pPr>
              <w:jc w:val="right"/>
              <w:rPr>
                <w:sz w:val="20"/>
                <w:szCs w:val="20"/>
              </w:rPr>
            </w:pPr>
            <w:r>
              <w:rPr>
                <w:sz w:val="20"/>
                <w:szCs w:val="20"/>
              </w:rPr>
              <w:t>753,44</w:t>
            </w:r>
          </w:p>
        </w:tc>
        <w:tc>
          <w:tcPr>
            <w:tcW w:w="432" w:type="pct"/>
            <w:shd w:val="clear" w:color="auto" w:fill="auto"/>
            <w:noWrap/>
            <w:tcMar>
              <w:left w:w="28" w:type="dxa"/>
              <w:right w:w="28" w:type="dxa"/>
            </w:tcMar>
            <w:vAlign w:val="bottom"/>
          </w:tcPr>
          <w:p>
            <w:pPr>
              <w:jc w:val="right"/>
              <w:rPr>
                <w:sz w:val="20"/>
                <w:szCs w:val="20"/>
              </w:rPr>
            </w:pPr>
            <w:r>
              <w:rPr>
                <w:sz w:val="20"/>
                <w:szCs w:val="20"/>
              </w:rPr>
              <w:t>753,44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60" w:type="pct"/>
            <w:shd w:val="clear" w:color="auto" w:fill="auto"/>
            <w:noWrap w:val="0"/>
            <w:tcMar>
              <w:left w:w="28" w:type="dxa"/>
              <w:right w:w="28" w:type="dxa"/>
            </w:tcMar>
            <w:vAlign w:val="center"/>
          </w:tcPr>
          <w:p>
            <w:pPr>
              <w:jc w:val="center"/>
              <w:rPr>
                <w:sz w:val="20"/>
                <w:szCs w:val="20"/>
              </w:rPr>
            </w:pPr>
            <w:r>
              <w:rPr>
                <w:sz w:val="20"/>
                <w:szCs w:val="20"/>
              </w:rPr>
              <w:t>007</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648" w:type="pct"/>
            <w:shd w:val="clear" w:color="auto" w:fill="auto"/>
            <w:noWrap w:val="0"/>
            <w:tcMar>
              <w:left w:w="28" w:type="dxa"/>
              <w:right w:w="28" w:type="dxa"/>
            </w:tcMar>
            <w:vAlign w:val="center"/>
          </w:tcPr>
          <w:p>
            <w:pPr>
              <w:jc w:val="center"/>
              <w:rPr>
                <w:sz w:val="20"/>
                <w:szCs w:val="20"/>
              </w:rPr>
            </w:pPr>
            <w:r>
              <w:rPr>
                <w:sz w:val="20"/>
                <w:szCs w:val="20"/>
              </w:rPr>
              <w:t>06.3.01.00190</w:t>
            </w:r>
          </w:p>
        </w:tc>
        <w:tc>
          <w:tcPr>
            <w:tcW w:w="219" w:type="pct"/>
            <w:shd w:val="clear" w:color="auto" w:fill="auto"/>
            <w:noWrap w:val="0"/>
            <w:tcMar>
              <w:left w:w="28" w:type="dxa"/>
              <w:right w:w="28" w:type="dxa"/>
            </w:tcMar>
            <w:vAlign w:val="center"/>
          </w:tcPr>
          <w:p>
            <w:pPr>
              <w:jc w:val="center"/>
              <w:rPr>
                <w:sz w:val="20"/>
                <w:szCs w:val="20"/>
              </w:rPr>
            </w:pPr>
            <w:r>
              <w:rPr>
                <w:sz w:val="20"/>
                <w:szCs w:val="20"/>
              </w:rPr>
              <w:t>200</w:t>
            </w:r>
          </w:p>
        </w:tc>
        <w:tc>
          <w:tcPr>
            <w:tcW w:w="434" w:type="pct"/>
            <w:shd w:val="clear" w:color="auto" w:fill="auto"/>
            <w:noWrap/>
            <w:tcMar>
              <w:left w:w="28" w:type="dxa"/>
              <w:right w:w="28" w:type="dxa"/>
            </w:tcMar>
            <w:vAlign w:val="bottom"/>
          </w:tcPr>
          <w:p>
            <w:pPr>
              <w:jc w:val="right"/>
              <w:rPr>
                <w:sz w:val="20"/>
                <w:szCs w:val="20"/>
              </w:rPr>
            </w:pPr>
            <w:r>
              <w:rPr>
                <w:sz w:val="20"/>
                <w:szCs w:val="20"/>
              </w:rPr>
              <w:t>11,93</w:t>
            </w:r>
          </w:p>
        </w:tc>
        <w:tc>
          <w:tcPr>
            <w:tcW w:w="435" w:type="pct"/>
            <w:shd w:val="clear" w:color="auto" w:fill="auto"/>
            <w:noWrap/>
            <w:tcMar>
              <w:left w:w="28" w:type="dxa"/>
              <w:right w:w="28" w:type="dxa"/>
            </w:tcMar>
            <w:vAlign w:val="bottom"/>
          </w:tcPr>
          <w:p>
            <w:pPr>
              <w:jc w:val="right"/>
              <w:rPr>
                <w:sz w:val="20"/>
                <w:szCs w:val="20"/>
              </w:rPr>
            </w:pPr>
            <w:r>
              <w:rPr>
                <w:sz w:val="20"/>
                <w:szCs w:val="20"/>
              </w:rPr>
              <w:t>11,93</w:t>
            </w:r>
          </w:p>
        </w:tc>
        <w:tc>
          <w:tcPr>
            <w:tcW w:w="432" w:type="pct"/>
            <w:shd w:val="clear" w:color="auto" w:fill="auto"/>
            <w:noWrap/>
            <w:tcMar>
              <w:left w:w="28" w:type="dxa"/>
              <w:right w:w="28" w:type="dxa"/>
            </w:tcMar>
            <w:vAlign w:val="bottom"/>
          </w:tcPr>
          <w:p>
            <w:pPr>
              <w:jc w:val="right"/>
              <w:rPr>
                <w:sz w:val="20"/>
                <w:szCs w:val="20"/>
              </w:rPr>
            </w:pPr>
            <w:r>
              <w:rPr>
                <w:sz w:val="20"/>
                <w:szCs w:val="20"/>
              </w:rPr>
              <w:t>11,93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Расходы на осуществление государственных полномочий по поддержке сельскохозяйственного производства</w:t>
            </w:r>
          </w:p>
        </w:tc>
        <w:tc>
          <w:tcPr>
            <w:tcW w:w="360" w:type="pct"/>
            <w:shd w:val="clear" w:color="auto" w:fill="auto"/>
            <w:noWrap w:val="0"/>
            <w:tcMar>
              <w:left w:w="28" w:type="dxa"/>
              <w:right w:w="28" w:type="dxa"/>
            </w:tcMar>
            <w:vAlign w:val="center"/>
          </w:tcPr>
          <w:p>
            <w:pPr>
              <w:jc w:val="center"/>
              <w:rPr>
                <w:sz w:val="20"/>
                <w:szCs w:val="20"/>
              </w:rPr>
            </w:pPr>
            <w:r>
              <w:rPr>
                <w:sz w:val="20"/>
                <w:szCs w:val="20"/>
              </w:rPr>
              <w:t>007</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648" w:type="pct"/>
            <w:shd w:val="clear" w:color="auto" w:fill="auto"/>
            <w:noWrap w:val="0"/>
            <w:tcMar>
              <w:left w:w="28" w:type="dxa"/>
              <w:right w:w="28" w:type="dxa"/>
            </w:tcMar>
            <w:vAlign w:val="center"/>
          </w:tcPr>
          <w:p>
            <w:pPr>
              <w:jc w:val="center"/>
              <w:rPr>
                <w:sz w:val="20"/>
                <w:szCs w:val="20"/>
              </w:rPr>
            </w:pPr>
            <w:r>
              <w:rPr>
                <w:sz w:val="20"/>
                <w:szCs w:val="20"/>
              </w:rPr>
              <w:t>06.3.01.73910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5 718,10</w:t>
            </w:r>
          </w:p>
        </w:tc>
        <w:tc>
          <w:tcPr>
            <w:tcW w:w="435" w:type="pct"/>
            <w:shd w:val="clear" w:color="auto" w:fill="auto"/>
            <w:noWrap/>
            <w:tcMar>
              <w:left w:w="28" w:type="dxa"/>
              <w:right w:w="28" w:type="dxa"/>
            </w:tcMar>
            <w:vAlign w:val="bottom"/>
          </w:tcPr>
          <w:p>
            <w:pPr>
              <w:jc w:val="right"/>
              <w:rPr>
                <w:sz w:val="20"/>
                <w:szCs w:val="20"/>
              </w:rPr>
            </w:pPr>
            <w:r>
              <w:rPr>
                <w:sz w:val="20"/>
                <w:szCs w:val="20"/>
              </w:rPr>
              <w:t>5 718,10</w:t>
            </w:r>
          </w:p>
        </w:tc>
        <w:tc>
          <w:tcPr>
            <w:tcW w:w="432" w:type="pct"/>
            <w:shd w:val="clear" w:color="auto" w:fill="auto"/>
            <w:noWrap/>
            <w:tcMar>
              <w:left w:w="28" w:type="dxa"/>
              <w:right w:w="28" w:type="dxa"/>
            </w:tcMar>
            <w:vAlign w:val="bottom"/>
          </w:tcPr>
          <w:p>
            <w:pPr>
              <w:jc w:val="right"/>
              <w:rPr>
                <w:sz w:val="20"/>
                <w:szCs w:val="20"/>
              </w:rPr>
            </w:pPr>
            <w:r>
              <w:rPr>
                <w:sz w:val="20"/>
                <w:szCs w:val="20"/>
              </w:rPr>
              <w:t>5 718,10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0" w:type="pct"/>
            <w:shd w:val="clear" w:color="auto" w:fill="auto"/>
            <w:noWrap w:val="0"/>
            <w:tcMar>
              <w:left w:w="28" w:type="dxa"/>
              <w:right w:w="28" w:type="dxa"/>
            </w:tcMar>
            <w:vAlign w:val="center"/>
          </w:tcPr>
          <w:p>
            <w:pPr>
              <w:jc w:val="center"/>
              <w:rPr>
                <w:sz w:val="20"/>
                <w:szCs w:val="20"/>
              </w:rPr>
            </w:pPr>
            <w:r>
              <w:rPr>
                <w:sz w:val="20"/>
                <w:szCs w:val="20"/>
              </w:rPr>
              <w:t>007</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648" w:type="pct"/>
            <w:shd w:val="clear" w:color="auto" w:fill="auto"/>
            <w:noWrap w:val="0"/>
            <w:tcMar>
              <w:left w:w="28" w:type="dxa"/>
              <w:right w:w="28" w:type="dxa"/>
            </w:tcMar>
            <w:vAlign w:val="center"/>
          </w:tcPr>
          <w:p>
            <w:pPr>
              <w:jc w:val="center"/>
              <w:rPr>
                <w:sz w:val="20"/>
                <w:szCs w:val="20"/>
              </w:rPr>
            </w:pPr>
            <w:r>
              <w:rPr>
                <w:sz w:val="20"/>
                <w:szCs w:val="20"/>
              </w:rPr>
              <w:t>06.3.01.73910</w:t>
            </w:r>
          </w:p>
        </w:tc>
        <w:tc>
          <w:tcPr>
            <w:tcW w:w="219" w:type="pct"/>
            <w:shd w:val="clear" w:color="auto" w:fill="auto"/>
            <w:noWrap w:val="0"/>
            <w:tcMar>
              <w:left w:w="28" w:type="dxa"/>
              <w:right w:w="28" w:type="dxa"/>
            </w:tcMar>
            <w:vAlign w:val="center"/>
          </w:tcPr>
          <w:p>
            <w:pPr>
              <w:jc w:val="center"/>
              <w:rPr>
                <w:sz w:val="20"/>
                <w:szCs w:val="20"/>
              </w:rPr>
            </w:pPr>
            <w:r>
              <w:rPr>
                <w:sz w:val="20"/>
                <w:szCs w:val="20"/>
              </w:rPr>
              <w:t>100</w:t>
            </w:r>
          </w:p>
        </w:tc>
        <w:tc>
          <w:tcPr>
            <w:tcW w:w="434" w:type="pct"/>
            <w:shd w:val="clear" w:color="auto" w:fill="auto"/>
            <w:noWrap/>
            <w:tcMar>
              <w:left w:w="28" w:type="dxa"/>
              <w:right w:w="28" w:type="dxa"/>
            </w:tcMar>
            <w:vAlign w:val="bottom"/>
          </w:tcPr>
          <w:p>
            <w:pPr>
              <w:jc w:val="right"/>
              <w:rPr>
                <w:sz w:val="20"/>
                <w:szCs w:val="20"/>
              </w:rPr>
            </w:pPr>
            <w:r>
              <w:rPr>
                <w:sz w:val="20"/>
                <w:szCs w:val="20"/>
              </w:rPr>
              <w:t>5 059,40</w:t>
            </w:r>
          </w:p>
        </w:tc>
        <w:tc>
          <w:tcPr>
            <w:tcW w:w="435" w:type="pct"/>
            <w:shd w:val="clear" w:color="auto" w:fill="auto"/>
            <w:noWrap/>
            <w:tcMar>
              <w:left w:w="28" w:type="dxa"/>
              <w:right w:w="28" w:type="dxa"/>
            </w:tcMar>
            <w:vAlign w:val="bottom"/>
          </w:tcPr>
          <w:p>
            <w:pPr>
              <w:jc w:val="right"/>
              <w:rPr>
                <w:sz w:val="20"/>
                <w:szCs w:val="20"/>
              </w:rPr>
            </w:pPr>
            <w:r>
              <w:rPr>
                <w:sz w:val="20"/>
                <w:szCs w:val="20"/>
              </w:rPr>
              <w:t>5 059,40</w:t>
            </w:r>
          </w:p>
        </w:tc>
        <w:tc>
          <w:tcPr>
            <w:tcW w:w="432" w:type="pct"/>
            <w:shd w:val="clear" w:color="auto" w:fill="auto"/>
            <w:noWrap/>
            <w:tcMar>
              <w:left w:w="28" w:type="dxa"/>
              <w:right w:w="28" w:type="dxa"/>
            </w:tcMar>
            <w:vAlign w:val="bottom"/>
          </w:tcPr>
          <w:p>
            <w:pPr>
              <w:jc w:val="right"/>
              <w:rPr>
                <w:sz w:val="20"/>
                <w:szCs w:val="20"/>
              </w:rPr>
            </w:pPr>
            <w:r>
              <w:rPr>
                <w:sz w:val="20"/>
                <w:szCs w:val="20"/>
              </w:rPr>
              <w:t>5 059,40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60" w:type="pct"/>
            <w:shd w:val="clear" w:color="auto" w:fill="auto"/>
            <w:noWrap w:val="0"/>
            <w:tcMar>
              <w:left w:w="28" w:type="dxa"/>
              <w:right w:w="28" w:type="dxa"/>
            </w:tcMar>
            <w:vAlign w:val="center"/>
          </w:tcPr>
          <w:p>
            <w:pPr>
              <w:jc w:val="center"/>
              <w:rPr>
                <w:sz w:val="20"/>
                <w:szCs w:val="20"/>
              </w:rPr>
            </w:pPr>
            <w:r>
              <w:rPr>
                <w:sz w:val="20"/>
                <w:szCs w:val="20"/>
              </w:rPr>
              <w:t>007</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648" w:type="pct"/>
            <w:shd w:val="clear" w:color="auto" w:fill="auto"/>
            <w:noWrap w:val="0"/>
            <w:tcMar>
              <w:left w:w="28" w:type="dxa"/>
              <w:right w:w="28" w:type="dxa"/>
            </w:tcMar>
            <w:vAlign w:val="center"/>
          </w:tcPr>
          <w:p>
            <w:pPr>
              <w:jc w:val="center"/>
              <w:rPr>
                <w:sz w:val="20"/>
                <w:szCs w:val="20"/>
              </w:rPr>
            </w:pPr>
            <w:r>
              <w:rPr>
                <w:sz w:val="20"/>
                <w:szCs w:val="20"/>
              </w:rPr>
              <w:t>06.3.01.73910</w:t>
            </w:r>
          </w:p>
        </w:tc>
        <w:tc>
          <w:tcPr>
            <w:tcW w:w="219" w:type="pct"/>
            <w:shd w:val="clear" w:color="auto" w:fill="auto"/>
            <w:noWrap w:val="0"/>
            <w:tcMar>
              <w:left w:w="28" w:type="dxa"/>
              <w:right w:w="28" w:type="dxa"/>
            </w:tcMar>
            <w:vAlign w:val="center"/>
          </w:tcPr>
          <w:p>
            <w:pPr>
              <w:jc w:val="center"/>
              <w:rPr>
                <w:sz w:val="20"/>
                <w:szCs w:val="20"/>
              </w:rPr>
            </w:pPr>
            <w:r>
              <w:rPr>
                <w:sz w:val="20"/>
                <w:szCs w:val="20"/>
              </w:rPr>
              <w:t>200</w:t>
            </w:r>
          </w:p>
        </w:tc>
        <w:tc>
          <w:tcPr>
            <w:tcW w:w="434" w:type="pct"/>
            <w:shd w:val="clear" w:color="auto" w:fill="auto"/>
            <w:noWrap/>
            <w:tcMar>
              <w:left w:w="28" w:type="dxa"/>
              <w:right w:w="28" w:type="dxa"/>
            </w:tcMar>
            <w:vAlign w:val="bottom"/>
          </w:tcPr>
          <w:p>
            <w:pPr>
              <w:jc w:val="right"/>
              <w:rPr>
                <w:sz w:val="20"/>
                <w:szCs w:val="20"/>
              </w:rPr>
            </w:pPr>
            <w:r>
              <w:rPr>
                <w:sz w:val="20"/>
                <w:szCs w:val="20"/>
              </w:rPr>
              <w:t>658,68</w:t>
            </w:r>
          </w:p>
        </w:tc>
        <w:tc>
          <w:tcPr>
            <w:tcW w:w="435" w:type="pct"/>
            <w:shd w:val="clear" w:color="auto" w:fill="auto"/>
            <w:noWrap/>
            <w:tcMar>
              <w:left w:w="28" w:type="dxa"/>
              <w:right w:w="28" w:type="dxa"/>
            </w:tcMar>
            <w:vAlign w:val="bottom"/>
          </w:tcPr>
          <w:p>
            <w:pPr>
              <w:jc w:val="right"/>
              <w:rPr>
                <w:sz w:val="20"/>
                <w:szCs w:val="20"/>
              </w:rPr>
            </w:pPr>
            <w:r>
              <w:rPr>
                <w:sz w:val="20"/>
                <w:szCs w:val="20"/>
              </w:rPr>
              <w:t>658,70</w:t>
            </w:r>
          </w:p>
        </w:tc>
        <w:tc>
          <w:tcPr>
            <w:tcW w:w="432" w:type="pct"/>
            <w:shd w:val="clear" w:color="auto" w:fill="auto"/>
            <w:noWrap/>
            <w:tcMar>
              <w:left w:w="28" w:type="dxa"/>
              <w:right w:w="28" w:type="dxa"/>
            </w:tcMar>
            <w:vAlign w:val="bottom"/>
          </w:tcPr>
          <w:p>
            <w:pPr>
              <w:jc w:val="right"/>
              <w:rPr>
                <w:sz w:val="20"/>
                <w:szCs w:val="20"/>
              </w:rPr>
            </w:pPr>
            <w:r>
              <w:rPr>
                <w:sz w:val="20"/>
                <w:szCs w:val="20"/>
              </w:rPr>
              <w:t>658,70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Иные бюджетные ассигнования</w:t>
            </w:r>
          </w:p>
        </w:tc>
        <w:tc>
          <w:tcPr>
            <w:tcW w:w="360" w:type="pct"/>
            <w:shd w:val="clear" w:color="auto" w:fill="auto"/>
            <w:noWrap w:val="0"/>
            <w:tcMar>
              <w:left w:w="28" w:type="dxa"/>
              <w:right w:w="28" w:type="dxa"/>
            </w:tcMar>
            <w:vAlign w:val="center"/>
          </w:tcPr>
          <w:p>
            <w:pPr>
              <w:jc w:val="center"/>
              <w:rPr>
                <w:sz w:val="20"/>
                <w:szCs w:val="20"/>
              </w:rPr>
            </w:pPr>
            <w:r>
              <w:rPr>
                <w:sz w:val="20"/>
                <w:szCs w:val="20"/>
              </w:rPr>
              <w:t>007</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648" w:type="pct"/>
            <w:shd w:val="clear" w:color="auto" w:fill="auto"/>
            <w:noWrap w:val="0"/>
            <w:tcMar>
              <w:left w:w="28" w:type="dxa"/>
              <w:right w:w="28" w:type="dxa"/>
            </w:tcMar>
            <w:vAlign w:val="center"/>
          </w:tcPr>
          <w:p>
            <w:pPr>
              <w:jc w:val="center"/>
              <w:rPr>
                <w:sz w:val="20"/>
                <w:szCs w:val="20"/>
              </w:rPr>
            </w:pPr>
            <w:r>
              <w:rPr>
                <w:sz w:val="20"/>
                <w:szCs w:val="20"/>
              </w:rPr>
              <w:t>06.3.01.73910</w:t>
            </w:r>
          </w:p>
        </w:tc>
        <w:tc>
          <w:tcPr>
            <w:tcW w:w="219" w:type="pct"/>
            <w:shd w:val="clear" w:color="auto" w:fill="auto"/>
            <w:noWrap w:val="0"/>
            <w:tcMar>
              <w:left w:w="28" w:type="dxa"/>
              <w:right w:w="28" w:type="dxa"/>
            </w:tcMar>
            <w:vAlign w:val="center"/>
          </w:tcPr>
          <w:p>
            <w:pPr>
              <w:jc w:val="center"/>
              <w:rPr>
                <w:sz w:val="20"/>
                <w:szCs w:val="20"/>
              </w:rPr>
            </w:pPr>
            <w:r>
              <w:rPr>
                <w:sz w:val="20"/>
                <w:szCs w:val="20"/>
              </w:rPr>
              <w:t>800</w:t>
            </w:r>
          </w:p>
        </w:tc>
        <w:tc>
          <w:tcPr>
            <w:tcW w:w="434" w:type="pct"/>
            <w:shd w:val="clear" w:color="auto" w:fill="auto"/>
            <w:noWrap/>
            <w:tcMar>
              <w:left w:w="28" w:type="dxa"/>
              <w:right w:w="28" w:type="dxa"/>
            </w:tcMar>
            <w:vAlign w:val="bottom"/>
          </w:tcPr>
          <w:p>
            <w:pPr>
              <w:jc w:val="right"/>
              <w:rPr>
                <w:sz w:val="20"/>
                <w:szCs w:val="20"/>
              </w:rPr>
            </w:pPr>
            <w:r>
              <w:rPr>
                <w:sz w:val="20"/>
                <w:szCs w:val="20"/>
              </w:rPr>
              <w:t>0,02</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«Содействие развитию субъектов малого и среднего предпринимательства в Богородском муниципальном округе Нижегородской области»</w:t>
            </w:r>
          </w:p>
        </w:tc>
        <w:tc>
          <w:tcPr>
            <w:tcW w:w="360" w:type="pct"/>
            <w:shd w:val="clear" w:color="auto" w:fill="auto"/>
            <w:noWrap w:val="0"/>
            <w:tcMar>
              <w:left w:w="28" w:type="dxa"/>
              <w:right w:w="28" w:type="dxa"/>
            </w:tcMar>
            <w:vAlign w:val="center"/>
          </w:tcPr>
          <w:p>
            <w:pPr>
              <w:jc w:val="center"/>
              <w:rPr>
                <w:sz w:val="20"/>
                <w:szCs w:val="20"/>
              </w:rPr>
            </w:pPr>
            <w:r>
              <w:rPr>
                <w:sz w:val="20"/>
                <w:szCs w:val="20"/>
              </w:rPr>
              <w:t>007</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648" w:type="pct"/>
            <w:shd w:val="clear" w:color="auto" w:fill="auto"/>
            <w:noWrap w:val="0"/>
            <w:tcMar>
              <w:left w:w="28" w:type="dxa"/>
              <w:right w:w="28" w:type="dxa"/>
            </w:tcMar>
            <w:vAlign w:val="center"/>
          </w:tcPr>
          <w:p>
            <w:pPr>
              <w:jc w:val="center"/>
              <w:rPr>
                <w:sz w:val="20"/>
                <w:szCs w:val="20"/>
              </w:rPr>
            </w:pPr>
            <w:r>
              <w:rPr>
                <w:sz w:val="20"/>
                <w:szCs w:val="20"/>
              </w:rPr>
              <w:t>09.0.00.00000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1 000,00</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«Развитие предпринимательства в Богородском муниципальном округе Нижегородской области»</w:t>
            </w:r>
          </w:p>
        </w:tc>
        <w:tc>
          <w:tcPr>
            <w:tcW w:w="360" w:type="pct"/>
            <w:shd w:val="clear" w:color="auto" w:fill="auto"/>
            <w:noWrap w:val="0"/>
            <w:tcMar>
              <w:left w:w="28" w:type="dxa"/>
              <w:right w:w="28" w:type="dxa"/>
            </w:tcMar>
            <w:vAlign w:val="center"/>
          </w:tcPr>
          <w:p>
            <w:pPr>
              <w:jc w:val="center"/>
              <w:rPr>
                <w:sz w:val="20"/>
                <w:szCs w:val="20"/>
              </w:rPr>
            </w:pPr>
            <w:r>
              <w:rPr>
                <w:sz w:val="20"/>
                <w:szCs w:val="20"/>
              </w:rPr>
              <w:t>007</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648" w:type="pct"/>
            <w:shd w:val="clear" w:color="auto" w:fill="auto"/>
            <w:noWrap w:val="0"/>
            <w:tcMar>
              <w:left w:w="28" w:type="dxa"/>
              <w:right w:w="28" w:type="dxa"/>
            </w:tcMar>
            <w:vAlign w:val="center"/>
          </w:tcPr>
          <w:p>
            <w:pPr>
              <w:jc w:val="center"/>
              <w:rPr>
                <w:sz w:val="20"/>
                <w:szCs w:val="20"/>
              </w:rPr>
            </w:pPr>
            <w:r>
              <w:rPr>
                <w:sz w:val="20"/>
                <w:szCs w:val="20"/>
              </w:rPr>
              <w:t>09.1.00.00000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1 000,00</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«Проведение мероприятий, способствующих созданию благоприятных условий для ведения малого и среднего бизнеса»</w:t>
            </w:r>
          </w:p>
        </w:tc>
        <w:tc>
          <w:tcPr>
            <w:tcW w:w="360" w:type="pct"/>
            <w:shd w:val="clear" w:color="auto" w:fill="auto"/>
            <w:noWrap w:val="0"/>
            <w:tcMar>
              <w:left w:w="28" w:type="dxa"/>
              <w:right w:w="28" w:type="dxa"/>
            </w:tcMar>
            <w:vAlign w:val="center"/>
          </w:tcPr>
          <w:p>
            <w:pPr>
              <w:jc w:val="center"/>
              <w:rPr>
                <w:sz w:val="20"/>
                <w:szCs w:val="20"/>
              </w:rPr>
            </w:pPr>
            <w:r>
              <w:rPr>
                <w:sz w:val="20"/>
                <w:szCs w:val="20"/>
              </w:rPr>
              <w:t>007</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648" w:type="pct"/>
            <w:shd w:val="clear" w:color="auto" w:fill="auto"/>
            <w:noWrap w:val="0"/>
            <w:tcMar>
              <w:left w:w="28" w:type="dxa"/>
              <w:right w:w="28" w:type="dxa"/>
            </w:tcMar>
            <w:vAlign w:val="center"/>
          </w:tcPr>
          <w:p>
            <w:pPr>
              <w:jc w:val="center"/>
              <w:rPr>
                <w:sz w:val="20"/>
                <w:szCs w:val="20"/>
              </w:rPr>
            </w:pPr>
            <w:r>
              <w:rPr>
                <w:sz w:val="20"/>
                <w:szCs w:val="20"/>
              </w:rPr>
              <w:t>09.1.01.00000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1 000,00</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Поддержка объектов малого и среднего бизнеса</w:t>
            </w:r>
          </w:p>
        </w:tc>
        <w:tc>
          <w:tcPr>
            <w:tcW w:w="360" w:type="pct"/>
            <w:shd w:val="clear" w:color="auto" w:fill="auto"/>
            <w:noWrap w:val="0"/>
            <w:tcMar>
              <w:left w:w="28" w:type="dxa"/>
              <w:right w:w="28" w:type="dxa"/>
            </w:tcMar>
            <w:vAlign w:val="center"/>
          </w:tcPr>
          <w:p>
            <w:pPr>
              <w:jc w:val="center"/>
              <w:rPr>
                <w:sz w:val="20"/>
                <w:szCs w:val="20"/>
              </w:rPr>
            </w:pPr>
            <w:r>
              <w:rPr>
                <w:sz w:val="20"/>
                <w:szCs w:val="20"/>
              </w:rPr>
              <w:t>007</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648" w:type="pct"/>
            <w:shd w:val="clear" w:color="auto" w:fill="auto"/>
            <w:noWrap w:val="0"/>
            <w:tcMar>
              <w:left w:w="28" w:type="dxa"/>
              <w:right w:w="28" w:type="dxa"/>
            </w:tcMar>
            <w:vAlign w:val="center"/>
          </w:tcPr>
          <w:p>
            <w:pPr>
              <w:jc w:val="center"/>
              <w:rPr>
                <w:sz w:val="20"/>
                <w:szCs w:val="20"/>
              </w:rPr>
            </w:pPr>
            <w:r>
              <w:rPr>
                <w:sz w:val="20"/>
                <w:szCs w:val="20"/>
              </w:rPr>
              <w:t>09.1.01.49850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1 000,00</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Иные бюджетные ассигнования</w:t>
            </w:r>
          </w:p>
        </w:tc>
        <w:tc>
          <w:tcPr>
            <w:tcW w:w="360" w:type="pct"/>
            <w:shd w:val="clear" w:color="auto" w:fill="auto"/>
            <w:noWrap w:val="0"/>
            <w:tcMar>
              <w:left w:w="28" w:type="dxa"/>
              <w:right w:w="28" w:type="dxa"/>
            </w:tcMar>
            <w:vAlign w:val="center"/>
          </w:tcPr>
          <w:p>
            <w:pPr>
              <w:jc w:val="center"/>
              <w:rPr>
                <w:sz w:val="20"/>
                <w:szCs w:val="20"/>
              </w:rPr>
            </w:pPr>
            <w:r>
              <w:rPr>
                <w:sz w:val="20"/>
                <w:szCs w:val="20"/>
              </w:rPr>
              <w:t>007</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648" w:type="pct"/>
            <w:shd w:val="clear" w:color="auto" w:fill="auto"/>
            <w:noWrap w:val="0"/>
            <w:tcMar>
              <w:left w:w="28" w:type="dxa"/>
              <w:right w:w="28" w:type="dxa"/>
            </w:tcMar>
            <w:vAlign w:val="center"/>
          </w:tcPr>
          <w:p>
            <w:pPr>
              <w:jc w:val="center"/>
              <w:rPr>
                <w:sz w:val="20"/>
                <w:szCs w:val="20"/>
              </w:rPr>
            </w:pPr>
            <w:r>
              <w:rPr>
                <w:sz w:val="20"/>
                <w:szCs w:val="20"/>
              </w:rPr>
              <w:t>09.1.01.49850</w:t>
            </w:r>
          </w:p>
        </w:tc>
        <w:tc>
          <w:tcPr>
            <w:tcW w:w="219" w:type="pct"/>
            <w:shd w:val="clear" w:color="auto" w:fill="auto"/>
            <w:noWrap w:val="0"/>
            <w:tcMar>
              <w:left w:w="28" w:type="dxa"/>
              <w:right w:w="28" w:type="dxa"/>
            </w:tcMar>
            <w:vAlign w:val="center"/>
          </w:tcPr>
          <w:p>
            <w:pPr>
              <w:jc w:val="center"/>
              <w:rPr>
                <w:sz w:val="20"/>
                <w:szCs w:val="20"/>
              </w:rPr>
            </w:pPr>
            <w:r>
              <w:rPr>
                <w:sz w:val="20"/>
                <w:szCs w:val="20"/>
              </w:rPr>
              <w:t>800</w:t>
            </w:r>
          </w:p>
        </w:tc>
        <w:tc>
          <w:tcPr>
            <w:tcW w:w="434" w:type="pct"/>
            <w:shd w:val="clear" w:color="auto" w:fill="auto"/>
            <w:noWrap/>
            <w:tcMar>
              <w:left w:w="28" w:type="dxa"/>
              <w:right w:w="28" w:type="dxa"/>
            </w:tcMar>
            <w:vAlign w:val="bottom"/>
          </w:tcPr>
          <w:p>
            <w:pPr>
              <w:jc w:val="right"/>
              <w:rPr>
                <w:sz w:val="20"/>
                <w:szCs w:val="20"/>
              </w:rPr>
            </w:pPr>
            <w:r>
              <w:rPr>
                <w:sz w:val="20"/>
                <w:szCs w:val="20"/>
              </w:rPr>
              <w:t>1 000,00</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b/>
                <w:bCs/>
                <w:sz w:val="20"/>
                <w:szCs w:val="20"/>
              </w:rPr>
            </w:pPr>
            <w:r>
              <w:rPr>
                <w:b/>
                <w:bCs/>
                <w:sz w:val="20"/>
                <w:szCs w:val="20"/>
              </w:rPr>
              <w:t>ОБРАЗОВАНИЕ</w:t>
            </w:r>
          </w:p>
        </w:tc>
        <w:tc>
          <w:tcPr>
            <w:tcW w:w="360" w:type="pct"/>
            <w:shd w:val="clear" w:color="auto" w:fill="auto"/>
            <w:noWrap w:val="0"/>
            <w:tcMar>
              <w:left w:w="28" w:type="dxa"/>
              <w:right w:w="28" w:type="dxa"/>
            </w:tcMar>
            <w:vAlign w:val="center"/>
          </w:tcPr>
          <w:p>
            <w:pPr>
              <w:jc w:val="center"/>
              <w:rPr>
                <w:b/>
                <w:bCs/>
                <w:sz w:val="20"/>
                <w:szCs w:val="20"/>
              </w:rPr>
            </w:pPr>
            <w:r>
              <w:rPr>
                <w:b/>
                <w:bCs/>
                <w:sz w:val="20"/>
                <w:szCs w:val="20"/>
              </w:rPr>
              <w:t>007</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07</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00</w:t>
            </w:r>
          </w:p>
        </w:tc>
        <w:tc>
          <w:tcPr>
            <w:tcW w:w="648"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434" w:type="pct"/>
            <w:shd w:val="clear" w:color="auto" w:fill="auto"/>
            <w:noWrap/>
            <w:tcMar>
              <w:left w:w="28" w:type="dxa"/>
              <w:right w:w="28" w:type="dxa"/>
            </w:tcMar>
            <w:vAlign w:val="bottom"/>
          </w:tcPr>
          <w:p>
            <w:pPr>
              <w:jc w:val="right"/>
              <w:rPr>
                <w:b/>
                <w:bCs/>
                <w:sz w:val="20"/>
                <w:szCs w:val="20"/>
              </w:rPr>
            </w:pPr>
            <w:r>
              <w:rPr>
                <w:b/>
                <w:bCs/>
                <w:sz w:val="20"/>
                <w:szCs w:val="20"/>
              </w:rPr>
              <w:t>5,04</w:t>
            </w:r>
          </w:p>
        </w:tc>
        <w:tc>
          <w:tcPr>
            <w:tcW w:w="435" w:type="pct"/>
            <w:shd w:val="clear" w:color="auto" w:fill="auto"/>
            <w:noWrap/>
            <w:tcMar>
              <w:left w:w="28" w:type="dxa"/>
              <w:right w:w="28" w:type="dxa"/>
            </w:tcMar>
            <w:vAlign w:val="bottom"/>
          </w:tcPr>
          <w:p>
            <w:pPr>
              <w:jc w:val="right"/>
              <w:rPr>
                <w:b/>
                <w:bCs/>
                <w:sz w:val="20"/>
                <w:szCs w:val="20"/>
              </w:rPr>
            </w:pPr>
            <w:r>
              <w:rPr>
                <w:b/>
                <w:bCs/>
                <w:sz w:val="20"/>
                <w:szCs w:val="20"/>
              </w:rPr>
              <w:t> </w:t>
            </w:r>
          </w:p>
        </w:tc>
        <w:tc>
          <w:tcPr>
            <w:tcW w:w="432" w:type="pct"/>
            <w:shd w:val="clear" w:color="auto" w:fill="auto"/>
            <w:noWrap/>
            <w:tcMar>
              <w:left w:w="28" w:type="dxa"/>
              <w:right w:w="28" w:type="dxa"/>
            </w:tcMar>
            <w:vAlign w:val="bottom"/>
          </w:tcPr>
          <w:p>
            <w:pPr>
              <w:jc w:val="right"/>
              <w:rPr>
                <w:b/>
                <w:bCs/>
                <w:sz w:val="20"/>
                <w:szCs w:val="20"/>
              </w:rPr>
            </w:pPr>
            <w:r>
              <w:rPr>
                <w:b/>
                <w:bCs/>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b/>
                <w:bCs/>
                <w:sz w:val="20"/>
                <w:szCs w:val="20"/>
              </w:rPr>
            </w:pPr>
            <w:r>
              <w:rPr>
                <w:b/>
                <w:bCs/>
                <w:sz w:val="20"/>
                <w:szCs w:val="20"/>
              </w:rPr>
              <w:t>Профессиональная подготовка, переподготовка и повышение квалификации</w:t>
            </w:r>
          </w:p>
        </w:tc>
        <w:tc>
          <w:tcPr>
            <w:tcW w:w="360" w:type="pct"/>
            <w:shd w:val="clear" w:color="auto" w:fill="auto"/>
            <w:noWrap w:val="0"/>
            <w:tcMar>
              <w:left w:w="28" w:type="dxa"/>
              <w:right w:w="28" w:type="dxa"/>
            </w:tcMar>
            <w:vAlign w:val="center"/>
          </w:tcPr>
          <w:p>
            <w:pPr>
              <w:jc w:val="center"/>
              <w:rPr>
                <w:b/>
                <w:bCs/>
                <w:sz w:val="20"/>
                <w:szCs w:val="20"/>
              </w:rPr>
            </w:pPr>
            <w:r>
              <w:rPr>
                <w:b/>
                <w:bCs/>
                <w:sz w:val="20"/>
                <w:szCs w:val="20"/>
              </w:rPr>
              <w:t>007</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07</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05</w:t>
            </w:r>
          </w:p>
        </w:tc>
        <w:tc>
          <w:tcPr>
            <w:tcW w:w="648"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434" w:type="pct"/>
            <w:shd w:val="clear" w:color="auto" w:fill="auto"/>
            <w:noWrap/>
            <w:tcMar>
              <w:left w:w="28" w:type="dxa"/>
              <w:right w:w="28" w:type="dxa"/>
            </w:tcMar>
            <w:vAlign w:val="bottom"/>
          </w:tcPr>
          <w:p>
            <w:pPr>
              <w:jc w:val="right"/>
              <w:rPr>
                <w:b/>
                <w:bCs/>
                <w:sz w:val="20"/>
                <w:szCs w:val="20"/>
              </w:rPr>
            </w:pPr>
            <w:r>
              <w:rPr>
                <w:b/>
                <w:bCs/>
                <w:sz w:val="20"/>
                <w:szCs w:val="20"/>
              </w:rPr>
              <w:t>5,04</w:t>
            </w:r>
          </w:p>
        </w:tc>
        <w:tc>
          <w:tcPr>
            <w:tcW w:w="435" w:type="pct"/>
            <w:shd w:val="clear" w:color="auto" w:fill="auto"/>
            <w:noWrap/>
            <w:tcMar>
              <w:left w:w="28" w:type="dxa"/>
              <w:right w:w="28" w:type="dxa"/>
            </w:tcMar>
            <w:vAlign w:val="bottom"/>
          </w:tcPr>
          <w:p>
            <w:pPr>
              <w:jc w:val="right"/>
              <w:rPr>
                <w:b/>
                <w:bCs/>
                <w:sz w:val="20"/>
                <w:szCs w:val="20"/>
              </w:rPr>
            </w:pPr>
            <w:r>
              <w:rPr>
                <w:b/>
                <w:bCs/>
                <w:sz w:val="20"/>
                <w:szCs w:val="20"/>
              </w:rPr>
              <w:t> </w:t>
            </w:r>
          </w:p>
        </w:tc>
        <w:tc>
          <w:tcPr>
            <w:tcW w:w="432" w:type="pct"/>
            <w:shd w:val="clear" w:color="auto" w:fill="auto"/>
            <w:noWrap/>
            <w:tcMar>
              <w:left w:w="28" w:type="dxa"/>
              <w:right w:w="28" w:type="dxa"/>
            </w:tcMar>
            <w:vAlign w:val="bottom"/>
          </w:tcPr>
          <w:p>
            <w:pPr>
              <w:jc w:val="right"/>
              <w:rPr>
                <w:b/>
                <w:bCs/>
                <w:sz w:val="20"/>
                <w:szCs w:val="20"/>
              </w:rPr>
            </w:pPr>
            <w:r>
              <w:rPr>
                <w:b/>
                <w:bCs/>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«Развитие муниципальной службы в Богородском муниципальном округе Нижегородской области»</w:t>
            </w:r>
          </w:p>
        </w:tc>
        <w:tc>
          <w:tcPr>
            <w:tcW w:w="360" w:type="pct"/>
            <w:shd w:val="clear" w:color="auto" w:fill="auto"/>
            <w:noWrap w:val="0"/>
            <w:tcMar>
              <w:left w:w="28" w:type="dxa"/>
              <w:right w:w="28" w:type="dxa"/>
            </w:tcMar>
            <w:vAlign w:val="center"/>
          </w:tcPr>
          <w:p>
            <w:pPr>
              <w:jc w:val="center"/>
              <w:rPr>
                <w:sz w:val="20"/>
                <w:szCs w:val="20"/>
              </w:rPr>
            </w:pPr>
            <w:r>
              <w:rPr>
                <w:sz w:val="20"/>
                <w:szCs w:val="20"/>
              </w:rPr>
              <w:t>007</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648" w:type="pct"/>
            <w:shd w:val="clear" w:color="auto" w:fill="auto"/>
            <w:noWrap w:val="0"/>
            <w:tcMar>
              <w:left w:w="28" w:type="dxa"/>
              <w:right w:w="28" w:type="dxa"/>
            </w:tcMar>
            <w:vAlign w:val="center"/>
          </w:tcPr>
          <w:p>
            <w:pPr>
              <w:jc w:val="center"/>
              <w:rPr>
                <w:sz w:val="20"/>
                <w:szCs w:val="20"/>
              </w:rPr>
            </w:pPr>
            <w:r>
              <w:rPr>
                <w:sz w:val="20"/>
                <w:szCs w:val="20"/>
              </w:rPr>
              <w:t>14.0.00.00000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5,04</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«Развитие муниципальной службы»</w:t>
            </w:r>
          </w:p>
        </w:tc>
        <w:tc>
          <w:tcPr>
            <w:tcW w:w="360" w:type="pct"/>
            <w:shd w:val="clear" w:color="auto" w:fill="auto"/>
            <w:noWrap w:val="0"/>
            <w:tcMar>
              <w:left w:w="28" w:type="dxa"/>
              <w:right w:w="28" w:type="dxa"/>
            </w:tcMar>
            <w:vAlign w:val="center"/>
          </w:tcPr>
          <w:p>
            <w:pPr>
              <w:jc w:val="center"/>
              <w:rPr>
                <w:sz w:val="20"/>
                <w:szCs w:val="20"/>
              </w:rPr>
            </w:pPr>
            <w:r>
              <w:rPr>
                <w:sz w:val="20"/>
                <w:szCs w:val="20"/>
              </w:rPr>
              <w:t>007</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648" w:type="pct"/>
            <w:shd w:val="clear" w:color="auto" w:fill="auto"/>
            <w:noWrap w:val="0"/>
            <w:tcMar>
              <w:left w:w="28" w:type="dxa"/>
              <w:right w:w="28" w:type="dxa"/>
            </w:tcMar>
            <w:vAlign w:val="center"/>
          </w:tcPr>
          <w:p>
            <w:pPr>
              <w:jc w:val="center"/>
              <w:rPr>
                <w:sz w:val="20"/>
                <w:szCs w:val="20"/>
              </w:rPr>
            </w:pPr>
            <w:r>
              <w:rPr>
                <w:sz w:val="20"/>
                <w:szCs w:val="20"/>
              </w:rPr>
              <w:t>14.1.00.00000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5,04</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«Обеспечение профессиональной подготовки»</w:t>
            </w:r>
          </w:p>
        </w:tc>
        <w:tc>
          <w:tcPr>
            <w:tcW w:w="360" w:type="pct"/>
            <w:shd w:val="clear" w:color="auto" w:fill="auto"/>
            <w:noWrap w:val="0"/>
            <w:tcMar>
              <w:left w:w="28" w:type="dxa"/>
              <w:right w:w="28" w:type="dxa"/>
            </w:tcMar>
            <w:vAlign w:val="center"/>
          </w:tcPr>
          <w:p>
            <w:pPr>
              <w:jc w:val="center"/>
              <w:rPr>
                <w:sz w:val="20"/>
                <w:szCs w:val="20"/>
              </w:rPr>
            </w:pPr>
            <w:r>
              <w:rPr>
                <w:sz w:val="20"/>
                <w:szCs w:val="20"/>
              </w:rPr>
              <w:t>007</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648" w:type="pct"/>
            <w:shd w:val="clear" w:color="auto" w:fill="auto"/>
            <w:noWrap w:val="0"/>
            <w:tcMar>
              <w:left w:w="28" w:type="dxa"/>
              <w:right w:w="28" w:type="dxa"/>
            </w:tcMar>
            <w:vAlign w:val="center"/>
          </w:tcPr>
          <w:p>
            <w:pPr>
              <w:jc w:val="center"/>
              <w:rPr>
                <w:sz w:val="20"/>
                <w:szCs w:val="20"/>
              </w:rPr>
            </w:pPr>
            <w:r>
              <w:rPr>
                <w:sz w:val="20"/>
                <w:szCs w:val="20"/>
              </w:rPr>
              <w:t>14.1.03.00000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5,04</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Переподготовка и повышение квалификации кадров</w:t>
            </w:r>
          </w:p>
        </w:tc>
        <w:tc>
          <w:tcPr>
            <w:tcW w:w="360" w:type="pct"/>
            <w:shd w:val="clear" w:color="auto" w:fill="auto"/>
            <w:noWrap w:val="0"/>
            <w:tcMar>
              <w:left w:w="28" w:type="dxa"/>
              <w:right w:w="28" w:type="dxa"/>
            </w:tcMar>
            <w:vAlign w:val="center"/>
          </w:tcPr>
          <w:p>
            <w:pPr>
              <w:jc w:val="center"/>
              <w:rPr>
                <w:sz w:val="20"/>
                <w:szCs w:val="20"/>
              </w:rPr>
            </w:pPr>
            <w:r>
              <w:rPr>
                <w:sz w:val="20"/>
                <w:szCs w:val="20"/>
              </w:rPr>
              <w:t>007</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648" w:type="pct"/>
            <w:shd w:val="clear" w:color="auto" w:fill="auto"/>
            <w:noWrap w:val="0"/>
            <w:tcMar>
              <w:left w:w="28" w:type="dxa"/>
              <w:right w:w="28" w:type="dxa"/>
            </w:tcMar>
            <w:vAlign w:val="center"/>
          </w:tcPr>
          <w:p>
            <w:pPr>
              <w:jc w:val="center"/>
              <w:rPr>
                <w:sz w:val="20"/>
                <w:szCs w:val="20"/>
              </w:rPr>
            </w:pPr>
            <w:r>
              <w:rPr>
                <w:sz w:val="20"/>
                <w:szCs w:val="20"/>
              </w:rPr>
              <w:t>14.1.03.45070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5,04</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60" w:type="pct"/>
            <w:shd w:val="clear" w:color="auto" w:fill="auto"/>
            <w:noWrap w:val="0"/>
            <w:tcMar>
              <w:left w:w="28" w:type="dxa"/>
              <w:right w:w="28" w:type="dxa"/>
            </w:tcMar>
            <w:vAlign w:val="center"/>
          </w:tcPr>
          <w:p>
            <w:pPr>
              <w:jc w:val="center"/>
              <w:rPr>
                <w:sz w:val="20"/>
                <w:szCs w:val="20"/>
              </w:rPr>
            </w:pPr>
            <w:r>
              <w:rPr>
                <w:sz w:val="20"/>
                <w:szCs w:val="20"/>
              </w:rPr>
              <w:t>007</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648" w:type="pct"/>
            <w:shd w:val="clear" w:color="auto" w:fill="auto"/>
            <w:noWrap w:val="0"/>
            <w:tcMar>
              <w:left w:w="28" w:type="dxa"/>
              <w:right w:w="28" w:type="dxa"/>
            </w:tcMar>
            <w:vAlign w:val="center"/>
          </w:tcPr>
          <w:p>
            <w:pPr>
              <w:jc w:val="center"/>
              <w:rPr>
                <w:sz w:val="20"/>
                <w:szCs w:val="20"/>
              </w:rPr>
            </w:pPr>
            <w:r>
              <w:rPr>
                <w:sz w:val="20"/>
                <w:szCs w:val="20"/>
              </w:rPr>
              <w:t>14.1.03.45070</w:t>
            </w:r>
          </w:p>
        </w:tc>
        <w:tc>
          <w:tcPr>
            <w:tcW w:w="219" w:type="pct"/>
            <w:shd w:val="clear" w:color="auto" w:fill="auto"/>
            <w:noWrap w:val="0"/>
            <w:tcMar>
              <w:left w:w="28" w:type="dxa"/>
              <w:right w:w="28" w:type="dxa"/>
            </w:tcMar>
            <w:vAlign w:val="center"/>
          </w:tcPr>
          <w:p>
            <w:pPr>
              <w:jc w:val="center"/>
              <w:rPr>
                <w:sz w:val="20"/>
                <w:szCs w:val="20"/>
              </w:rPr>
            </w:pPr>
            <w:r>
              <w:rPr>
                <w:sz w:val="20"/>
                <w:szCs w:val="20"/>
              </w:rPr>
              <w:t>200</w:t>
            </w:r>
          </w:p>
        </w:tc>
        <w:tc>
          <w:tcPr>
            <w:tcW w:w="434" w:type="pct"/>
            <w:shd w:val="clear" w:color="auto" w:fill="auto"/>
            <w:noWrap/>
            <w:tcMar>
              <w:left w:w="28" w:type="dxa"/>
              <w:right w:w="28" w:type="dxa"/>
            </w:tcMar>
            <w:vAlign w:val="bottom"/>
          </w:tcPr>
          <w:p>
            <w:pPr>
              <w:jc w:val="right"/>
              <w:rPr>
                <w:sz w:val="20"/>
                <w:szCs w:val="20"/>
              </w:rPr>
            </w:pPr>
            <w:r>
              <w:rPr>
                <w:sz w:val="20"/>
                <w:szCs w:val="20"/>
              </w:rPr>
              <w:t>5,04</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b/>
                <w:bCs/>
                <w:sz w:val="20"/>
                <w:szCs w:val="20"/>
              </w:rPr>
            </w:pPr>
            <w:r>
              <w:rPr>
                <w:b/>
                <w:bCs/>
                <w:sz w:val="20"/>
                <w:szCs w:val="20"/>
              </w:rPr>
              <w:t>УПРАВЛЕНИЕ КАПИТАЛЬНОГО СТРОИТЕЛЬСТВА И ГРАДОСТРОИТЕЛЬНОЙ ДЕЯТЕЛЬНОСТИ АДМИНИСТРАЦИИ БОГОРОДСКОГО МУНИЦИПАЛЬНОГО ОКРУГА НИЖЕГОРОДСКОЙ ОБЛАСТИ</w:t>
            </w:r>
          </w:p>
        </w:tc>
        <w:tc>
          <w:tcPr>
            <w:tcW w:w="360" w:type="pct"/>
            <w:shd w:val="clear" w:color="auto" w:fill="auto"/>
            <w:noWrap w:val="0"/>
            <w:tcMar>
              <w:left w:w="28" w:type="dxa"/>
              <w:right w:w="28" w:type="dxa"/>
            </w:tcMar>
            <w:vAlign w:val="center"/>
          </w:tcPr>
          <w:p>
            <w:pPr>
              <w:jc w:val="center"/>
              <w:rPr>
                <w:b/>
                <w:bCs/>
                <w:sz w:val="20"/>
                <w:szCs w:val="20"/>
              </w:rPr>
            </w:pPr>
            <w:r>
              <w:rPr>
                <w:b/>
                <w:bCs/>
                <w:sz w:val="20"/>
                <w:szCs w:val="20"/>
              </w:rPr>
              <w:t>008</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00</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00</w:t>
            </w:r>
          </w:p>
        </w:tc>
        <w:tc>
          <w:tcPr>
            <w:tcW w:w="648"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434" w:type="pct"/>
            <w:shd w:val="clear" w:color="auto" w:fill="auto"/>
            <w:noWrap/>
            <w:tcMar>
              <w:left w:w="28" w:type="dxa"/>
              <w:right w:w="28" w:type="dxa"/>
            </w:tcMar>
            <w:vAlign w:val="bottom"/>
          </w:tcPr>
          <w:p>
            <w:pPr>
              <w:jc w:val="right"/>
              <w:rPr>
                <w:b/>
                <w:bCs/>
                <w:sz w:val="20"/>
                <w:szCs w:val="20"/>
              </w:rPr>
            </w:pPr>
            <w:r>
              <w:rPr>
                <w:b/>
                <w:bCs/>
                <w:sz w:val="20"/>
                <w:szCs w:val="20"/>
              </w:rPr>
              <w:t>1 393 908,07</w:t>
            </w:r>
          </w:p>
        </w:tc>
        <w:tc>
          <w:tcPr>
            <w:tcW w:w="435" w:type="pct"/>
            <w:shd w:val="clear" w:color="auto" w:fill="auto"/>
            <w:noWrap/>
            <w:tcMar>
              <w:left w:w="28" w:type="dxa"/>
              <w:right w:w="28" w:type="dxa"/>
            </w:tcMar>
            <w:vAlign w:val="bottom"/>
          </w:tcPr>
          <w:p>
            <w:pPr>
              <w:jc w:val="right"/>
              <w:rPr>
                <w:b/>
                <w:bCs/>
                <w:sz w:val="20"/>
                <w:szCs w:val="20"/>
              </w:rPr>
            </w:pPr>
            <w:r>
              <w:rPr>
                <w:b/>
                <w:bCs/>
                <w:sz w:val="20"/>
                <w:szCs w:val="20"/>
              </w:rPr>
              <w:t>258 362,67</w:t>
            </w:r>
          </w:p>
        </w:tc>
        <w:tc>
          <w:tcPr>
            <w:tcW w:w="432" w:type="pct"/>
            <w:shd w:val="clear" w:color="auto" w:fill="auto"/>
            <w:noWrap/>
            <w:tcMar>
              <w:left w:w="28" w:type="dxa"/>
              <w:right w:w="28" w:type="dxa"/>
            </w:tcMar>
            <w:vAlign w:val="bottom"/>
          </w:tcPr>
          <w:p>
            <w:pPr>
              <w:jc w:val="right"/>
              <w:rPr>
                <w:b/>
                <w:bCs/>
                <w:sz w:val="20"/>
                <w:szCs w:val="20"/>
              </w:rPr>
            </w:pPr>
            <w:r>
              <w:rPr>
                <w:b/>
                <w:bCs/>
                <w:sz w:val="20"/>
                <w:szCs w:val="20"/>
              </w:rPr>
              <w:t>32 044,64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b/>
                <w:bCs/>
                <w:sz w:val="20"/>
                <w:szCs w:val="20"/>
              </w:rPr>
            </w:pPr>
            <w:r>
              <w:rPr>
                <w:b/>
                <w:bCs/>
                <w:sz w:val="20"/>
                <w:szCs w:val="20"/>
              </w:rPr>
              <w:t>ОБЩЕГОСУДАРСТВЕННЫЕ ВОПРОСЫ</w:t>
            </w:r>
          </w:p>
        </w:tc>
        <w:tc>
          <w:tcPr>
            <w:tcW w:w="360" w:type="pct"/>
            <w:shd w:val="clear" w:color="auto" w:fill="auto"/>
            <w:noWrap w:val="0"/>
            <w:tcMar>
              <w:left w:w="28" w:type="dxa"/>
              <w:right w:w="28" w:type="dxa"/>
            </w:tcMar>
            <w:vAlign w:val="center"/>
          </w:tcPr>
          <w:p>
            <w:pPr>
              <w:jc w:val="center"/>
              <w:rPr>
                <w:b/>
                <w:bCs/>
                <w:sz w:val="20"/>
                <w:szCs w:val="20"/>
              </w:rPr>
            </w:pPr>
            <w:r>
              <w:rPr>
                <w:b/>
                <w:bCs/>
                <w:sz w:val="20"/>
                <w:szCs w:val="20"/>
              </w:rPr>
              <w:t>008</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01</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00</w:t>
            </w:r>
          </w:p>
        </w:tc>
        <w:tc>
          <w:tcPr>
            <w:tcW w:w="648"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434" w:type="pct"/>
            <w:shd w:val="clear" w:color="auto" w:fill="auto"/>
            <w:noWrap/>
            <w:tcMar>
              <w:left w:w="28" w:type="dxa"/>
              <w:right w:w="28" w:type="dxa"/>
            </w:tcMar>
            <w:vAlign w:val="bottom"/>
          </w:tcPr>
          <w:p>
            <w:pPr>
              <w:jc w:val="right"/>
              <w:rPr>
                <w:b/>
                <w:bCs/>
                <w:sz w:val="20"/>
                <w:szCs w:val="20"/>
              </w:rPr>
            </w:pPr>
            <w:r>
              <w:rPr>
                <w:b/>
                <w:bCs/>
                <w:sz w:val="20"/>
                <w:szCs w:val="20"/>
              </w:rPr>
              <w:t>167,02</w:t>
            </w:r>
          </w:p>
        </w:tc>
        <w:tc>
          <w:tcPr>
            <w:tcW w:w="435" w:type="pct"/>
            <w:shd w:val="clear" w:color="auto" w:fill="auto"/>
            <w:noWrap/>
            <w:tcMar>
              <w:left w:w="28" w:type="dxa"/>
              <w:right w:w="28" w:type="dxa"/>
            </w:tcMar>
            <w:vAlign w:val="bottom"/>
          </w:tcPr>
          <w:p>
            <w:pPr>
              <w:jc w:val="right"/>
              <w:rPr>
                <w:b/>
                <w:bCs/>
                <w:sz w:val="20"/>
                <w:szCs w:val="20"/>
              </w:rPr>
            </w:pPr>
            <w:r>
              <w:rPr>
                <w:b/>
                <w:bCs/>
                <w:sz w:val="20"/>
                <w:szCs w:val="20"/>
              </w:rPr>
              <w:t>100,00</w:t>
            </w:r>
          </w:p>
        </w:tc>
        <w:tc>
          <w:tcPr>
            <w:tcW w:w="432" w:type="pct"/>
            <w:shd w:val="clear" w:color="auto" w:fill="auto"/>
            <w:noWrap/>
            <w:tcMar>
              <w:left w:w="28" w:type="dxa"/>
              <w:right w:w="28" w:type="dxa"/>
            </w:tcMar>
            <w:vAlign w:val="bottom"/>
          </w:tcPr>
          <w:p>
            <w:pPr>
              <w:jc w:val="right"/>
              <w:rPr>
                <w:b/>
                <w:bCs/>
                <w:sz w:val="20"/>
                <w:szCs w:val="20"/>
              </w:rPr>
            </w:pPr>
            <w:r>
              <w:rPr>
                <w:b/>
                <w:bCs/>
                <w:sz w:val="20"/>
                <w:szCs w:val="20"/>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b/>
                <w:bCs/>
                <w:sz w:val="20"/>
                <w:szCs w:val="20"/>
              </w:rPr>
            </w:pPr>
            <w:r>
              <w:rPr>
                <w:b/>
                <w:bCs/>
                <w:sz w:val="20"/>
                <w:szCs w:val="20"/>
              </w:rPr>
              <w:t>Другие общегосударственные вопросы</w:t>
            </w:r>
          </w:p>
        </w:tc>
        <w:tc>
          <w:tcPr>
            <w:tcW w:w="360" w:type="pct"/>
            <w:shd w:val="clear" w:color="auto" w:fill="auto"/>
            <w:noWrap w:val="0"/>
            <w:tcMar>
              <w:left w:w="28" w:type="dxa"/>
              <w:right w:w="28" w:type="dxa"/>
            </w:tcMar>
            <w:vAlign w:val="center"/>
          </w:tcPr>
          <w:p>
            <w:pPr>
              <w:jc w:val="center"/>
              <w:rPr>
                <w:b/>
                <w:bCs/>
                <w:sz w:val="20"/>
                <w:szCs w:val="20"/>
              </w:rPr>
            </w:pPr>
            <w:r>
              <w:rPr>
                <w:b/>
                <w:bCs/>
                <w:sz w:val="20"/>
                <w:szCs w:val="20"/>
              </w:rPr>
              <w:t>008</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01</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13</w:t>
            </w:r>
          </w:p>
        </w:tc>
        <w:tc>
          <w:tcPr>
            <w:tcW w:w="648"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434" w:type="pct"/>
            <w:shd w:val="clear" w:color="auto" w:fill="auto"/>
            <w:noWrap/>
            <w:tcMar>
              <w:left w:w="28" w:type="dxa"/>
              <w:right w:w="28" w:type="dxa"/>
            </w:tcMar>
            <w:vAlign w:val="bottom"/>
          </w:tcPr>
          <w:p>
            <w:pPr>
              <w:jc w:val="right"/>
              <w:rPr>
                <w:b/>
                <w:bCs/>
                <w:sz w:val="20"/>
                <w:szCs w:val="20"/>
              </w:rPr>
            </w:pPr>
            <w:r>
              <w:rPr>
                <w:b/>
                <w:bCs/>
                <w:sz w:val="20"/>
                <w:szCs w:val="20"/>
              </w:rPr>
              <w:t>167,02</w:t>
            </w:r>
          </w:p>
        </w:tc>
        <w:tc>
          <w:tcPr>
            <w:tcW w:w="435" w:type="pct"/>
            <w:shd w:val="clear" w:color="auto" w:fill="auto"/>
            <w:noWrap/>
            <w:tcMar>
              <w:left w:w="28" w:type="dxa"/>
              <w:right w:w="28" w:type="dxa"/>
            </w:tcMar>
            <w:vAlign w:val="bottom"/>
          </w:tcPr>
          <w:p>
            <w:pPr>
              <w:jc w:val="right"/>
              <w:rPr>
                <w:b/>
                <w:bCs/>
                <w:sz w:val="20"/>
                <w:szCs w:val="20"/>
              </w:rPr>
            </w:pPr>
            <w:r>
              <w:rPr>
                <w:b/>
                <w:bCs/>
                <w:sz w:val="20"/>
                <w:szCs w:val="20"/>
              </w:rPr>
              <w:t>100,00</w:t>
            </w:r>
          </w:p>
        </w:tc>
        <w:tc>
          <w:tcPr>
            <w:tcW w:w="432" w:type="pct"/>
            <w:shd w:val="clear" w:color="auto" w:fill="auto"/>
            <w:noWrap/>
            <w:tcMar>
              <w:left w:w="28" w:type="dxa"/>
              <w:right w:w="28" w:type="dxa"/>
            </w:tcMar>
            <w:vAlign w:val="bottom"/>
          </w:tcPr>
          <w:p>
            <w:pPr>
              <w:jc w:val="right"/>
              <w:rPr>
                <w:b/>
                <w:bCs/>
                <w:sz w:val="20"/>
                <w:szCs w:val="20"/>
              </w:rPr>
            </w:pPr>
            <w:r>
              <w:rPr>
                <w:b/>
                <w:bCs/>
                <w:sz w:val="20"/>
                <w:szCs w:val="20"/>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«Обеспечение безопасности жизнедеятельности населения Богородского муниципального округа Нижегородской области»</w:t>
            </w:r>
          </w:p>
        </w:tc>
        <w:tc>
          <w:tcPr>
            <w:tcW w:w="360" w:type="pct"/>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13</w:t>
            </w:r>
          </w:p>
        </w:tc>
        <w:tc>
          <w:tcPr>
            <w:tcW w:w="648" w:type="pct"/>
            <w:shd w:val="clear" w:color="auto" w:fill="auto"/>
            <w:noWrap w:val="0"/>
            <w:tcMar>
              <w:left w:w="28" w:type="dxa"/>
              <w:right w:w="28" w:type="dxa"/>
            </w:tcMar>
            <w:vAlign w:val="center"/>
          </w:tcPr>
          <w:p>
            <w:pPr>
              <w:jc w:val="center"/>
              <w:rPr>
                <w:sz w:val="20"/>
                <w:szCs w:val="20"/>
              </w:rPr>
            </w:pPr>
            <w:r>
              <w:rPr>
                <w:sz w:val="20"/>
                <w:szCs w:val="20"/>
              </w:rPr>
              <w:t>12.0.00.00000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100,00</w:t>
            </w:r>
          </w:p>
        </w:tc>
        <w:tc>
          <w:tcPr>
            <w:tcW w:w="435" w:type="pct"/>
            <w:shd w:val="clear" w:color="auto" w:fill="auto"/>
            <w:noWrap/>
            <w:tcMar>
              <w:left w:w="28" w:type="dxa"/>
              <w:right w:w="28" w:type="dxa"/>
            </w:tcMar>
            <w:vAlign w:val="bottom"/>
          </w:tcPr>
          <w:p>
            <w:pPr>
              <w:jc w:val="right"/>
              <w:rPr>
                <w:sz w:val="20"/>
                <w:szCs w:val="20"/>
              </w:rPr>
            </w:pPr>
            <w:r>
              <w:rPr>
                <w:sz w:val="20"/>
                <w:szCs w:val="20"/>
              </w:rPr>
              <w:t>100,00</w:t>
            </w:r>
          </w:p>
        </w:tc>
        <w:tc>
          <w:tcPr>
            <w:tcW w:w="432" w:type="pct"/>
            <w:shd w:val="clear" w:color="auto" w:fill="auto"/>
            <w:noWrap/>
            <w:tcMar>
              <w:left w:w="28" w:type="dxa"/>
              <w:right w:w="28" w:type="dxa"/>
            </w:tcMar>
            <w:vAlign w:val="bottom"/>
          </w:tcPr>
          <w:p>
            <w:pPr>
              <w:jc w:val="right"/>
              <w:rPr>
                <w:sz w:val="20"/>
                <w:szCs w:val="20"/>
              </w:rPr>
            </w:pPr>
            <w:r>
              <w:rPr>
                <w:sz w:val="20"/>
                <w:szCs w:val="20"/>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«Профилактика преступлений и иных правонарушений в Богородском муниципальном округе Нижегородской области»</w:t>
            </w:r>
          </w:p>
        </w:tc>
        <w:tc>
          <w:tcPr>
            <w:tcW w:w="360" w:type="pct"/>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13</w:t>
            </w:r>
          </w:p>
        </w:tc>
        <w:tc>
          <w:tcPr>
            <w:tcW w:w="648" w:type="pct"/>
            <w:shd w:val="clear" w:color="auto" w:fill="auto"/>
            <w:noWrap w:val="0"/>
            <w:tcMar>
              <w:left w:w="28" w:type="dxa"/>
              <w:right w:w="28" w:type="dxa"/>
            </w:tcMar>
            <w:vAlign w:val="center"/>
          </w:tcPr>
          <w:p>
            <w:pPr>
              <w:jc w:val="center"/>
              <w:rPr>
                <w:sz w:val="20"/>
                <w:szCs w:val="20"/>
              </w:rPr>
            </w:pPr>
            <w:r>
              <w:rPr>
                <w:sz w:val="20"/>
                <w:szCs w:val="20"/>
              </w:rPr>
              <w:t>12.7.00.00000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100,00</w:t>
            </w:r>
          </w:p>
        </w:tc>
        <w:tc>
          <w:tcPr>
            <w:tcW w:w="435" w:type="pct"/>
            <w:shd w:val="clear" w:color="auto" w:fill="auto"/>
            <w:noWrap/>
            <w:tcMar>
              <w:left w:w="28" w:type="dxa"/>
              <w:right w:w="28" w:type="dxa"/>
            </w:tcMar>
            <w:vAlign w:val="bottom"/>
          </w:tcPr>
          <w:p>
            <w:pPr>
              <w:jc w:val="right"/>
              <w:rPr>
                <w:sz w:val="20"/>
                <w:szCs w:val="20"/>
              </w:rPr>
            </w:pPr>
            <w:r>
              <w:rPr>
                <w:sz w:val="20"/>
                <w:szCs w:val="20"/>
              </w:rPr>
              <w:t>100,00</w:t>
            </w:r>
          </w:p>
        </w:tc>
        <w:tc>
          <w:tcPr>
            <w:tcW w:w="432" w:type="pct"/>
            <w:shd w:val="clear" w:color="auto" w:fill="auto"/>
            <w:noWrap/>
            <w:tcMar>
              <w:left w:w="28" w:type="dxa"/>
              <w:right w:w="28" w:type="dxa"/>
            </w:tcMar>
            <w:vAlign w:val="bottom"/>
          </w:tcPr>
          <w:p>
            <w:pPr>
              <w:jc w:val="right"/>
              <w:rPr>
                <w:sz w:val="20"/>
                <w:szCs w:val="20"/>
              </w:rPr>
            </w:pPr>
            <w:r>
              <w:rPr>
                <w:sz w:val="20"/>
                <w:szCs w:val="20"/>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«Профилактика правонарушений в рамках отдельной отрасли, сферы управления, предприятия организации, учреждения»</w:t>
            </w:r>
          </w:p>
        </w:tc>
        <w:tc>
          <w:tcPr>
            <w:tcW w:w="360" w:type="pct"/>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13</w:t>
            </w:r>
          </w:p>
        </w:tc>
        <w:tc>
          <w:tcPr>
            <w:tcW w:w="648" w:type="pct"/>
            <w:shd w:val="clear" w:color="auto" w:fill="auto"/>
            <w:noWrap w:val="0"/>
            <w:tcMar>
              <w:left w:w="28" w:type="dxa"/>
              <w:right w:w="28" w:type="dxa"/>
            </w:tcMar>
            <w:vAlign w:val="center"/>
          </w:tcPr>
          <w:p>
            <w:pPr>
              <w:jc w:val="center"/>
              <w:rPr>
                <w:sz w:val="20"/>
                <w:szCs w:val="20"/>
              </w:rPr>
            </w:pPr>
            <w:r>
              <w:rPr>
                <w:sz w:val="20"/>
                <w:szCs w:val="20"/>
              </w:rPr>
              <w:t>12.7.03.00000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100,00</w:t>
            </w:r>
          </w:p>
        </w:tc>
        <w:tc>
          <w:tcPr>
            <w:tcW w:w="435" w:type="pct"/>
            <w:shd w:val="clear" w:color="auto" w:fill="auto"/>
            <w:noWrap/>
            <w:tcMar>
              <w:left w:w="28" w:type="dxa"/>
              <w:right w:w="28" w:type="dxa"/>
            </w:tcMar>
            <w:vAlign w:val="bottom"/>
          </w:tcPr>
          <w:p>
            <w:pPr>
              <w:jc w:val="right"/>
              <w:rPr>
                <w:sz w:val="20"/>
                <w:szCs w:val="20"/>
              </w:rPr>
            </w:pPr>
            <w:r>
              <w:rPr>
                <w:sz w:val="20"/>
                <w:szCs w:val="20"/>
              </w:rPr>
              <w:t>100,00</w:t>
            </w:r>
          </w:p>
        </w:tc>
        <w:tc>
          <w:tcPr>
            <w:tcW w:w="432" w:type="pct"/>
            <w:shd w:val="clear" w:color="auto" w:fill="auto"/>
            <w:noWrap/>
            <w:tcMar>
              <w:left w:w="28" w:type="dxa"/>
              <w:right w:w="28" w:type="dxa"/>
            </w:tcMar>
            <w:vAlign w:val="bottom"/>
          </w:tcPr>
          <w:p>
            <w:pPr>
              <w:jc w:val="right"/>
              <w:rPr>
                <w:sz w:val="20"/>
                <w:szCs w:val="20"/>
              </w:rPr>
            </w:pPr>
            <w:r>
              <w:rPr>
                <w:sz w:val="20"/>
                <w:szCs w:val="20"/>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Расходы по обеспечению безопасности жизнедеятельности населения Богородского муниципального округа Нижегородской области</w:t>
            </w:r>
          </w:p>
        </w:tc>
        <w:tc>
          <w:tcPr>
            <w:tcW w:w="360" w:type="pct"/>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13</w:t>
            </w:r>
          </w:p>
        </w:tc>
        <w:tc>
          <w:tcPr>
            <w:tcW w:w="648" w:type="pct"/>
            <w:shd w:val="clear" w:color="auto" w:fill="auto"/>
            <w:noWrap w:val="0"/>
            <w:tcMar>
              <w:left w:w="28" w:type="dxa"/>
              <w:right w:w="28" w:type="dxa"/>
            </w:tcMar>
            <w:vAlign w:val="center"/>
          </w:tcPr>
          <w:p>
            <w:pPr>
              <w:jc w:val="center"/>
              <w:rPr>
                <w:sz w:val="20"/>
                <w:szCs w:val="20"/>
              </w:rPr>
            </w:pPr>
            <w:r>
              <w:rPr>
                <w:sz w:val="20"/>
                <w:szCs w:val="20"/>
              </w:rPr>
              <w:t>12.7.03.45300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100,00</w:t>
            </w:r>
          </w:p>
        </w:tc>
        <w:tc>
          <w:tcPr>
            <w:tcW w:w="435" w:type="pct"/>
            <w:shd w:val="clear" w:color="auto" w:fill="auto"/>
            <w:noWrap/>
            <w:tcMar>
              <w:left w:w="28" w:type="dxa"/>
              <w:right w:w="28" w:type="dxa"/>
            </w:tcMar>
            <w:vAlign w:val="bottom"/>
          </w:tcPr>
          <w:p>
            <w:pPr>
              <w:jc w:val="right"/>
              <w:rPr>
                <w:sz w:val="20"/>
                <w:szCs w:val="20"/>
              </w:rPr>
            </w:pPr>
            <w:r>
              <w:rPr>
                <w:sz w:val="20"/>
                <w:szCs w:val="20"/>
              </w:rPr>
              <w:t>100,00</w:t>
            </w:r>
          </w:p>
        </w:tc>
        <w:tc>
          <w:tcPr>
            <w:tcW w:w="432" w:type="pct"/>
            <w:shd w:val="clear" w:color="auto" w:fill="auto"/>
            <w:noWrap/>
            <w:tcMar>
              <w:left w:w="28" w:type="dxa"/>
              <w:right w:w="28" w:type="dxa"/>
            </w:tcMar>
            <w:vAlign w:val="bottom"/>
          </w:tcPr>
          <w:p>
            <w:pPr>
              <w:jc w:val="right"/>
              <w:rPr>
                <w:sz w:val="20"/>
                <w:szCs w:val="20"/>
              </w:rPr>
            </w:pPr>
            <w:r>
              <w:rPr>
                <w:sz w:val="20"/>
                <w:szCs w:val="20"/>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60" w:type="pct"/>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13</w:t>
            </w:r>
          </w:p>
        </w:tc>
        <w:tc>
          <w:tcPr>
            <w:tcW w:w="648" w:type="pct"/>
            <w:shd w:val="clear" w:color="auto" w:fill="auto"/>
            <w:noWrap w:val="0"/>
            <w:tcMar>
              <w:left w:w="28" w:type="dxa"/>
              <w:right w:w="28" w:type="dxa"/>
            </w:tcMar>
            <w:vAlign w:val="center"/>
          </w:tcPr>
          <w:p>
            <w:pPr>
              <w:jc w:val="center"/>
              <w:rPr>
                <w:sz w:val="20"/>
                <w:szCs w:val="20"/>
              </w:rPr>
            </w:pPr>
            <w:r>
              <w:rPr>
                <w:sz w:val="20"/>
                <w:szCs w:val="20"/>
              </w:rPr>
              <w:t>12.7.03.45300</w:t>
            </w:r>
          </w:p>
        </w:tc>
        <w:tc>
          <w:tcPr>
            <w:tcW w:w="219" w:type="pct"/>
            <w:shd w:val="clear" w:color="auto" w:fill="auto"/>
            <w:noWrap w:val="0"/>
            <w:tcMar>
              <w:left w:w="28" w:type="dxa"/>
              <w:right w:w="28" w:type="dxa"/>
            </w:tcMar>
            <w:vAlign w:val="center"/>
          </w:tcPr>
          <w:p>
            <w:pPr>
              <w:jc w:val="center"/>
              <w:rPr>
                <w:sz w:val="20"/>
                <w:szCs w:val="20"/>
              </w:rPr>
            </w:pPr>
            <w:r>
              <w:rPr>
                <w:sz w:val="20"/>
                <w:szCs w:val="20"/>
              </w:rPr>
              <w:t>200</w:t>
            </w:r>
          </w:p>
        </w:tc>
        <w:tc>
          <w:tcPr>
            <w:tcW w:w="434" w:type="pct"/>
            <w:shd w:val="clear" w:color="auto" w:fill="auto"/>
            <w:noWrap/>
            <w:tcMar>
              <w:left w:w="28" w:type="dxa"/>
              <w:right w:w="28" w:type="dxa"/>
            </w:tcMar>
            <w:vAlign w:val="bottom"/>
          </w:tcPr>
          <w:p>
            <w:pPr>
              <w:jc w:val="right"/>
              <w:rPr>
                <w:sz w:val="20"/>
                <w:szCs w:val="20"/>
              </w:rPr>
            </w:pPr>
            <w:r>
              <w:rPr>
                <w:sz w:val="20"/>
                <w:szCs w:val="20"/>
              </w:rPr>
              <w:t>100,00</w:t>
            </w:r>
          </w:p>
        </w:tc>
        <w:tc>
          <w:tcPr>
            <w:tcW w:w="435" w:type="pct"/>
            <w:shd w:val="clear" w:color="auto" w:fill="auto"/>
            <w:noWrap/>
            <w:tcMar>
              <w:left w:w="28" w:type="dxa"/>
              <w:right w:w="28" w:type="dxa"/>
            </w:tcMar>
            <w:vAlign w:val="bottom"/>
          </w:tcPr>
          <w:p>
            <w:pPr>
              <w:jc w:val="right"/>
              <w:rPr>
                <w:sz w:val="20"/>
                <w:szCs w:val="20"/>
              </w:rPr>
            </w:pPr>
            <w:r>
              <w:rPr>
                <w:sz w:val="20"/>
                <w:szCs w:val="20"/>
              </w:rPr>
              <w:t>100,00</w:t>
            </w:r>
          </w:p>
        </w:tc>
        <w:tc>
          <w:tcPr>
            <w:tcW w:w="432" w:type="pct"/>
            <w:shd w:val="clear" w:color="auto" w:fill="auto"/>
            <w:noWrap/>
            <w:tcMar>
              <w:left w:w="28" w:type="dxa"/>
              <w:right w:w="28" w:type="dxa"/>
            </w:tcMar>
            <w:vAlign w:val="bottom"/>
          </w:tcPr>
          <w:p>
            <w:pPr>
              <w:jc w:val="right"/>
              <w:rPr>
                <w:sz w:val="20"/>
                <w:szCs w:val="20"/>
              </w:rPr>
            </w:pPr>
            <w:r>
              <w:rPr>
                <w:sz w:val="20"/>
                <w:szCs w:val="20"/>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Непрограммные расходы</w:t>
            </w:r>
          </w:p>
        </w:tc>
        <w:tc>
          <w:tcPr>
            <w:tcW w:w="360" w:type="pct"/>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13</w:t>
            </w:r>
          </w:p>
        </w:tc>
        <w:tc>
          <w:tcPr>
            <w:tcW w:w="648" w:type="pct"/>
            <w:shd w:val="clear" w:color="auto" w:fill="auto"/>
            <w:noWrap w:val="0"/>
            <w:tcMar>
              <w:left w:w="28" w:type="dxa"/>
              <w:right w:w="28" w:type="dxa"/>
            </w:tcMar>
            <w:vAlign w:val="center"/>
          </w:tcPr>
          <w:p>
            <w:pPr>
              <w:jc w:val="center"/>
              <w:rPr>
                <w:sz w:val="20"/>
                <w:szCs w:val="20"/>
              </w:rPr>
            </w:pPr>
            <w:r>
              <w:rPr>
                <w:sz w:val="20"/>
                <w:szCs w:val="20"/>
              </w:rPr>
              <w:t>99.0.00.00000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67,02</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Непрограммные направления деятельности</w:t>
            </w:r>
          </w:p>
        </w:tc>
        <w:tc>
          <w:tcPr>
            <w:tcW w:w="360" w:type="pct"/>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13</w:t>
            </w:r>
          </w:p>
        </w:tc>
        <w:tc>
          <w:tcPr>
            <w:tcW w:w="648" w:type="pct"/>
            <w:shd w:val="clear" w:color="auto" w:fill="auto"/>
            <w:noWrap w:val="0"/>
            <w:tcMar>
              <w:left w:w="28" w:type="dxa"/>
              <w:right w:w="28" w:type="dxa"/>
            </w:tcMar>
            <w:vAlign w:val="center"/>
          </w:tcPr>
          <w:p>
            <w:pPr>
              <w:jc w:val="center"/>
              <w:rPr>
                <w:sz w:val="20"/>
                <w:szCs w:val="20"/>
              </w:rPr>
            </w:pPr>
            <w:r>
              <w:rPr>
                <w:sz w:val="20"/>
                <w:szCs w:val="20"/>
              </w:rPr>
              <w:t>99.9.00.00000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67,02</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«Прочие непрограммные расходы»</w:t>
            </w:r>
          </w:p>
        </w:tc>
        <w:tc>
          <w:tcPr>
            <w:tcW w:w="360" w:type="pct"/>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13</w:t>
            </w:r>
          </w:p>
        </w:tc>
        <w:tc>
          <w:tcPr>
            <w:tcW w:w="648" w:type="pct"/>
            <w:shd w:val="clear" w:color="auto" w:fill="auto"/>
            <w:noWrap w:val="0"/>
            <w:tcMar>
              <w:left w:w="28" w:type="dxa"/>
              <w:right w:w="28" w:type="dxa"/>
            </w:tcMar>
            <w:vAlign w:val="center"/>
          </w:tcPr>
          <w:p>
            <w:pPr>
              <w:jc w:val="center"/>
              <w:rPr>
                <w:sz w:val="20"/>
                <w:szCs w:val="20"/>
              </w:rPr>
            </w:pPr>
            <w:r>
              <w:rPr>
                <w:sz w:val="20"/>
                <w:szCs w:val="20"/>
              </w:rPr>
              <w:t>99.9.04.00000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67,02</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Прочие выплаты по обязательствам муниципального образования</w:t>
            </w:r>
          </w:p>
        </w:tc>
        <w:tc>
          <w:tcPr>
            <w:tcW w:w="360" w:type="pct"/>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13</w:t>
            </w:r>
          </w:p>
        </w:tc>
        <w:tc>
          <w:tcPr>
            <w:tcW w:w="648" w:type="pct"/>
            <w:shd w:val="clear" w:color="auto" w:fill="auto"/>
            <w:noWrap w:val="0"/>
            <w:tcMar>
              <w:left w:w="28" w:type="dxa"/>
              <w:right w:w="28" w:type="dxa"/>
            </w:tcMar>
            <w:vAlign w:val="center"/>
          </w:tcPr>
          <w:p>
            <w:pPr>
              <w:jc w:val="center"/>
              <w:rPr>
                <w:sz w:val="20"/>
                <w:szCs w:val="20"/>
              </w:rPr>
            </w:pPr>
            <w:r>
              <w:rPr>
                <w:sz w:val="20"/>
                <w:szCs w:val="20"/>
              </w:rPr>
              <w:t>99.9.04.46000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67,02</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Иные бюджетные ассигнования</w:t>
            </w:r>
          </w:p>
        </w:tc>
        <w:tc>
          <w:tcPr>
            <w:tcW w:w="360" w:type="pct"/>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13</w:t>
            </w:r>
          </w:p>
        </w:tc>
        <w:tc>
          <w:tcPr>
            <w:tcW w:w="648" w:type="pct"/>
            <w:shd w:val="clear" w:color="auto" w:fill="auto"/>
            <w:noWrap w:val="0"/>
            <w:tcMar>
              <w:left w:w="28" w:type="dxa"/>
              <w:right w:w="28" w:type="dxa"/>
            </w:tcMar>
            <w:vAlign w:val="center"/>
          </w:tcPr>
          <w:p>
            <w:pPr>
              <w:jc w:val="center"/>
              <w:rPr>
                <w:sz w:val="20"/>
                <w:szCs w:val="20"/>
              </w:rPr>
            </w:pPr>
            <w:r>
              <w:rPr>
                <w:sz w:val="20"/>
                <w:szCs w:val="20"/>
              </w:rPr>
              <w:t>99.9.04.46000</w:t>
            </w:r>
          </w:p>
        </w:tc>
        <w:tc>
          <w:tcPr>
            <w:tcW w:w="219" w:type="pct"/>
            <w:shd w:val="clear" w:color="auto" w:fill="auto"/>
            <w:noWrap w:val="0"/>
            <w:tcMar>
              <w:left w:w="28" w:type="dxa"/>
              <w:right w:w="28" w:type="dxa"/>
            </w:tcMar>
            <w:vAlign w:val="center"/>
          </w:tcPr>
          <w:p>
            <w:pPr>
              <w:jc w:val="center"/>
              <w:rPr>
                <w:sz w:val="20"/>
                <w:szCs w:val="20"/>
              </w:rPr>
            </w:pPr>
            <w:r>
              <w:rPr>
                <w:sz w:val="20"/>
                <w:szCs w:val="20"/>
              </w:rPr>
              <w:t>800</w:t>
            </w:r>
          </w:p>
        </w:tc>
        <w:tc>
          <w:tcPr>
            <w:tcW w:w="434" w:type="pct"/>
            <w:shd w:val="clear" w:color="auto" w:fill="auto"/>
            <w:noWrap/>
            <w:tcMar>
              <w:left w:w="28" w:type="dxa"/>
              <w:right w:w="28" w:type="dxa"/>
            </w:tcMar>
            <w:vAlign w:val="bottom"/>
          </w:tcPr>
          <w:p>
            <w:pPr>
              <w:jc w:val="right"/>
              <w:rPr>
                <w:sz w:val="20"/>
                <w:szCs w:val="20"/>
              </w:rPr>
            </w:pPr>
            <w:r>
              <w:rPr>
                <w:sz w:val="20"/>
                <w:szCs w:val="20"/>
              </w:rPr>
              <w:t>67,02</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b/>
                <w:bCs/>
                <w:sz w:val="20"/>
                <w:szCs w:val="20"/>
              </w:rPr>
            </w:pPr>
            <w:r>
              <w:rPr>
                <w:b/>
                <w:bCs/>
                <w:sz w:val="20"/>
                <w:szCs w:val="20"/>
              </w:rPr>
              <w:t>НАЦИОНАЛЬНАЯ БЕЗОПАСНОСТЬ И ПРАВООХРАНИТЕЛЬНАЯ ДЕЯТЕЛЬНОСТЬ</w:t>
            </w:r>
          </w:p>
        </w:tc>
        <w:tc>
          <w:tcPr>
            <w:tcW w:w="360" w:type="pct"/>
            <w:shd w:val="clear" w:color="auto" w:fill="auto"/>
            <w:noWrap w:val="0"/>
            <w:tcMar>
              <w:left w:w="28" w:type="dxa"/>
              <w:right w:w="28" w:type="dxa"/>
            </w:tcMar>
            <w:vAlign w:val="center"/>
          </w:tcPr>
          <w:p>
            <w:pPr>
              <w:jc w:val="center"/>
              <w:rPr>
                <w:b/>
                <w:bCs/>
                <w:sz w:val="20"/>
                <w:szCs w:val="20"/>
              </w:rPr>
            </w:pPr>
            <w:r>
              <w:rPr>
                <w:b/>
                <w:bCs/>
                <w:sz w:val="20"/>
                <w:szCs w:val="20"/>
              </w:rPr>
              <w:t>008</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03</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00</w:t>
            </w:r>
          </w:p>
        </w:tc>
        <w:tc>
          <w:tcPr>
            <w:tcW w:w="648"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434" w:type="pct"/>
            <w:shd w:val="clear" w:color="auto" w:fill="auto"/>
            <w:noWrap/>
            <w:tcMar>
              <w:left w:w="28" w:type="dxa"/>
              <w:right w:w="28" w:type="dxa"/>
            </w:tcMar>
            <w:vAlign w:val="bottom"/>
          </w:tcPr>
          <w:p>
            <w:pPr>
              <w:jc w:val="right"/>
              <w:rPr>
                <w:b/>
                <w:bCs/>
                <w:sz w:val="20"/>
                <w:szCs w:val="20"/>
              </w:rPr>
            </w:pPr>
            <w:r>
              <w:rPr>
                <w:b/>
                <w:bCs/>
                <w:sz w:val="20"/>
                <w:szCs w:val="20"/>
              </w:rPr>
              <w:t>1 884,14</w:t>
            </w:r>
          </w:p>
        </w:tc>
        <w:tc>
          <w:tcPr>
            <w:tcW w:w="435" w:type="pct"/>
            <w:shd w:val="clear" w:color="auto" w:fill="auto"/>
            <w:noWrap/>
            <w:tcMar>
              <w:left w:w="28" w:type="dxa"/>
              <w:right w:w="28" w:type="dxa"/>
            </w:tcMar>
            <w:vAlign w:val="bottom"/>
          </w:tcPr>
          <w:p>
            <w:pPr>
              <w:jc w:val="right"/>
              <w:rPr>
                <w:b/>
                <w:bCs/>
                <w:sz w:val="20"/>
                <w:szCs w:val="20"/>
              </w:rPr>
            </w:pPr>
            <w:r>
              <w:rPr>
                <w:b/>
                <w:bCs/>
                <w:sz w:val="20"/>
                <w:szCs w:val="20"/>
              </w:rPr>
              <w:t> </w:t>
            </w:r>
          </w:p>
        </w:tc>
        <w:tc>
          <w:tcPr>
            <w:tcW w:w="432" w:type="pct"/>
            <w:shd w:val="clear" w:color="auto" w:fill="auto"/>
            <w:noWrap/>
            <w:tcMar>
              <w:left w:w="28" w:type="dxa"/>
              <w:right w:w="28" w:type="dxa"/>
            </w:tcMar>
            <w:vAlign w:val="bottom"/>
          </w:tcPr>
          <w:p>
            <w:pPr>
              <w:jc w:val="right"/>
              <w:rPr>
                <w:b/>
                <w:bCs/>
                <w:sz w:val="20"/>
                <w:szCs w:val="20"/>
              </w:rPr>
            </w:pPr>
            <w:r>
              <w:rPr>
                <w:b/>
                <w:bCs/>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b/>
                <w:bCs/>
                <w:sz w:val="20"/>
                <w:szCs w:val="20"/>
              </w:rPr>
            </w:pPr>
            <w:r>
              <w:rPr>
                <w:b/>
                <w:bCs/>
                <w:sz w:val="20"/>
                <w:szCs w:val="20"/>
              </w:rPr>
              <w:t>Защита населения и территории от чрезвычайных ситуаций природного и техногенного характера, пожарная безопасность</w:t>
            </w:r>
          </w:p>
        </w:tc>
        <w:tc>
          <w:tcPr>
            <w:tcW w:w="360" w:type="pct"/>
            <w:shd w:val="clear" w:color="auto" w:fill="auto"/>
            <w:noWrap w:val="0"/>
            <w:tcMar>
              <w:left w:w="28" w:type="dxa"/>
              <w:right w:w="28" w:type="dxa"/>
            </w:tcMar>
            <w:vAlign w:val="center"/>
          </w:tcPr>
          <w:p>
            <w:pPr>
              <w:jc w:val="center"/>
              <w:rPr>
                <w:b/>
                <w:bCs/>
                <w:sz w:val="20"/>
                <w:szCs w:val="20"/>
              </w:rPr>
            </w:pPr>
            <w:r>
              <w:rPr>
                <w:b/>
                <w:bCs/>
                <w:sz w:val="20"/>
                <w:szCs w:val="20"/>
              </w:rPr>
              <w:t>008</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03</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10</w:t>
            </w:r>
          </w:p>
        </w:tc>
        <w:tc>
          <w:tcPr>
            <w:tcW w:w="648"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434" w:type="pct"/>
            <w:shd w:val="clear" w:color="auto" w:fill="auto"/>
            <w:noWrap/>
            <w:tcMar>
              <w:left w:w="28" w:type="dxa"/>
              <w:right w:w="28" w:type="dxa"/>
            </w:tcMar>
            <w:vAlign w:val="bottom"/>
          </w:tcPr>
          <w:p>
            <w:pPr>
              <w:jc w:val="right"/>
              <w:rPr>
                <w:b/>
                <w:bCs/>
                <w:sz w:val="20"/>
                <w:szCs w:val="20"/>
              </w:rPr>
            </w:pPr>
            <w:r>
              <w:rPr>
                <w:b/>
                <w:bCs/>
                <w:sz w:val="20"/>
                <w:szCs w:val="20"/>
              </w:rPr>
              <w:t>1 884,14</w:t>
            </w:r>
          </w:p>
        </w:tc>
        <w:tc>
          <w:tcPr>
            <w:tcW w:w="435" w:type="pct"/>
            <w:shd w:val="clear" w:color="auto" w:fill="auto"/>
            <w:noWrap/>
            <w:tcMar>
              <w:left w:w="28" w:type="dxa"/>
              <w:right w:w="28" w:type="dxa"/>
            </w:tcMar>
            <w:vAlign w:val="bottom"/>
          </w:tcPr>
          <w:p>
            <w:pPr>
              <w:jc w:val="right"/>
              <w:rPr>
                <w:b/>
                <w:bCs/>
                <w:sz w:val="20"/>
                <w:szCs w:val="20"/>
              </w:rPr>
            </w:pPr>
            <w:r>
              <w:rPr>
                <w:b/>
                <w:bCs/>
                <w:sz w:val="20"/>
                <w:szCs w:val="20"/>
              </w:rPr>
              <w:t> </w:t>
            </w:r>
          </w:p>
        </w:tc>
        <w:tc>
          <w:tcPr>
            <w:tcW w:w="432" w:type="pct"/>
            <w:shd w:val="clear" w:color="auto" w:fill="auto"/>
            <w:noWrap/>
            <w:tcMar>
              <w:left w:w="28" w:type="dxa"/>
              <w:right w:w="28" w:type="dxa"/>
            </w:tcMar>
            <w:vAlign w:val="bottom"/>
          </w:tcPr>
          <w:p>
            <w:pPr>
              <w:jc w:val="right"/>
              <w:rPr>
                <w:b/>
                <w:bCs/>
                <w:sz w:val="20"/>
                <w:szCs w:val="20"/>
              </w:rPr>
            </w:pPr>
            <w:r>
              <w:rPr>
                <w:b/>
                <w:bCs/>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«Обеспечение безопасности жизнедеятельности населения Богородского муниципального округа Нижегородской области»</w:t>
            </w:r>
          </w:p>
        </w:tc>
        <w:tc>
          <w:tcPr>
            <w:tcW w:w="360" w:type="pct"/>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03</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648" w:type="pct"/>
            <w:shd w:val="clear" w:color="auto" w:fill="auto"/>
            <w:noWrap w:val="0"/>
            <w:tcMar>
              <w:left w:w="28" w:type="dxa"/>
              <w:right w:w="28" w:type="dxa"/>
            </w:tcMar>
            <w:vAlign w:val="center"/>
          </w:tcPr>
          <w:p>
            <w:pPr>
              <w:jc w:val="center"/>
              <w:rPr>
                <w:sz w:val="20"/>
                <w:szCs w:val="20"/>
              </w:rPr>
            </w:pPr>
            <w:r>
              <w:rPr>
                <w:sz w:val="20"/>
                <w:szCs w:val="20"/>
              </w:rPr>
              <w:t>12.0.00.00000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1 884,14</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«Защита населения и территории Богородского муниципального округа Нижегородской области от чрезвычайных ситуаций»</w:t>
            </w:r>
          </w:p>
        </w:tc>
        <w:tc>
          <w:tcPr>
            <w:tcW w:w="360" w:type="pct"/>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03</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648" w:type="pct"/>
            <w:shd w:val="clear" w:color="auto" w:fill="auto"/>
            <w:noWrap w:val="0"/>
            <w:tcMar>
              <w:left w:w="28" w:type="dxa"/>
              <w:right w:w="28" w:type="dxa"/>
            </w:tcMar>
            <w:vAlign w:val="center"/>
          </w:tcPr>
          <w:p>
            <w:pPr>
              <w:jc w:val="center"/>
              <w:rPr>
                <w:sz w:val="20"/>
                <w:szCs w:val="20"/>
              </w:rPr>
            </w:pPr>
            <w:r>
              <w:rPr>
                <w:sz w:val="20"/>
                <w:szCs w:val="20"/>
              </w:rPr>
              <w:t>12.1.00.00000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1 884,14</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«Мероприятия, направленные на предотвращение чрезвычайных ситуаций и стихийных бедствий природного и техногенного характера»</w:t>
            </w:r>
          </w:p>
        </w:tc>
        <w:tc>
          <w:tcPr>
            <w:tcW w:w="360" w:type="pct"/>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03</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648" w:type="pct"/>
            <w:shd w:val="clear" w:color="auto" w:fill="auto"/>
            <w:noWrap w:val="0"/>
            <w:tcMar>
              <w:left w:w="28" w:type="dxa"/>
              <w:right w:w="28" w:type="dxa"/>
            </w:tcMar>
            <w:vAlign w:val="center"/>
          </w:tcPr>
          <w:p>
            <w:pPr>
              <w:jc w:val="center"/>
              <w:rPr>
                <w:sz w:val="20"/>
                <w:szCs w:val="20"/>
              </w:rPr>
            </w:pPr>
            <w:r>
              <w:rPr>
                <w:sz w:val="20"/>
                <w:szCs w:val="20"/>
              </w:rPr>
              <w:t>12.1.02.00000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1 884,14</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Расходы за счет резервного фонда</w:t>
            </w:r>
          </w:p>
        </w:tc>
        <w:tc>
          <w:tcPr>
            <w:tcW w:w="360" w:type="pct"/>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03</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648" w:type="pct"/>
            <w:shd w:val="clear" w:color="auto" w:fill="auto"/>
            <w:noWrap w:val="0"/>
            <w:tcMar>
              <w:left w:w="28" w:type="dxa"/>
              <w:right w:w="28" w:type="dxa"/>
            </w:tcMar>
            <w:vAlign w:val="center"/>
          </w:tcPr>
          <w:p>
            <w:pPr>
              <w:jc w:val="center"/>
              <w:rPr>
                <w:sz w:val="20"/>
                <w:szCs w:val="20"/>
              </w:rPr>
            </w:pPr>
            <w:r>
              <w:rPr>
                <w:sz w:val="20"/>
                <w:szCs w:val="20"/>
              </w:rPr>
              <w:t>12.1.02.41000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1 884,14</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60" w:type="pct"/>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03</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648" w:type="pct"/>
            <w:shd w:val="clear" w:color="auto" w:fill="auto"/>
            <w:noWrap w:val="0"/>
            <w:tcMar>
              <w:left w:w="28" w:type="dxa"/>
              <w:right w:w="28" w:type="dxa"/>
            </w:tcMar>
            <w:vAlign w:val="center"/>
          </w:tcPr>
          <w:p>
            <w:pPr>
              <w:jc w:val="center"/>
              <w:rPr>
                <w:sz w:val="20"/>
                <w:szCs w:val="20"/>
              </w:rPr>
            </w:pPr>
            <w:r>
              <w:rPr>
                <w:sz w:val="20"/>
                <w:szCs w:val="20"/>
              </w:rPr>
              <w:t>12.1.02.41000</w:t>
            </w:r>
          </w:p>
        </w:tc>
        <w:tc>
          <w:tcPr>
            <w:tcW w:w="219" w:type="pct"/>
            <w:shd w:val="clear" w:color="auto" w:fill="auto"/>
            <w:noWrap w:val="0"/>
            <w:tcMar>
              <w:left w:w="28" w:type="dxa"/>
              <w:right w:w="28" w:type="dxa"/>
            </w:tcMar>
            <w:vAlign w:val="center"/>
          </w:tcPr>
          <w:p>
            <w:pPr>
              <w:jc w:val="center"/>
              <w:rPr>
                <w:sz w:val="20"/>
                <w:szCs w:val="20"/>
              </w:rPr>
            </w:pPr>
            <w:r>
              <w:rPr>
                <w:sz w:val="20"/>
                <w:szCs w:val="20"/>
              </w:rPr>
              <w:t>200</w:t>
            </w:r>
          </w:p>
        </w:tc>
        <w:tc>
          <w:tcPr>
            <w:tcW w:w="434" w:type="pct"/>
            <w:shd w:val="clear" w:color="auto" w:fill="auto"/>
            <w:noWrap/>
            <w:tcMar>
              <w:left w:w="28" w:type="dxa"/>
              <w:right w:w="28" w:type="dxa"/>
            </w:tcMar>
            <w:vAlign w:val="bottom"/>
          </w:tcPr>
          <w:p>
            <w:pPr>
              <w:jc w:val="right"/>
              <w:rPr>
                <w:sz w:val="20"/>
                <w:szCs w:val="20"/>
              </w:rPr>
            </w:pPr>
            <w:r>
              <w:rPr>
                <w:sz w:val="20"/>
                <w:szCs w:val="20"/>
              </w:rPr>
              <w:t>1 884,14</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b/>
                <w:bCs/>
                <w:sz w:val="20"/>
                <w:szCs w:val="20"/>
              </w:rPr>
            </w:pPr>
            <w:r>
              <w:rPr>
                <w:b/>
                <w:bCs/>
                <w:sz w:val="20"/>
                <w:szCs w:val="20"/>
              </w:rPr>
              <w:t>НАЦИОНАЛЬНАЯ ЭКОНОМИКА</w:t>
            </w:r>
          </w:p>
        </w:tc>
        <w:tc>
          <w:tcPr>
            <w:tcW w:w="360" w:type="pct"/>
            <w:shd w:val="clear" w:color="auto" w:fill="auto"/>
            <w:noWrap w:val="0"/>
            <w:tcMar>
              <w:left w:w="28" w:type="dxa"/>
              <w:right w:w="28" w:type="dxa"/>
            </w:tcMar>
            <w:vAlign w:val="center"/>
          </w:tcPr>
          <w:p>
            <w:pPr>
              <w:jc w:val="center"/>
              <w:rPr>
                <w:b/>
                <w:bCs/>
                <w:sz w:val="20"/>
                <w:szCs w:val="20"/>
              </w:rPr>
            </w:pPr>
            <w:r>
              <w:rPr>
                <w:b/>
                <w:bCs/>
                <w:sz w:val="20"/>
                <w:szCs w:val="20"/>
              </w:rPr>
              <w:t>008</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04</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00</w:t>
            </w:r>
          </w:p>
        </w:tc>
        <w:tc>
          <w:tcPr>
            <w:tcW w:w="648"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434" w:type="pct"/>
            <w:shd w:val="clear" w:color="auto" w:fill="auto"/>
            <w:noWrap/>
            <w:tcMar>
              <w:left w:w="28" w:type="dxa"/>
              <w:right w:w="28" w:type="dxa"/>
            </w:tcMar>
            <w:vAlign w:val="bottom"/>
          </w:tcPr>
          <w:p>
            <w:pPr>
              <w:jc w:val="right"/>
              <w:rPr>
                <w:b/>
                <w:bCs/>
                <w:sz w:val="20"/>
                <w:szCs w:val="20"/>
              </w:rPr>
            </w:pPr>
            <w:r>
              <w:rPr>
                <w:b/>
                <w:bCs/>
                <w:sz w:val="20"/>
                <w:szCs w:val="20"/>
              </w:rPr>
              <w:t>154 </w:t>
            </w:r>
          </w:p>
          <w:p>
            <w:pPr>
              <w:jc w:val="right"/>
              <w:rPr>
                <w:b/>
                <w:bCs/>
                <w:sz w:val="20"/>
                <w:szCs w:val="20"/>
              </w:rPr>
            </w:pPr>
            <w:r>
              <w:rPr>
                <w:b/>
                <w:bCs/>
                <w:sz w:val="20"/>
                <w:szCs w:val="20"/>
              </w:rPr>
              <w:t>947,83</w:t>
            </w:r>
          </w:p>
        </w:tc>
        <w:tc>
          <w:tcPr>
            <w:tcW w:w="435" w:type="pct"/>
            <w:shd w:val="clear" w:color="auto" w:fill="auto"/>
            <w:noWrap/>
            <w:tcMar>
              <w:left w:w="28" w:type="dxa"/>
              <w:right w:w="28" w:type="dxa"/>
            </w:tcMar>
            <w:vAlign w:val="bottom"/>
          </w:tcPr>
          <w:p>
            <w:pPr>
              <w:jc w:val="right"/>
              <w:rPr>
                <w:b/>
                <w:bCs/>
                <w:sz w:val="20"/>
                <w:szCs w:val="20"/>
              </w:rPr>
            </w:pPr>
            <w:r>
              <w:rPr>
                <w:b/>
                <w:bCs/>
                <w:sz w:val="20"/>
                <w:szCs w:val="20"/>
              </w:rPr>
              <w:t>66 661,94</w:t>
            </w:r>
          </w:p>
        </w:tc>
        <w:tc>
          <w:tcPr>
            <w:tcW w:w="432" w:type="pct"/>
            <w:shd w:val="clear" w:color="auto" w:fill="auto"/>
            <w:noWrap/>
            <w:tcMar>
              <w:left w:w="28" w:type="dxa"/>
              <w:right w:w="28" w:type="dxa"/>
            </w:tcMar>
            <w:vAlign w:val="bottom"/>
          </w:tcPr>
          <w:p>
            <w:pPr>
              <w:jc w:val="right"/>
              <w:rPr>
                <w:b/>
                <w:bCs/>
                <w:sz w:val="20"/>
                <w:szCs w:val="20"/>
              </w:rPr>
            </w:pPr>
            <w:r>
              <w:rPr>
                <w:b/>
                <w:bCs/>
                <w:sz w:val="20"/>
                <w:szCs w:val="20"/>
              </w:rPr>
              <w:t>30 231,59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b/>
                <w:bCs/>
                <w:sz w:val="20"/>
                <w:szCs w:val="20"/>
              </w:rPr>
            </w:pPr>
            <w:r>
              <w:rPr>
                <w:b/>
                <w:bCs/>
                <w:sz w:val="20"/>
                <w:szCs w:val="20"/>
              </w:rPr>
              <w:t>Дорожное хозяйство (дорожные фонды)</w:t>
            </w:r>
          </w:p>
        </w:tc>
        <w:tc>
          <w:tcPr>
            <w:tcW w:w="360" w:type="pct"/>
            <w:shd w:val="clear" w:color="auto" w:fill="auto"/>
            <w:noWrap w:val="0"/>
            <w:tcMar>
              <w:left w:w="28" w:type="dxa"/>
              <w:right w:w="28" w:type="dxa"/>
            </w:tcMar>
            <w:vAlign w:val="center"/>
          </w:tcPr>
          <w:p>
            <w:pPr>
              <w:jc w:val="center"/>
              <w:rPr>
                <w:b/>
                <w:bCs/>
                <w:sz w:val="20"/>
                <w:szCs w:val="20"/>
              </w:rPr>
            </w:pPr>
            <w:r>
              <w:rPr>
                <w:b/>
                <w:bCs/>
                <w:sz w:val="20"/>
                <w:szCs w:val="20"/>
              </w:rPr>
              <w:t>008</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04</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09</w:t>
            </w:r>
          </w:p>
        </w:tc>
        <w:tc>
          <w:tcPr>
            <w:tcW w:w="648"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434" w:type="pct"/>
            <w:shd w:val="clear" w:color="auto" w:fill="auto"/>
            <w:noWrap/>
            <w:tcMar>
              <w:left w:w="28" w:type="dxa"/>
              <w:right w:w="28" w:type="dxa"/>
            </w:tcMar>
            <w:vAlign w:val="bottom"/>
          </w:tcPr>
          <w:p>
            <w:pPr>
              <w:jc w:val="right"/>
              <w:rPr>
                <w:b/>
                <w:bCs/>
                <w:sz w:val="20"/>
                <w:szCs w:val="20"/>
              </w:rPr>
            </w:pPr>
            <w:r>
              <w:rPr>
                <w:b/>
                <w:bCs/>
                <w:sz w:val="20"/>
                <w:szCs w:val="20"/>
              </w:rPr>
              <w:t>139 </w:t>
            </w:r>
          </w:p>
          <w:p>
            <w:pPr>
              <w:jc w:val="right"/>
              <w:rPr>
                <w:b/>
                <w:bCs/>
                <w:sz w:val="20"/>
                <w:szCs w:val="20"/>
              </w:rPr>
            </w:pPr>
            <w:r>
              <w:rPr>
                <w:b/>
                <w:bCs/>
                <w:sz w:val="20"/>
                <w:szCs w:val="20"/>
              </w:rPr>
              <w:t>916,43</w:t>
            </w:r>
          </w:p>
        </w:tc>
        <w:tc>
          <w:tcPr>
            <w:tcW w:w="435" w:type="pct"/>
            <w:shd w:val="clear" w:color="auto" w:fill="auto"/>
            <w:noWrap/>
            <w:tcMar>
              <w:left w:w="28" w:type="dxa"/>
              <w:right w:w="28" w:type="dxa"/>
            </w:tcMar>
            <w:vAlign w:val="bottom"/>
          </w:tcPr>
          <w:p>
            <w:pPr>
              <w:jc w:val="right"/>
              <w:rPr>
                <w:b/>
                <w:bCs/>
                <w:sz w:val="20"/>
                <w:szCs w:val="20"/>
              </w:rPr>
            </w:pPr>
            <w:r>
              <w:rPr>
                <w:b/>
                <w:bCs/>
                <w:sz w:val="20"/>
                <w:szCs w:val="20"/>
              </w:rPr>
              <w:t>55 648,98</w:t>
            </w:r>
          </w:p>
        </w:tc>
        <w:tc>
          <w:tcPr>
            <w:tcW w:w="432" w:type="pct"/>
            <w:shd w:val="clear" w:color="auto" w:fill="auto"/>
            <w:noWrap/>
            <w:tcMar>
              <w:left w:w="28" w:type="dxa"/>
              <w:right w:w="28" w:type="dxa"/>
            </w:tcMar>
            <w:vAlign w:val="bottom"/>
          </w:tcPr>
          <w:p>
            <w:pPr>
              <w:jc w:val="right"/>
              <w:rPr>
                <w:b/>
                <w:bCs/>
                <w:sz w:val="20"/>
                <w:szCs w:val="20"/>
              </w:rPr>
            </w:pPr>
            <w:r>
              <w:rPr>
                <w:b/>
                <w:bCs/>
                <w:sz w:val="20"/>
                <w:szCs w:val="20"/>
              </w:rPr>
              <w:t>19 218,63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«Обеспечение населения Богородского муниципального округа Нижегородской области доступным и комфортным жильем»</w:t>
            </w:r>
          </w:p>
        </w:tc>
        <w:tc>
          <w:tcPr>
            <w:tcW w:w="360" w:type="pct"/>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648" w:type="pct"/>
            <w:shd w:val="clear" w:color="auto" w:fill="auto"/>
            <w:noWrap w:val="0"/>
            <w:tcMar>
              <w:left w:w="28" w:type="dxa"/>
              <w:right w:w="28" w:type="dxa"/>
            </w:tcMar>
            <w:vAlign w:val="center"/>
          </w:tcPr>
          <w:p>
            <w:pPr>
              <w:jc w:val="center"/>
              <w:rPr>
                <w:sz w:val="20"/>
                <w:szCs w:val="20"/>
              </w:rPr>
            </w:pPr>
            <w:r>
              <w:rPr>
                <w:sz w:val="20"/>
                <w:szCs w:val="20"/>
              </w:rPr>
              <w:t>03.0.00.00000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131</w:t>
            </w:r>
          </w:p>
          <w:p>
            <w:pPr>
              <w:jc w:val="right"/>
              <w:rPr>
                <w:sz w:val="20"/>
                <w:szCs w:val="20"/>
              </w:rPr>
            </w:pPr>
            <w:r>
              <w:rPr>
                <w:sz w:val="20"/>
                <w:szCs w:val="20"/>
              </w:rPr>
              <w:t xml:space="preserve">632,33 </w:t>
            </w:r>
          </w:p>
        </w:tc>
        <w:tc>
          <w:tcPr>
            <w:tcW w:w="435" w:type="pct"/>
            <w:shd w:val="clear" w:color="auto" w:fill="auto"/>
            <w:noWrap/>
            <w:tcMar>
              <w:left w:w="28" w:type="dxa"/>
              <w:right w:w="28" w:type="dxa"/>
            </w:tcMar>
            <w:vAlign w:val="bottom"/>
          </w:tcPr>
          <w:p>
            <w:pPr>
              <w:jc w:val="right"/>
              <w:rPr>
                <w:sz w:val="20"/>
                <w:szCs w:val="20"/>
              </w:rPr>
            </w:pPr>
            <w:r>
              <w:rPr>
                <w:sz w:val="20"/>
                <w:szCs w:val="20"/>
              </w:rPr>
              <w:t>55 648,98</w:t>
            </w:r>
          </w:p>
        </w:tc>
        <w:tc>
          <w:tcPr>
            <w:tcW w:w="432" w:type="pct"/>
            <w:shd w:val="clear" w:color="auto" w:fill="auto"/>
            <w:noWrap/>
            <w:tcMar>
              <w:left w:w="28" w:type="dxa"/>
              <w:right w:w="28" w:type="dxa"/>
            </w:tcMar>
            <w:vAlign w:val="bottom"/>
          </w:tcPr>
          <w:p>
            <w:pPr>
              <w:jc w:val="right"/>
              <w:rPr>
                <w:sz w:val="20"/>
                <w:szCs w:val="20"/>
              </w:rPr>
            </w:pPr>
            <w:r>
              <w:rPr>
                <w:sz w:val="20"/>
                <w:szCs w:val="20"/>
              </w:rPr>
              <w:t>19 218,63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«Обеспечение инженерной и дорожной инфраструктурой земельных участков, предназначенных для бесплатного предоставления многодетным семьям для индивидуального жилищного строительства в Богородском муниципальном округе Нижегородской области»</w:t>
            </w:r>
          </w:p>
        </w:tc>
        <w:tc>
          <w:tcPr>
            <w:tcW w:w="360" w:type="pct"/>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648" w:type="pct"/>
            <w:shd w:val="clear" w:color="auto" w:fill="auto"/>
            <w:noWrap w:val="0"/>
            <w:tcMar>
              <w:left w:w="28" w:type="dxa"/>
              <w:right w:w="28" w:type="dxa"/>
            </w:tcMar>
            <w:vAlign w:val="center"/>
          </w:tcPr>
          <w:p>
            <w:pPr>
              <w:jc w:val="center"/>
              <w:rPr>
                <w:sz w:val="20"/>
                <w:szCs w:val="20"/>
              </w:rPr>
            </w:pPr>
            <w:r>
              <w:rPr>
                <w:sz w:val="20"/>
                <w:szCs w:val="20"/>
              </w:rPr>
              <w:t>03.2.00.00000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131</w:t>
            </w:r>
          </w:p>
          <w:p>
            <w:pPr>
              <w:jc w:val="right"/>
              <w:rPr>
                <w:sz w:val="20"/>
                <w:szCs w:val="20"/>
              </w:rPr>
            </w:pPr>
            <w:r>
              <w:rPr>
                <w:sz w:val="20"/>
                <w:szCs w:val="20"/>
              </w:rPr>
              <w:t> 632,33</w:t>
            </w:r>
          </w:p>
        </w:tc>
        <w:tc>
          <w:tcPr>
            <w:tcW w:w="435" w:type="pct"/>
            <w:shd w:val="clear" w:color="auto" w:fill="auto"/>
            <w:noWrap/>
            <w:tcMar>
              <w:left w:w="28" w:type="dxa"/>
              <w:right w:w="28" w:type="dxa"/>
            </w:tcMar>
            <w:vAlign w:val="bottom"/>
          </w:tcPr>
          <w:p>
            <w:pPr>
              <w:jc w:val="right"/>
              <w:rPr>
                <w:sz w:val="20"/>
                <w:szCs w:val="20"/>
              </w:rPr>
            </w:pPr>
            <w:r>
              <w:rPr>
                <w:sz w:val="20"/>
                <w:szCs w:val="20"/>
              </w:rPr>
              <w:t>55 648,98</w:t>
            </w:r>
          </w:p>
        </w:tc>
        <w:tc>
          <w:tcPr>
            <w:tcW w:w="432" w:type="pct"/>
            <w:shd w:val="clear" w:color="auto" w:fill="auto"/>
            <w:noWrap/>
            <w:tcMar>
              <w:left w:w="28" w:type="dxa"/>
              <w:right w:w="28" w:type="dxa"/>
            </w:tcMar>
            <w:vAlign w:val="bottom"/>
          </w:tcPr>
          <w:p>
            <w:pPr>
              <w:jc w:val="right"/>
              <w:rPr>
                <w:sz w:val="20"/>
                <w:szCs w:val="20"/>
              </w:rPr>
            </w:pPr>
            <w:r>
              <w:rPr>
                <w:sz w:val="20"/>
                <w:szCs w:val="20"/>
              </w:rPr>
              <w:t>19 218,63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«Обеспечение дорожной инфраструктурой земельных участков, предназначенных для бесплатного предоставления многодетным семьям для индивидуального жилищного строительства в Богородском муниципальном округе Нижегородской области»</w:t>
            </w:r>
          </w:p>
        </w:tc>
        <w:tc>
          <w:tcPr>
            <w:tcW w:w="360" w:type="pct"/>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648" w:type="pct"/>
            <w:shd w:val="clear" w:color="auto" w:fill="auto"/>
            <w:noWrap w:val="0"/>
            <w:tcMar>
              <w:left w:w="28" w:type="dxa"/>
              <w:right w:w="28" w:type="dxa"/>
            </w:tcMar>
            <w:vAlign w:val="center"/>
          </w:tcPr>
          <w:p>
            <w:pPr>
              <w:jc w:val="center"/>
              <w:rPr>
                <w:sz w:val="20"/>
                <w:szCs w:val="20"/>
              </w:rPr>
            </w:pPr>
            <w:r>
              <w:rPr>
                <w:sz w:val="20"/>
                <w:szCs w:val="20"/>
              </w:rPr>
              <w:t>03.2.02.00000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131</w:t>
            </w:r>
          </w:p>
          <w:p>
            <w:pPr>
              <w:jc w:val="right"/>
              <w:rPr>
                <w:sz w:val="20"/>
                <w:szCs w:val="20"/>
              </w:rPr>
            </w:pPr>
            <w:r>
              <w:rPr>
                <w:sz w:val="20"/>
                <w:szCs w:val="20"/>
              </w:rPr>
              <w:t> 632,33</w:t>
            </w:r>
          </w:p>
        </w:tc>
        <w:tc>
          <w:tcPr>
            <w:tcW w:w="435" w:type="pct"/>
            <w:shd w:val="clear" w:color="auto" w:fill="auto"/>
            <w:noWrap/>
            <w:tcMar>
              <w:left w:w="28" w:type="dxa"/>
              <w:right w:w="28" w:type="dxa"/>
            </w:tcMar>
            <w:vAlign w:val="bottom"/>
          </w:tcPr>
          <w:p>
            <w:pPr>
              <w:jc w:val="right"/>
              <w:rPr>
                <w:sz w:val="20"/>
                <w:szCs w:val="20"/>
              </w:rPr>
            </w:pPr>
            <w:r>
              <w:rPr>
                <w:sz w:val="20"/>
                <w:szCs w:val="20"/>
              </w:rPr>
              <w:t>55 648,98</w:t>
            </w:r>
          </w:p>
        </w:tc>
        <w:tc>
          <w:tcPr>
            <w:tcW w:w="432" w:type="pct"/>
            <w:shd w:val="clear" w:color="auto" w:fill="auto"/>
            <w:noWrap/>
            <w:tcMar>
              <w:left w:w="28" w:type="dxa"/>
              <w:right w:w="28" w:type="dxa"/>
            </w:tcMar>
            <w:vAlign w:val="bottom"/>
          </w:tcPr>
          <w:p>
            <w:pPr>
              <w:jc w:val="right"/>
              <w:rPr>
                <w:sz w:val="20"/>
                <w:szCs w:val="20"/>
              </w:rPr>
            </w:pPr>
            <w:r>
              <w:rPr>
                <w:sz w:val="20"/>
                <w:szCs w:val="20"/>
              </w:rPr>
              <w:t>19 218,63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Расходы на обеспечение инженерной инфраструктурой земельных участков, предназначенных для бесплатного предоставления многодетным семьям для индивидуального жилищного строительства</w:t>
            </w:r>
          </w:p>
        </w:tc>
        <w:tc>
          <w:tcPr>
            <w:tcW w:w="360" w:type="pct"/>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648" w:type="pct"/>
            <w:shd w:val="clear" w:color="auto" w:fill="auto"/>
            <w:noWrap w:val="0"/>
            <w:tcMar>
              <w:left w:w="28" w:type="dxa"/>
              <w:right w:w="28" w:type="dxa"/>
            </w:tcMar>
            <w:vAlign w:val="center"/>
          </w:tcPr>
          <w:p>
            <w:pPr>
              <w:jc w:val="center"/>
              <w:rPr>
                <w:sz w:val="20"/>
                <w:szCs w:val="20"/>
              </w:rPr>
            </w:pPr>
            <w:r>
              <w:rPr>
                <w:sz w:val="20"/>
                <w:szCs w:val="20"/>
              </w:rPr>
              <w:t>03.2.02.44440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110,60</w:t>
            </w:r>
          </w:p>
        </w:tc>
        <w:tc>
          <w:tcPr>
            <w:tcW w:w="435" w:type="pct"/>
            <w:shd w:val="clear" w:color="auto" w:fill="auto"/>
            <w:noWrap/>
            <w:tcMar>
              <w:left w:w="28" w:type="dxa"/>
              <w:right w:w="28" w:type="dxa"/>
            </w:tcMar>
            <w:vAlign w:val="bottom"/>
          </w:tcPr>
          <w:p>
            <w:pPr>
              <w:jc w:val="right"/>
              <w:rPr>
                <w:sz w:val="20"/>
                <w:szCs w:val="20"/>
              </w:rPr>
            </w:pPr>
            <w:r>
              <w:rPr>
                <w:sz w:val="20"/>
                <w:szCs w:val="20"/>
              </w:rPr>
              <w:t>2 022,87</w:t>
            </w:r>
          </w:p>
        </w:tc>
        <w:tc>
          <w:tcPr>
            <w:tcW w:w="432" w:type="pct"/>
            <w:shd w:val="clear" w:color="auto" w:fill="auto"/>
            <w:noWrap/>
            <w:tcMar>
              <w:left w:w="28" w:type="dxa"/>
              <w:right w:w="28" w:type="dxa"/>
            </w:tcMar>
            <w:vAlign w:val="bottom"/>
          </w:tcPr>
          <w:p>
            <w:pPr>
              <w:jc w:val="right"/>
              <w:rPr>
                <w:sz w:val="20"/>
                <w:szCs w:val="20"/>
              </w:rPr>
            </w:pPr>
            <w:r>
              <w:rPr>
                <w:sz w:val="20"/>
                <w:szCs w:val="20"/>
              </w:rPr>
              <w:t>19 218,63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Капитальные вложения в объекты государственной (муниципальной) собственности</w:t>
            </w:r>
          </w:p>
        </w:tc>
        <w:tc>
          <w:tcPr>
            <w:tcW w:w="360" w:type="pct"/>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648" w:type="pct"/>
            <w:shd w:val="clear" w:color="auto" w:fill="auto"/>
            <w:noWrap w:val="0"/>
            <w:tcMar>
              <w:left w:w="28" w:type="dxa"/>
              <w:right w:w="28" w:type="dxa"/>
            </w:tcMar>
            <w:vAlign w:val="center"/>
          </w:tcPr>
          <w:p>
            <w:pPr>
              <w:jc w:val="center"/>
              <w:rPr>
                <w:sz w:val="20"/>
                <w:szCs w:val="20"/>
              </w:rPr>
            </w:pPr>
            <w:r>
              <w:rPr>
                <w:sz w:val="20"/>
                <w:szCs w:val="20"/>
              </w:rPr>
              <w:t>03.2.02.44440</w:t>
            </w:r>
          </w:p>
        </w:tc>
        <w:tc>
          <w:tcPr>
            <w:tcW w:w="219" w:type="pct"/>
            <w:shd w:val="clear" w:color="auto" w:fill="auto"/>
            <w:noWrap w:val="0"/>
            <w:tcMar>
              <w:left w:w="28" w:type="dxa"/>
              <w:right w:w="28" w:type="dxa"/>
            </w:tcMar>
            <w:vAlign w:val="center"/>
          </w:tcPr>
          <w:p>
            <w:pPr>
              <w:jc w:val="center"/>
              <w:rPr>
                <w:sz w:val="20"/>
                <w:szCs w:val="20"/>
              </w:rPr>
            </w:pPr>
            <w:r>
              <w:rPr>
                <w:sz w:val="20"/>
                <w:szCs w:val="20"/>
              </w:rPr>
              <w:t>400</w:t>
            </w:r>
          </w:p>
        </w:tc>
        <w:tc>
          <w:tcPr>
            <w:tcW w:w="434" w:type="pct"/>
            <w:shd w:val="clear" w:color="auto" w:fill="auto"/>
            <w:noWrap/>
            <w:tcMar>
              <w:left w:w="28" w:type="dxa"/>
              <w:right w:w="28" w:type="dxa"/>
            </w:tcMar>
            <w:vAlign w:val="bottom"/>
          </w:tcPr>
          <w:p>
            <w:pPr>
              <w:jc w:val="right"/>
              <w:rPr>
                <w:sz w:val="20"/>
                <w:szCs w:val="20"/>
              </w:rPr>
            </w:pPr>
            <w:r>
              <w:rPr>
                <w:sz w:val="20"/>
                <w:szCs w:val="20"/>
              </w:rPr>
              <w:t>110,60</w:t>
            </w:r>
          </w:p>
        </w:tc>
        <w:tc>
          <w:tcPr>
            <w:tcW w:w="435" w:type="pct"/>
            <w:shd w:val="clear" w:color="auto" w:fill="auto"/>
            <w:noWrap/>
            <w:tcMar>
              <w:left w:w="28" w:type="dxa"/>
              <w:right w:w="28" w:type="dxa"/>
            </w:tcMar>
            <w:vAlign w:val="bottom"/>
          </w:tcPr>
          <w:p>
            <w:pPr>
              <w:jc w:val="right"/>
              <w:rPr>
                <w:sz w:val="20"/>
                <w:szCs w:val="20"/>
              </w:rPr>
            </w:pPr>
            <w:r>
              <w:rPr>
                <w:sz w:val="20"/>
                <w:szCs w:val="20"/>
              </w:rPr>
              <w:t>2 022,87</w:t>
            </w:r>
          </w:p>
        </w:tc>
        <w:tc>
          <w:tcPr>
            <w:tcW w:w="432" w:type="pct"/>
            <w:shd w:val="clear" w:color="auto" w:fill="auto"/>
            <w:noWrap/>
            <w:tcMar>
              <w:left w:w="28" w:type="dxa"/>
              <w:right w:w="28" w:type="dxa"/>
            </w:tcMar>
            <w:vAlign w:val="bottom"/>
          </w:tcPr>
          <w:p>
            <w:pPr>
              <w:jc w:val="right"/>
              <w:rPr>
                <w:sz w:val="20"/>
                <w:szCs w:val="20"/>
              </w:rPr>
            </w:pPr>
            <w:r>
              <w:rPr>
                <w:sz w:val="20"/>
                <w:szCs w:val="20"/>
              </w:rPr>
              <w:t>19 218,63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Расходы на обеспечение дорожной инфраструктурой земельных участков, предназначенных для бесплатного предоставления многодетным семьям для индивидуального жилищного строительства</w:t>
            </w:r>
          </w:p>
        </w:tc>
        <w:tc>
          <w:tcPr>
            <w:tcW w:w="360" w:type="pct"/>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648" w:type="pct"/>
            <w:shd w:val="clear" w:color="auto" w:fill="auto"/>
            <w:noWrap w:val="0"/>
            <w:tcMar>
              <w:left w:w="28" w:type="dxa"/>
              <w:right w:w="28" w:type="dxa"/>
            </w:tcMar>
            <w:vAlign w:val="center"/>
          </w:tcPr>
          <w:p>
            <w:pPr>
              <w:jc w:val="center"/>
              <w:rPr>
                <w:sz w:val="20"/>
                <w:szCs w:val="20"/>
              </w:rPr>
            </w:pPr>
            <w:r>
              <w:rPr>
                <w:sz w:val="20"/>
                <w:szCs w:val="20"/>
              </w:rPr>
              <w:t>03.2.02.S2220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131 521,72</w:t>
            </w:r>
          </w:p>
        </w:tc>
        <w:tc>
          <w:tcPr>
            <w:tcW w:w="435" w:type="pct"/>
            <w:shd w:val="clear" w:color="auto" w:fill="auto"/>
            <w:noWrap/>
            <w:tcMar>
              <w:left w:w="28" w:type="dxa"/>
              <w:right w:w="28" w:type="dxa"/>
            </w:tcMar>
            <w:vAlign w:val="bottom"/>
          </w:tcPr>
          <w:p>
            <w:pPr>
              <w:jc w:val="right"/>
              <w:rPr>
                <w:sz w:val="20"/>
                <w:szCs w:val="20"/>
              </w:rPr>
            </w:pPr>
            <w:r>
              <w:rPr>
                <w:sz w:val="20"/>
                <w:szCs w:val="20"/>
              </w:rPr>
              <w:t>53 626,11</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Капитальные вложения в объекты государственной (муниципальной) собственности</w:t>
            </w:r>
          </w:p>
        </w:tc>
        <w:tc>
          <w:tcPr>
            <w:tcW w:w="360" w:type="pct"/>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648" w:type="pct"/>
            <w:shd w:val="clear" w:color="auto" w:fill="auto"/>
            <w:noWrap w:val="0"/>
            <w:tcMar>
              <w:left w:w="28" w:type="dxa"/>
              <w:right w:w="28" w:type="dxa"/>
            </w:tcMar>
            <w:vAlign w:val="center"/>
          </w:tcPr>
          <w:p>
            <w:pPr>
              <w:jc w:val="center"/>
              <w:rPr>
                <w:sz w:val="20"/>
                <w:szCs w:val="20"/>
              </w:rPr>
            </w:pPr>
            <w:r>
              <w:rPr>
                <w:sz w:val="20"/>
                <w:szCs w:val="20"/>
              </w:rPr>
              <w:t>03.2.02.S2220</w:t>
            </w:r>
          </w:p>
        </w:tc>
        <w:tc>
          <w:tcPr>
            <w:tcW w:w="219" w:type="pct"/>
            <w:shd w:val="clear" w:color="auto" w:fill="auto"/>
            <w:noWrap w:val="0"/>
            <w:tcMar>
              <w:left w:w="28" w:type="dxa"/>
              <w:right w:w="28" w:type="dxa"/>
            </w:tcMar>
            <w:vAlign w:val="center"/>
          </w:tcPr>
          <w:p>
            <w:pPr>
              <w:jc w:val="center"/>
              <w:rPr>
                <w:sz w:val="20"/>
                <w:szCs w:val="20"/>
              </w:rPr>
            </w:pPr>
            <w:r>
              <w:rPr>
                <w:sz w:val="20"/>
                <w:szCs w:val="20"/>
              </w:rPr>
              <w:t>400</w:t>
            </w:r>
          </w:p>
        </w:tc>
        <w:tc>
          <w:tcPr>
            <w:tcW w:w="434" w:type="pct"/>
            <w:shd w:val="clear" w:color="auto" w:fill="auto"/>
            <w:noWrap/>
            <w:tcMar>
              <w:left w:w="28" w:type="dxa"/>
              <w:right w:w="28" w:type="dxa"/>
            </w:tcMar>
            <w:vAlign w:val="bottom"/>
          </w:tcPr>
          <w:p>
            <w:pPr>
              <w:jc w:val="right"/>
              <w:rPr>
                <w:sz w:val="20"/>
                <w:szCs w:val="20"/>
              </w:rPr>
            </w:pPr>
            <w:r>
              <w:rPr>
                <w:sz w:val="20"/>
                <w:szCs w:val="20"/>
              </w:rPr>
              <w:t>131 521,72</w:t>
            </w:r>
          </w:p>
        </w:tc>
        <w:tc>
          <w:tcPr>
            <w:tcW w:w="435" w:type="pct"/>
            <w:shd w:val="clear" w:color="auto" w:fill="auto"/>
            <w:noWrap/>
            <w:tcMar>
              <w:left w:w="28" w:type="dxa"/>
              <w:right w:w="28" w:type="dxa"/>
            </w:tcMar>
            <w:vAlign w:val="bottom"/>
          </w:tcPr>
          <w:p>
            <w:pPr>
              <w:jc w:val="right"/>
              <w:rPr>
                <w:sz w:val="20"/>
                <w:szCs w:val="20"/>
              </w:rPr>
            </w:pPr>
            <w:r>
              <w:rPr>
                <w:sz w:val="20"/>
                <w:szCs w:val="20"/>
              </w:rPr>
              <w:t>53 626,11</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ind w:left="318"/>
              <w:jc w:val="both"/>
              <w:rPr>
                <w:sz w:val="20"/>
                <w:szCs w:val="20"/>
              </w:rPr>
            </w:pPr>
            <w:r>
              <w:rPr>
                <w:sz w:val="20"/>
                <w:szCs w:val="20"/>
              </w:rPr>
              <w:t>в том числе:</w:t>
            </w:r>
          </w:p>
        </w:tc>
        <w:tc>
          <w:tcPr>
            <w:tcW w:w="360"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648" w:type="pct"/>
            <w:shd w:val="clear" w:color="auto" w:fill="auto"/>
            <w:noWrap w:val="0"/>
            <w:tcMar>
              <w:left w:w="28" w:type="dxa"/>
              <w:right w:w="28" w:type="dxa"/>
            </w:tcMar>
            <w:vAlign w:val="center"/>
          </w:tcPr>
          <w:p>
            <w:pPr>
              <w:jc w:val="center"/>
              <w:rPr>
                <w:sz w:val="20"/>
                <w:szCs w:val="20"/>
              </w:rPr>
            </w:pPr>
          </w:p>
        </w:tc>
        <w:tc>
          <w:tcPr>
            <w:tcW w:w="219" w:type="pct"/>
            <w:shd w:val="clear" w:color="auto" w:fill="auto"/>
            <w:noWrap w:val="0"/>
            <w:tcMar>
              <w:left w:w="28" w:type="dxa"/>
              <w:right w:w="28" w:type="dxa"/>
            </w:tcMar>
            <w:vAlign w:val="center"/>
          </w:tcPr>
          <w:p>
            <w:pPr>
              <w:jc w:val="center"/>
              <w:rPr>
                <w:sz w:val="20"/>
                <w:szCs w:val="20"/>
              </w:rPr>
            </w:pPr>
          </w:p>
        </w:tc>
        <w:tc>
          <w:tcPr>
            <w:tcW w:w="434" w:type="pct"/>
            <w:shd w:val="clear" w:color="auto" w:fill="auto"/>
            <w:noWrap/>
            <w:tcMar>
              <w:left w:w="28" w:type="dxa"/>
              <w:right w:w="28" w:type="dxa"/>
            </w:tcMar>
            <w:vAlign w:val="bottom"/>
          </w:tcPr>
          <w:p>
            <w:pPr>
              <w:jc w:val="right"/>
              <w:rPr>
                <w:sz w:val="20"/>
                <w:szCs w:val="20"/>
              </w:rPr>
            </w:pPr>
          </w:p>
        </w:tc>
        <w:tc>
          <w:tcPr>
            <w:tcW w:w="435" w:type="pct"/>
            <w:shd w:val="clear" w:color="auto" w:fill="auto"/>
            <w:noWrap/>
            <w:tcMar>
              <w:left w:w="28" w:type="dxa"/>
              <w:right w:w="28" w:type="dxa"/>
            </w:tcMar>
            <w:vAlign w:val="bottom"/>
          </w:tcPr>
          <w:p>
            <w:pPr>
              <w:jc w:val="right"/>
              <w:rPr>
                <w:sz w:val="20"/>
                <w:szCs w:val="20"/>
              </w:rPr>
            </w:pPr>
          </w:p>
        </w:tc>
        <w:tc>
          <w:tcPr>
            <w:tcW w:w="432"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ind w:left="318"/>
              <w:jc w:val="both"/>
              <w:rPr>
                <w:sz w:val="20"/>
                <w:szCs w:val="20"/>
              </w:rPr>
            </w:pPr>
            <w:r>
              <w:rPr>
                <w:sz w:val="20"/>
                <w:szCs w:val="20"/>
              </w:rPr>
              <w:t>за счет средств местного бюджета</w:t>
            </w:r>
          </w:p>
        </w:tc>
        <w:tc>
          <w:tcPr>
            <w:tcW w:w="360"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648" w:type="pct"/>
            <w:shd w:val="clear" w:color="auto" w:fill="auto"/>
            <w:noWrap w:val="0"/>
            <w:tcMar>
              <w:left w:w="28" w:type="dxa"/>
              <w:right w:w="28" w:type="dxa"/>
            </w:tcMar>
            <w:vAlign w:val="center"/>
          </w:tcPr>
          <w:p>
            <w:pPr>
              <w:jc w:val="center"/>
              <w:rPr>
                <w:sz w:val="20"/>
                <w:szCs w:val="20"/>
              </w:rPr>
            </w:pPr>
          </w:p>
        </w:tc>
        <w:tc>
          <w:tcPr>
            <w:tcW w:w="219" w:type="pct"/>
            <w:shd w:val="clear" w:color="auto" w:fill="auto"/>
            <w:noWrap w:val="0"/>
            <w:tcMar>
              <w:left w:w="28" w:type="dxa"/>
              <w:right w:w="28" w:type="dxa"/>
            </w:tcMar>
            <w:vAlign w:val="center"/>
          </w:tcPr>
          <w:p>
            <w:pPr>
              <w:jc w:val="center"/>
              <w:rPr>
                <w:sz w:val="20"/>
                <w:szCs w:val="20"/>
              </w:rPr>
            </w:pPr>
          </w:p>
        </w:tc>
        <w:tc>
          <w:tcPr>
            <w:tcW w:w="434" w:type="pct"/>
            <w:shd w:val="clear" w:color="auto" w:fill="auto"/>
            <w:noWrap/>
            <w:tcMar>
              <w:left w:w="28" w:type="dxa"/>
              <w:right w:w="28" w:type="dxa"/>
            </w:tcMar>
            <w:vAlign w:val="bottom"/>
          </w:tcPr>
          <w:p>
            <w:pPr>
              <w:jc w:val="right"/>
              <w:rPr>
                <w:sz w:val="20"/>
                <w:szCs w:val="20"/>
              </w:rPr>
            </w:pPr>
            <w:r>
              <w:rPr>
                <w:sz w:val="20"/>
                <w:szCs w:val="20"/>
              </w:rPr>
              <w:t>26</w:t>
            </w:r>
          </w:p>
          <w:p>
            <w:pPr>
              <w:jc w:val="right"/>
              <w:rPr>
                <w:sz w:val="20"/>
                <w:szCs w:val="20"/>
              </w:rPr>
            </w:pPr>
            <w:r>
              <w:rPr>
                <w:sz w:val="20"/>
                <w:szCs w:val="20"/>
              </w:rPr>
              <w:t>304,35</w:t>
            </w:r>
          </w:p>
        </w:tc>
        <w:tc>
          <w:tcPr>
            <w:tcW w:w="435" w:type="pct"/>
            <w:shd w:val="clear" w:color="auto" w:fill="auto"/>
            <w:noWrap/>
            <w:tcMar>
              <w:left w:w="28" w:type="dxa"/>
              <w:right w:w="28" w:type="dxa"/>
            </w:tcMar>
            <w:vAlign w:val="bottom"/>
          </w:tcPr>
          <w:p>
            <w:pPr>
              <w:jc w:val="right"/>
              <w:rPr>
                <w:sz w:val="20"/>
                <w:szCs w:val="20"/>
              </w:rPr>
            </w:pPr>
          </w:p>
        </w:tc>
        <w:tc>
          <w:tcPr>
            <w:tcW w:w="432"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Строительство дорожной инфраструктуры к земельным участкам, предназначенным для жилищного строительства в Богородском муниципальном районе 2 этап - Юго-Западный жилой район (2этап)</w:t>
            </w:r>
          </w:p>
        </w:tc>
        <w:tc>
          <w:tcPr>
            <w:tcW w:w="360" w:type="pct"/>
            <w:shd w:val="clear" w:color="auto" w:fill="auto"/>
            <w:noWrap w:val="0"/>
            <w:tcMar>
              <w:left w:w="28" w:type="dxa"/>
              <w:right w:w="28" w:type="dxa"/>
            </w:tcMar>
            <w:vAlign w:val="center"/>
          </w:tcPr>
          <w:p>
            <w:pPr>
              <w:jc w:val="center"/>
              <w:rPr>
                <w:b/>
                <w:bCs/>
                <w:sz w:val="20"/>
                <w:szCs w:val="20"/>
              </w:rPr>
            </w:pPr>
          </w:p>
        </w:tc>
        <w:tc>
          <w:tcPr>
            <w:tcW w:w="289" w:type="pct"/>
            <w:shd w:val="clear" w:color="auto" w:fill="auto"/>
            <w:noWrap w:val="0"/>
            <w:tcMar>
              <w:left w:w="28" w:type="dxa"/>
              <w:right w:w="28" w:type="dxa"/>
            </w:tcMar>
            <w:vAlign w:val="center"/>
          </w:tcPr>
          <w:p>
            <w:pPr>
              <w:jc w:val="center"/>
              <w:rPr>
                <w:b/>
                <w:bCs/>
                <w:sz w:val="20"/>
                <w:szCs w:val="20"/>
              </w:rPr>
            </w:pPr>
          </w:p>
        </w:tc>
        <w:tc>
          <w:tcPr>
            <w:tcW w:w="291" w:type="pct"/>
            <w:shd w:val="clear" w:color="auto" w:fill="auto"/>
            <w:noWrap w:val="0"/>
            <w:tcMar>
              <w:left w:w="28" w:type="dxa"/>
              <w:right w:w="28" w:type="dxa"/>
            </w:tcMar>
            <w:vAlign w:val="center"/>
          </w:tcPr>
          <w:p>
            <w:pPr>
              <w:jc w:val="center"/>
              <w:rPr>
                <w:b/>
                <w:bCs/>
                <w:sz w:val="20"/>
                <w:szCs w:val="20"/>
              </w:rPr>
            </w:pPr>
          </w:p>
        </w:tc>
        <w:tc>
          <w:tcPr>
            <w:tcW w:w="648" w:type="pct"/>
            <w:shd w:val="clear" w:color="auto" w:fill="auto"/>
            <w:noWrap w:val="0"/>
            <w:tcMar>
              <w:left w:w="28" w:type="dxa"/>
              <w:right w:w="28" w:type="dxa"/>
            </w:tcMar>
            <w:vAlign w:val="center"/>
          </w:tcPr>
          <w:p>
            <w:pPr>
              <w:jc w:val="center"/>
              <w:rPr>
                <w:b/>
                <w:bCs/>
                <w:sz w:val="20"/>
                <w:szCs w:val="20"/>
              </w:rPr>
            </w:pPr>
          </w:p>
        </w:tc>
        <w:tc>
          <w:tcPr>
            <w:tcW w:w="219" w:type="pct"/>
            <w:shd w:val="clear" w:color="auto" w:fill="auto"/>
            <w:noWrap w:val="0"/>
            <w:tcMar>
              <w:left w:w="28" w:type="dxa"/>
              <w:right w:w="28" w:type="dxa"/>
            </w:tcMar>
            <w:vAlign w:val="center"/>
          </w:tcPr>
          <w:p>
            <w:pPr>
              <w:jc w:val="center"/>
              <w:rPr>
                <w:b/>
                <w:bCs/>
                <w:sz w:val="20"/>
                <w:szCs w:val="20"/>
              </w:rPr>
            </w:pPr>
          </w:p>
        </w:tc>
        <w:tc>
          <w:tcPr>
            <w:tcW w:w="434" w:type="pct"/>
            <w:shd w:val="clear" w:color="auto" w:fill="auto"/>
            <w:noWrap/>
            <w:tcMar>
              <w:left w:w="28" w:type="dxa"/>
              <w:right w:w="28" w:type="dxa"/>
            </w:tcMar>
            <w:vAlign w:val="bottom"/>
          </w:tcPr>
          <w:p>
            <w:pPr>
              <w:jc w:val="right"/>
              <w:rPr>
                <w:bCs/>
                <w:sz w:val="20"/>
                <w:szCs w:val="20"/>
              </w:rPr>
            </w:pPr>
            <w:r>
              <w:rPr>
                <w:bCs/>
                <w:sz w:val="20"/>
                <w:szCs w:val="20"/>
              </w:rPr>
              <w:t>11</w:t>
            </w:r>
          </w:p>
          <w:p>
            <w:pPr>
              <w:jc w:val="right"/>
              <w:rPr>
                <w:bCs/>
                <w:sz w:val="20"/>
                <w:szCs w:val="20"/>
              </w:rPr>
            </w:pPr>
            <w:r>
              <w:rPr>
                <w:bCs/>
                <w:sz w:val="20"/>
                <w:szCs w:val="20"/>
              </w:rPr>
              <w:t> 976,50</w:t>
            </w:r>
          </w:p>
        </w:tc>
        <w:tc>
          <w:tcPr>
            <w:tcW w:w="435" w:type="pct"/>
            <w:shd w:val="clear" w:color="auto" w:fill="auto"/>
            <w:noWrap/>
            <w:tcMar>
              <w:left w:w="28" w:type="dxa"/>
              <w:right w:w="28" w:type="dxa"/>
            </w:tcMar>
            <w:vAlign w:val="bottom"/>
          </w:tcPr>
          <w:p>
            <w:pPr>
              <w:jc w:val="right"/>
              <w:rPr>
                <w:bCs/>
                <w:sz w:val="20"/>
                <w:szCs w:val="20"/>
              </w:rPr>
            </w:pPr>
            <w:r>
              <w:rPr>
                <w:bCs/>
                <w:sz w:val="20"/>
                <w:szCs w:val="20"/>
              </w:rPr>
              <w:t>6 </w:t>
            </w:r>
          </w:p>
          <w:p>
            <w:pPr>
              <w:jc w:val="right"/>
              <w:rPr>
                <w:bCs/>
                <w:sz w:val="20"/>
                <w:szCs w:val="20"/>
              </w:rPr>
            </w:pPr>
            <w:r>
              <w:rPr>
                <w:bCs/>
                <w:sz w:val="20"/>
                <w:szCs w:val="20"/>
              </w:rPr>
              <w:t>180,49</w:t>
            </w:r>
          </w:p>
        </w:tc>
        <w:tc>
          <w:tcPr>
            <w:tcW w:w="432"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Строительство дорожной инфраструктуры к земельным участкам, предназначенным для жилищного строительства в Богородском муниципальном районе 3 этап -Западный жилой район города Богородска</w:t>
            </w:r>
          </w:p>
        </w:tc>
        <w:tc>
          <w:tcPr>
            <w:tcW w:w="360" w:type="pct"/>
            <w:shd w:val="clear" w:color="auto" w:fill="auto"/>
            <w:noWrap w:val="0"/>
            <w:tcMar>
              <w:left w:w="28" w:type="dxa"/>
              <w:right w:w="28" w:type="dxa"/>
            </w:tcMar>
            <w:vAlign w:val="center"/>
          </w:tcPr>
          <w:p>
            <w:pPr>
              <w:jc w:val="center"/>
              <w:rPr>
                <w:b/>
                <w:bCs/>
                <w:sz w:val="20"/>
                <w:szCs w:val="20"/>
              </w:rPr>
            </w:pPr>
          </w:p>
        </w:tc>
        <w:tc>
          <w:tcPr>
            <w:tcW w:w="289" w:type="pct"/>
            <w:shd w:val="clear" w:color="auto" w:fill="auto"/>
            <w:noWrap w:val="0"/>
            <w:tcMar>
              <w:left w:w="28" w:type="dxa"/>
              <w:right w:w="28" w:type="dxa"/>
            </w:tcMar>
            <w:vAlign w:val="center"/>
          </w:tcPr>
          <w:p>
            <w:pPr>
              <w:jc w:val="center"/>
              <w:rPr>
                <w:b/>
                <w:bCs/>
                <w:sz w:val="20"/>
                <w:szCs w:val="20"/>
              </w:rPr>
            </w:pPr>
          </w:p>
        </w:tc>
        <w:tc>
          <w:tcPr>
            <w:tcW w:w="291" w:type="pct"/>
            <w:shd w:val="clear" w:color="auto" w:fill="auto"/>
            <w:noWrap w:val="0"/>
            <w:tcMar>
              <w:left w:w="28" w:type="dxa"/>
              <w:right w:w="28" w:type="dxa"/>
            </w:tcMar>
            <w:vAlign w:val="center"/>
          </w:tcPr>
          <w:p>
            <w:pPr>
              <w:jc w:val="center"/>
              <w:rPr>
                <w:b/>
                <w:bCs/>
                <w:sz w:val="20"/>
                <w:szCs w:val="20"/>
              </w:rPr>
            </w:pPr>
          </w:p>
        </w:tc>
        <w:tc>
          <w:tcPr>
            <w:tcW w:w="648" w:type="pct"/>
            <w:shd w:val="clear" w:color="auto" w:fill="auto"/>
            <w:noWrap w:val="0"/>
            <w:tcMar>
              <w:left w:w="28" w:type="dxa"/>
              <w:right w:w="28" w:type="dxa"/>
            </w:tcMar>
            <w:vAlign w:val="center"/>
          </w:tcPr>
          <w:p>
            <w:pPr>
              <w:jc w:val="center"/>
              <w:rPr>
                <w:b/>
                <w:bCs/>
                <w:sz w:val="20"/>
                <w:szCs w:val="20"/>
              </w:rPr>
            </w:pPr>
          </w:p>
        </w:tc>
        <w:tc>
          <w:tcPr>
            <w:tcW w:w="219" w:type="pct"/>
            <w:shd w:val="clear" w:color="auto" w:fill="auto"/>
            <w:noWrap w:val="0"/>
            <w:tcMar>
              <w:left w:w="28" w:type="dxa"/>
              <w:right w:w="28" w:type="dxa"/>
            </w:tcMar>
            <w:vAlign w:val="center"/>
          </w:tcPr>
          <w:p>
            <w:pPr>
              <w:jc w:val="center"/>
              <w:rPr>
                <w:b/>
                <w:bCs/>
                <w:sz w:val="20"/>
                <w:szCs w:val="20"/>
              </w:rPr>
            </w:pPr>
          </w:p>
        </w:tc>
        <w:tc>
          <w:tcPr>
            <w:tcW w:w="434" w:type="pct"/>
            <w:shd w:val="clear" w:color="auto" w:fill="auto"/>
            <w:noWrap/>
            <w:tcMar>
              <w:left w:w="28" w:type="dxa"/>
              <w:right w:w="28" w:type="dxa"/>
            </w:tcMar>
            <w:vAlign w:val="bottom"/>
          </w:tcPr>
          <w:p>
            <w:pPr>
              <w:jc w:val="right"/>
              <w:rPr>
                <w:bCs/>
                <w:sz w:val="20"/>
                <w:szCs w:val="20"/>
              </w:rPr>
            </w:pPr>
            <w:r>
              <w:rPr>
                <w:bCs/>
                <w:sz w:val="20"/>
                <w:szCs w:val="20"/>
              </w:rPr>
              <w:t>8</w:t>
            </w:r>
          </w:p>
          <w:p>
            <w:pPr>
              <w:jc w:val="right"/>
              <w:rPr>
                <w:bCs/>
                <w:sz w:val="20"/>
                <w:szCs w:val="20"/>
              </w:rPr>
            </w:pPr>
            <w:r>
              <w:rPr>
                <w:bCs/>
                <w:sz w:val="20"/>
                <w:szCs w:val="20"/>
              </w:rPr>
              <w:t>806,72</w:t>
            </w:r>
          </w:p>
        </w:tc>
        <w:tc>
          <w:tcPr>
            <w:tcW w:w="435" w:type="pct"/>
            <w:shd w:val="clear" w:color="auto" w:fill="auto"/>
            <w:noWrap/>
            <w:tcMar>
              <w:left w:w="28" w:type="dxa"/>
              <w:right w:w="28" w:type="dxa"/>
            </w:tcMar>
            <w:vAlign w:val="bottom"/>
          </w:tcPr>
          <w:p>
            <w:pPr>
              <w:jc w:val="right"/>
              <w:rPr>
                <w:bCs/>
                <w:sz w:val="20"/>
                <w:szCs w:val="20"/>
              </w:rPr>
            </w:pPr>
            <w:r>
              <w:rPr>
                <w:bCs/>
                <w:sz w:val="20"/>
                <w:szCs w:val="20"/>
              </w:rPr>
              <w:t>4 544,73</w:t>
            </w:r>
          </w:p>
        </w:tc>
        <w:tc>
          <w:tcPr>
            <w:tcW w:w="432"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Строительство дорожной инфраструктуры к земельным участкам, предназначенным для жилищного строительства в Богородском районе 1 этап -Юго-Западный жилой район (1 этап)</w:t>
            </w:r>
          </w:p>
        </w:tc>
        <w:tc>
          <w:tcPr>
            <w:tcW w:w="360" w:type="pct"/>
            <w:shd w:val="clear" w:color="auto" w:fill="auto"/>
            <w:noWrap w:val="0"/>
            <w:tcMar>
              <w:left w:w="28" w:type="dxa"/>
              <w:right w:w="28" w:type="dxa"/>
            </w:tcMar>
            <w:vAlign w:val="center"/>
          </w:tcPr>
          <w:p>
            <w:pPr>
              <w:jc w:val="center"/>
              <w:rPr>
                <w:b/>
                <w:bCs/>
                <w:sz w:val="20"/>
                <w:szCs w:val="20"/>
              </w:rPr>
            </w:pPr>
          </w:p>
        </w:tc>
        <w:tc>
          <w:tcPr>
            <w:tcW w:w="289" w:type="pct"/>
            <w:shd w:val="clear" w:color="auto" w:fill="auto"/>
            <w:noWrap w:val="0"/>
            <w:tcMar>
              <w:left w:w="28" w:type="dxa"/>
              <w:right w:w="28" w:type="dxa"/>
            </w:tcMar>
            <w:vAlign w:val="center"/>
          </w:tcPr>
          <w:p>
            <w:pPr>
              <w:jc w:val="center"/>
              <w:rPr>
                <w:b/>
                <w:bCs/>
                <w:sz w:val="20"/>
                <w:szCs w:val="20"/>
              </w:rPr>
            </w:pPr>
          </w:p>
        </w:tc>
        <w:tc>
          <w:tcPr>
            <w:tcW w:w="291" w:type="pct"/>
            <w:shd w:val="clear" w:color="auto" w:fill="auto"/>
            <w:noWrap w:val="0"/>
            <w:tcMar>
              <w:left w:w="28" w:type="dxa"/>
              <w:right w:w="28" w:type="dxa"/>
            </w:tcMar>
            <w:vAlign w:val="center"/>
          </w:tcPr>
          <w:p>
            <w:pPr>
              <w:jc w:val="center"/>
              <w:rPr>
                <w:b/>
                <w:bCs/>
                <w:sz w:val="20"/>
                <w:szCs w:val="20"/>
              </w:rPr>
            </w:pPr>
          </w:p>
        </w:tc>
        <w:tc>
          <w:tcPr>
            <w:tcW w:w="648" w:type="pct"/>
            <w:shd w:val="clear" w:color="auto" w:fill="auto"/>
            <w:noWrap w:val="0"/>
            <w:tcMar>
              <w:left w:w="28" w:type="dxa"/>
              <w:right w:w="28" w:type="dxa"/>
            </w:tcMar>
            <w:vAlign w:val="center"/>
          </w:tcPr>
          <w:p>
            <w:pPr>
              <w:jc w:val="center"/>
              <w:rPr>
                <w:b/>
                <w:bCs/>
                <w:sz w:val="20"/>
                <w:szCs w:val="20"/>
              </w:rPr>
            </w:pPr>
          </w:p>
        </w:tc>
        <w:tc>
          <w:tcPr>
            <w:tcW w:w="219" w:type="pct"/>
            <w:shd w:val="clear" w:color="auto" w:fill="auto"/>
            <w:noWrap w:val="0"/>
            <w:tcMar>
              <w:left w:w="28" w:type="dxa"/>
              <w:right w:w="28" w:type="dxa"/>
            </w:tcMar>
            <w:vAlign w:val="center"/>
          </w:tcPr>
          <w:p>
            <w:pPr>
              <w:jc w:val="center"/>
              <w:rPr>
                <w:b/>
                <w:bCs/>
                <w:sz w:val="20"/>
                <w:szCs w:val="20"/>
              </w:rPr>
            </w:pPr>
          </w:p>
        </w:tc>
        <w:tc>
          <w:tcPr>
            <w:tcW w:w="434" w:type="pct"/>
            <w:shd w:val="clear" w:color="auto" w:fill="auto"/>
            <w:noWrap/>
            <w:tcMar>
              <w:left w:w="28" w:type="dxa"/>
              <w:right w:w="28" w:type="dxa"/>
            </w:tcMar>
            <w:vAlign w:val="bottom"/>
          </w:tcPr>
          <w:p>
            <w:pPr>
              <w:jc w:val="right"/>
              <w:rPr>
                <w:bCs/>
                <w:sz w:val="20"/>
                <w:szCs w:val="20"/>
              </w:rPr>
            </w:pPr>
            <w:r>
              <w:rPr>
                <w:bCs/>
                <w:sz w:val="20"/>
                <w:szCs w:val="20"/>
              </w:rPr>
              <w:t>5</w:t>
            </w:r>
          </w:p>
          <w:p>
            <w:pPr>
              <w:jc w:val="right"/>
              <w:rPr>
                <w:bCs/>
                <w:sz w:val="20"/>
                <w:szCs w:val="20"/>
              </w:rPr>
            </w:pPr>
            <w:r>
              <w:rPr>
                <w:bCs/>
                <w:sz w:val="20"/>
                <w:szCs w:val="20"/>
              </w:rPr>
              <w:t>521,13</w:t>
            </w:r>
          </w:p>
        </w:tc>
        <w:tc>
          <w:tcPr>
            <w:tcW w:w="435" w:type="pct"/>
            <w:shd w:val="clear" w:color="auto" w:fill="auto"/>
            <w:noWrap/>
            <w:tcMar>
              <w:left w:w="28" w:type="dxa"/>
              <w:right w:w="28" w:type="dxa"/>
            </w:tcMar>
            <w:vAlign w:val="bottom"/>
          </w:tcPr>
          <w:p>
            <w:pPr>
              <w:jc w:val="right"/>
              <w:rPr>
                <w:bCs/>
                <w:sz w:val="20"/>
                <w:szCs w:val="20"/>
              </w:rPr>
            </w:pPr>
          </w:p>
        </w:tc>
        <w:tc>
          <w:tcPr>
            <w:tcW w:w="432"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ind w:left="318"/>
              <w:jc w:val="both"/>
              <w:rPr>
                <w:sz w:val="20"/>
                <w:szCs w:val="20"/>
              </w:rPr>
            </w:pPr>
            <w:r>
              <w:rPr>
                <w:sz w:val="20"/>
                <w:szCs w:val="20"/>
              </w:rPr>
              <w:t>за счет средств областного бюджета</w:t>
            </w:r>
          </w:p>
        </w:tc>
        <w:tc>
          <w:tcPr>
            <w:tcW w:w="360"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648" w:type="pct"/>
            <w:shd w:val="clear" w:color="auto" w:fill="auto"/>
            <w:noWrap w:val="0"/>
            <w:tcMar>
              <w:left w:w="28" w:type="dxa"/>
              <w:right w:w="28" w:type="dxa"/>
            </w:tcMar>
            <w:vAlign w:val="center"/>
          </w:tcPr>
          <w:p>
            <w:pPr>
              <w:jc w:val="center"/>
              <w:rPr>
                <w:sz w:val="20"/>
                <w:szCs w:val="20"/>
              </w:rPr>
            </w:pPr>
          </w:p>
        </w:tc>
        <w:tc>
          <w:tcPr>
            <w:tcW w:w="219" w:type="pct"/>
            <w:shd w:val="clear" w:color="auto" w:fill="auto"/>
            <w:noWrap w:val="0"/>
            <w:tcMar>
              <w:left w:w="28" w:type="dxa"/>
              <w:right w:w="28" w:type="dxa"/>
            </w:tcMar>
            <w:vAlign w:val="center"/>
          </w:tcPr>
          <w:p>
            <w:pPr>
              <w:jc w:val="center"/>
              <w:rPr>
                <w:sz w:val="20"/>
                <w:szCs w:val="20"/>
              </w:rPr>
            </w:pPr>
          </w:p>
        </w:tc>
        <w:tc>
          <w:tcPr>
            <w:tcW w:w="434" w:type="pct"/>
            <w:shd w:val="clear" w:color="auto" w:fill="auto"/>
            <w:noWrap/>
            <w:tcMar>
              <w:left w:w="28" w:type="dxa"/>
              <w:right w:w="28" w:type="dxa"/>
            </w:tcMar>
            <w:vAlign w:val="bottom"/>
          </w:tcPr>
          <w:p>
            <w:pPr>
              <w:jc w:val="right"/>
              <w:rPr>
                <w:sz w:val="20"/>
                <w:szCs w:val="20"/>
              </w:rPr>
            </w:pPr>
            <w:r>
              <w:rPr>
                <w:sz w:val="20"/>
                <w:szCs w:val="20"/>
              </w:rPr>
              <w:t>105</w:t>
            </w:r>
          </w:p>
          <w:p>
            <w:pPr>
              <w:jc w:val="right"/>
              <w:rPr>
                <w:sz w:val="20"/>
                <w:szCs w:val="20"/>
              </w:rPr>
            </w:pPr>
            <w:r>
              <w:rPr>
                <w:sz w:val="20"/>
                <w:szCs w:val="20"/>
              </w:rPr>
              <w:t>217,37</w:t>
            </w:r>
          </w:p>
        </w:tc>
        <w:tc>
          <w:tcPr>
            <w:tcW w:w="435" w:type="pct"/>
            <w:shd w:val="clear" w:color="auto" w:fill="auto"/>
            <w:noWrap/>
            <w:tcMar>
              <w:left w:w="28" w:type="dxa"/>
              <w:right w:w="28" w:type="dxa"/>
            </w:tcMar>
            <w:vAlign w:val="bottom"/>
          </w:tcPr>
          <w:p>
            <w:pPr>
              <w:jc w:val="right"/>
              <w:rPr>
                <w:sz w:val="20"/>
                <w:szCs w:val="20"/>
              </w:rPr>
            </w:pPr>
          </w:p>
        </w:tc>
        <w:tc>
          <w:tcPr>
            <w:tcW w:w="432"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Строительство дорожной инфраструктуры к земельным участкам, предназначенным для жилищного строительства в Богородском муниципальном районе 2 этап - Юго-Западный жилой район (2этап)</w:t>
            </w:r>
          </w:p>
        </w:tc>
        <w:tc>
          <w:tcPr>
            <w:tcW w:w="360" w:type="pct"/>
            <w:shd w:val="clear" w:color="auto" w:fill="auto"/>
            <w:noWrap w:val="0"/>
            <w:tcMar>
              <w:left w:w="28" w:type="dxa"/>
              <w:right w:w="28" w:type="dxa"/>
            </w:tcMar>
            <w:vAlign w:val="center"/>
          </w:tcPr>
          <w:p>
            <w:pPr>
              <w:jc w:val="center"/>
              <w:rPr>
                <w:b/>
                <w:bCs/>
                <w:sz w:val="20"/>
                <w:szCs w:val="20"/>
              </w:rPr>
            </w:pPr>
          </w:p>
        </w:tc>
        <w:tc>
          <w:tcPr>
            <w:tcW w:w="289" w:type="pct"/>
            <w:shd w:val="clear" w:color="auto" w:fill="auto"/>
            <w:noWrap w:val="0"/>
            <w:tcMar>
              <w:left w:w="28" w:type="dxa"/>
              <w:right w:w="28" w:type="dxa"/>
            </w:tcMar>
            <w:vAlign w:val="center"/>
          </w:tcPr>
          <w:p>
            <w:pPr>
              <w:jc w:val="center"/>
              <w:rPr>
                <w:b/>
                <w:bCs/>
                <w:sz w:val="20"/>
                <w:szCs w:val="20"/>
              </w:rPr>
            </w:pPr>
          </w:p>
        </w:tc>
        <w:tc>
          <w:tcPr>
            <w:tcW w:w="291" w:type="pct"/>
            <w:shd w:val="clear" w:color="auto" w:fill="auto"/>
            <w:noWrap w:val="0"/>
            <w:tcMar>
              <w:left w:w="28" w:type="dxa"/>
              <w:right w:w="28" w:type="dxa"/>
            </w:tcMar>
            <w:vAlign w:val="center"/>
          </w:tcPr>
          <w:p>
            <w:pPr>
              <w:jc w:val="center"/>
              <w:rPr>
                <w:b/>
                <w:bCs/>
                <w:sz w:val="20"/>
                <w:szCs w:val="20"/>
              </w:rPr>
            </w:pPr>
          </w:p>
        </w:tc>
        <w:tc>
          <w:tcPr>
            <w:tcW w:w="648" w:type="pct"/>
            <w:shd w:val="clear" w:color="auto" w:fill="auto"/>
            <w:noWrap w:val="0"/>
            <w:tcMar>
              <w:left w:w="28" w:type="dxa"/>
              <w:right w:w="28" w:type="dxa"/>
            </w:tcMar>
            <w:vAlign w:val="center"/>
          </w:tcPr>
          <w:p>
            <w:pPr>
              <w:jc w:val="center"/>
              <w:rPr>
                <w:b/>
                <w:bCs/>
                <w:sz w:val="20"/>
                <w:szCs w:val="20"/>
              </w:rPr>
            </w:pPr>
          </w:p>
        </w:tc>
        <w:tc>
          <w:tcPr>
            <w:tcW w:w="219" w:type="pct"/>
            <w:shd w:val="clear" w:color="auto" w:fill="auto"/>
            <w:noWrap w:val="0"/>
            <w:tcMar>
              <w:left w:w="28" w:type="dxa"/>
              <w:right w:w="28" w:type="dxa"/>
            </w:tcMar>
            <w:vAlign w:val="center"/>
          </w:tcPr>
          <w:p>
            <w:pPr>
              <w:jc w:val="center"/>
              <w:rPr>
                <w:b/>
                <w:bCs/>
                <w:sz w:val="20"/>
                <w:szCs w:val="20"/>
              </w:rPr>
            </w:pPr>
          </w:p>
        </w:tc>
        <w:tc>
          <w:tcPr>
            <w:tcW w:w="434" w:type="pct"/>
            <w:shd w:val="clear" w:color="auto" w:fill="auto"/>
            <w:noWrap/>
            <w:tcMar>
              <w:left w:w="28" w:type="dxa"/>
              <w:right w:w="28" w:type="dxa"/>
            </w:tcMar>
            <w:vAlign w:val="bottom"/>
          </w:tcPr>
          <w:p>
            <w:pPr>
              <w:jc w:val="right"/>
              <w:rPr>
                <w:bCs/>
                <w:sz w:val="20"/>
                <w:szCs w:val="20"/>
              </w:rPr>
            </w:pPr>
            <w:r>
              <w:rPr>
                <w:bCs/>
                <w:sz w:val="20"/>
                <w:szCs w:val="20"/>
              </w:rPr>
              <w:t>47</w:t>
            </w:r>
          </w:p>
          <w:p>
            <w:pPr>
              <w:jc w:val="right"/>
              <w:rPr>
                <w:bCs/>
                <w:sz w:val="20"/>
                <w:szCs w:val="20"/>
              </w:rPr>
            </w:pPr>
            <w:r>
              <w:rPr>
                <w:bCs/>
                <w:sz w:val="20"/>
                <w:szCs w:val="20"/>
              </w:rPr>
              <w:t>905,98</w:t>
            </w:r>
          </w:p>
        </w:tc>
        <w:tc>
          <w:tcPr>
            <w:tcW w:w="435" w:type="pct"/>
            <w:shd w:val="clear" w:color="auto" w:fill="auto"/>
            <w:noWrap/>
            <w:tcMar>
              <w:left w:w="28" w:type="dxa"/>
              <w:right w:w="28" w:type="dxa"/>
            </w:tcMar>
            <w:vAlign w:val="bottom"/>
          </w:tcPr>
          <w:p>
            <w:pPr>
              <w:jc w:val="right"/>
              <w:rPr>
                <w:bCs/>
                <w:sz w:val="20"/>
                <w:szCs w:val="20"/>
              </w:rPr>
            </w:pPr>
            <w:r>
              <w:rPr>
                <w:bCs/>
                <w:sz w:val="20"/>
                <w:szCs w:val="20"/>
              </w:rPr>
              <w:t>24</w:t>
            </w:r>
          </w:p>
          <w:p>
            <w:pPr>
              <w:jc w:val="right"/>
              <w:rPr>
                <w:bCs/>
                <w:sz w:val="20"/>
                <w:szCs w:val="20"/>
              </w:rPr>
            </w:pPr>
            <w:r>
              <w:rPr>
                <w:bCs/>
                <w:sz w:val="20"/>
                <w:szCs w:val="20"/>
              </w:rPr>
              <w:t>271,98</w:t>
            </w:r>
          </w:p>
        </w:tc>
        <w:tc>
          <w:tcPr>
            <w:tcW w:w="432"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Строительство дорожной инфраструктуры к земельным участкам, предназначенным для жилищного строительства в Богородском муниципальном районе 3 этап -Западный жилой район города Богородска</w:t>
            </w:r>
          </w:p>
        </w:tc>
        <w:tc>
          <w:tcPr>
            <w:tcW w:w="360" w:type="pct"/>
            <w:shd w:val="clear" w:color="auto" w:fill="auto"/>
            <w:noWrap w:val="0"/>
            <w:tcMar>
              <w:left w:w="28" w:type="dxa"/>
              <w:right w:w="28" w:type="dxa"/>
            </w:tcMar>
            <w:vAlign w:val="center"/>
          </w:tcPr>
          <w:p>
            <w:pPr>
              <w:jc w:val="center"/>
              <w:rPr>
                <w:b/>
                <w:bCs/>
                <w:sz w:val="20"/>
                <w:szCs w:val="20"/>
              </w:rPr>
            </w:pPr>
          </w:p>
        </w:tc>
        <w:tc>
          <w:tcPr>
            <w:tcW w:w="289" w:type="pct"/>
            <w:shd w:val="clear" w:color="auto" w:fill="auto"/>
            <w:noWrap w:val="0"/>
            <w:tcMar>
              <w:left w:w="28" w:type="dxa"/>
              <w:right w:w="28" w:type="dxa"/>
            </w:tcMar>
            <w:vAlign w:val="center"/>
          </w:tcPr>
          <w:p>
            <w:pPr>
              <w:jc w:val="center"/>
              <w:rPr>
                <w:b/>
                <w:bCs/>
                <w:sz w:val="20"/>
                <w:szCs w:val="20"/>
              </w:rPr>
            </w:pPr>
          </w:p>
        </w:tc>
        <w:tc>
          <w:tcPr>
            <w:tcW w:w="291" w:type="pct"/>
            <w:shd w:val="clear" w:color="auto" w:fill="auto"/>
            <w:noWrap w:val="0"/>
            <w:tcMar>
              <w:left w:w="28" w:type="dxa"/>
              <w:right w:w="28" w:type="dxa"/>
            </w:tcMar>
            <w:vAlign w:val="center"/>
          </w:tcPr>
          <w:p>
            <w:pPr>
              <w:jc w:val="center"/>
              <w:rPr>
                <w:b/>
                <w:bCs/>
                <w:sz w:val="20"/>
                <w:szCs w:val="20"/>
              </w:rPr>
            </w:pPr>
          </w:p>
        </w:tc>
        <w:tc>
          <w:tcPr>
            <w:tcW w:w="648" w:type="pct"/>
            <w:shd w:val="clear" w:color="auto" w:fill="auto"/>
            <w:noWrap w:val="0"/>
            <w:tcMar>
              <w:left w:w="28" w:type="dxa"/>
              <w:right w:w="28" w:type="dxa"/>
            </w:tcMar>
            <w:vAlign w:val="center"/>
          </w:tcPr>
          <w:p>
            <w:pPr>
              <w:jc w:val="center"/>
              <w:rPr>
                <w:b/>
                <w:bCs/>
                <w:sz w:val="20"/>
                <w:szCs w:val="20"/>
              </w:rPr>
            </w:pPr>
          </w:p>
        </w:tc>
        <w:tc>
          <w:tcPr>
            <w:tcW w:w="219" w:type="pct"/>
            <w:shd w:val="clear" w:color="auto" w:fill="auto"/>
            <w:noWrap w:val="0"/>
            <w:tcMar>
              <w:left w:w="28" w:type="dxa"/>
              <w:right w:w="28" w:type="dxa"/>
            </w:tcMar>
            <w:vAlign w:val="center"/>
          </w:tcPr>
          <w:p>
            <w:pPr>
              <w:jc w:val="center"/>
              <w:rPr>
                <w:b/>
                <w:bCs/>
                <w:sz w:val="20"/>
                <w:szCs w:val="20"/>
              </w:rPr>
            </w:pPr>
          </w:p>
        </w:tc>
        <w:tc>
          <w:tcPr>
            <w:tcW w:w="434" w:type="pct"/>
            <w:shd w:val="clear" w:color="auto" w:fill="auto"/>
            <w:noWrap/>
            <w:tcMar>
              <w:left w:w="28" w:type="dxa"/>
              <w:right w:w="28" w:type="dxa"/>
            </w:tcMar>
            <w:vAlign w:val="bottom"/>
          </w:tcPr>
          <w:p>
            <w:pPr>
              <w:jc w:val="right"/>
              <w:rPr>
                <w:bCs/>
                <w:sz w:val="20"/>
                <w:szCs w:val="20"/>
              </w:rPr>
            </w:pPr>
            <w:r>
              <w:rPr>
                <w:bCs/>
                <w:sz w:val="20"/>
                <w:szCs w:val="20"/>
              </w:rPr>
              <w:t>35</w:t>
            </w:r>
          </w:p>
          <w:p>
            <w:pPr>
              <w:jc w:val="right"/>
              <w:rPr>
                <w:bCs/>
                <w:sz w:val="20"/>
                <w:szCs w:val="20"/>
              </w:rPr>
            </w:pPr>
            <w:r>
              <w:rPr>
                <w:bCs/>
                <w:sz w:val="20"/>
                <w:szCs w:val="20"/>
              </w:rPr>
              <w:t>226,88</w:t>
            </w:r>
          </w:p>
        </w:tc>
        <w:tc>
          <w:tcPr>
            <w:tcW w:w="435" w:type="pct"/>
            <w:shd w:val="clear" w:color="auto" w:fill="auto"/>
            <w:noWrap/>
            <w:tcMar>
              <w:left w:w="28" w:type="dxa"/>
              <w:right w:w="28" w:type="dxa"/>
            </w:tcMar>
            <w:vAlign w:val="bottom"/>
          </w:tcPr>
          <w:p>
            <w:pPr>
              <w:jc w:val="right"/>
              <w:rPr>
                <w:bCs/>
                <w:sz w:val="20"/>
                <w:szCs w:val="20"/>
              </w:rPr>
            </w:pPr>
            <w:r>
              <w:rPr>
                <w:bCs/>
                <w:sz w:val="20"/>
                <w:szCs w:val="20"/>
              </w:rPr>
              <w:t>18 </w:t>
            </w:r>
          </w:p>
          <w:p>
            <w:pPr>
              <w:jc w:val="right"/>
              <w:rPr>
                <w:bCs/>
                <w:sz w:val="20"/>
                <w:szCs w:val="20"/>
              </w:rPr>
            </w:pPr>
            <w:r>
              <w:rPr>
                <w:bCs/>
                <w:sz w:val="20"/>
                <w:szCs w:val="20"/>
              </w:rPr>
              <w:t>178,91</w:t>
            </w:r>
          </w:p>
        </w:tc>
        <w:tc>
          <w:tcPr>
            <w:tcW w:w="432"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Строительство дорожной инфраструктуры к земельным участкам, предназначенным для жилищного строительства в Богородском районе 1 этап -Юго-Западный жилой район (1 этап)</w:t>
            </w:r>
          </w:p>
        </w:tc>
        <w:tc>
          <w:tcPr>
            <w:tcW w:w="360" w:type="pct"/>
            <w:shd w:val="clear" w:color="auto" w:fill="auto"/>
            <w:noWrap w:val="0"/>
            <w:tcMar>
              <w:left w:w="28" w:type="dxa"/>
              <w:right w:w="28" w:type="dxa"/>
            </w:tcMar>
            <w:vAlign w:val="center"/>
          </w:tcPr>
          <w:p>
            <w:pPr>
              <w:jc w:val="center"/>
              <w:rPr>
                <w:b/>
                <w:bCs/>
                <w:sz w:val="20"/>
                <w:szCs w:val="20"/>
              </w:rPr>
            </w:pPr>
          </w:p>
        </w:tc>
        <w:tc>
          <w:tcPr>
            <w:tcW w:w="289" w:type="pct"/>
            <w:shd w:val="clear" w:color="auto" w:fill="auto"/>
            <w:noWrap w:val="0"/>
            <w:tcMar>
              <w:left w:w="28" w:type="dxa"/>
              <w:right w:w="28" w:type="dxa"/>
            </w:tcMar>
            <w:vAlign w:val="center"/>
          </w:tcPr>
          <w:p>
            <w:pPr>
              <w:jc w:val="center"/>
              <w:rPr>
                <w:b/>
                <w:bCs/>
                <w:sz w:val="20"/>
                <w:szCs w:val="20"/>
              </w:rPr>
            </w:pPr>
          </w:p>
        </w:tc>
        <w:tc>
          <w:tcPr>
            <w:tcW w:w="291" w:type="pct"/>
            <w:shd w:val="clear" w:color="auto" w:fill="auto"/>
            <w:noWrap w:val="0"/>
            <w:tcMar>
              <w:left w:w="28" w:type="dxa"/>
              <w:right w:w="28" w:type="dxa"/>
            </w:tcMar>
            <w:vAlign w:val="center"/>
          </w:tcPr>
          <w:p>
            <w:pPr>
              <w:jc w:val="center"/>
              <w:rPr>
                <w:b/>
                <w:bCs/>
                <w:sz w:val="20"/>
                <w:szCs w:val="20"/>
              </w:rPr>
            </w:pPr>
          </w:p>
        </w:tc>
        <w:tc>
          <w:tcPr>
            <w:tcW w:w="648" w:type="pct"/>
            <w:shd w:val="clear" w:color="auto" w:fill="auto"/>
            <w:noWrap w:val="0"/>
            <w:tcMar>
              <w:left w:w="28" w:type="dxa"/>
              <w:right w:w="28" w:type="dxa"/>
            </w:tcMar>
            <w:vAlign w:val="center"/>
          </w:tcPr>
          <w:p>
            <w:pPr>
              <w:jc w:val="center"/>
              <w:rPr>
                <w:b/>
                <w:bCs/>
                <w:sz w:val="20"/>
                <w:szCs w:val="20"/>
              </w:rPr>
            </w:pPr>
          </w:p>
        </w:tc>
        <w:tc>
          <w:tcPr>
            <w:tcW w:w="219" w:type="pct"/>
            <w:shd w:val="clear" w:color="auto" w:fill="auto"/>
            <w:noWrap w:val="0"/>
            <w:tcMar>
              <w:left w:w="28" w:type="dxa"/>
              <w:right w:w="28" w:type="dxa"/>
            </w:tcMar>
            <w:vAlign w:val="center"/>
          </w:tcPr>
          <w:p>
            <w:pPr>
              <w:jc w:val="center"/>
              <w:rPr>
                <w:b/>
                <w:bCs/>
                <w:sz w:val="20"/>
                <w:szCs w:val="20"/>
              </w:rPr>
            </w:pPr>
          </w:p>
        </w:tc>
        <w:tc>
          <w:tcPr>
            <w:tcW w:w="434" w:type="pct"/>
            <w:shd w:val="clear" w:color="auto" w:fill="auto"/>
            <w:noWrap/>
            <w:tcMar>
              <w:left w:w="28" w:type="dxa"/>
              <w:right w:w="28" w:type="dxa"/>
            </w:tcMar>
            <w:vAlign w:val="bottom"/>
          </w:tcPr>
          <w:p>
            <w:pPr>
              <w:jc w:val="right"/>
              <w:rPr>
                <w:bCs/>
                <w:sz w:val="20"/>
                <w:szCs w:val="20"/>
              </w:rPr>
            </w:pPr>
            <w:r>
              <w:rPr>
                <w:bCs/>
                <w:sz w:val="20"/>
                <w:szCs w:val="20"/>
              </w:rPr>
              <w:t>22</w:t>
            </w:r>
          </w:p>
          <w:p>
            <w:pPr>
              <w:jc w:val="right"/>
              <w:rPr>
                <w:bCs/>
                <w:sz w:val="20"/>
                <w:szCs w:val="20"/>
              </w:rPr>
            </w:pPr>
            <w:r>
              <w:rPr>
                <w:bCs/>
                <w:sz w:val="20"/>
                <w:szCs w:val="20"/>
              </w:rPr>
              <w:t>084,51</w:t>
            </w:r>
          </w:p>
        </w:tc>
        <w:tc>
          <w:tcPr>
            <w:tcW w:w="435" w:type="pct"/>
            <w:shd w:val="clear" w:color="auto" w:fill="auto"/>
            <w:noWrap/>
            <w:tcMar>
              <w:left w:w="28" w:type="dxa"/>
              <w:right w:w="28" w:type="dxa"/>
            </w:tcMar>
            <w:vAlign w:val="bottom"/>
          </w:tcPr>
          <w:p>
            <w:pPr>
              <w:jc w:val="right"/>
              <w:rPr>
                <w:bCs/>
                <w:sz w:val="20"/>
                <w:szCs w:val="20"/>
              </w:rPr>
            </w:pPr>
          </w:p>
        </w:tc>
        <w:tc>
          <w:tcPr>
            <w:tcW w:w="432"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«Развитие дорожного хозяйства Богородского муниципального округа Нижегородской области»</w:t>
            </w:r>
          </w:p>
        </w:tc>
        <w:tc>
          <w:tcPr>
            <w:tcW w:w="360" w:type="pct"/>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648" w:type="pct"/>
            <w:shd w:val="clear" w:color="auto" w:fill="auto"/>
            <w:noWrap w:val="0"/>
            <w:tcMar>
              <w:left w:w="28" w:type="dxa"/>
              <w:right w:w="28" w:type="dxa"/>
            </w:tcMar>
            <w:vAlign w:val="center"/>
          </w:tcPr>
          <w:p>
            <w:pPr>
              <w:jc w:val="center"/>
              <w:rPr>
                <w:sz w:val="20"/>
                <w:szCs w:val="20"/>
              </w:rPr>
            </w:pPr>
            <w:r>
              <w:rPr>
                <w:sz w:val="20"/>
                <w:szCs w:val="20"/>
              </w:rPr>
              <w:t>10.0.00.00000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8 284,10</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«Строительство, ремонт и содержание автомобильных дорог общего пользования местного значения Богородского муниципального округа Нижегородской области и искусственных сооружений на них»</w:t>
            </w:r>
          </w:p>
        </w:tc>
        <w:tc>
          <w:tcPr>
            <w:tcW w:w="360" w:type="pct"/>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648" w:type="pct"/>
            <w:shd w:val="clear" w:color="auto" w:fill="auto"/>
            <w:noWrap w:val="0"/>
            <w:tcMar>
              <w:left w:w="28" w:type="dxa"/>
              <w:right w:w="28" w:type="dxa"/>
            </w:tcMar>
            <w:vAlign w:val="center"/>
          </w:tcPr>
          <w:p>
            <w:pPr>
              <w:jc w:val="center"/>
              <w:rPr>
                <w:sz w:val="20"/>
                <w:szCs w:val="20"/>
              </w:rPr>
            </w:pPr>
            <w:r>
              <w:rPr>
                <w:sz w:val="20"/>
                <w:szCs w:val="20"/>
              </w:rPr>
              <w:t>10.1.00.00000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8 284,10</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«Строительство автомобильных дорог»</w:t>
            </w:r>
          </w:p>
        </w:tc>
        <w:tc>
          <w:tcPr>
            <w:tcW w:w="360" w:type="pct"/>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648" w:type="pct"/>
            <w:shd w:val="clear" w:color="auto" w:fill="auto"/>
            <w:noWrap w:val="0"/>
            <w:tcMar>
              <w:left w:w="28" w:type="dxa"/>
              <w:right w:w="28" w:type="dxa"/>
            </w:tcMar>
            <w:vAlign w:val="center"/>
          </w:tcPr>
          <w:p>
            <w:pPr>
              <w:jc w:val="center"/>
              <w:rPr>
                <w:sz w:val="20"/>
                <w:szCs w:val="20"/>
              </w:rPr>
            </w:pPr>
            <w:r>
              <w:rPr>
                <w:sz w:val="20"/>
                <w:szCs w:val="20"/>
              </w:rPr>
              <w:t>10.1.02.00000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8 284,10</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Проектирование, строительство, реконструкция объектов муниципальной собственности</w:t>
            </w:r>
          </w:p>
        </w:tc>
        <w:tc>
          <w:tcPr>
            <w:tcW w:w="360" w:type="pct"/>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648" w:type="pct"/>
            <w:shd w:val="clear" w:color="auto" w:fill="auto"/>
            <w:noWrap w:val="0"/>
            <w:tcMar>
              <w:left w:w="28" w:type="dxa"/>
              <w:right w:w="28" w:type="dxa"/>
            </w:tcMar>
            <w:vAlign w:val="center"/>
          </w:tcPr>
          <w:p>
            <w:pPr>
              <w:jc w:val="center"/>
              <w:rPr>
                <w:sz w:val="20"/>
                <w:szCs w:val="20"/>
              </w:rPr>
            </w:pPr>
            <w:r>
              <w:rPr>
                <w:sz w:val="20"/>
                <w:szCs w:val="20"/>
              </w:rPr>
              <w:t>10.1.02.44800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57,60</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Капитальные вложения в объекты государственной (муниципальной) собственности</w:t>
            </w:r>
          </w:p>
        </w:tc>
        <w:tc>
          <w:tcPr>
            <w:tcW w:w="360" w:type="pct"/>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648" w:type="pct"/>
            <w:shd w:val="clear" w:color="auto" w:fill="auto"/>
            <w:noWrap w:val="0"/>
            <w:tcMar>
              <w:left w:w="28" w:type="dxa"/>
              <w:right w:w="28" w:type="dxa"/>
            </w:tcMar>
            <w:vAlign w:val="center"/>
          </w:tcPr>
          <w:p>
            <w:pPr>
              <w:jc w:val="center"/>
              <w:rPr>
                <w:sz w:val="20"/>
                <w:szCs w:val="20"/>
              </w:rPr>
            </w:pPr>
            <w:r>
              <w:rPr>
                <w:sz w:val="20"/>
                <w:szCs w:val="20"/>
              </w:rPr>
              <w:t>10.1.02.44800</w:t>
            </w:r>
          </w:p>
        </w:tc>
        <w:tc>
          <w:tcPr>
            <w:tcW w:w="219" w:type="pct"/>
            <w:shd w:val="clear" w:color="auto" w:fill="auto"/>
            <w:noWrap w:val="0"/>
            <w:tcMar>
              <w:left w:w="28" w:type="dxa"/>
              <w:right w:w="28" w:type="dxa"/>
            </w:tcMar>
            <w:vAlign w:val="center"/>
          </w:tcPr>
          <w:p>
            <w:pPr>
              <w:jc w:val="center"/>
              <w:rPr>
                <w:sz w:val="20"/>
                <w:szCs w:val="20"/>
              </w:rPr>
            </w:pPr>
            <w:r>
              <w:rPr>
                <w:sz w:val="20"/>
                <w:szCs w:val="20"/>
              </w:rPr>
              <w:t>400</w:t>
            </w:r>
          </w:p>
        </w:tc>
        <w:tc>
          <w:tcPr>
            <w:tcW w:w="434" w:type="pct"/>
            <w:shd w:val="clear" w:color="auto" w:fill="auto"/>
            <w:noWrap/>
            <w:tcMar>
              <w:left w:w="28" w:type="dxa"/>
              <w:right w:w="28" w:type="dxa"/>
            </w:tcMar>
            <w:vAlign w:val="bottom"/>
          </w:tcPr>
          <w:p>
            <w:pPr>
              <w:jc w:val="right"/>
              <w:rPr>
                <w:sz w:val="20"/>
                <w:szCs w:val="20"/>
              </w:rPr>
            </w:pPr>
            <w:r>
              <w:rPr>
                <w:sz w:val="20"/>
                <w:szCs w:val="20"/>
              </w:rPr>
              <w:t>57,60</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Расходы на проектирование и строительство (реконструкцию) автомобильных дорог общего пользования местного значения муниципальных образований Нижегородской области, в том числе на строительство объектов скоростного внеуличного транспорта</w:t>
            </w:r>
          </w:p>
        </w:tc>
        <w:tc>
          <w:tcPr>
            <w:tcW w:w="360" w:type="pct"/>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648" w:type="pct"/>
            <w:shd w:val="clear" w:color="auto" w:fill="auto"/>
            <w:noWrap w:val="0"/>
            <w:tcMar>
              <w:left w:w="28" w:type="dxa"/>
              <w:right w:w="28" w:type="dxa"/>
            </w:tcMar>
            <w:vAlign w:val="center"/>
          </w:tcPr>
          <w:p>
            <w:pPr>
              <w:jc w:val="center"/>
              <w:rPr>
                <w:sz w:val="20"/>
                <w:szCs w:val="20"/>
              </w:rPr>
            </w:pPr>
            <w:r>
              <w:rPr>
                <w:sz w:val="20"/>
                <w:szCs w:val="20"/>
              </w:rPr>
              <w:t>10.1.02.S2220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8 226,50</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Капитальные вложения в объекты государственной (муниципальной) собственности</w:t>
            </w:r>
          </w:p>
        </w:tc>
        <w:tc>
          <w:tcPr>
            <w:tcW w:w="360" w:type="pct"/>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648" w:type="pct"/>
            <w:shd w:val="clear" w:color="auto" w:fill="auto"/>
            <w:noWrap w:val="0"/>
            <w:tcMar>
              <w:left w:w="28" w:type="dxa"/>
              <w:right w:w="28" w:type="dxa"/>
            </w:tcMar>
            <w:vAlign w:val="center"/>
          </w:tcPr>
          <w:p>
            <w:pPr>
              <w:jc w:val="center"/>
              <w:rPr>
                <w:sz w:val="20"/>
                <w:szCs w:val="20"/>
              </w:rPr>
            </w:pPr>
            <w:r>
              <w:rPr>
                <w:sz w:val="20"/>
                <w:szCs w:val="20"/>
              </w:rPr>
              <w:t>10.1.02.S2220</w:t>
            </w:r>
          </w:p>
        </w:tc>
        <w:tc>
          <w:tcPr>
            <w:tcW w:w="219" w:type="pct"/>
            <w:shd w:val="clear" w:color="auto" w:fill="auto"/>
            <w:noWrap w:val="0"/>
            <w:tcMar>
              <w:left w:w="28" w:type="dxa"/>
              <w:right w:w="28" w:type="dxa"/>
            </w:tcMar>
            <w:vAlign w:val="center"/>
          </w:tcPr>
          <w:p>
            <w:pPr>
              <w:jc w:val="center"/>
              <w:rPr>
                <w:sz w:val="20"/>
                <w:szCs w:val="20"/>
              </w:rPr>
            </w:pPr>
            <w:r>
              <w:rPr>
                <w:sz w:val="20"/>
                <w:szCs w:val="20"/>
              </w:rPr>
              <w:t>400</w:t>
            </w:r>
          </w:p>
        </w:tc>
        <w:tc>
          <w:tcPr>
            <w:tcW w:w="434" w:type="pct"/>
            <w:shd w:val="clear" w:color="auto" w:fill="auto"/>
            <w:noWrap/>
            <w:tcMar>
              <w:left w:w="28" w:type="dxa"/>
              <w:right w:w="28" w:type="dxa"/>
            </w:tcMar>
            <w:vAlign w:val="bottom"/>
          </w:tcPr>
          <w:p>
            <w:pPr>
              <w:jc w:val="right"/>
              <w:rPr>
                <w:sz w:val="20"/>
                <w:szCs w:val="20"/>
              </w:rPr>
            </w:pPr>
            <w:r>
              <w:rPr>
                <w:sz w:val="20"/>
                <w:szCs w:val="20"/>
              </w:rPr>
              <w:t>8 226,50</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b/>
                <w:bCs/>
                <w:sz w:val="20"/>
                <w:szCs w:val="20"/>
              </w:rPr>
            </w:pPr>
            <w:r>
              <w:rPr>
                <w:b/>
                <w:bCs/>
                <w:sz w:val="20"/>
                <w:szCs w:val="20"/>
              </w:rPr>
              <w:t>Связь и информатика</w:t>
            </w:r>
          </w:p>
        </w:tc>
        <w:tc>
          <w:tcPr>
            <w:tcW w:w="360" w:type="pct"/>
            <w:shd w:val="clear" w:color="auto" w:fill="auto"/>
            <w:noWrap w:val="0"/>
            <w:tcMar>
              <w:left w:w="28" w:type="dxa"/>
              <w:right w:w="28" w:type="dxa"/>
            </w:tcMar>
            <w:vAlign w:val="center"/>
          </w:tcPr>
          <w:p>
            <w:pPr>
              <w:jc w:val="center"/>
              <w:rPr>
                <w:b/>
                <w:bCs/>
                <w:sz w:val="20"/>
                <w:szCs w:val="20"/>
              </w:rPr>
            </w:pPr>
            <w:r>
              <w:rPr>
                <w:b/>
                <w:bCs/>
                <w:sz w:val="20"/>
                <w:szCs w:val="20"/>
              </w:rPr>
              <w:t>008</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04</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10</w:t>
            </w:r>
          </w:p>
        </w:tc>
        <w:tc>
          <w:tcPr>
            <w:tcW w:w="648"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434" w:type="pct"/>
            <w:shd w:val="clear" w:color="auto" w:fill="auto"/>
            <w:noWrap/>
            <w:tcMar>
              <w:left w:w="28" w:type="dxa"/>
              <w:right w:w="28" w:type="dxa"/>
            </w:tcMar>
            <w:vAlign w:val="bottom"/>
          </w:tcPr>
          <w:p>
            <w:pPr>
              <w:jc w:val="right"/>
              <w:rPr>
                <w:b/>
                <w:bCs/>
                <w:sz w:val="20"/>
                <w:szCs w:val="20"/>
              </w:rPr>
            </w:pPr>
            <w:r>
              <w:rPr>
                <w:b/>
                <w:bCs/>
                <w:sz w:val="20"/>
                <w:szCs w:val="20"/>
              </w:rPr>
              <w:t>44,04</w:t>
            </w:r>
          </w:p>
        </w:tc>
        <w:tc>
          <w:tcPr>
            <w:tcW w:w="435" w:type="pct"/>
            <w:shd w:val="clear" w:color="auto" w:fill="auto"/>
            <w:noWrap/>
            <w:tcMar>
              <w:left w:w="28" w:type="dxa"/>
              <w:right w:w="28" w:type="dxa"/>
            </w:tcMar>
            <w:vAlign w:val="bottom"/>
          </w:tcPr>
          <w:p>
            <w:pPr>
              <w:jc w:val="right"/>
              <w:rPr>
                <w:b/>
                <w:bCs/>
                <w:sz w:val="20"/>
                <w:szCs w:val="20"/>
              </w:rPr>
            </w:pPr>
            <w:r>
              <w:rPr>
                <w:b/>
                <w:bCs/>
                <w:sz w:val="20"/>
                <w:szCs w:val="20"/>
              </w:rPr>
              <w:t>44,04</w:t>
            </w:r>
          </w:p>
        </w:tc>
        <w:tc>
          <w:tcPr>
            <w:tcW w:w="432" w:type="pct"/>
            <w:shd w:val="clear" w:color="auto" w:fill="auto"/>
            <w:noWrap/>
            <w:tcMar>
              <w:left w:w="28" w:type="dxa"/>
              <w:right w:w="28" w:type="dxa"/>
            </w:tcMar>
            <w:vAlign w:val="bottom"/>
          </w:tcPr>
          <w:p>
            <w:pPr>
              <w:jc w:val="right"/>
              <w:rPr>
                <w:b/>
                <w:bCs/>
                <w:sz w:val="20"/>
                <w:szCs w:val="20"/>
              </w:rPr>
            </w:pPr>
            <w:r>
              <w:rPr>
                <w:b/>
                <w:bCs/>
                <w:sz w:val="20"/>
                <w:szCs w:val="20"/>
              </w:rPr>
              <w:t>44,04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«Управление муниципальными финансами и муниципальным долгом Богородского муниципального округа Нижегородской области»</w:t>
            </w:r>
          </w:p>
        </w:tc>
        <w:tc>
          <w:tcPr>
            <w:tcW w:w="360" w:type="pct"/>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648" w:type="pct"/>
            <w:shd w:val="clear" w:color="auto" w:fill="auto"/>
            <w:noWrap w:val="0"/>
            <w:tcMar>
              <w:left w:w="28" w:type="dxa"/>
              <w:right w:w="28" w:type="dxa"/>
            </w:tcMar>
            <w:vAlign w:val="center"/>
          </w:tcPr>
          <w:p>
            <w:pPr>
              <w:jc w:val="center"/>
              <w:rPr>
                <w:sz w:val="20"/>
                <w:szCs w:val="20"/>
              </w:rPr>
            </w:pPr>
            <w:r>
              <w:rPr>
                <w:sz w:val="20"/>
                <w:szCs w:val="20"/>
              </w:rPr>
              <w:t>07.0.00.00000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44,04</w:t>
            </w:r>
          </w:p>
        </w:tc>
        <w:tc>
          <w:tcPr>
            <w:tcW w:w="435" w:type="pct"/>
            <w:shd w:val="clear" w:color="auto" w:fill="auto"/>
            <w:noWrap/>
            <w:tcMar>
              <w:left w:w="28" w:type="dxa"/>
              <w:right w:w="28" w:type="dxa"/>
            </w:tcMar>
            <w:vAlign w:val="bottom"/>
          </w:tcPr>
          <w:p>
            <w:pPr>
              <w:jc w:val="right"/>
              <w:rPr>
                <w:sz w:val="20"/>
                <w:szCs w:val="20"/>
              </w:rPr>
            </w:pPr>
            <w:r>
              <w:rPr>
                <w:sz w:val="20"/>
                <w:szCs w:val="20"/>
              </w:rPr>
              <w:t>44,04</w:t>
            </w:r>
          </w:p>
        </w:tc>
        <w:tc>
          <w:tcPr>
            <w:tcW w:w="432" w:type="pct"/>
            <w:shd w:val="clear" w:color="auto" w:fill="auto"/>
            <w:noWrap/>
            <w:tcMar>
              <w:left w:w="28" w:type="dxa"/>
              <w:right w:w="28" w:type="dxa"/>
            </w:tcMar>
            <w:vAlign w:val="bottom"/>
          </w:tcPr>
          <w:p>
            <w:pPr>
              <w:jc w:val="right"/>
              <w:rPr>
                <w:sz w:val="20"/>
                <w:szCs w:val="20"/>
              </w:rPr>
            </w:pPr>
            <w:r>
              <w:rPr>
                <w:sz w:val="20"/>
                <w:szCs w:val="20"/>
              </w:rPr>
              <w:t>44,04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«Организация и совершенствование бюджетного процесса Богородского муниципального округа Нижегородской области»</w:t>
            </w:r>
          </w:p>
        </w:tc>
        <w:tc>
          <w:tcPr>
            <w:tcW w:w="360" w:type="pct"/>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648" w:type="pct"/>
            <w:shd w:val="clear" w:color="auto" w:fill="auto"/>
            <w:noWrap w:val="0"/>
            <w:tcMar>
              <w:left w:w="28" w:type="dxa"/>
              <w:right w:w="28" w:type="dxa"/>
            </w:tcMar>
            <w:vAlign w:val="center"/>
          </w:tcPr>
          <w:p>
            <w:pPr>
              <w:jc w:val="center"/>
              <w:rPr>
                <w:sz w:val="20"/>
                <w:szCs w:val="20"/>
              </w:rPr>
            </w:pPr>
            <w:r>
              <w:rPr>
                <w:sz w:val="20"/>
                <w:szCs w:val="20"/>
              </w:rPr>
              <w:t>07.1.00.00000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44,04</w:t>
            </w:r>
          </w:p>
        </w:tc>
        <w:tc>
          <w:tcPr>
            <w:tcW w:w="435" w:type="pct"/>
            <w:shd w:val="clear" w:color="auto" w:fill="auto"/>
            <w:noWrap/>
            <w:tcMar>
              <w:left w:w="28" w:type="dxa"/>
              <w:right w:w="28" w:type="dxa"/>
            </w:tcMar>
            <w:vAlign w:val="bottom"/>
          </w:tcPr>
          <w:p>
            <w:pPr>
              <w:jc w:val="right"/>
              <w:rPr>
                <w:sz w:val="20"/>
                <w:szCs w:val="20"/>
              </w:rPr>
            </w:pPr>
            <w:r>
              <w:rPr>
                <w:sz w:val="20"/>
                <w:szCs w:val="20"/>
              </w:rPr>
              <w:t>44,04</w:t>
            </w:r>
          </w:p>
        </w:tc>
        <w:tc>
          <w:tcPr>
            <w:tcW w:w="432" w:type="pct"/>
            <w:shd w:val="clear" w:color="auto" w:fill="auto"/>
            <w:noWrap/>
            <w:tcMar>
              <w:left w:w="28" w:type="dxa"/>
              <w:right w:w="28" w:type="dxa"/>
            </w:tcMar>
            <w:vAlign w:val="bottom"/>
          </w:tcPr>
          <w:p>
            <w:pPr>
              <w:jc w:val="right"/>
              <w:rPr>
                <w:sz w:val="20"/>
                <w:szCs w:val="20"/>
              </w:rPr>
            </w:pPr>
            <w:r>
              <w:rPr>
                <w:sz w:val="20"/>
                <w:szCs w:val="20"/>
              </w:rPr>
              <w:t>44,04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«Организация исполнения бюджета Богородского муниципального округа Нижегородской области»</w:t>
            </w:r>
          </w:p>
        </w:tc>
        <w:tc>
          <w:tcPr>
            <w:tcW w:w="360" w:type="pct"/>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648" w:type="pct"/>
            <w:shd w:val="clear" w:color="auto" w:fill="auto"/>
            <w:noWrap w:val="0"/>
            <w:tcMar>
              <w:left w:w="28" w:type="dxa"/>
              <w:right w:w="28" w:type="dxa"/>
            </w:tcMar>
            <w:vAlign w:val="center"/>
          </w:tcPr>
          <w:p>
            <w:pPr>
              <w:jc w:val="center"/>
              <w:rPr>
                <w:sz w:val="20"/>
                <w:szCs w:val="20"/>
              </w:rPr>
            </w:pPr>
            <w:r>
              <w:rPr>
                <w:sz w:val="20"/>
                <w:szCs w:val="20"/>
              </w:rPr>
              <w:t>07.1.05.00000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44,04</w:t>
            </w:r>
          </w:p>
        </w:tc>
        <w:tc>
          <w:tcPr>
            <w:tcW w:w="435" w:type="pct"/>
            <w:shd w:val="clear" w:color="auto" w:fill="auto"/>
            <w:noWrap/>
            <w:tcMar>
              <w:left w:w="28" w:type="dxa"/>
              <w:right w:w="28" w:type="dxa"/>
            </w:tcMar>
            <w:vAlign w:val="bottom"/>
          </w:tcPr>
          <w:p>
            <w:pPr>
              <w:jc w:val="right"/>
              <w:rPr>
                <w:sz w:val="20"/>
                <w:szCs w:val="20"/>
              </w:rPr>
            </w:pPr>
            <w:r>
              <w:rPr>
                <w:sz w:val="20"/>
                <w:szCs w:val="20"/>
              </w:rPr>
              <w:t>44,04</w:t>
            </w:r>
          </w:p>
        </w:tc>
        <w:tc>
          <w:tcPr>
            <w:tcW w:w="432" w:type="pct"/>
            <w:shd w:val="clear" w:color="auto" w:fill="auto"/>
            <w:noWrap/>
            <w:tcMar>
              <w:left w:w="28" w:type="dxa"/>
              <w:right w:w="28" w:type="dxa"/>
            </w:tcMar>
            <w:vAlign w:val="bottom"/>
          </w:tcPr>
          <w:p>
            <w:pPr>
              <w:jc w:val="right"/>
              <w:rPr>
                <w:sz w:val="20"/>
                <w:szCs w:val="20"/>
              </w:rPr>
            </w:pPr>
            <w:r>
              <w:rPr>
                <w:sz w:val="20"/>
                <w:szCs w:val="20"/>
              </w:rPr>
              <w:t>44,04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Мероприятия в области информационных технологий</w:t>
            </w:r>
          </w:p>
        </w:tc>
        <w:tc>
          <w:tcPr>
            <w:tcW w:w="360" w:type="pct"/>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648" w:type="pct"/>
            <w:shd w:val="clear" w:color="auto" w:fill="auto"/>
            <w:noWrap w:val="0"/>
            <w:tcMar>
              <w:left w:w="28" w:type="dxa"/>
              <w:right w:w="28" w:type="dxa"/>
            </w:tcMar>
            <w:vAlign w:val="center"/>
          </w:tcPr>
          <w:p>
            <w:pPr>
              <w:jc w:val="center"/>
              <w:rPr>
                <w:sz w:val="20"/>
                <w:szCs w:val="20"/>
              </w:rPr>
            </w:pPr>
            <w:r>
              <w:rPr>
                <w:sz w:val="20"/>
                <w:szCs w:val="20"/>
              </w:rPr>
              <w:t>07.1.05.45130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44,04</w:t>
            </w:r>
          </w:p>
        </w:tc>
        <w:tc>
          <w:tcPr>
            <w:tcW w:w="435" w:type="pct"/>
            <w:shd w:val="clear" w:color="auto" w:fill="auto"/>
            <w:noWrap/>
            <w:tcMar>
              <w:left w:w="28" w:type="dxa"/>
              <w:right w:w="28" w:type="dxa"/>
            </w:tcMar>
            <w:vAlign w:val="bottom"/>
          </w:tcPr>
          <w:p>
            <w:pPr>
              <w:jc w:val="right"/>
              <w:rPr>
                <w:sz w:val="20"/>
                <w:szCs w:val="20"/>
              </w:rPr>
            </w:pPr>
            <w:r>
              <w:rPr>
                <w:sz w:val="20"/>
                <w:szCs w:val="20"/>
              </w:rPr>
              <w:t>44,04</w:t>
            </w:r>
          </w:p>
        </w:tc>
        <w:tc>
          <w:tcPr>
            <w:tcW w:w="432" w:type="pct"/>
            <w:shd w:val="clear" w:color="auto" w:fill="auto"/>
            <w:noWrap/>
            <w:tcMar>
              <w:left w:w="28" w:type="dxa"/>
              <w:right w:w="28" w:type="dxa"/>
            </w:tcMar>
            <w:vAlign w:val="bottom"/>
          </w:tcPr>
          <w:p>
            <w:pPr>
              <w:jc w:val="right"/>
              <w:rPr>
                <w:sz w:val="20"/>
                <w:szCs w:val="20"/>
              </w:rPr>
            </w:pPr>
            <w:r>
              <w:rPr>
                <w:sz w:val="20"/>
                <w:szCs w:val="20"/>
              </w:rPr>
              <w:t>44,04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60" w:type="pct"/>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648" w:type="pct"/>
            <w:shd w:val="clear" w:color="auto" w:fill="auto"/>
            <w:noWrap w:val="0"/>
            <w:tcMar>
              <w:left w:w="28" w:type="dxa"/>
              <w:right w:w="28" w:type="dxa"/>
            </w:tcMar>
            <w:vAlign w:val="center"/>
          </w:tcPr>
          <w:p>
            <w:pPr>
              <w:jc w:val="center"/>
              <w:rPr>
                <w:sz w:val="20"/>
                <w:szCs w:val="20"/>
              </w:rPr>
            </w:pPr>
            <w:r>
              <w:rPr>
                <w:sz w:val="20"/>
                <w:szCs w:val="20"/>
              </w:rPr>
              <w:t>07.1.05.45130</w:t>
            </w:r>
          </w:p>
        </w:tc>
        <w:tc>
          <w:tcPr>
            <w:tcW w:w="219" w:type="pct"/>
            <w:shd w:val="clear" w:color="auto" w:fill="auto"/>
            <w:noWrap w:val="0"/>
            <w:tcMar>
              <w:left w:w="28" w:type="dxa"/>
              <w:right w:w="28" w:type="dxa"/>
            </w:tcMar>
            <w:vAlign w:val="center"/>
          </w:tcPr>
          <w:p>
            <w:pPr>
              <w:jc w:val="center"/>
              <w:rPr>
                <w:sz w:val="20"/>
                <w:szCs w:val="20"/>
              </w:rPr>
            </w:pPr>
            <w:r>
              <w:rPr>
                <w:sz w:val="20"/>
                <w:szCs w:val="20"/>
              </w:rPr>
              <w:t>200</w:t>
            </w:r>
          </w:p>
        </w:tc>
        <w:tc>
          <w:tcPr>
            <w:tcW w:w="434" w:type="pct"/>
            <w:shd w:val="clear" w:color="auto" w:fill="auto"/>
            <w:noWrap/>
            <w:tcMar>
              <w:left w:w="28" w:type="dxa"/>
              <w:right w:w="28" w:type="dxa"/>
            </w:tcMar>
            <w:vAlign w:val="bottom"/>
          </w:tcPr>
          <w:p>
            <w:pPr>
              <w:jc w:val="right"/>
              <w:rPr>
                <w:sz w:val="20"/>
                <w:szCs w:val="20"/>
              </w:rPr>
            </w:pPr>
            <w:r>
              <w:rPr>
                <w:sz w:val="20"/>
                <w:szCs w:val="20"/>
              </w:rPr>
              <w:t>44,04</w:t>
            </w:r>
          </w:p>
        </w:tc>
        <w:tc>
          <w:tcPr>
            <w:tcW w:w="435" w:type="pct"/>
            <w:shd w:val="clear" w:color="auto" w:fill="auto"/>
            <w:noWrap/>
            <w:tcMar>
              <w:left w:w="28" w:type="dxa"/>
              <w:right w:w="28" w:type="dxa"/>
            </w:tcMar>
            <w:vAlign w:val="bottom"/>
          </w:tcPr>
          <w:p>
            <w:pPr>
              <w:jc w:val="right"/>
              <w:rPr>
                <w:sz w:val="20"/>
                <w:szCs w:val="20"/>
              </w:rPr>
            </w:pPr>
            <w:r>
              <w:rPr>
                <w:sz w:val="20"/>
                <w:szCs w:val="20"/>
              </w:rPr>
              <w:t>44,04</w:t>
            </w:r>
          </w:p>
        </w:tc>
        <w:tc>
          <w:tcPr>
            <w:tcW w:w="432" w:type="pct"/>
            <w:shd w:val="clear" w:color="auto" w:fill="auto"/>
            <w:noWrap/>
            <w:tcMar>
              <w:left w:w="28" w:type="dxa"/>
              <w:right w:w="28" w:type="dxa"/>
            </w:tcMar>
            <w:vAlign w:val="bottom"/>
          </w:tcPr>
          <w:p>
            <w:pPr>
              <w:jc w:val="right"/>
              <w:rPr>
                <w:sz w:val="20"/>
                <w:szCs w:val="20"/>
              </w:rPr>
            </w:pPr>
            <w:r>
              <w:rPr>
                <w:sz w:val="20"/>
                <w:szCs w:val="20"/>
              </w:rPr>
              <w:t>44,04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b/>
                <w:bCs/>
                <w:sz w:val="20"/>
                <w:szCs w:val="20"/>
              </w:rPr>
            </w:pPr>
            <w:r>
              <w:rPr>
                <w:b/>
                <w:bCs/>
                <w:sz w:val="20"/>
                <w:szCs w:val="20"/>
              </w:rPr>
              <w:t>Другие вопросы в области национальной экономики</w:t>
            </w:r>
          </w:p>
        </w:tc>
        <w:tc>
          <w:tcPr>
            <w:tcW w:w="360" w:type="pct"/>
            <w:shd w:val="clear" w:color="auto" w:fill="auto"/>
            <w:noWrap w:val="0"/>
            <w:tcMar>
              <w:left w:w="28" w:type="dxa"/>
              <w:right w:w="28" w:type="dxa"/>
            </w:tcMar>
            <w:vAlign w:val="center"/>
          </w:tcPr>
          <w:p>
            <w:pPr>
              <w:jc w:val="center"/>
              <w:rPr>
                <w:b/>
                <w:bCs/>
                <w:sz w:val="20"/>
                <w:szCs w:val="20"/>
              </w:rPr>
            </w:pPr>
            <w:r>
              <w:rPr>
                <w:b/>
                <w:bCs/>
                <w:sz w:val="20"/>
                <w:szCs w:val="20"/>
              </w:rPr>
              <w:t>008</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04</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12</w:t>
            </w:r>
          </w:p>
        </w:tc>
        <w:tc>
          <w:tcPr>
            <w:tcW w:w="648"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434" w:type="pct"/>
            <w:shd w:val="clear" w:color="auto" w:fill="auto"/>
            <w:noWrap/>
            <w:tcMar>
              <w:left w:w="28" w:type="dxa"/>
              <w:right w:w="28" w:type="dxa"/>
            </w:tcMar>
            <w:vAlign w:val="bottom"/>
          </w:tcPr>
          <w:p>
            <w:pPr>
              <w:jc w:val="right"/>
              <w:rPr>
                <w:b/>
                <w:bCs/>
                <w:sz w:val="20"/>
                <w:szCs w:val="20"/>
              </w:rPr>
            </w:pPr>
            <w:r>
              <w:rPr>
                <w:b/>
                <w:bCs/>
                <w:sz w:val="20"/>
                <w:szCs w:val="20"/>
              </w:rPr>
              <w:t>14 987,37</w:t>
            </w:r>
          </w:p>
        </w:tc>
        <w:tc>
          <w:tcPr>
            <w:tcW w:w="435" w:type="pct"/>
            <w:shd w:val="clear" w:color="auto" w:fill="auto"/>
            <w:noWrap/>
            <w:tcMar>
              <w:left w:w="28" w:type="dxa"/>
              <w:right w:w="28" w:type="dxa"/>
            </w:tcMar>
            <w:vAlign w:val="bottom"/>
          </w:tcPr>
          <w:p>
            <w:pPr>
              <w:jc w:val="right"/>
              <w:rPr>
                <w:b/>
                <w:bCs/>
                <w:sz w:val="20"/>
                <w:szCs w:val="20"/>
              </w:rPr>
            </w:pPr>
            <w:r>
              <w:rPr>
                <w:b/>
                <w:bCs/>
                <w:sz w:val="20"/>
                <w:szCs w:val="20"/>
              </w:rPr>
              <w:t>10 968,92</w:t>
            </w:r>
          </w:p>
        </w:tc>
        <w:tc>
          <w:tcPr>
            <w:tcW w:w="432" w:type="pct"/>
            <w:shd w:val="clear" w:color="auto" w:fill="auto"/>
            <w:noWrap/>
            <w:tcMar>
              <w:left w:w="28" w:type="dxa"/>
              <w:right w:w="28" w:type="dxa"/>
            </w:tcMar>
            <w:vAlign w:val="bottom"/>
          </w:tcPr>
          <w:p>
            <w:pPr>
              <w:jc w:val="right"/>
              <w:rPr>
                <w:b/>
                <w:bCs/>
                <w:sz w:val="20"/>
                <w:szCs w:val="20"/>
              </w:rPr>
            </w:pPr>
            <w:r>
              <w:rPr>
                <w:b/>
                <w:bCs/>
                <w:sz w:val="20"/>
                <w:szCs w:val="20"/>
              </w:rPr>
              <w:t>10 968,92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«Управление муниципальным имуществом и земельными ресурсами Богородского муниципального округа Нижегородской области»</w:t>
            </w:r>
          </w:p>
        </w:tc>
        <w:tc>
          <w:tcPr>
            <w:tcW w:w="360" w:type="pct"/>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12</w:t>
            </w:r>
          </w:p>
        </w:tc>
        <w:tc>
          <w:tcPr>
            <w:tcW w:w="648" w:type="pct"/>
            <w:shd w:val="clear" w:color="auto" w:fill="auto"/>
            <w:noWrap w:val="0"/>
            <w:tcMar>
              <w:left w:w="28" w:type="dxa"/>
              <w:right w:w="28" w:type="dxa"/>
            </w:tcMar>
            <w:vAlign w:val="center"/>
          </w:tcPr>
          <w:p>
            <w:pPr>
              <w:jc w:val="center"/>
              <w:rPr>
                <w:sz w:val="20"/>
                <w:szCs w:val="20"/>
              </w:rPr>
            </w:pPr>
            <w:r>
              <w:rPr>
                <w:sz w:val="20"/>
                <w:szCs w:val="20"/>
              </w:rPr>
              <w:t>08.0.00.00000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85,00</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«Управление муниципальным имуществом и земельными ресурсами Богородского муниципального округа Нижегородской области»</w:t>
            </w:r>
          </w:p>
        </w:tc>
        <w:tc>
          <w:tcPr>
            <w:tcW w:w="360" w:type="pct"/>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12</w:t>
            </w:r>
          </w:p>
        </w:tc>
        <w:tc>
          <w:tcPr>
            <w:tcW w:w="648" w:type="pct"/>
            <w:shd w:val="clear" w:color="auto" w:fill="auto"/>
            <w:noWrap w:val="0"/>
            <w:tcMar>
              <w:left w:w="28" w:type="dxa"/>
              <w:right w:w="28" w:type="dxa"/>
            </w:tcMar>
            <w:vAlign w:val="center"/>
          </w:tcPr>
          <w:p>
            <w:pPr>
              <w:jc w:val="center"/>
              <w:rPr>
                <w:sz w:val="20"/>
                <w:szCs w:val="20"/>
              </w:rPr>
            </w:pPr>
            <w:r>
              <w:rPr>
                <w:sz w:val="20"/>
                <w:szCs w:val="20"/>
              </w:rPr>
              <w:t>08.1.00.00000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85,00</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«Проведение межевания земельных участков и рыночной оценки земельных участков»</w:t>
            </w:r>
          </w:p>
        </w:tc>
        <w:tc>
          <w:tcPr>
            <w:tcW w:w="360" w:type="pct"/>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12</w:t>
            </w:r>
          </w:p>
        </w:tc>
        <w:tc>
          <w:tcPr>
            <w:tcW w:w="648" w:type="pct"/>
            <w:shd w:val="clear" w:color="auto" w:fill="auto"/>
            <w:noWrap w:val="0"/>
            <w:tcMar>
              <w:left w:w="28" w:type="dxa"/>
              <w:right w:w="28" w:type="dxa"/>
            </w:tcMar>
            <w:vAlign w:val="center"/>
          </w:tcPr>
          <w:p>
            <w:pPr>
              <w:jc w:val="center"/>
              <w:rPr>
                <w:sz w:val="20"/>
                <w:szCs w:val="20"/>
              </w:rPr>
            </w:pPr>
            <w:r>
              <w:rPr>
                <w:sz w:val="20"/>
                <w:szCs w:val="20"/>
              </w:rPr>
              <w:t>08.1.02.00000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85,00</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Расходы по землеустройству и землепользованию</w:t>
            </w:r>
          </w:p>
        </w:tc>
        <w:tc>
          <w:tcPr>
            <w:tcW w:w="360" w:type="pct"/>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12</w:t>
            </w:r>
          </w:p>
        </w:tc>
        <w:tc>
          <w:tcPr>
            <w:tcW w:w="648" w:type="pct"/>
            <w:shd w:val="clear" w:color="auto" w:fill="auto"/>
            <w:noWrap w:val="0"/>
            <w:tcMar>
              <w:left w:w="28" w:type="dxa"/>
              <w:right w:w="28" w:type="dxa"/>
            </w:tcMar>
            <w:vAlign w:val="center"/>
          </w:tcPr>
          <w:p>
            <w:pPr>
              <w:jc w:val="center"/>
              <w:rPr>
                <w:sz w:val="20"/>
                <w:szCs w:val="20"/>
              </w:rPr>
            </w:pPr>
            <w:r>
              <w:rPr>
                <w:sz w:val="20"/>
                <w:szCs w:val="20"/>
              </w:rPr>
              <w:t>08.1.02.43000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85,00</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60" w:type="pct"/>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12</w:t>
            </w:r>
          </w:p>
        </w:tc>
        <w:tc>
          <w:tcPr>
            <w:tcW w:w="648" w:type="pct"/>
            <w:shd w:val="clear" w:color="auto" w:fill="auto"/>
            <w:noWrap w:val="0"/>
            <w:tcMar>
              <w:left w:w="28" w:type="dxa"/>
              <w:right w:w="28" w:type="dxa"/>
            </w:tcMar>
            <w:vAlign w:val="center"/>
          </w:tcPr>
          <w:p>
            <w:pPr>
              <w:jc w:val="center"/>
              <w:rPr>
                <w:sz w:val="20"/>
                <w:szCs w:val="20"/>
              </w:rPr>
            </w:pPr>
            <w:r>
              <w:rPr>
                <w:sz w:val="20"/>
                <w:szCs w:val="20"/>
              </w:rPr>
              <w:t>08.1.02.43000</w:t>
            </w:r>
          </w:p>
        </w:tc>
        <w:tc>
          <w:tcPr>
            <w:tcW w:w="219" w:type="pct"/>
            <w:shd w:val="clear" w:color="auto" w:fill="auto"/>
            <w:noWrap w:val="0"/>
            <w:tcMar>
              <w:left w:w="28" w:type="dxa"/>
              <w:right w:w="28" w:type="dxa"/>
            </w:tcMar>
            <w:vAlign w:val="center"/>
          </w:tcPr>
          <w:p>
            <w:pPr>
              <w:jc w:val="center"/>
              <w:rPr>
                <w:sz w:val="20"/>
                <w:szCs w:val="20"/>
              </w:rPr>
            </w:pPr>
            <w:r>
              <w:rPr>
                <w:sz w:val="20"/>
                <w:szCs w:val="20"/>
              </w:rPr>
              <w:t>200</w:t>
            </w:r>
          </w:p>
        </w:tc>
        <w:tc>
          <w:tcPr>
            <w:tcW w:w="434" w:type="pct"/>
            <w:shd w:val="clear" w:color="auto" w:fill="auto"/>
            <w:noWrap/>
            <w:tcMar>
              <w:left w:w="28" w:type="dxa"/>
              <w:right w:w="28" w:type="dxa"/>
            </w:tcMar>
            <w:vAlign w:val="bottom"/>
          </w:tcPr>
          <w:p>
            <w:pPr>
              <w:jc w:val="right"/>
              <w:rPr>
                <w:sz w:val="20"/>
                <w:szCs w:val="20"/>
              </w:rPr>
            </w:pPr>
            <w:r>
              <w:rPr>
                <w:sz w:val="20"/>
                <w:szCs w:val="20"/>
              </w:rPr>
              <w:t>85,00</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Непрограммные расходы</w:t>
            </w:r>
          </w:p>
        </w:tc>
        <w:tc>
          <w:tcPr>
            <w:tcW w:w="360" w:type="pct"/>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12</w:t>
            </w:r>
          </w:p>
        </w:tc>
        <w:tc>
          <w:tcPr>
            <w:tcW w:w="648" w:type="pct"/>
            <w:shd w:val="clear" w:color="auto" w:fill="auto"/>
            <w:noWrap w:val="0"/>
            <w:tcMar>
              <w:left w:w="28" w:type="dxa"/>
              <w:right w:w="28" w:type="dxa"/>
            </w:tcMar>
            <w:vAlign w:val="center"/>
          </w:tcPr>
          <w:p>
            <w:pPr>
              <w:jc w:val="center"/>
              <w:rPr>
                <w:sz w:val="20"/>
                <w:szCs w:val="20"/>
              </w:rPr>
            </w:pPr>
            <w:r>
              <w:rPr>
                <w:sz w:val="20"/>
                <w:szCs w:val="20"/>
              </w:rPr>
              <w:t>99.0.00.00000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14 902,37</w:t>
            </w:r>
          </w:p>
        </w:tc>
        <w:tc>
          <w:tcPr>
            <w:tcW w:w="435" w:type="pct"/>
            <w:shd w:val="clear" w:color="auto" w:fill="auto"/>
            <w:noWrap/>
            <w:tcMar>
              <w:left w:w="28" w:type="dxa"/>
              <w:right w:w="28" w:type="dxa"/>
            </w:tcMar>
            <w:vAlign w:val="bottom"/>
          </w:tcPr>
          <w:p>
            <w:pPr>
              <w:jc w:val="right"/>
              <w:rPr>
                <w:sz w:val="20"/>
                <w:szCs w:val="20"/>
              </w:rPr>
            </w:pPr>
            <w:r>
              <w:rPr>
                <w:sz w:val="20"/>
                <w:szCs w:val="20"/>
              </w:rPr>
              <w:t>10 968,92</w:t>
            </w:r>
          </w:p>
        </w:tc>
        <w:tc>
          <w:tcPr>
            <w:tcW w:w="432" w:type="pct"/>
            <w:shd w:val="clear" w:color="auto" w:fill="auto"/>
            <w:noWrap/>
            <w:tcMar>
              <w:left w:w="28" w:type="dxa"/>
              <w:right w:w="28" w:type="dxa"/>
            </w:tcMar>
            <w:vAlign w:val="bottom"/>
          </w:tcPr>
          <w:p>
            <w:pPr>
              <w:jc w:val="right"/>
              <w:rPr>
                <w:sz w:val="20"/>
                <w:szCs w:val="20"/>
              </w:rPr>
            </w:pPr>
            <w:r>
              <w:rPr>
                <w:sz w:val="20"/>
                <w:szCs w:val="20"/>
              </w:rPr>
              <w:t>10 968,92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Непрограммные направления деятельности</w:t>
            </w:r>
          </w:p>
        </w:tc>
        <w:tc>
          <w:tcPr>
            <w:tcW w:w="360" w:type="pct"/>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12</w:t>
            </w:r>
          </w:p>
        </w:tc>
        <w:tc>
          <w:tcPr>
            <w:tcW w:w="648" w:type="pct"/>
            <w:shd w:val="clear" w:color="auto" w:fill="auto"/>
            <w:noWrap w:val="0"/>
            <w:tcMar>
              <w:left w:w="28" w:type="dxa"/>
              <w:right w:w="28" w:type="dxa"/>
            </w:tcMar>
            <w:vAlign w:val="center"/>
          </w:tcPr>
          <w:p>
            <w:pPr>
              <w:jc w:val="center"/>
              <w:rPr>
                <w:sz w:val="20"/>
                <w:szCs w:val="20"/>
              </w:rPr>
            </w:pPr>
            <w:r>
              <w:rPr>
                <w:sz w:val="20"/>
                <w:szCs w:val="20"/>
              </w:rPr>
              <w:t>99.9.00.00000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14 902,37</w:t>
            </w:r>
          </w:p>
        </w:tc>
        <w:tc>
          <w:tcPr>
            <w:tcW w:w="435" w:type="pct"/>
            <w:shd w:val="clear" w:color="auto" w:fill="auto"/>
            <w:noWrap/>
            <w:tcMar>
              <w:left w:w="28" w:type="dxa"/>
              <w:right w:w="28" w:type="dxa"/>
            </w:tcMar>
            <w:vAlign w:val="bottom"/>
          </w:tcPr>
          <w:p>
            <w:pPr>
              <w:jc w:val="right"/>
              <w:rPr>
                <w:sz w:val="20"/>
                <w:szCs w:val="20"/>
              </w:rPr>
            </w:pPr>
            <w:r>
              <w:rPr>
                <w:sz w:val="20"/>
                <w:szCs w:val="20"/>
              </w:rPr>
              <w:t>10 968,92</w:t>
            </w:r>
          </w:p>
        </w:tc>
        <w:tc>
          <w:tcPr>
            <w:tcW w:w="432" w:type="pct"/>
            <w:shd w:val="clear" w:color="auto" w:fill="auto"/>
            <w:noWrap/>
            <w:tcMar>
              <w:left w:w="28" w:type="dxa"/>
              <w:right w:w="28" w:type="dxa"/>
            </w:tcMar>
            <w:vAlign w:val="bottom"/>
          </w:tcPr>
          <w:p>
            <w:pPr>
              <w:jc w:val="right"/>
              <w:rPr>
                <w:sz w:val="20"/>
                <w:szCs w:val="20"/>
              </w:rPr>
            </w:pPr>
            <w:r>
              <w:rPr>
                <w:sz w:val="20"/>
                <w:szCs w:val="20"/>
              </w:rPr>
              <w:t>10 968,92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«Содержание аппарата управления»</w:t>
            </w:r>
          </w:p>
        </w:tc>
        <w:tc>
          <w:tcPr>
            <w:tcW w:w="360" w:type="pct"/>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12</w:t>
            </w:r>
          </w:p>
        </w:tc>
        <w:tc>
          <w:tcPr>
            <w:tcW w:w="648" w:type="pct"/>
            <w:shd w:val="clear" w:color="auto" w:fill="auto"/>
            <w:noWrap w:val="0"/>
            <w:tcMar>
              <w:left w:w="28" w:type="dxa"/>
              <w:right w:w="28" w:type="dxa"/>
            </w:tcMar>
            <w:vAlign w:val="center"/>
          </w:tcPr>
          <w:p>
            <w:pPr>
              <w:jc w:val="center"/>
              <w:rPr>
                <w:sz w:val="20"/>
                <w:szCs w:val="20"/>
              </w:rPr>
            </w:pPr>
            <w:r>
              <w:rPr>
                <w:sz w:val="20"/>
                <w:szCs w:val="20"/>
              </w:rPr>
              <w:t>99.9.01.00000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3 695,76</w:t>
            </w:r>
          </w:p>
        </w:tc>
        <w:tc>
          <w:tcPr>
            <w:tcW w:w="435" w:type="pct"/>
            <w:shd w:val="clear" w:color="auto" w:fill="auto"/>
            <w:noWrap/>
            <w:tcMar>
              <w:left w:w="28" w:type="dxa"/>
              <w:right w:w="28" w:type="dxa"/>
            </w:tcMar>
            <w:vAlign w:val="bottom"/>
          </w:tcPr>
          <w:p>
            <w:pPr>
              <w:jc w:val="right"/>
              <w:rPr>
                <w:sz w:val="20"/>
                <w:szCs w:val="20"/>
              </w:rPr>
            </w:pPr>
            <w:r>
              <w:rPr>
                <w:sz w:val="20"/>
                <w:szCs w:val="20"/>
              </w:rPr>
              <w:t>3 044,06</w:t>
            </w:r>
          </w:p>
        </w:tc>
        <w:tc>
          <w:tcPr>
            <w:tcW w:w="432" w:type="pct"/>
            <w:shd w:val="clear" w:color="auto" w:fill="auto"/>
            <w:noWrap/>
            <w:tcMar>
              <w:left w:w="28" w:type="dxa"/>
              <w:right w:w="28" w:type="dxa"/>
            </w:tcMar>
            <w:vAlign w:val="bottom"/>
          </w:tcPr>
          <w:p>
            <w:pPr>
              <w:jc w:val="right"/>
              <w:rPr>
                <w:sz w:val="20"/>
                <w:szCs w:val="20"/>
              </w:rPr>
            </w:pPr>
            <w:r>
              <w:rPr>
                <w:sz w:val="20"/>
                <w:szCs w:val="20"/>
              </w:rPr>
              <w:t>3 044,06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Расходы на обеспечение функций органов местного самоуправления</w:t>
            </w:r>
          </w:p>
        </w:tc>
        <w:tc>
          <w:tcPr>
            <w:tcW w:w="360" w:type="pct"/>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12</w:t>
            </w:r>
          </w:p>
        </w:tc>
        <w:tc>
          <w:tcPr>
            <w:tcW w:w="648" w:type="pct"/>
            <w:shd w:val="clear" w:color="auto" w:fill="auto"/>
            <w:noWrap w:val="0"/>
            <w:tcMar>
              <w:left w:w="28" w:type="dxa"/>
              <w:right w:w="28" w:type="dxa"/>
            </w:tcMar>
            <w:vAlign w:val="center"/>
          </w:tcPr>
          <w:p>
            <w:pPr>
              <w:jc w:val="center"/>
              <w:rPr>
                <w:sz w:val="20"/>
                <w:szCs w:val="20"/>
              </w:rPr>
            </w:pPr>
            <w:r>
              <w:rPr>
                <w:sz w:val="20"/>
                <w:szCs w:val="20"/>
              </w:rPr>
              <w:t>99.9.01.00190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3 695,76</w:t>
            </w:r>
          </w:p>
        </w:tc>
        <w:tc>
          <w:tcPr>
            <w:tcW w:w="435" w:type="pct"/>
            <w:shd w:val="clear" w:color="auto" w:fill="auto"/>
            <w:noWrap/>
            <w:tcMar>
              <w:left w:w="28" w:type="dxa"/>
              <w:right w:w="28" w:type="dxa"/>
            </w:tcMar>
            <w:vAlign w:val="bottom"/>
          </w:tcPr>
          <w:p>
            <w:pPr>
              <w:jc w:val="right"/>
              <w:rPr>
                <w:sz w:val="20"/>
                <w:szCs w:val="20"/>
              </w:rPr>
            </w:pPr>
            <w:r>
              <w:rPr>
                <w:sz w:val="20"/>
                <w:szCs w:val="20"/>
              </w:rPr>
              <w:t>3 044,06</w:t>
            </w:r>
          </w:p>
        </w:tc>
        <w:tc>
          <w:tcPr>
            <w:tcW w:w="432" w:type="pct"/>
            <w:shd w:val="clear" w:color="auto" w:fill="auto"/>
            <w:noWrap/>
            <w:tcMar>
              <w:left w:w="28" w:type="dxa"/>
              <w:right w:w="28" w:type="dxa"/>
            </w:tcMar>
            <w:vAlign w:val="bottom"/>
          </w:tcPr>
          <w:p>
            <w:pPr>
              <w:jc w:val="right"/>
              <w:rPr>
                <w:sz w:val="20"/>
                <w:szCs w:val="20"/>
              </w:rPr>
            </w:pPr>
            <w:r>
              <w:rPr>
                <w:sz w:val="20"/>
                <w:szCs w:val="20"/>
              </w:rPr>
              <w:t>3 044,06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0" w:type="pct"/>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12</w:t>
            </w:r>
          </w:p>
        </w:tc>
        <w:tc>
          <w:tcPr>
            <w:tcW w:w="648" w:type="pct"/>
            <w:shd w:val="clear" w:color="auto" w:fill="auto"/>
            <w:noWrap w:val="0"/>
            <w:tcMar>
              <w:left w:w="28" w:type="dxa"/>
              <w:right w:w="28" w:type="dxa"/>
            </w:tcMar>
            <w:vAlign w:val="center"/>
          </w:tcPr>
          <w:p>
            <w:pPr>
              <w:jc w:val="center"/>
              <w:rPr>
                <w:sz w:val="20"/>
                <w:szCs w:val="20"/>
              </w:rPr>
            </w:pPr>
            <w:r>
              <w:rPr>
                <w:sz w:val="20"/>
                <w:szCs w:val="20"/>
              </w:rPr>
              <w:t>99.9.01.00190</w:t>
            </w:r>
          </w:p>
        </w:tc>
        <w:tc>
          <w:tcPr>
            <w:tcW w:w="219" w:type="pct"/>
            <w:shd w:val="clear" w:color="auto" w:fill="auto"/>
            <w:noWrap w:val="0"/>
            <w:tcMar>
              <w:left w:w="28" w:type="dxa"/>
              <w:right w:w="28" w:type="dxa"/>
            </w:tcMar>
            <w:vAlign w:val="center"/>
          </w:tcPr>
          <w:p>
            <w:pPr>
              <w:jc w:val="center"/>
              <w:rPr>
                <w:sz w:val="20"/>
                <w:szCs w:val="20"/>
              </w:rPr>
            </w:pPr>
            <w:r>
              <w:rPr>
                <w:sz w:val="20"/>
                <w:szCs w:val="20"/>
              </w:rPr>
              <w:t>100</w:t>
            </w:r>
          </w:p>
        </w:tc>
        <w:tc>
          <w:tcPr>
            <w:tcW w:w="434" w:type="pct"/>
            <w:shd w:val="clear" w:color="auto" w:fill="auto"/>
            <w:noWrap/>
            <w:tcMar>
              <w:left w:w="28" w:type="dxa"/>
              <w:right w:w="28" w:type="dxa"/>
            </w:tcMar>
            <w:vAlign w:val="bottom"/>
          </w:tcPr>
          <w:p>
            <w:pPr>
              <w:jc w:val="right"/>
              <w:rPr>
                <w:sz w:val="20"/>
                <w:szCs w:val="20"/>
              </w:rPr>
            </w:pPr>
            <w:r>
              <w:rPr>
                <w:sz w:val="20"/>
                <w:szCs w:val="20"/>
              </w:rPr>
              <w:t>3 695,76</w:t>
            </w:r>
          </w:p>
        </w:tc>
        <w:tc>
          <w:tcPr>
            <w:tcW w:w="435" w:type="pct"/>
            <w:shd w:val="clear" w:color="auto" w:fill="auto"/>
            <w:noWrap/>
            <w:tcMar>
              <w:left w:w="28" w:type="dxa"/>
              <w:right w:w="28" w:type="dxa"/>
            </w:tcMar>
            <w:vAlign w:val="bottom"/>
          </w:tcPr>
          <w:p>
            <w:pPr>
              <w:jc w:val="right"/>
              <w:rPr>
                <w:sz w:val="20"/>
                <w:szCs w:val="20"/>
              </w:rPr>
            </w:pPr>
            <w:r>
              <w:rPr>
                <w:sz w:val="20"/>
                <w:szCs w:val="20"/>
              </w:rPr>
              <w:t>3 044,06</w:t>
            </w:r>
          </w:p>
        </w:tc>
        <w:tc>
          <w:tcPr>
            <w:tcW w:w="432" w:type="pct"/>
            <w:shd w:val="clear" w:color="auto" w:fill="auto"/>
            <w:noWrap/>
            <w:tcMar>
              <w:left w:w="28" w:type="dxa"/>
              <w:right w:w="28" w:type="dxa"/>
            </w:tcMar>
            <w:vAlign w:val="bottom"/>
          </w:tcPr>
          <w:p>
            <w:pPr>
              <w:jc w:val="right"/>
              <w:rPr>
                <w:sz w:val="20"/>
                <w:szCs w:val="20"/>
              </w:rPr>
            </w:pPr>
            <w:r>
              <w:rPr>
                <w:sz w:val="20"/>
                <w:szCs w:val="20"/>
              </w:rPr>
              <w:t>3 044,06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«Обеспечение деятельности муниципальных учреждений»</w:t>
            </w:r>
          </w:p>
        </w:tc>
        <w:tc>
          <w:tcPr>
            <w:tcW w:w="360" w:type="pct"/>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12</w:t>
            </w:r>
          </w:p>
        </w:tc>
        <w:tc>
          <w:tcPr>
            <w:tcW w:w="648" w:type="pct"/>
            <w:shd w:val="clear" w:color="auto" w:fill="auto"/>
            <w:noWrap w:val="0"/>
            <w:tcMar>
              <w:left w:w="28" w:type="dxa"/>
              <w:right w:w="28" w:type="dxa"/>
            </w:tcMar>
            <w:vAlign w:val="center"/>
          </w:tcPr>
          <w:p>
            <w:pPr>
              <w:jc w:val="center"/>
              <w:rPr>
                <w:sz w:val="20"/>
                <w:szCs w:val="20"/>
              </w:rPr>
            </w:pPr>
            <w:r>
              <w:rPr>
                <w:sz w:val="20"/>
                <w:szCs w:val="20"/>
              </w:rPr>
              <w:t>99.9.02.00000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8 642,91</w:t>
            </w:r>
          </w:p>
        </w:tc>
        <w:tc>
          <w:tcPr>
            <w:tcW w:w="435" w:type="pct"/>
            <w:shd w:val="clear" w:color="auto" w:fill="auto"/>
            <w:noWrap/>
            <w:tcMar>
              <w:left w:w="28" w:type="dxa"/>
              <w:right w:w="28" w:type="dxa"/>
            </w:tcMar>
            <w:vAlign w:val="bottom"/>
          </w:tcPr>
          <w:p>
            <w:pPr>
              <w:jc w:val="right"/>
              <w:rPr>
                <w:sz w:val="20"/>
                <w:szCs w:val="20"/>
              </w:rPr>
            </w:pPr>
            <w:r>
              <w:rPr>
                <w:sz w:val="20"/>
                <w:szCs w:val="20"/>
              </w:rPr>
              <w:t>7 924,86</w:t>
            </w:r>
          </w:p>
        </w:tc>
        <w:tc>
          <w:tcPr>
            <w:tcW w:w="432" w:type="pct"/>
            <w:shd w:val="clear" w:color="auto" w:fill="auto"/>
            <w:noWrap/>
            <w:tcMar>
              <w:left w:w="28" w:type="dxa"/>
              <w:right w:w="28" w:type="dxa"/>
            </w:tcMar>
            <w:vAlign w:val="bottom"/>
          </w:tcPr>
          <w:p>
            <w:pPr>
              <w:jc w:val="right"/>
              <w:rPr>
                <w:sz w:val="20"/>
                <w:szCs w:val="20"/>
              </w:rPr>
            </w:pPr>
            <w:r>
              <w:rPr>
                <w:sz w:val="20"/>
                <w:szCs w:val="20"/>
              </w:rPr>
              <w:t>7 924,86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Расходы на обеспечение деятельности муниципальных учреждений</w:t>
            </w:r>
          </w:p>
        </w:tc>
        <w:tc>
          <w:tcPr>
            <w:tcW w:w="360" w:type="pct"/>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12</w:t>
            </w:r>
          </w:p>
        </w:tc>
        <w:tc>
          <w:tcPr>
            <w:tcW w:w="648" w:type="pct"/>
            <w:shd w:val="clear" w:color="auto" w:fill="auto"/>
            <w:noWrap w:val="0"/>
            <w:tcMar>
              <w:left w:w="28" w:type="dxa"/>
              <w:right w:w="28" w:type="dxa"/>
            </w:tcMar>
            <w:vAlign w:val="center"/>
          </w:tcPr>
          <w:p>
            <w:pPr>
              <w:jc w:val="center"/>
              <w:rPr>
                <w:sz w:val="20"/>
                <w:szCs w:val="20"/>
              </w:rPr>
            </w:pPr>
            <w:r>
              <w:rPr>
                <w:sz w:val="20"/>
                <w:szCs w:val="20"/>
              </w:rPr>
              <w:t>99.9.02.00590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8 642,91</w:t>
            </w:r>
          </w:p>
        </w:tc>
        <w:tc>
          <w:tcPr>
            <w:tcW w:w="435" w:type="pct"/>
            <w:shd w:val="clear" w:color="auto" w:fill="auto"/>
            <w:noWrap/>
            <w:tcMar>
              <w:left w:w="28" w:type="dxa"/>
              <w:right w:w="28" w:type="dxa"/>
            </w:tcMar>
            <w:vAlign w:val="bottom"/>
          </w:tcPr>
          <w:p>
            <w:pPr>
              <w:jc w:val="right"/>
              <w:rPr>
                <w:sz w:val="20"/>
                <w:szCs w:val="20"/>
              </w:rPr>
            </w:pPr>
            <w:r>
              <w:rPr>
                <w:sz w:val="20"/>
                <w:szCs w:val="20"/>
              </w:rPr>
              <w:t>7 924,86</w:t>
            </w:r>
          </w:p>
        </w:tc>
        <w:tc>
          <w:tcPr>
            <w:tcW w:w="432" w:type="pct"/>
            <w:shd w:val="clear" w:color="auto" w:fill="auto"/>
            <w:noWrap/>
            <w:tcMar>
              <w:left w:w="28" w:type="dxa"/>
              <w:right w:w="28" w:type="dxa"/>
            </w:tcMar>
            <w:vAlign w:val="bottom"/>
          </w:tcPr>
          <w:p>
            <w:pPr>
              <w:jc w:val="right"/>
              <w:rPr>
                <w:sz w:val="20"/>
                <w:szCs w:val="20"/>
              </w:rPr>
            </w:pPr>
            <w:r>
              <w:rPr>
                <w:sz w:val="20"/>
                <w:szCs w:val="20"/>
              </w:rPr>
              <w:t>7 924,86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0" w:type="pct"/>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12</w:t>
            </w:r>
          </w:p>
        </w:tc>
        <w:tc>
          <w:tcPr>
            <w:tcW w:w="648" w:type="pct"/>
            <w:shd w:val="clear" w:color="auto" w:fill="auto"/>
            <w:noWrap w:val="0"/>
            <w:tcMar>
              <w:left w:w="28" w:type="dxa"/>
              <w:right w:w="28" w:type="dxa"/>
            </w:tcMar>
            <w:vAlign w:val="center"/>
          </w:tcPr>
          <w:p>
            <w:pPr>
              <w:jc w:val="center"/>
              <w:rPr>
                <w:sz w:val="20"/>
                <w:szCs w:val="20"/>
              </w:rPr>
            </w:pPr>
            <w:r>
              <w:rPr>
                <w:sz w:val="20"/>
                <w:szCs w:val="20"/>
              </w:rPr>
              <w:t>99.9.02.00590</w:t>
            </w:r>
          </w:p>
        </w:tc>
        <w:tc>
          <w:tcPr>
            <w:tcW w:w="219" w:type="pct"/>
            <w:shd w:val="clear" w:color="auto" w:fill="auto"/>
            <w:noWrap w:val="0"/>
            <w:tcMar>
              <w:left w:w="28" w:type="dxa"/>
              <w:right w:w="28" w:type="dxa"/>
            </w:tcMar>
            <w:vAlign w:val="center"/>
          </w:tcPr>
          <w:p>
            <w:pPr>
              <w:jc w:val="center"/>
              <w:rPr>
                <w:sz w:val="20"/>
                <w:szCs w:val="20"/>
              </w:rPr>
            </w:pPr>
            <w:r>
              <w:rPr>
                <w:sz w:val="20"/>
                <w:szCs w:val="20"/>
              </w:rPr>
              <w:t>100</w:t>
            </w:r>
          </w:p>
        </w:tc>
        <w:tc>
          <w:tcPr>
            <w:tcW w:w="434" w:type="pct"/>
            <w:shd w:val="clear" w:color="auto" w:fill="auto"/>
            <w:noWrap/>
            <w:tcMar>
              <w:left w:w="28" w:type="dxa"/>
              <w:right w:w="28" w:type="dxa"/>
            </w:tcMar>
            <w:vAlign w:val="bottom"/>
          </w:tcPr>
          <w:p>
            <w:pPr>
              <w:jc w:val="right"/>
              <w:rPr>
                <w:sz w:val="20"/>
                <w:szCs w:val="20"/>
              </w:rPr>
            </w:pPr>
            <w:r>
              <w:rPr>
                <w:sz w:val="20"/>
                <w:szCs w:val="20"/>
              </w:rPr>
              <w:t>8 377,67</w:t>
            </w:r>
          </w:p>
        </w:tc>
        <w:tc>
          <w:tcPr>
            <w:tcW w:w="435" w:type="pct"/>
            <w:shd w:val="clear" w:color="auto" w:fill="auto"/>
            <w:noWrap/>
            <w:tcMar>
              <w:left w:w="28" w:type="dxa"/>
              <w:right w:w="28" w:type="dxa"/>
            </w:tcMar>
            <w:vAlign w:val="bottom"/>
          </w:tcPr>
          <w:p>
            <w:pPr>
              <w:jc w:val="right"/>
              <w:rPr>
                <w:sz w:val="20"/>
                <w:szCs w:val="20"/>
              </w:rPr>
            </w:pPr>
            <w:r>
              <w:rPr>
                <w:sz w:val="20"/>
                <w:szCs w:val="20"/>
              </w:rPr>
              <w:t>7 684,62</w:t>
            </w:r>
          </w:p>
        </w:tc>
        <w:tc>
          <w:tcPr>
            <w:tcW w:w="432" w:type="pct"/>
            <w:shd w:val="clear" w:color="auto" w:fill="auto"/>
            <w:noWrap/>
            <w:tcMar>
              <w:left w:w="28" w:type="dxa"/>
              <w:right w:w="28" w:type="dxa"/>
            </w:tcMar>
            <w:vAlign w:val="bottom"/>
          </w:tcPr>
          <w:p>
            <w:pPr>
              <w:jc w:val="right"/>
              <w:rPr>
                <w:sz w:val="20"/>
                <w:szCs w:val="20"/>
              </w:rPr>
            </w:pPr>
            <w:r>
              <w:rPr>
                <w:sz w:val="20"/>
                <w:szCs w:val="20"/>
              </w:rPr>
              <w:t>7 684,62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60" w:type="pct"/>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12</w:t>
            </w:r>
          </w:p>
        </w:tc>
        <w:tc>
          <w:tcPr>
            <w:tcW w:w="648" w:type="pct"/>
            <w:shd w:val="clear" w:color="auto" w:fill="auto"/>
            <w:noWrap w:val="0"/>
            <w:tcMar>
              <w:left w:w="28" w:type="dxa"/>
              <w:right w:w="28" w:type="dxa"/>
            </w:tcMar>
            <w:vAlign w:val="center"/>
          </w:tcPr>
          <w:p>
            <w:pPr>
              <w:jc w:val="center"/>
              <w:rPr>
                <w:sz w:val="20"/>
                <w:szCs w:val="20"/>
              </w:rPr>
            </w:pPr>
            <w:r>
              <w:rPr>
                <w:sz w:val="20"/>
                <w:szCs w:val="20"/>
              </w:rPr>
              <w:t>99.9.02.00590</w:t>
            </w:r>
          </w:p>
        </w:tc>
        <w:tc>
          <w:tcPr>
            <w:tcW w:w="219" w:type="pct"/>
            <w:shd w:val="clear" w:color="auto" w:fill="auto"/>
            <w:noWrap w:val="0"/>
            <w:tcMar>
              <w:left w:w="28" w:type="dxa"/>
              <w:right w:w="28" w:type="dxa"/>
            </w:tcMar>
            <w:vAlign w:val="center"/>
          </w:tcPr>
          <w:p>
            <w:pPr>
              <w:jc w:val="center"/>
              <w:rPr>
                <w:sz w:val="20"/>
                <w:szCs w:val="20"/>
              </w:rPr>
            </w:pPr>
            <w:r>
              <w:rPr>
                <w:sz w:val="20"/>
                <w:szCs w:val="20"/>
              </w:rPr>
              <w:t>200</w:t>
            </w:r>
          </w:p>
        </w:tc>
        <w:tc>
          <w:tcPr>
            <w:tcW w:w="434" w:type="pct"/>
            <w:shd w:val="clear" w:color="auto" w:fill="auto"/>
            <w:noWrap/>
            <w:tcMar>
              <w:left w:w="28" w:type="dxa"/>
              <w:right w:w="28" w:type="dxa"/>
            </w:tcMar>
            <w:vAlign w:val="bottom"/>
          </w:tcPr>
          <w:p>
            <w:pPr>
              <w:jc w:val="right"/>
              <w:rPr>
                <w:sz w:val="20"/>
                <w:szCs w:val="20"/>
              </w:rPr>
            </w:pPr>
            <w:r>
              <w:rPr>
                <w:sz w:val="20"/>
                <w:szCs w:val="20"/>
              </w:rPr>
              <w:t>265,24</w:t>
            </w:r>
          </w:p>
        </w:tc>
        <w:tc>
          <w:tcPr>
            <w:tcW w:w="435" w:type="pct"/>
            <w:shd w:val="clear" w:color="auto" w:fill="auto"/>
            <w:noWrap/>
            <w:tcMar>
              <w:left w:w="28" w:type="dxa"/>
              <w:right w:w="28" w:type="dxa"/>
            </w:tcMar>
            <w:vAlign w:val="bottom"/>
          </w:tcPr>
          <w:p>
            <w:pPr>
              <w:jc w:val="right"/>
              <w:rPr>
                <w:sz w:val="20"/>
                <w:szCs w:val="20"/>
              </w:rPr>
            </w:pPr>
            <w:r>
              <w:rPr>
                <w:sz w:val="20"/>
                <w:szCs w:val="20"/>
              </w:rPr>
              <w:t>240,24</w:t>
            </w:r>
          </w:p>
        </w:tc>
        <w:tc>
          <w:tcPr>
            <w:tcW w:w="432" w:type="pct"/>
            <w:shd w:val="clear" w:color="auto" w:fill="auto"/>
            <w:noWrap/>
            <w:tcMar>
              <w:left w:w="28" w:type="dxa"/>
              <w:right w:w="28" w:type="dxa"/>
            </w:tcMar>
            <w:vAlign w:val="bottom"/>
          </w:tcPr>
          <w:p>
            <w:pPr>
              <w:jc w:val="right"/>
              <w:rPr>
                <w:sz w:val="20"/>
                <w:szCs w:val="20"/>
              </w:rPr>
            </w:pPr>
            <w:r>
              <w:rPr>
                <w:sz w:val="20"/>
                <w:szCs w:val="20"/>
              </w:rPr>
              <w:t>240,24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«Прочие непрограммные расходы»</w:t>
            </w:r>
          </w:p>
        </w:tc>
        <w:tc>
          <w:tcPr>
            <w:tcW w:w="360" w:type="pct"/>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12</w:t>
            </w:r>
          </w:p>
        </w:tc>
        <w:tc>
          <w:tcPr>
            <w:tcW w:w="648" w:type="pct"/>
            <w:shd w:val="clear" w:color="auto" w:fill="auto"/>
            <w:noWrap w:val="0"/>
            <w:tcMar>
              <w:left w:w="28" w:type="dxa"/>
              <w:right w:w="28" w:type="dxa"/>
            </w:tcMar>
            <w:vAlign w:val="center"/>
          </w:tcPr>
          <w:p>
            <w:pPr>
              <w:jc w:val="center"/>
              <w:rPr>
                <w:sz w:val="20"/>
                <w:szCs w:val="20"/>
              </w:rPr>
            </w:pPr>
            <w:r>
              <w:rPr>
                <w:sz w:val="20"/>
                <w:szCs w:val="20"/>
              </w:rPr>
              <w:t>99.9.04.00000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2 563,70</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Мероприятия в области строительства, архитектуры и градостроительства</w:t>
            </w:r>
          </w:p>
        </w:tc>
        <w:tc>
          <w:tcPr>
            <w:tcW w:w="360" w:type="pct"/>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12</w:t>
            </w:r>
          </w:p>
        </w:tc>
        <w:tc>
          <w:tcPr>
            <w:tcW w:w="648" w:type="pct"/>
            <w:shd w:val="clear" w:color="auto" w:fill="auto"/>
            <w:noWrap w:val="0"/>
            <w:tcMar>
              <w:left w:w="28" w:type="dxa"/>
              <w:right w:w="28" w:type="dxa"/>
            </w:tcMar>
            <w:vAlign w:val="center"/>
          </w:tcPr>
          <w:p>
            <w:pPr>
              <w:jc w:val="center"/>
              <w:rPr>
                <w:sz w:val="20"/>
                <w:szCs w:val="20"/>
              </w:rPr>
            </w:pPr>
            <w:r>
              <w:rPr>
                <w:sz w:val="20"/>
                <w:szCs w:val="20"/>
              </w:rPr>
              <w:t>99.9.04.42000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2 563,70</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60" w:type="pct"/>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12</w:t>
            </w:r>
          </w:p>
        </w:tc>
        <w:tc>
          <w:tcPr>
            <w:tcW w:w="648" w:type="pct"/>
            <w:shd w:val="clear" w:color="auto" w:fill="auto"/>
            <w:noWrap w:val="0"/>
            <w:tcMar>
              <w:left w:w="28" w:type="dxa"/>
              <w:right w:w="28" w:type="dxa"/>
            </w:tcMar>
            <w:vAlign w:val="center"/>
          </w:tcPr>
          <w:p>
            <w:pPr>
              <w:jc w:val="center"/>
              <w:rPr>
                <w:sz w:val="20"/>
                <w:szCs w:val="20"/>
              </w:rPr>
            </w:pPr>
            <w:r>
              <w:rPr>
                <w:sz w:val="20"/>
                <w:szCs w:val="20"/>
              </w:rPr>
              <w:t>99.9.04.42000</w:t>
            </w:r>
          </w:p>
        </w:tc>
        <w:tc>
          <w:tcPr>
            <w:tcW w:w="219" w:type="pct"/>
            <w:shd w:val="clear" w:color="auto" w:fill="auto"/>
            <w:noWrap w:val="0"/>
            <w:tcMar>
              <w:left w:w="28" w:type="dxa"/>
              <w:right w:w="28" w:type="dxa"/>
            </w:tcMar>
            <w:vAlign w:val="center"/>
          </w:tcPr>
          <w:p>
            <w:pPr>
              <w:jc w:val="center"/>
              <w:rPr>
                <w:sz w:val="20"/>
                <w:szCs w:val="20"/>
              </w:rPr>
            </w:pPr>
            <w:r>
              <w:rPr>
                <w:sz w:val="20"/>
                <w:szCs w:val="20"/>
              </w:rPr>
              <w:t>200</w:t>
            </w:r>
          </w:p>
        </w:tc>
        <w:tc>
          <w:tcPr>
            <w:tcW w:w="434" w:type="pct"/>
            <w:shd w:val="clear" w:color="auto" w:fill="auto"/>
            <w:noWrap/>
            <w:tcMar>
              <w:left w:w="28" w:type="dxa"/>
              <w:right w:w="28" w:type="dxa"/>
            </w:tcMar>
            <w:vAlign w:val="bottom"/>
          </w:tcPr>
          <w:p>
            <w:pPr>
              <w:jc w:val="right"/>
              <w:rPr>
                <w:sz w:val="20"/>
                <w:szCs w:val="20"/>
              </w:rPr>
            </w:pPr>
            <w:r>
              <w:rPr>
                <w:sz w:val="20"/>
                <w:szCs w:val="20"/>
              </w:rPr>
              <w:t>2 563,70</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b/>
                <w:bCs/>
                <w:sz w:val="20"/>
                <w:szCs w:val="20"/>
              </w:rPr>
            </w:pPr>
            <w:r>
              <w:rPr>
                <w:b/>
                <w:bCs/>
                <w:sz w:val="20"/>
                <w:szCs w:val="20"/>
              </w:rPr>
              <w:t>ЖИЛИЩНО-КОММУНАЛЬНОЕ ХОЗЯЙСТВО</w:t>
            </w:r>
          </w:p>
        </w:tc>
        <w:tc>
          <w:tcPr>
            <w:tcW w:w="360" w:type="pct"/>
            <w:shd w:val="clear" w:color="auto" w:fill="auto"/>
            <w:noWrap w:val="0"/>
            <w:tcMar>
              <w:left w:w="28" w:type="dxa"/>
              <w:right w:w="28" w:type="dxa"/>
            </w:tcMar>
            <w:vAlign w:val="center"/>
          </w:tcPr>
          <w:p>
            <w:pPr>
              <w:jc w:val="center"/>
              <w:rPr>
                <w:b/>
                <w:bCs/>
                <w:sz w:val="20"/>
                <w:szCs w:val="20"/>
              </w:rPr>
            </w:pPr>
            <w:r>
              <w:rPr>
                <w:b/>
                <w:bCs/>
                <w:sz w:val="20"/>
                <w:szCs w:val="20"/>
              </w:rPr>
              <w:t>008</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05</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00</w:t>
            </w:r>
          </w:p>
        </w:tc>
        <w:tc>
          <w:tcPr>
            <w:tcW w:w="648"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434" w:type="pct"/>
            <w:shd w:val="clear" w:color="auto" w:fill="auto"/>
            <w:noWrap/>
            <w:tcMar>
              <w:left w:w="28" w:type="dxa"/>
              <w:right w:w="28" w:type="dxa"/>
            </w:tcMar>
            <w:vAlign w:val="bottom"/>
          </w:tcPr>
          <w:p>
            <w:pPr>
              <w:jc w:val="right"/>
              <w:rPr>
                <w:b/>
                <w:bCs/>
                <w:sz w:val="20"/>
                <w:szCs w:val="20"/>
              </w:rPr>
            </w:pPr>
            <w:r>
              <w:rPr>
                <w:b/>
                <w:bCs/>
                <w:sz w:val="20"/>
                <w:szCs w:val="20"/>
              </w:rPr>
              <w:t>228</w:t>
            </w:r>
          </w:p>
          <w:p>
            <w:pPr>
              <w:jc w:val="right"/>
              <w:rPr>
                <w:b/>
                <w:bCs/>
                <w:sz w:val="20"/>
                <w:szCs w:val="20"/>
              </w:rPr>
            </w:pPr>
            <w:r>
              <w:rPr>
                <w:b/>
                <w:bCs/>
                <w:sz w:val="20"/>
                <w:szCs w:val="20"/>
              </w:rPr>
              <w:t>957,72</w:t>
            </w:r>
          </w:p>
        </w:tc>
        <w:tc>
          <w:tcPr>
            <w:tcW w:w="435" w:type="pct"/>
            <w:shd w:val="clear" w:color="auto" w:fill="auto"/>
            <w:noWrap/>
            <w:tcMar>
              <w:left w:w="28" w:type="dxa"/>
              <w:right w:w="28" w:type="dxa"/>
            </w:tcMar>
            <w:vAlign w:val="bottom"/>
          </w:tcPr>
          <w:p>
            <w:pPr>
              <w:jc w:val="right"/>
              <w:rPr>
                <w:b/>
                <w:bCs/>
                <w:sz w:val="20"/>
                <w:szCs w:val="20"/>
              </w:rPr>
            </w:pPr>
            <w:r>
              <w:rPr>
                <w:b/>
                <w:bCs/>
                <w:sz w:val="20"/>
                <w:szCs w:val="20"/>
              </w:rPr>
              <w:t>170 654,31</w:t>
            </w:r>
          </w:p>
        </w:tc>
        <w:tc>
          <w:tcPr>
            <w:tcW w:w="432" w:type="pct"/>
            <w:shd w:val="clear" w:color="auto" w:fill="auto"/>
            <w:noWrap/>
            <w:tcMar>
              <w:left w:w="28" w:type="dxa"/>
              <w:right w:w="28" w:type="dxa"/>
            </w:tcMar>
            <w:vAlign w:val="bottom"/>
          </w:tcPr>
          <w:p>
            <w:pPr>
              <w:jc w:val="right"/>
              <w:rPr>
                <w:b/>
                <w:bCs/>
                <w:sz w:val="20"/>
                <w:szCs w:val="20"/>
              </w:rPr>
            </w:pPr>
            <w:r>
              <w:rPr>
                <w:b/>
                <w:bCs/>
                <w:sz w:val="20"/>
                <w:szCs w:val="20"/>
              </w:rPr>
              <w:t>766,62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b/>
                <w:bCs/>
                <w:sz w:val="20"/>
                <w:szCs w:val="20"/>
              </w:rPr>
            </w:pPr>
            <w:r>
              <w:rPr>
                <w:b/>
                <w:bCs/>
                <w:sz w:val="20"/>
                <w:szCs w:val="20"/>
              </w:rPr>
              <w:t>Жилищное хозяйство</w:t>
            </w:r>
          </w:p>
        </w:tc>
        <w:tc>
          <w:tcPr>
            <w:tcW w:w="360" w:type="pct"/>
            <w:shd w:val="clear" w:color="auto" w:fill="auto"/>
            <w:noWrap w:val="0"/>
            <w:tcMar>
              <w:left w:w="28" w:type="dxa"/>
              <w:right w:w="28" w:type="dxa"/>
            </w:tcMar>
            <w:vAlign w:val="center"/>
          </w:tcPr>
          <w:p>
            <w:pPr>
              <w:jc w:val="center"/>
              <w:rPr>
                <w:b/>
                <w:bCs/>
                <w:sz w:val="20"/>
                <w:szCs w:val="20"/>
              </w:rPr>
            </w:pPr>
            <w:r>
              <w:rPr>
                <w:b/>
                <w:bCs/>
                <w:sz w:val="20"/>
                <w:szCs w:val="20"/>
              </w:rPr>
              <w:t>008</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05</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01</w:t>
            </w:r>
          </w:p>
        </w:tc>
        <w:tc>
          <w:tcPr>
            <w:tcW w:w="648"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434" w:type="pct"/>
            <w:shd w:val="clear" w:color="auto" w:fill="auto"/>
            <w:noWrap/>
            <w:tcMar>
              <w:left w:w="28" w:type="dxa"/>
              <w:right w:w="28" w:type="dxa"/>
            </w:tcMar>
            <w:vAlign w:val="bottom"/>
          </w:tcPr>
          <w:p>
            <w:pPr>
              <w:jc w:val="right"/>
              <w:rPr>
                <w:b/>
                <w:bCs/>
                <w:sz w:val="20"/>
                <w:szCs w:val="20"/>
              </w:rPr>
            </w:pPr>
            <w:r>
              <w:rPr>
                <w:b/>
                <w:bCs/>
                <w:sz w:val="20"/>
                <w:szCs w:val="20"/>
              </w:rPr>
              <w:t>132 974,68</w:t>
            </w:r>
          </w:p>
        </w:tc>
        <w:tc>
          <w:tcPr>
            <w:tcW w:w="435" w:type="pct"/>
            <w:shd w:val="clear" w:color="auto" w:fill="auto"/>
            <w:noWrap/>
            <w:tcMar>
              <w:left w:w="28" w:type="dxa"/>
              <w:right w:w="28" w:type="dxa"/>
            </w:tcMar>
            <w:vAlign w:val="bottom"/>
          </w:tcPr>
          <w:p>
            <w:pPr>
              <w:jc w:val="right"/>
              <w:rPr>
                <w:b/>
                <w:bCs/>
                <w:sz w:val="20"/>
                <w:szCs w:val="20"/>
              </w:rPr>
            </w:pPr>
            <w:r>
              <w:rPr>
                <w:b/>
                <w:bCs/>
                <w:sz w:val="20"/>
                <w:szCs w:val="20"/>
              </w:rPr>
              <w:t>456,89</w:t>
            </w:r>
          </w:p>
        </w:tc>
        <w:tc>
          <w:tcPr>
            <w:tcW w:w="432" w:type="pct"/>
            <w:shd w:val="clear" w:color="auto" w:fill="auto"/>
            <w:noWrap/>
            <w:tcMar>
              <w:left w:w="28" w:type="dxa"/>
              <w:right w:w="28" w:type="dxa"/>
            </w:tcMar>
            <w:vAlign w:val="bottom"/>
          </w:tcPr>
          <w:p>
            <w:pPr>
              <w:jc w:val="right"/>
              <w:rPr>
                <w:b/>
                <w:bCs/>
                <w:sz w:val="20"/>
                <w:szCs w:val="20"/>
              </w:rPr>
            </w:pPr>
            <w:r>
              <w:rPr>
                <w:b/>
                <w:bCs/>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«Обеспечение населения Богородского муниципального округа Нижегородской области доступным и комфортным жильем»</w:t>
            </w:r>
          </w:p>
        </w:tc>
        <w:tc>
          <w:tcPr>
            <w:tcW w:w="360" w:type="pct"/>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648" w:type="pct"/>
            <w:shd w:val="clear" w:color="auto" w:fill="auto"/>
            <w:noWrap w:val="0"/>
            <w:tcMar>
              <w:left w:w="28" w:type="dxa"/>
              <w:right w:w="28" w:type="dxa"/>
            </w:tcMar>
            <w:vAlign w:val="center"/>
          </w:tcPr>
          <w:p>
            <w:pPr>
              <w:jc w:val="center"/>
              <w:rPr>
                <w:sz w:val="20"/>
                <w:szCs w:val="20"/>
              </w:rPr>
            </w:pPr>
            <w:r>
              <w:rPr>
                <w:sz w:val="20"/>
                <w:szCs w:val="20"/>
              </w:rPr>
              <w:t>03.0.00.00000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59 657,65</w:t>
            </w:r>
          </w:p>
        </w:tc>
        <w:tc>
          <w:tcPr>
            <w:tcW w:w="435" w:type="pct"/>
            <w:shd w:val="clear" w:color="auto" w:fill="auto"/>
            <w:noWrap/>
            <w:tcMar>
              <w:left w:w="28" w:type="dxa"/>
              <w:right w:w="28" w:type="dxa"/>
            </w:tcMar>
            <w:vAlign w:val="bottom"/>
          </w:tcPr>
          <w:p>
            <w:pPr>
              <w:jc w:val="right"/>
              <w:rPr>
                <w:sz w:val="20"/>
                <w:szCs w:val="20"/>
              </w:rPr>
            </w:pPr>
            <w:r>
              <w:rPr>
                <w:sz w:val="20"/>
                <w:szCs w:val="20"/>
              </w:rPr>
              <w:t>456,89</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«Переселение граждан из аварийного жилищного фонда на территории Богородского муниципального округа Нижегородской области , в том числе с учетом необходимости развития малоэтажного жилищного строительства»</w:t>
            </w:r>
          </w:p>
        </w:tc>
        <w:tc>
          <w:tcPr>
            <w:tcW w:w="360" w:type="pct"/>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648" w:type="pct"/>
            <w:shd w:val="clear" w:color="auto" w:fill="auto"/>
            <w:noWrap w:val="0"/>
            <w:tcMar>
              <w:left w:w="28" w:type="dxa"/>
              <w:right w:w="28" w:type="dxa"/>
            </w:tcMar>
            <w:vAlign w:val="center"/>
          </w:tcPr>
          <w:p>
            <w:pPr>
              <w:jc w:val="center"/>
              <w:rPr>
                <w:sz w:val="20"/>
                <w:szCs w:val="20"/>
              </w:rPr>
            </w:pPr>
            <w:r>
              <w:rPr>
                <w:sz w:val="20"/>
                <w:szCs w:val="20"/>
              </w:rPr>
              <w:t>03.3.00.00000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59 657,65</w:t>
            </w:r>
          </w:p>
        </w:tc>
        <w:tc>
          <w:tcPr>
            <w:tcW w:w="435" w:type="pct"/>
            <w:shd w:val="clear" w:color="auto" w:fill="auto"/>
            <w:noWrap/>
            <w:tcMar>
              <w:left w:w="28" w:type="dxa"/>
              <w:right w:w="28" w:type="dxa"/>
            </w:tcMar>
            <w:vAlign w:val="bottom"/>
          </w:tcPr>
          <w:p>
            <w:pPr>
              <w:jc w:val="right"/>
              <w:rPr>
                <w:sz w:val="20"/>
                <w:szCs w:val="20"/>
              </w:rPr>
            </w:pPr>
            <w:r>
              <w:rPr>
                <w:sz w:val="20"/>
                <w:szCs w:val="20"/>
              </w:rPr>
              <w:t>456,89</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«Переселение граждан из аварийного жилищного фонда»</w:t>
            </w:r>
          </w:p>
        </w:tc>
        <w:tc>
          <w:tcPr>
            <w:tcW w:w="360" w:type="pct"/>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648" w:type="pct"/>
            <w:shd w:val="clear" w:color="auto" w:fill="auto"/>
            <w:noWrap w:val="0"/>
            <w:tcMar>
              <w:left w:w="28" w:type="dxa"/>
              <w:right w:w="28" w:type="dxa"/>
            </w:tcMar>
            <w:vAlign w:val="center"/>
          </w:tcPr>
          <w:p>
            <w:pPr>
              <w:jc w:val="center"/>
              <w:rPr>
                <w:sz w:val="20"/>
                <w:szCs w:val="20"/>
              </w:rPr>
            </w:pPr>
            <w:r>
              <w:rPr>
                <w:sz w:val="20"/>
                <w:szCs w:val="20"/>
              </w:rPr>
              <w:t>03.3.01.00000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3 751,10</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Расходы на софинансирование разницы стоимости приобретения (строительства) жилых помещений, сложившейся между их рыночной стоимостью и использованной при расчетах объемов софинансирования по действующей государственной региональной адресной программе переселения граждан из аварийного жилищного фонда, и на софинансирование разницы между фактической выкупной ценой за изымаемое жилое помещение и ценой, установленной в рамках данной программы</w:t>
            </w:r>
          </w:p>
        </w:tc>
        <w:tc>
          <w:tcPr>
            <w:tcW w:w="360" w:type="pct"/>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648" w:type="pct"/>
            <w:shd w:val="clear" w:color="auto" w:fill="auto"/>
            <w:noWrap w:val="0"/>
            <w:tcMar>
              <w:left w:w="28" w:type="dxa"/>
              <w:right w:w="28" w:type="dxa"/>
            </w:tcMar>
            <w:vAlign w:val="center"/>
          </w:tcPr>
          <w:p>
            <w:pPr>
              <w:jc w:val="center"/>
              <w:rPr>
                <w:sz w:val="20"/>
                <w:szCs w:val="20"/>
              </w:rPr>
            </w:pPr>
            <w:r>
              <w:rPr>
                <w:sz w:val="20"/>
                <w:szCs w:val="20"/>
              </w:rPr>
              <w:t>03.3.01.S2620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3 751,10</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Капитальные вложения в объекты государственной (муниципальной) собственности</w:t>
            </w:r>
          </w:p>
        </w:tc>
        <w:tc>
          <w:tcPr>
            <w:tcW w:w="360" w:type="pct"/>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648" w:type="pct"/>
            <w:shd w:val="clear" w:color="auto" w:fill="auto"/>
            <w:noWrap w:val="0"/>
            <w:tcMar>
              <w:left w:w="28" w:type="dxa"/>
              <w:right w:w="28" w:type="dxa"/>
            </w:tcMar>
            <w:vAlign w:val="center"/>
          </w:tcPr>
          <w:p>
            <w:pPr>
              <w:jc w:val="center"/>
              <w:rPr>
                <w:sz w:val="20"/>
                <w:szCs w:val="20"/>
              </w:rPr>
            </w:pPr>
            <w:r>
              <w:rPr>
                <w:sz w:val="20"/>
                <w:szCs w:val="20"/>
              </w:rPr>
              <w:t>03.3.01.S2620</w:t>
            </w:r>
          </w:p>
        </w:tc>
        <w:tc>
          <w:tcPr>
            <w:tcW w:w="219" w:type="pct"/>
            <w:shd w:val="clear" w:color="auto" w:fill="auto"/>
            <w:noWrap w:val="0"/>
            <w:tcMar>
              <w:left w:w="28" w:type="dxa"/>
              <w:right w:w="28" w:type="dxa"/>
            </w:tcMar>
            <w:vAlign w:val="center"/>
          </w:tcPr>
          <w:p>
            <w:pPr>
              <w:jc w:val="center"/>
              <w:rPr>
                <w:sz w:val="20"/>
                <w:szCs w:val="20"/>
              </w:rPr>
            </w:pPr>
            <w:r>
              <w:rPr>
                <w:sz w:val="20"/>
                <w:szCs w:val="20"/>
              </w:rPr>
              <w:t>400</w:t>
            </w:r>
          </w:p>
        </w:tc>
        <w:tc>
          <w:tcPr>
            <w:tcW w:w="434" w:type="pct"/>
            <w:shd w:val="clear" w:color="auto" w:fill="auto"/>
            <w:noWrap/>
            <w:tcMar>
              <w:left w:w="28" w:type="dxa"/>
              <w:right w:w="28" w:type="dxa"/>
            </w:tcMar>
            <w:vAlign w:val="bottom"/>
          </w:tcPr>
          <w:p>
            <w:pPr>
              <w:jc w:val="right"/>
              <w:rPr>
                <w:sz w:val="20"/>
                <w:szCs w:val="20"/>
              </w:rPr>
            </w:pPr>
            <w:r>
              <w:rPr>
                <w:sz w:val="20"/>
                <w:szCs w:val="20"/>
              </w:rPr>
              <w:t>3 751,10</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ind w:left="318"/>
              <w:jc w:val="both"/>
              <w:rPr>
                <w:sz w:val="20"/>
                <w:szCs w:val="20"/>
              </w:rPr>
            </w:pPr>
            <w:r>
              <w:rPr>
                <w:sz w:val="20"/>
                <w:szCs w:val="20"/>
              </w:rPr>
              <w:t>в том числе:</w:t>
            </w:r>
          </w:p>
        </w:tc>
        <w:tc>
          <w:tcPr>
            <w:tcW w:w="360"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648" w:type="pct"/>
            <w:shd w:val="clear" w:color="auto" w:fill="auto"/>
            <w:noWrap w:val="0"/>
            <w:tcMar>
              <w:left w:w="28" w:type="dxa"/>
              <w:right w:w="28" w:type="dxa"/>
            </w:tcMar>
            <w:vAlign w:val="center"/>
          </w:tcPr>
          <w:p>
            <w:pPr>
              <w:jc w:val="center"/>
              <w:rPr>
                <w:sz w:val="20"/>
                <w:szCs w:val="20"/>
              </w:rPr>
            </w:pPr>
          </w:p>
        </w:tc>
        <w:tc>
          <w:tcPr>
            <w:tcW w:w="219" w:type="pct"/>
            <w:shd w:val="clear" w:color="auto" w:fill="auto"/>
            <w:noWrap w:val="0"/>
            <w:tcMar>
              <w:left w:w="28" w:type="dxa"/>
              <w:right w:w="28" w:type="dxa"/>
            </w:tcMar>
            <w:vAlign w:val="center"/>
          </w:tcPr>
          <w:p>
            <w:pPr>
              <w:jc w:val="center"/>
              <w:rPr>
                <w:sz w:val="20"/>
                <w:szCs w:val="20"/>
              </w:rPr>
            </w:pPr>
          </w:p>
        </w:tc>
        <w:tc>
          <w:tcPr>
            <w:tcW w:w="434" w:type="pct"/>
            <w:shd w:val="clear" w:color="auto" w:fill="auto"/>
            <w:noWrap/>
            <w:tcMar>
              <w:left w:w="28" w:type="dxa"/>
              <w:right w:w="28" w:type="dxa"/>
            </w:tcMar>
            <w:vAlign w:val="bottom"/>
          </w:tcPr>
          <w:p>
            <w:pPr>
              <w:jc w:val="right"/>
              <w:rPr>
                <w:sz w:val="20"/>
                <w:szCs w:val="20"/>
              </w:rPr>
            </w:pPr>
          </w:p>
        </w:tc>
        <w:tc>
          <w:tcPr>
            <w:tcW w:w="435" w:type="pct"/>
            <w:shd w:val="clear" w:color="auto" w:fill="auto"/>
            <w:noWrap/>
            <w:tcMar>
              <w:left w:w="28" w:type="dxa"/>
              <w:right w:w="28" w:type="dxa"/>
            </w:tcMar>
            <w:vAlign w:val="bottom"/>
          </w:tcPr>
          <w:p>
            <w:pPr>
              <w:jc w:val="right"/>
              <w:rPr>
                <w:sz w:val="20"/>
                <w:szCs w:val="20"/>
              </w:rPr>
            </w:pPr>
          </w:p>
        </w:tc>
        <w:tc>
          <w:tcPr>
            <w:tcW w:w="432"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ind w:left="318"/>
              <w:jc w:val="both"/>
              <w:rPr>
                <w:sz w:val="20"/>
                <w:szCs w:val="20"/>
              </w:rPr>
            </w:pPr>
            <w:r>
              <w:rPr>
                <w:sz w:val="20"/>
                <w:szCs w:val="20"/>
              </w:rPr>
              <w:t>за счет средств местного бюджета</w:t>
            </w:r>
          </w:p>
        </w:tc>
        <w:tc>
          <w:tcPr>
            <w:tcW w:w="360"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648" w:type="pct"/>
            <w:shd w:val="clear" w:color="auto" w:fill="auto"/>
            <w:noWrap w:val="0"/>
            <w:tcMar>
              <w:left w:w="28" w:type="dxa"/>
              <w:right w:w="28" w:type="dxa"/>
            </w:tcMar>
            <w:vAlign w:val="center"/>
          </w:tcPr>
          <w:p>
            <w:pPr>
              <w:jc w:val="center"/>
              <w:rPr>
                <w:sz w:val="20"/>
                <w:szCs w:val="20"/>
              </w:rPr>
            </w:pPr>
          </w:p>
        </w:tc>
        <w:tc>
          <w:tcPr>
            <w:tcW w:w="219" w:type="pct"/>
            <w:shd w:val="clear" w:color="auto" w:fill="auto"/>
            <w:noWrap w:val="0"/>
            <w:tcMar>
              <w:left w:w="28" w:type="dxa"/>
              <w:right w:w="28" w:type="dxa"/>
            </w:tcMar>
            <w:vAlign w:val="center"/>
          </w:tcPr>
          <w:p>
            <w:pPr>
              <w:jc w:val="center"/>
              <w:rPr>
                <w:sz w:val="20"/>
                <w:szCs w:val="20"/>
              </w:rPr>
            </w:pPr>
          </w:p>
        </w:tc>
        <w:tc>
          <w:tcPr>
            <w:tcW w:w="434" w:type="pct"/>
            <w:shd w:val="clear" w:color="auto" w:fill="auto"/>
            <w:noWrap/>
            <w:tcMar>
              <w:left w:w="28" w:type="dxa"/>
              <w:right w:w="28" w:type="dxa"/>
            </w:tcMar>
            <w:vAlign w:val="bottom"/>
          </w:tcPr>
          <w:p>
            <w:pPr>
              <w:jc w:val="right"/>
              <w:rPr>
                <w:sz w:val="20"/>
                <w:szCs w:val="20"/>
              </w:rPr>
            </w:pPr>
            <w:r>
              <w:rPr>
                <w:sz w:val="20"/>
                <w:szCs w:val="20"/>
              </w:rPr>
              <w:t>93,70</w:t>
            </w:r>
          </w:p>
        </w:tc>
        <w:tc>
          <w:tcPr>
            <w:tcW w:w="435" w:type="pct"/>
            <w:shd w:val="clear" w:color="auto" w:fill="auto"/>
            <w:noWrap/>
            <w:tcMar>
              <w:left w:w="28" w:type="dxa"/>
              <w:right w:w="28" w:type="dxa"/>
            </w:tcMar>
            <w:vAlign w:val="bottom"/>
          </w:tcPr>
          <w:p>
            <w:pPr>
              <w:jc w:val="right"/>
              <w:rPr>
                <w:sz w:val="20"/>
                <w:szCs w:val="20"/>
              </w:rPr>
            </w:pPr>
          </w:p>
        </w:tc>
        <w:tc>
          <w:tcPr>
            <w:tcW w:w="432"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ind w:left="318"/>
              <w:jc w:val="both"/>
              <w:rPr>
                <w:sz w:val="20"/>
                <w:szCs w:val="20"/>
              </w:rPr>
            </w:pPr>
            <w:r>
              <w:rPr>
                <w:sz w:val="20"/>
                <w:szCs w:val="20"/>
              </w:rPr>
              <w:t>за счет средств областного бюджета</w:t>
            </w:r>
          </w:p>
        </w:tc>
        <w:tc>
          <w:tcPr>
            <w:tcW w:w="360"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648" w:type="pct"/>
            <w:shd w:val="clear" w:color="auto" w:fill="auto"/>
            <w:noWrap w:val="0"/>
            <w:tcMar>
              <w:left w:w="28" w:type="dxa"/>
              <w:right w:w="28" w:type="dxa"/>
            </w:tcMar>
            <w:vAlign w:val="center"/>
          </w:tcPr>
          <w:p>
            <w:pPr>
              <w:jc w:val="center"/>
              <w:rPr>
                <w:sz w:val="20"/>
                <w:szCs w:val="20"/>
              </w:rPr>
            </w:pPr>
          </w:p>
        </w:tc>
        <w:tc>
          <w:tcPr>
            <w:tcW w:w="219" w:type="pct"/>
            <w:shd w:val="clear" w:color="auto" w:fill="auto"/>
            <w:noWrap w:val="0"/>
            <w:tcMar>
              <w:left w:w="28" w:type="dxa"/>
              <w:right w:w="28" w:type="dxa"/>
            </w:tcMar>
            <w:vAlign w:val="center"/>
          </w:tcPr>
          <w:p>
            <w:pPr>
              <w:jc w:val="center"/>
              <w:rPr>
                <w:sz w:val="20"/>
                <w:szCs w:val="20"/>
              </w:rPr>
            </w:pPr>
          </w:p>
        </w:tc>
        <w:tc>
          <w:tcPr>
            <w:tcW w:w="434" w:type="pct"/>
            <w:shd w:val="clear" w:color="auto" w:fill="auto"/>
            <w:noWrap/>
            <w:tcMar>
              <w:left w:w="28" w:type="dxa"/>
              <w:right w:w="28" w:type="dxa"/>
            </w:tcMar>
            <w:vAlign w:val="bottom"/>
          </w:tcPr>
          <w:p>
            <w:pPr>
              <w:jc w:val="right"/>
              <w:rPr>
                <w:sz w:val="20"/>
                <w:szCs w:val="20"/>
              </w:rPr>
            </w:pPr>
            <w:r>
              <w:rPr>
                <w:sz w:val="20"/>
                <w:szCs w:val="20"/>
              </w:rPr>
              <w:t>3 657,40</w:t>
            </w:r>
          </w:p>
        </w:tc>
        <w:tc>
          <w:tcPr>
            <w:tcW w:w="435" w:type="pct"/>
            <w:shd w:val="clear" w:color="auto" w:fill="auto"/>
            <w:noWrap/>
            <w:tcMar>
              <w:left w:w="28" w:type="dxa"/>
              <w:right w:w="28" w:type="dxa"/>
            </w:tcMar>
            <w:vAlign w:val="bottom"/>
          </w:tcPr>
          <w:p>
            <w:pPr>
              <w:jc w:val="right"/>
              <w:rPr>
                <w:sz w:val="20"/>
                <w:szCs w:val="20"/>
              </w:rPr>
            </w:pPr>
          </w:p>
        </w:tc>
        <w:tc>
          <w:tcPr>
            <w:tcW w:w="432"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«Снос аварийных жилых домов»</w:t>
            </w:r>
          </w:p>
        </w:tc>
        <w:tc>
          <w:tcPr>
            <w:tcW w:w="360" w:type="pct"/>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648" w:type="pct"/>
            <w:shd w:val="clear" w:color="auto" w:fill="auto"/>
            <w:noWrap w:val="0"/>
            <w:tcMar>
              <w:left w:w="28" w:type="dxa"/>
              <w:right w:w="28" w:type="dxa"/>
            </w:tcMar>
            <w:vAlign w:val="center"/>
          </w:tcPr>
          <w:p>
            <w:pPr>
              <w:jc w:val="center"/>
              <w:rPr>
                <w:sz w:val="20"/>
                <w:szCs w:val="20"/>
              </w:rPr>
            </w:pPr>
            <w:r>
              <w:rPr>
                <w:sz w:val="20"/>
                <w:szCs w:val="20"/>
              </w:rPr>
              <w:t>03.3.02.00000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80,00</w:t>
            </w:r>
          </w:p>
        </w:tc>
        <w:tc>
          <w:tcPr>
            <w:tcW w:w="435" w:type="pct"/>
            <w:shd w:val="clear" w:color="auto" w:fill="auto"/>
            <w:noWrap/>
            <w:tcMar>
              <w:left w:w="28" w:type="dxa"/>
              <w:right w:w="28" w:type="dxa"/>
            </w:tcMar>
            <w:vAlign w:val="bottom"/>
          </w:tcPr>
          <w:p>
            <w:pPr>
              <w:jc w:val="right"/>
              <w:rPr>
                <w:sz w:val="20"/>
                <w:szCs w:val="20"/>
              </w:rPr>
            </w:pPr>
            <w:r>
              <w:rPr>
                <w:sz w:val="20"/>
                <w:szCs w:val="20"/>
              </w:rPr>
              <w:t>456,89</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Расходы по обеспечению населения Богородского муниципального округа Нижегородской области доступным и комфортным жильем</w:t>
            </w:r>
          </w:p>
        </w:tc>
        <w:tc>
          <w:tcPr>
            <w:tcW w:w="360" w:type="pct"/>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648" w:type="pct"/>
            <w:shd w:val="clear" w:color="auto" w:fill="auto"/>
            <w:noWrap w:val="0"/>
            <w:tcMar>
              <w:left w:w="28" w:type="dxa"/>
              <w:right w:w="28" w:type="dxa"/>
            </w:tcMar>
            <w:vAlign w:val="center"/>
          </w:tcPr>
          <w:p>
            <w:pPr>
              <w:jc w:val="center"/>
              <w:rPr>
                <w:sz w:val="20"/>
                <w:szCs w:val="20"/>
              </w:rPr>
            </w:pPr>
            <w:r>
              <w:rPr>
                <w:sz w:val="20"/>
                <w:szCs w:val="20"/>
              </w:rPr>
              <w:t>03.3.02.44400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80,00</w:t>
            </w:r>
          </w:p>
        </w:tc>
        <w:tc>
          <w:tcPr>
            <w:tcW w:w="435" w:type="pct"/>
            <w:shd w:val="clear" w:color="auto" w:fill="auto"/>
            <w:noWrap/>
            <w:tcMar>
              <w:left w:w="28" w:type="dxa"/>
              <w:right w:w="28" w:type="dxa"/>
            </w:tcMar>
            <w:vAlign w:val="bottom"/>
          </w:tcPr>
          <w:p>
            <w:pPr>
              <w:jc w:val="right"/>
              <w:rPr>
                <w:sz w:val="20"/>
                <w:szCs w:val="20"/>
              </w:rPr>
            </w:pPr>
            <w:r>
              <w:rPr>
                <w:sz w:val="20"/>
                <w:szCs w:val="20"/>
              </w:rPr>
              <w:t>456,89</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60" w:type="pct"/>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648" w:type="pct"/>
            <w:shd w:val="clear" w:color="auto" w:fill="auto"/>
            <w:noWrap w:val="0"/>
            <w:tcMar>
              <w:left w:w="28" w:type="dxa"/>
              <w:right w:w="28" w:type="dxa"/>
            </w:tcMar>
            <w:vAlign w:val="center"/>
          </w:tcPr>
          <w:p>
            <w:pPr>
              <w:jc w:val="center"/>
              <w:rPr>
                <w:sz w:val="20"/>
                <w:szCs w:val="20"/>
              </w:rPr>
            </w:pPr>
            <w:r>
              <w:rPr>
                <w:sz w:val="20"/>
                <w:szCs w:val="20"/>
              </w:rPr>
              <w:t>03.3.02.44400</w:t>
            </w:r>
          </w:p>
        </w:tc>
        <w:tc>
          <w:tcPr>
            <w:tcW w:w="219" w:type="pct"/>
            <w:shd w:val="clear" w:color="auto" w:fill="auto"/>
            <w:noWrap w:val="0"/>
            <w:tcMar>
              <w:left w:w="28" w:type="dxa"/>
              <w:right w:w="28" w:type="dxa"/>
            </w:tcMar>
            <w:vAlign w:val="center"/>
          </w:tcPr>
          <w:p>
            <w:pPr>
              <w:jc w:val="center"/>
              <w:rPr>
                <w:sz w:val="20"/>
                <w:szCs w:val="20"/>
              </w:rPr>
            </w:pPr>
            <w:r>
              <w:rPr>
                <w:sz w:val="20"/>
                <w:szCs w:val="20"/>
              </w:rPr>
              <w:t>200</w:t>
            </w:r>
          </w:p>
        </w:tc>
        <w:tc>
          <w:tcPr>
            <w:tcW w:w="434" w:type="pct"/>
            <w:shd w:val="clear" w:color="auto" w:fill="auto"/>
            <w:noWrap/>
            <w:tcMar>
              <w:left w:w="28" w:type="dxa"/>
              <w:right w:w="28" w:type="dxa"/>
            </w:tcMar>
            <w:vAlign w:val="bottom"/>
          </w:tcPr>
          <w:p>
            <w:pPr>
              <w:jc w:val="right"/>
              <w:rPr>
                <w:sz w:val="20"/>
                <w:szCs w:val="20"/>
              </w:rPr>
            </w:pPr>
            <w:r>
              <w:rPr>
                <w:sz w:val="20"/>
                <w:szCs w:val="20"/>
              </w:rPr>
              <w:t>80,00</w:t>
            </w:r>
          </w:p>
        </w:tc>
        <w:tc>
          <w:tcPr>
            <w:tcW w:w="435" w:type="pct"/>
            <w:shd w:val="clear" w:color="auto" w:fill="auto"/>
            <w:noWrap/>
            <w:tcMar>
              <w:left w:w="28" w:type="dxa"/>
              <w:right w:w="28" w:type="dxa"/>
            </w:tcMar>
            <w:vAlign w:val="bottom"/>
          </w:tcPr>
          <w:p>
            <w:pPr>
              <w:jc w:val="right"/>
              <w:rPr>
                <w:sz w:val="20"/>
                <w:szCs w:val="20"/>
              </w:rPr>
            </w:pPr>
            <w:r>
              <w:rPr>
                <w:sz w:val="20"/>
                <w:szCs w:val="20"/>
              </w:rPr>
              <w:t>456,89</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Федеральный проект «Обеспечение устойчивого сокращения непригодного для проживания жилищного фонда»</w:t>
            </w:r>
          </w:p>
        </w:tc>
        <w:tc>
          <w:tcPr>
            <w:tcW w:w="360" w:type="pct"/>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648" w:type="pct"/>
            <w:shd w:val="clear" w:color="auto" w:fill="auto"/>
            <w:noWrap w:val="0"/>
            <w:tcMar>
              <w:left w:w="28" w:type="dxa"/>
              <w:right w:w="28" w:type="dxa"/>
            </w:tcMar>
            <w:vAlign w:val="center"/>
          </w:tcPr>
          <w:p>
            <w:pPr>
              <w:jc w:val="center"/>
              <w:rPr>
                <w:sz w:val="20"/>
                <w:szCs w:val="20"/>
              </w:rPr>
            </w:pPr>
            <w:r>
              <w:rPr>
                <w:sz w:val="20"/>
                <w:szCs w:val="20"/>
              </w:rPr>
              <w:t>03.3.F3.00000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55 826,55</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Расходы на обеспечение мероприятий по переселению граждан из аварийного жилищного фонда за счет средств государственной корпорации - Фонда содействия реформированию жилищно-коммунального хозяйства</w:t>
            </w:r>
          </w:p>
        </w:tc>
        <w:tc>
          <w:tcPr>
            <w:tcW w:w="360" w:type="pct"/>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648" w:type="pct"/>
            <w:shd w:val="clear" w:color="auto" w:fill="auto"/>
            <w:noWrap w:val="0"/>
            <w:tcMar>
              <w:left w:w="28" w:type="dxa"/>
              <w:right w:w="28" w:type="dxa"/>
            </w:tcMar>
            <w:vAlign w:val="center"/>
          </w:tcPr>
          <w:p>
            <w:pPr>
              <w:jc w:val="center"/>
              <w:rPr>
                <w:sz w:val="20"/>
                <w:szCs w:val="20"/>
              </w:rPr>
            </w:pPr>
            <w:r>
              <w:rPr>
                <w:sz w:val="20"/>
                <w:szCs w:val="20"/>
              </w:rPr>
              <w:t>03.3.F3.67483</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47 779,50</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Капитальные вложения в объекты государственной (муниципальной) собственности</w:t>
            </w:r>
          </w:p>
        </w:tc>
        <w:tc>
          <w:tcPr>
            <w:tcW w:w="360" w:type="pct"/>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648" w:type="pct"/>
            <w:shd w:val="clear" w:color="auto" w:fill="auto"/>
            <w:noWrap w:val="0"/>
            <w:tcMar>
              <w:left w:w="28" w:type="dxa"/>
              <w:right w:w="28" w:type="dxa"/>
            </w:tcMar>
            <w:vAlign w:val="center"/>
          </w:tcPr>
          <w:p>
            <w:pPr>
              <w:jc w:val="center"/>
              <w:rPr>
                <w:sz w:val="20"/>
                <w:szCs w:val="20"/>
              </w:rPr>
            </w:pPr>
            <w:r>
              <w:rPr>
                <w:sz w:val="20"/>
                <w:szCs w:val="20"/>
              </w:rPr>
              <w:t>03.3.F3.67483</w:t>
            </w:r>
          </w:p>
        </w:tc>
        <w:tc>
          <w:tcPr>
            <w:tcW w:w="219" w:type="pct"/>
            <w:shd w:val="clear" w:color="auto" w:fill="auto"/>
            <w:noWrap w:val="0"/>
            <w:tcMar>
              <w:left w:w="28" w:type="dxa"/>
              <w:right w:w="28" w:type="dxa"/>
            </w:tcMar>
            <w:vAlign w:val="center"/>
          </w:tcPr>
          <w:p>
            <w:pPr>
              <w:jc w:val="center"/>
              <w:rPr>
                <w:sz w:val="20"/>
                <w:szCs w:val="20"/>
              </w:rPr>
            </w:pPr>
            <w:r>
              <w:rPr>
                <w:sz w:val="20"/>
                <w:szCs w:val="20"/>
              </w:rPr>
              <w:t>400</w:t>
            </w:r>
          </w:p>
        </w:tc>
        <w:tc>
          <w:tcPr>
            <w:tcW w:w="434" w:type="pct"/>
            <w:shd w:val="clear" w:color="auto" w:fill="auto"/>
            <w:noWrap/>
            <w:tcMar>
              <w:left w:w="28" w:type="dxa"/>
              <w:right w:w="28" w:type="dxa"/>
            </w:tcMar>
            <w:vAlign w:val="bottom"/>
          </w:tcPr>
          <w:p>
            <w:pPr>
              <w:jc w:val="right"/>
              <w:rPr>
                <w:sz w:val="20"/>
                <w:szCs w:val="20"/>
              </w:rPr>
            </w:pPr>
            <w:r>
              <w:rPr>
                <w:sz w:val="20"/>
                <w:szCs w:val="20"/>
              </w:rPr>
              <w:t>47 779,50</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Расходы на обеспечение мероприятий по переселению граждан из аварийного жилищного фонда за счет средств областного бюджета</w:t>
            </w:r>
          </w:p>
        </w:tc>
        <w:tc>
          <w:tcPr>
            <w:tcW w:w="360" w:type="pct"/>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648" w:type="pct"/>
            <w:shd w:val="clear" w:color="auto" w:fill="auto"/>
            <w:noWrap w:val="0"/>
            <w:tcMar>
              <w:left w:w="28" w:type="dxa"/>
              <w:right w:w="28" w:type="dxa"/>
            </w:tcMar>
            <w:vAlign w:val="center"/>
          </w:tcPr>
          <w:p>
            <w:pPr>
              <w:jc w:val="center"/>
              <w:rPr>
                <w:sz w:val="20"/>
                <w:szCs w:val="20"/>
              </w:rPr>
            </w:pPr>
            <w:r>
              <w:rPr>
                <w:sz w:val="20"/>
                <w:szCs w:val="20"/>
              </w:rPr>
              <w:t>03.3.F3.67484</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1 592,50</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Капитальные вложения в объекты государственной (муниципальной) собственности</w:t>
            </w:r>
          </w:p>
        </w:tc>
        <w:tc>
          <w:tcPr>
            <w:tcW w:w="360" w:type="pct"/>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648" w:type="pct"/>
            <w:shd w:val="clear" w:color="auto" w:fill="auto"/>
            <w:noWrap w:val="0"/>
            <w:tcMar>
              <w:left w:w="28" w:type="dxa"/>
              <w:right w:w="28" w:type="dxa"/>
            </w:tcMar>
            <w:vAlign w:val="center"/>
          </w:tcPr>
          <w:p>
            <w:pPr>
              <w:jc w:val="center"/>
              <w:rPr>
                <w:sz w:val="20"/>
                <w:szCs w:val="20"/>
              </w:rPr>
            </w:pPr>
            <w:r>
              <w:rPr>
                <w:sz w:val="20"/>
                <w:szCs w:val="20"/>
              </w:rPr>
              <w:t>03.3.F3.67484</w:t>
            </w:r>
          </w:p>
        </w:tc>
        <w:tc>
          <w:tcPr>
            <w:tcW w:w="219" w:type="pct"/>
            <w:shd w:val="clear" w:color="auto" w:fill="auto"/>
            <w:noWrap w:val="0"/>
            <w:tcMar>
              <w:left w:w="28" w:type="dxa"/>
              <w:right w:w="28" w:type="dxa"/>
            </w:tcMar>
            <w:vAlign w:val="center"/>
          </w:tcPr>
          <w:p>
            <w:pPr>
              <w:jc w:val="center"/>
              <w:rPr>
                <w:sz w:val="20"/>
                <w:szCs w:val="20"/>
              </w:rPr>
            </w:pPr>
            <w:r>
              <w:rPr>
                <w:sz w:val="20"/>
                <w:szCs w:val="20"/>
              </w:rPr>
              <w:t>400</w:t>
            </w:r>
          </w:p>
        </w:tc>
        <w:tc>
          <w:tcPr>
            <w:tcW w:w="434" w:type="pct"/>
            <w:shd w:val="clear" w:color="auto" w:fill="auto"/>
            <w:noWrap/>
            <w:tcMar>
              <w:left w:w="28" w:type="dxa"/>
              <w:right w:w="28" w:type="dxa"/>
            </w:tcMar>
            <w:vAlign w:val="bottom"/>
          </w:tcPr>
          <w:p>
            <w:pPr>
              <w:jc w:val="right"/>
              <w:rPr>
                <w:sz w:val="20"/>
                <w:szCs w:val="20"/>
              </w:rPr>
            </w:pPr>
            <w:r>
              <w:rPr>
                <w:sz w:val="20"/>
                <w:szCs w:val="20"/>
              </w:rPr>
              <w:t>1 592,50</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Расходы на обеспечение мероприятий по переселению граждан из аварийного жилищного фонда за счет средств местного бюджета</w:t>
            </w:r>
          </w:p>
        </w:tc>
        <w:tc>
          <w:tcPr>
            <w:tcW w:w="360" w:type="pct"/>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648" w:type="pct"/>
            <w:shd w:val="clear" w:color="auto" w:fill="auto"/>
            <w:noWrap w:val="0"/>
            <w:tcMar>
              <w:left w:w="28" w:type="dxa"/>
              <w:right w:w="28" w:type="dxa"/>
            </w:tcMar>
            <w:vAlign w:val="center"/>
          </w:tcPr>
          <w:p>
            <w:pPr>
              <w:jc w:val="center"/>
              <w:rPr>
                <w:sz w:val="20"/>
                <w:szCs w:val="20"/>
              </w:rPr>
            </w:pPr>
            <w:r>
              <w:rPr>
                <w:sz w:val="20"/>
                <w:szCs w:val="20"/>
              </w:rPr>
              <w:t>03.3.F3.6748S</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6 454,55</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Капитальные вложения в объекты государственной (муниципальной) собственности</w:t>
            </w:r>
          </w:p>
        </w:tc>
        <w:tc>
          <w:tcPr>
            <w:tcW w:w="360" w:type="pct"/>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648" w:type="pct"/>
            <w:shd w:val="clear" w:color="auto" w:fill="auto"/>
            <w:noWrap w:val="0"/>
            <w:tcMar>
              <w:left w:w="28" w:type="dxa"/>
              <w:right w:w="28" w:type="dxa"/>
            </w:tcMar>
            <w:vAlign w:val="center"/>
          </w:tcPr>
          <w:p>
            <w:pPr>
              <w:jc w:val="center"/>
              <w:rPr>
                <w:sz w:val="20"/>
                <w:szCs w:val="20"/>
              </w:rPr>
            </w:pPr>
            <w:r>
              <w:rPr>
                <w:sz w:val="20"/>
                <w:szCs w:val="20"/>
              </w:rPr>
              <w:t>03.3.F3.6748S</w:t>
            </w:r>
          </w:p>
        </w:tc>
        <w:tc>
          <w:tcPr>
            <w:tcW w:w="219" w:type="pct"/>
            <w:shd w:val="clear" w:color="auto" w:fill="auto"/>
            <w:noWrap w:val="0"/>
            <w:tcMar>
              <w:left w:w="28" w:type="dxa"/>
              <w:right w:w="28" w:type="dxa"/>
            </w:tcMar>
            <w:vAlign w:val="center"/>
          </w:tcPr>
          <w:p>
            <w:pPr>
              <w:jc w:val="center"/>
              <w:rPr>
                <w:sz w:val="20"/>
                <w:szCs w:val="20"/>
              </w:rPr>
            </w:pPr>
            <w:r>
              <w:rPr>
                <w:sz w:val="20"/>
                <w:szCs w:val="20"/>
              </w:rPr>
              <w:t>400</w:t>
            </w:r>
          </w:p>
        </w:tc>
        <w:tc>
          <w:tcPr>
            <w:tcW w:w="434" w:type="pct"/>
            <w:shd w:val="clear" w:color="auto" w:fill="auto"/>
            <w:noWrap/>
            <w:tcMar>
              <w:left w:w="28" w:type="dxa"/>
              <w:right w:w="28" w:type="dxa"/>
            </w:tcMar>
            <w:vAlign w:val="bottom"/>
          </w:tcPr>
          <w:p>
            <w:pPr>
              <w:jc w:val="right"/>
              <w:rPr>
                <w:sz w:val="20"/>
                <w:szCs w:val="20"/>
              </w:rPr>
            </w:pPr>
            <w:r>
              <w:rPr>
                <w:sz w:val="20"/>
                <w:szCs w:val="20"/>
              </w:rPr>
              <w:t>6 454,55</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«Развитие агропромышленного комплекса Богородского муниципального округа Нижегородской области»</w:t>
            </w:r>
          </w:p>
        </w:tc>
        <w:tc>
          <w:tcPr>
            <w:tcW w:w="360" w:type="pct"/>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648" w:type="pct"/>
            <w:shd w:val="clear" w:color="auto" w:fill="auto"/>
            <w:noWrap w:val="0"/>
            <w:tcMar>
              <w:left w:w="28" w:type="dxa"/>
              <w:right w:w="28" w:type="dxa"/>
            </w:tcMar>
            <w:vAlign w:val="center"/>
          </w:tcPr>
          <w:p>
            <w:pPr>
              <w:jc w:val="center"/>
              <w:rPr>
                <w:sz w:val="20"/>
                <w:szCs w:val="20"/>
              </w:rPr>
            </w:pPr>
            <w:r>
              <w:rPr>
                <w:sz w:val="20"/>
                <w:szCs w:val="20"/>
              </w:rPr>
              <w:t>06.0.00.00000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72 737,03</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«Устойчивое развитие сельских территорий Богородского муниципального округа Нижегородской области»</w:t>
            </w:r>
          </w:p>
        </w:tc>
        <w:tc>
          <w:tcPr>
            <w:tcW w:w="360" w:type="pct"/>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648" w:type="pct"/>
            <w:shd w:val="clear" w:color="auto" w:fill="auto"/>
            <w:noWrap w:val="0"/>
            <w:tcMar>
              <w:left w:w="28" w:type="dxa"/>
              <w:right w:w="28" w:type="dxa"/>
            </w:tcMar>
            <w:vAlign w:val="center"/>
          </w:tcPr>
          <w:p>
            <w:pPr>
              <w:jc w:val="center"/>
              <w:rPr>
                <w:sz w:val="20"/>
                <w:szCs w:val="20"/>
              </w:rPr>
            </w:pPr>
            <w:r>
              <w:rPr>
                <w:sz w:val="20"/>
                <w:szCs w:val="20"/>
              </w:rPr>
              <w:t>06.2.00.00000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72 737,03</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«Строительство жилья в сельской местности»</w:t>
            </w:r>
          </w:p>
        </w:tc>
        <w:tc>
          <w:tcPr>
            <w:tcW w:w="360" w:type="pct"/>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648" w:type="pct"/>
            <w:shd w:val="clear" w:color="auto" w:fill="auto"/>
            <w:noWrap w:val="0"/>
            <w:tcMar>
              <w:left w:w="28" w:type="dxa"/>
              <w:right w:w="28" w:type="dxa"/>
            </w:tcMar>
            <w:vAlign w:val="center"/>
          </w:tcPr>
          <w:p>
            <w:pPr>
              <w:jc w:val="center"/>
              <w:rPr>
                <w:sz w:val="20"/>
                <w:szCs w:val="20"/>
              </w:rPr>
            </w:pPr>
            <w:r>
              <w:rPr>
                <w:sz w:val="20"/>
                <w:szCs w:val="20"/>
              </w:rPr>
              <w:t>06.2.02.00000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72 737,03</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Проектирование, строительство, реконструкция объектов муниципальной собственности</w:t>
            </w:r>
          </w:p>
        </w:tc>
        <w:tc>
          <w:tcPr>
            <w:tcW w:w="360" w:type="pct"/>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648" w:type="pct"/>
            <w:shd w:val="clear" w:color="auto" w:fill="auto"/>
            <w:noWrap w:val="0"/>
            <w:tcMar>
              <w:left w:w="28" w:type="dxa"/>
              <w:right w:w="28" w:type="dxa"/>
            </w:tcMar>
            <w:vAlign w:val="center"/>
          </w:tcPr>
          <w:p>
            <w:pPr>
              <w:jc w:val="center"/>
              <w:rPr>
                <w:sz w:val="20"/>
                <w:szCs w:val="20"/>
              </w:rPr>
            </w:pPr>
            <w:r>
              <w:rPr>
                <w:sz w:val="20"/>
                <w:szCs w:val="20"/>
              </w:rPr>
              <w:t>06.2.02.44800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364,93</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Капитальные вложения в объекты государственной (муниципальной) собственности</w:t>
            </w:r>
          </w:p>
        </w:tc>
        <w:tc>
          <w:tcPr>
            <w:tcW w:w="360" w:type="pct"/>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648" w:type="pct"/>
            <w:shd w:val="clear" w:color="auto" w:fill="auto"/>
            <w:noWrap w:val="0"/>
            <w:tcMar>
              <w:left w:w="28" w:type="dxa"/>
              <w:right w:w="28" w:type="dxa"/>
            </w:tcMar>
            <w:vAlign w:val="center"/>
          </w:tcPr>
          <w:p>
            <w:pPr>
              <w:jc w:val="center"/>
              <w:rPr>
                <w:sz w:val="20"/>
                <w:szCs w:val="20"/>
              </w:rPr>
            </w:pPr>
            <w:r>
              <w:rPr>
                <w:sz w:val="20"/>
                <w:szCs w:val="20"/>
              </w:rPr>
              <w:t>06.2.02.44800</w:t>
            </w:r>
          </w:p>
        </w:tc>
        <w:tc>
          <w:tcPr>
            <w:tcW w:w="219" w:type="pct"/>
            <w:shd w:val="clear" w:color="auto" w:fill="auto"/>
            <w:noWrap w:val="0"/>
            <w:tcMar>
              <w:left w:w="28" w:type="dxa"/>
              <w:right w:w="28" w:type="dxa"/>
            </w:tcMar>
            <w:vAlign w:val="center"/>
          </w:tcPr>
          <w:p>
            <w:pPr>
              <w:jc w:val="center"/>
              <w:rPr>
                <w:sz w:val="20"/>
                <w:szCs w:val="20"/>
              </w:rPr>
            </w:pPr>
            <w:r>
              <w:rPr>
                <w:sz w:val="20"/>
                <w:szCs w:val="20"/>
              </w:rPr>
              <w:t>400</w:t>
            </w:r>
          </w:p>
        </w:tc>
        <w:tc>
          <w:tcPr>
            <w:tcW w:w="434" w:type="pct"/>
            <w:shd w:val="clear" w:color="auto" w:fill="auto"/>
            <w:noWrap/>
            <w:tcMar>
              <w:left w:w="28" w:type="dxa"/>
              <w:right w:w="28" w:type="dxa"/>
            </w:tcMar>
            <w:vAlign w:val="bottom"/>
          </w:tcPr>
          <w:p>
            <w:pPr>
              <w:jc w:val="right"/>
              <w:rPr>
                <w:sz w:val="20"/>
                <w:szCs w:val="20"/>
              </w:rPr>
            </w:pPr>
            <w:r>
              <w:rPr>
                <w:sz w:val="20"/>
                <w:szCs w:val="20"/>
              </w:rPr>
              <w:t>364,93</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Строительство жилого помещения (жилого дома), предоставляемого гражданам Российской Федерации, проживающим на сельских территориях, по договору найма жилого помещения</w:t>
            </w:r>
          </w:p>
        </w:tc>
        <w:tc>
          <w:tcPr>
            <w:tcW w:w="360" w:type="pct"/>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648" w:type="pct"/>
            <w:shd w:val="clear" w:color="auto" w:fill="auto"/>
            <w:noWrap w:val="0"/>
            <w:tcMar>
              <w:left w:w="28" w:type="dxa"/>
              <w:right w:w="28" w:type="dxa"/>
            </w:tcMar>
            <w:vAlign w:val="center"/>
          </w:tcPr>
          <w:p>
            <w:pPr>
              <w:jc w:val="center"/>
              <w:rPr>
                <w:sz w:val="20"/>
                <w:szCs w:val="20"/>
              </w:rPr>
            </w:pPr>
            <w:r>
              <w:rPr>
                <w:sz w:val="20"/>
                <w:szCs w:val="20"/>
              </w:rPr>
              <w:t>06.2.02.L5760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72 372,10</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Капитальные вложения в объекты государственной (муниципальной) собственности</w:t>
            </w:r>
          </w:p>
        </w:tc>
        <w:tc>
          <w:tcPr>
            <w:tcW w:w="360" w:type="pct"/>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648" w:type="pct"/>
            <w:shd w:val="clear" w:color="auto" w:fill="auto"/>
            <w:noWrap w:val="0"/>
            <w:tcMar>
              <w:left w:w="28" w:type="dxa"/>
              <w:right w:w="28" w:type="dxa"/>
            </w:tcMar>
            <w:vAlign w:val="center"/>
          </w:tcPr>
          <w:p>
            <w:pPr>
              <w:jc w:val="center"/>
              <w:rPr>
                <w:sz w:val="20"/>
                <w:szCs w:val="20"/>
              </w:rPr>
            </w:pPr>
            <w:r>
              <w:rPr>
                <w:sz w:val="20"/>
                <w:szCs w:val="20"/>
              </w:rPr>
              <w:t>06.2.02.L5760</w:t>
            </w:r>
          </w:p>
        </w:tc>
        <w:tc>
          <w:tcPr>
            <w:tcW w:w="219" w:type="pct"/>
            <w:shd w:val="clear" w:color="auto" w:fill="auto"/>
            <w:noWrap w:val="0"/>
            <w:tcMar>
              <w:left w:w="28" w:type="dxa"/>
              <w:right w:w="28" w:type="dxa"/>
            </w:tcMar>
            <w:vAlign w:val="center"/>
          </w:tcPr>
          <w:p>
            <w:pPr>
              <w:jc w:val="center"/>
              <w:rPr>
                <w:sz w:val="20"/>
                <w:szCs w:val="20"/>
              </w:rPr>
            </w:pPr>
            <w:r>
              <w:rPr>
                <w:sz w:val="20"/>
                <w:szCs w:val="20"/>
              </w:rPr>
              <w:t>400</w:t>
            </w:r>
          </w:p>
        </w:tc>
        <w:tc>
          <w:tcPr>
            <w:tcW w:w="434" w:type="pct"/>
            <w:shd w:val="clear" w:color="auto" w:fill="auto"/>
            <w:noWrap/>
            <w:tcMar>
              <w:left w:w="28" w:type="dxa"/>
              <w:right w:w="28" w:type="dxa"/>
            </w:tcMar>
            <w:vAlign w:val="bottom"/>
          </w:tcPr>
          <w:p>
            <w:pPr>
              <w:jc w:val="right"/>
              <w:rPr>
                <w:sz w:val="20"/>
                <w:szCs w:val="20"/>
              </w:rPr>
            </w:pPr>
            <w:r>
              <w:rPr>
                <w:sz w:val="20"/>
                <w:szCs w:val="20"/>
              </w:rPr>
              <w:t>72 372,10</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ind w:left="318"/>
              <w:jc w:val="both"/>
              <w:rPr>
                <w:sz w:val="20"/>
                <w:szCs w:val="20"/>
              </w:rPr>
            </w:pPr>
            <w:r>
              <w:rPr>
                <w:sz w:val="20"/>
                <w:szCs w:val="20"/>
              </w:rPr>
              <w:t>в том числе:</w:t>
            </w:r>
          </w:p>
        </w:tc>
        <w:tc>
          <w:tcPr>
            <w:tcW w:w="360"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648" w:type="pct"/>
            <w:shd w:val="clear" w:color="auto" w:fill="auto"/>
            <w:noWrap w:val="0"/>
            <w:tcMar>
              <w:left w:w="28" w:type="dxa"/>
              <w:right w:w="28" w:type="dxa"/>
            </w:tcMar>
            <w:vAlign w:val="center"/>
          </w:tcPr>
          <w:p>
            <w:pPr>
              <w:jc w:val="center"/>
              <w:rPr>
                <w:sz w:val="20"/>
                <w:szCs w:val="20"/>
              </w:rPr>
            </w:pPr>
          </w:p>
        </w:tc>
        <w:tc>
          <w:tcPr>
            <w:tcW w:w="219" w:type="pct"/>
            <w:shd w:val="clear" w:color="auto" w:fill="auto"/>
            <w:noWrap w:val="0"/>
            <w:tcMar>
              <w:left w:w="28" w:type="dxa"/>
              <w:right w:w="28" w:type="dxa"/>
            </w:tcMar>
            <w:vAlign w:val="center"/>
          </w:tcPr>
          <w:p>
            <w:pPr>
              <w:jc w:val="center"/>
              <w:rPr>
                <w:sz w:val="20"/>
                <w:szCs w:val="20"/>
              </w:rPr>
            </w:pPr>
          </w:p>
        </w:tc>
        <w:tc>
          <w:tcPr>
            <w:tcW w:w="434" w:type="pct"/>
            <w:shd w:val="clear" w:color="auto" w:fill="auto"/>
            <w:noWrap/>
            <w:tcMar>
              <w:left w:w="28" w:type="dxa"/>
              <w:right w:w="28" w:type="dxa"/>
            </w:tcMar>
            <w:vAlign w:val="bottom"/>
          </w:tcPr>
          <w:p>
            <w:pPr>
              <w:jc w:val="right"/>
              <w:rPr>
                <w:sz w:val="20"/>
                <w:szCs w:val="20"/>
              </w:rPr>
            </w:pPr>
          </w:p>
        </w:tc>
        <w:tc>
          <w:tcPr>
            <w:tcW w:w="435" w:type="pct"/>
            <w:shd w:val="clear" w:color="auto" w:fill="auto"/>
            <w:noWrap/>
            <w:tcMar>
              <w:left w:w="28" w:type="dxa"/>
              <w:right w:w="28" w:type="dxa"/>
            </w:tcMar>
            <w:vAlign w:val="bottom"/>
          </w:tcPr>
          <w:p>
            <w:pPr>
              <w:jc w:val="right"/>
              <w:rPr>
                <w:sz w:val="20"/>
                <w:szCs w:val="20"/>
              </w:rPr>
            </w:pPr>
          </w:p>
        </w:tc>
        <w:tc>
          <w:tcPr>
            <w:tcW w:w="432"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ind w:left="318"/>
              <w:jc w:val="both"/>
              <w:rPr>
                <w:sz w:val="20"/>
                <w:szCs w:val="20"/>
              </w:rPr>
            </w:pPr>
            <w:r>
              <w:rPr>
                <w:sz w:val="20"/>
                <w:szCs w:val="20"/>
              </w:rPr>
              <w:t>за счет средств местного бюджета</w:t>
            </w:r>
          </w:p>
        </w:tc>
        <w:tc>
          <w:tcPr>
            <w:tcW w:w="360"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648" w:type="pct"/>
            <w:shd w:val="clear" w:color="auto" w:fill="auto"/>
            <w:noWrap w:val="0"/>
            <w:tcMar>
              <w:left w:w="28" w:type="dxa"/>
              <w:right w:w="28" w:type="dxa"/>
            </w:tcMar>
            <w:vAlign w:val="center"/>
          </w:tcPr>
          <w:p>
            <w:pPr>
              <w:jc w:val="center"/>
              <w:rPr>
                <w:sz w:val="20"/>
                <w:szCs w:val="20"/>
              </w:rPr>
            </w:pPr>
          </w:p>
        </w:tc>
        <w:tc>
          <w:tcPr>
            <w:tcW w:w="219" w:type="pct"/>
            <w:shd w:val="clear" w:color="auto" w:fill="auto"/>
            <w:noWrap w:val="0"/>
            <w:tcMar>
              <w:left w:w="28" w:type="dxa"/>
              <w:right w:w="28" w:type="dxa"/>
            </w:tcMar>
            <w:vAlign w:val="center"/>
          </w:tcPr>
          <w:p>
            <w:pPr>
              <w:jc w:val="center"/>
              <w:rPr>
                <w:sz w:val="20"/>
                <w:szCs w:val="20"/>
              </w:rPr>
            </w:pPr>
          </w:p>
        </w:tc>
        <w:tc>
          <w:tcPr>
            <w:tcW w:w="434" w:type="pct"/>
            <w:shd w:val="clear" w:color="auto" w:fill="auto"/>
            <w:noWrap/>
            <w:tcMar>
              <w:left w:w="28" w:type="dxa"/>
              <w:right w:w="28" w:type="dxa"/>
            </w:tcMar>
            <w:vAlign w:val="bottom"/>
          </w:tcPr>
          <w:p>
            <w:pPr>
              <w:jc w:val="right"/>
              <w:rPr>
                <w:sz w:val="20"/>
                <w:szCs w:val="20"/>
              </w:rPr>
            </w:pPr>
            <w:r>
              <w:rPr>
                <w:sz w:val="20"/>
                <w:szCs w:val="20"/>
              </w:rPr>
              <w:t>3</w:t>
            </w:r>
          </w:p>
          <w:p>
            <w:pPr>
              <w:jc w:val="right"/>
              <w:rPr>
                <w:sz w:val="20"/>
                <w:szCs w:val="20"/>
              </w:rPr>
            </w:pPr>
            <w:r>
              <w:rPr>
                <w:sz w:val="20"/>
                <w:szCs w:val="20"/>
              </w:rPr>
              <w:t>312,40</w:t>
            </w:r>
          </w:p>
        </w:tc>
        <w:tc>
          <w:tcPr>
            <w:tcW w:w="435" w:type="pct"/>
            <w:shd w:val="clear" w:color="auto" w:fill="auto"/>
            <w:noWrap/>
            <w:tcMar>
              <w:left w:w="28" w:type="dxa"/>
              <w:right w:w="28" w:type="dxa"/>
            </w:tcMar>
            <w:vAlign w:val="bottom"/>
          </w:tcPr>
          <w:p>
            <w:pPr>
              <w:jc w:val="right"/>
              <w:rPr>
                <w:sz w:val="20"/>
                <w:szCs w:val="20"/>
              </w:rPr>
            </w:pPr>
          </w:p>
        </w:tc>
        <w:tc>
          <w:tcPr>
            <w:tcW w:w="432"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Строительство жилого помещения (жилого дома), предоставляемого гражданам Российской Федерации, проживающим на сельских территориях, по договору найма жилого помещения «Искра»</w:t>
            </w:r>
          </w:p>
        </w:tc>
        <w:tc>
          <w:tcPr>
            <w:tcW w:w="360"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648" w:type="pct"/>
            <w:shd w:val="clear" w:color="auto" w:fill="auto"/>
            <w:noWrap w:val="0"/>
            <w:tcMar>
              <w:left w:w="28" w:type="dxa"/>
              <w:right w:w="28" w:type="dxa"/>
            </w:tcMar>
            <w:vAlign w:val="center"/>
          </w:tcPr>
          <w:p>
            <w:pPr>
              <w:jc w:val="center"/>
              <w:rPr>
                <w:sz w:val="20"/>
                <w:szCs w:val="20"/>
              </w:rPr>
            </w:pPr>
          </w:p>
        </w:tc>
        <w:tc>
          <w:tcPr>
            <w:tcW w:w="219" w:type="pct"/>
            <w:shd w:val="clear" w:color="auto" w:fill="auto"/>
            <w:noWrap w:val="0"/>
            <w:tcMar>
              <w:left w:w="28" w:type="dxa"/>
              <w:right w:w="28" w:type="dxa"/>
            </w:tcMar>
            <w:vAlign w:val="center"/>
          </w:tcPr>
          <w:p>
            <w:pPr>
              <w:jc w:val="center"/>
              <w:rPr>
                <w:sz w:val="20"/>
                <w:szCs w:val="20"/>
              </w:rPr>
            </w:pPr>
          </w:p>
        </w:tc>
        <w:tc>
          <w:tcPr>
            <w:tcW w:w="434" w:type="pct"/>
            <w:shd w:val="clear" w:color="auto" w:fill="auto"/>
            <w:noWrap/>
            <w:tcMar>
              <w:left w:w="28" w:type="dxa"/>
              <w:right w:w="28" w:type="dxa"/>
            </w:tcMar>
            <w:vAlign w:val="bottom"/>
          </w:tcPr>
          <w:p>
            <w:pPr>
              <w:rPr>
                <w:sz w:val="20"/>
                <w:szCs w:val="20"/>
              </w:rPr>
            </w:pPr>
            <w:r>
              <w:rPr>
                <w:sz w:val="20"/>
                <w:szCs w:val="20"/>
              </w:rPr>
              <w:t>1</w:t>
            </w:r>
          </w:p>
          <w:p>
            <w:pPr>
              <w:rPr>
                <w:sz w:val="20"/>
                <w:szCs w:val="20"/>
              </w:rPr>
            </w:pPr>
            <w:r>
              <w:rPr>
                <w:sz w:val="20"/>
                <w:szCs w:val="20"/>
              </w:rPr>
              <w:t>440,22</w:t>
            </w:r>
          </w:p>
        </w:tc>
        <w:tc>
          <w:tcPr>
            <w:tcW w:w="435" w:type="pct"/>
            <w:shd w:val="clear" w:color="auto" w:fill="auto"/>
            <w:noWrap/>
            <w:tcMar>
              <w:left w:w="28" w:type="dxa"/>
              <w:right w:w="28" w:type="dxa"/>
            </w:tcMar>
            <w:vAlign w:val="bottom"/>
          </w:tcPr>
          <w:p>
            <w:pPr>
              <w:jc w:val="right"/>
              <w:rPr>
                <w:sz w:val="20"/>
                <w:szCs w:val="20"/>
              </w:rPr>
            </w:pPr>
          </w:p>
        </w:tc>
        <w:tc>
          <w:tcPr>
            <w:tcW w:w="432"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 xml:space="preserve">Строительство жилого помещения (жилого дома), предоставляемого гражданам Российской Федерации, проживающим на сельских территориях, по договору найма жилого помещения «Заря» </w:t>
            </w:r>
          </w:p>
        </w:tc>
        <w:tc>
          <w:tcPr>
            <w:tcW w:w="360" w:type="pct"/>
            <w:shd w:val="clear" w:color="auto" w:fill="auto"/>
            <w:noWrap w:val="0"/>
            <w:tcMar>
              <w:left w:w="28" w:type="dxa"/>
              <w:right w:w="28" w:type="dxa"/>
            </w:tcMar>
            <w:vAlign w:val="center"/>
          </w:tcPr>
          <w:p>
            <w:pPr>
              <w:jc w:val="center"/>
              <w:rPr>
                <w:color w:val="000000"/>
                <w:sz w:val="20"/>
                <w:szCs w:val="20"/>
              </w:rPr>
            </w:pPr>
          </w:p>
        </w:tc>
        <w:tc>
          <w:tcPr>
            <w:tcW w:w="289" w:type="pct"/>
            <w:shd w:val="clear" w:color="auto" w:fill="auto"/>
            <w:noWrap w:val="0"/>
            <w:tcMar>
              <w:left w:w="28" w:type="dxa"/>
              <w:right w:w="28" w:type="dxa"/>
            </w:tcMar>
            <w:vAlign w:val="center"/>
          </w:tcPr>
          <w:p>
            <w:pPr>
              <w:jc w:val="center"/>
              <w:rPr>
                <w:color w:val="000000"/>
                <w:sz w:val="20"/>
                <w:szCs w:val="20"/>
              </w:rPr>
            </w:pPr>
          </w:p>
        </w:tc>
        <w:tc>
          <w:tcPr>
            <w:tcW w:w="291" w:type="pct"/>
            <w:shd w:val="clear" w:color="auto" w:fill="auto"/>
            <w:noWrap w:val="0"/>
            <w:tcMar>
              <w:left w:w="28" w:type="dxa"/>
              <w:right w:w="28" w:type="dxa"/>
            </w:tcMar>
            <w:vAlign w:val="center"/>
          </w:tcPr>
          <w:p>
            <w:pPr>
              <w:jc w:val="center"/>
              <w:rPr>
                <w:color w:val="000000"/>
                <w:sz w:val="20"/>
                <w:szCs w:val="20"/>
              </w:rPr>
            </w:pPr>
          </w:p>
        </w:tc>
        <w:tc>
          <w:tcPr>
            <w:tcW w:w="648" w:type="pct"/>
            <w:shd w:val="clear" w:color="auto" w:fill="auto"/>
            <w:noWrap w:val="0"/>
            <w:tcMar>
              <w:left w:w="28" w:type="dxa"/>
              <w:right w:w="28" w:type="dxa"/>
            </w:tcMar>
            <w:vAlign w:val="center"/>
          </w:tcPr>
          <w:p>
            <w:pPr>
              <w:jc w:val="center"/>
              <w:rPr>
                <w:color w:val="000000"/>
                <w:sz w:val="20"/>
                <w:szCs w:val="20"/>
              </w:rPr>
            </w:pPr>
          </w:p>
        </w:tc>
        <w:tc>
          <w:tcPr>
            <w:tcW w:w="219" w:type="pct"/>
            <w:shd w:val="clear" w:color="auto" w:fill="auto"/>
            <w:noWrap w:val="0"/>
            <w:tcMar>
              <w:left w:w="28" w:type="dxa"/>
              <w:right w:w="28" w:type="dxa"/>
            </w:tcMar>
            <w:vAlign w:val="center"/>
          </w:tcPr>
          <w:p>
            <w:pPr>
              <w:jc w:val="center"/>
              <w:rPr>
                <w:color w:val="000000"/>
                <w:sz w:val="20"/>
                <w:szCs w:val="20"/>
              </w:rPr>
            </w:pPr>
          </w:p>
        </w:tc>
        <w:tc>
          <w:tcPr>
            <w:tcW w:w="434" w:type="pct"/>
            <w:shd w:val="clear" w:color="auto" w:fill="auto"/>
            <w:noWrap/>
            <w:tcMar>
              <w:left w:w="28" w:type="dxa"/>
              <w:right w:w="28" w:type="dxa"/>
            </w:tcMar>
            <w:vAlign w:val="bottom"/>
          </w:tcPr>
          <w:p>
            <w:pPr>
              <w:rPr>
                <w:color w:val="000000"/>
                <w:sz w:val="20"/>
                <w:szCs w:val="20"/>
              </w:rPr>
            </w:pPr>
            <w:r>
              <w:rPr>
                <w:color w:val="000000"/>
                <w:sz w:val="20"/>
                <w:szCs w:val="20"/>
              </w:rPr>
              <w:t>490,94</w:t>
            </w:r>
          </w:p>
        </w:tc>
        <w:tc>
          <w:tcPr>
            <w:tcW w:w="435" w:type="pct"/>
            <w:shd w:val="clear" w:color="auto" w:fill="auto"/>
            <w:noWrap/>
            <w:tcMar>
              <w:left w:w="28" w:type="dxa"/>
              <w:right w:w="28" w:type="dxa"/>
            </w:tcMar>
            <w:vAlign w:val="bottom"/>
          </w:tcPr>
          <w:p>
            <w:pPr>
              <w:jc w:val="right"/>
              <w:rPr>
                <w:sz w:val="20"/>
                <w:szCs w:val="20"/>
              </w:rPr>
            </w:pPr>
          </w:p>
        </w:tc>
        <w:tc>
          <w:tcPr>
            <w:tcW w:w="432"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Строительство жилого помещения (жилого дома), предоставляемого гражданам Российской Федерации, проживающим на сельских территориях, по договору найма жилого помещения «Буревестник»</w:t>
            </w:r>
          </w:p>
        </w:tc>
        <w:tc>
          <w:tcPr>
            <w:tcW w:w="360" w:type="pct"/>
            <w:shd w:val="clear" w:color="auto" w:fill="auto"/>
            <w:noWrap w:val="0"/>
            <w:tcMar>
              <w:left w:w="28" w:type="dxa"/>
              <w:right w:w="28" w:type="dxa"/>
            </w:tcMar>
            <w:vAlign w:val="center"/>
          </w:tcPr>
          <w:p>
            <w:pPr>
              <w:jc w:val="center"/>
              <w:rPr>
                <w:color w:val="000000"/>
                <w:sz w:val="20"/>
                <w:szCs w:val="20"/>
              </w:rPr>
            </w:pPr>
          </w:p>
        </w:tc>
        <w:tc>
          <w:tcPr>
            <w:tcW w:w="289" w:type="pct"/>
            <w:shd w:val="clear" w:color="auto" w:fill="auto"/>
            <w:noWrap w:val="0"/>
            <w:tcMar>
              <w:left w:w="28" w:type="dxa"/>
              <w:right w:w="28" w:type="dxa"/>
            </w:tcMar>
            <w:vAlign w:val="center"/>
          </w:tcPr>
          <w:p>
            <w:pPr>
              <w:jc w:val="center"/>
              <w:rPr>
                <w:color w:val="000000"/>
                <w:sz w:val="20"/>
                <w:szCs w:val="20"/>
              </w:rPr>
            </w:pPr>
          </w:p>
        </w:tc>
        <w:tc>
          <w:tcPr>
            <w:tcW w:w="291" w:type="pct"/>
            <w:shd w:val="clear" w:color="auto" w:fill="auto"/>
            <w:noWrap w:val="0"/>
            <w:tcMar>
              <w:left w:w="28" w:type="dxa"/>
              <w:right w:w="28" w:type="dxa"/>
            </w:tcMar>
            <w:vAlign w:val="center"/>
          </w:tcPr>
          <w:p>
            <w:pPr>
              <w:jc w:val="center"/>
              <w:rPr>
                <w:color w:val="000000"/>
                <w:sz w:val="20"/>
                <w:szCs w:val="20"/>
              </w:rPr>
            </w:pPr>
          </w:p>
        </w:tc>
        <w:tc>
          <w:tcPr>
            <w:tcW w:w="648" w:type="pct"/>
            <w:shd w:val="clear" w:color="auto" w:fill="auto"/>
            <w:noWrap w:val="0"/>
            <w:tcMar>
              <w:left w:w="28" w:type="dxa"/>
              <w:right w:w="28" w:type="dxa"/>
            </w:tcMar>
            <w:vAlign w:val="center"/>
          </w:tcPr>
          <w:p>
            <w:pPr>
              <w:jc w:val="center"/>
              <w:rPr>
                <w:color w:val="000000"/>
                <w:sz w:val="20"/>
                <w:szCs w:val="20"/>
              </w:rPr>
            </w:pPr>
          </w:p>
        </w:tc>
        <w:tc>
          <w:tcPr>
            <w:tcW w:w="219" w:type="pct"/>
            <w:shd w:val="clear" w:color="auto" w:fill="auto"/>
            <w:noWrap w:val="0"/>
            <w:tcMar>
              <w:left w:w="28" w:type="dxa"/>
              <w:right w:w="28" w:type="dxa"/>
            </w:tcMar>
            <w:vAlign w:val="center"/>
          </w:tcPr>
          <w:p>
            <w:pPr>
              <w:jc w:val="center"/>
              <w:rPr>
                <w:color w:val="000000"/>
                <w:sz w:val="20"/>
                <w:szCs w:val="20"/>
              </w:rPr>
            </w:pPr>
          </w:p>
        </w:tc>
        <w:tc>
          <w:tcPr>
            <w:tcW w:w="434" w:type="pct"/>
            <w:shd w:val="clear" w:color="auto" w:fill="auto"/>
            <w:noWrap/>
            <w:tcMar>
              <w:left w:w="28" w:type="dxa"/>
              <w:right w:w="28" w:type="dxa"/>
            </w:tcMar>
            <w:vAlign w:val="bottom"/>
          </w:tcPr>
          <w:p>
            <w:pPr>
              <w:rPr>
                <w:color w:val="000000"/>
                <w:sz w:val="20"/>
                <w:szCs w:val="20"/>
              </w:rPr>
            </w:pPr>
            <w:r>
              <w:rPr>
                <w:color w:val="000000"/>
                <w:sz w:val="20"/>
                <w:szCs w:val="20"/>
              </w:rPr>
              <w:t xml:space="preserve"> 1</w:t>
            </w:r>
          </w:p>
          <w:p>
            <w:pPr>
              <w:rPr>
                <w:color w:val="000000"/>
                <w:sz w:val="20"/>
                <w:szCs w:val="20"/>
              </w:rPr>
            </w:pPr>
            <w:r>
              <w:rPr>
                <w:color w:val="000000"/>
                <w:sz w:val="20"/>
                <w:szCs w:val="20"/>
              </w:rPr>
              <w:t>381,25</w:t>
            </w:r>
          </w:p>
        </w:tc>
        <w:tc>
          <w:tcPr>
            <w:tcW w:w="435" w:type="pct"/>
            <w:shd w:val="clear" w:color="auto" w:fill="auto"/>
            <w:noWrap/>
            <w:tcMar>
              <w:left w:w="28" w:type="dxa"/>
              <w:right w:w="28" w:type="dxa"/>
            </w:tcMar>
            <w:vAlign w:val="bottom"/>
          </w:tcPr>
          <w:p>
            <w:pPr>
              <w:jc w:val="right"/>
              <w:rPr>
                <w:sz w:val="20"/>
                <w:szCs w:val="20"/>
              </w:rPr>
            </w:pPr>
          </w:p>
        </w:tc>
        <w:tc>
          <w:tcPr>
            <w:tcW w:w="432"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ind w:left="318"/>
              <w:jc w:val="both"/>
              <w:rPr>
                <w:sz w:val="20"/>
                <w:szCs w:val="20"/>
              </w:rPr>
            </w:pPr>
            <w:r>
              <w:rPr>
                <w:sz w:val="20"/>
                <w:szCs w:val="20"/>
              </w:rPr>
              <w:t>за счет средств областного бюджета</w:t>
            </w:r>
          </w:p>
        </w:tc>
        <w:tc>
          <w:tcPr>
            <w:tcW w:w="360"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648" w:type="pct"/>
            <w:shd w:val="clear" w:color="auto" w:fill="auto"/>
            <w:noWrap w:val="0"/>
            <w:tcMar>
              <w:left w:w="28" w:type="dxa"/>
              <w:right w:w="28" w:type="dxa"/>
            </w:tcMar>
            <w:vAlign w:val="center"/>
          </w:tcPr>
          <w:p>
            <w:pPr>
              <w:jc w:val="center"/>
              <w:rPr>
                <w:sz w:val="20"/>
                <w:szCs w:val="20"/>
              </w:rPr>
            </w:pPr>
          </w:p>
        </w:tc>
        <w:tc>
          <w:tcPr>
            <w:tcW w:w="219" w:type="pct"/>
            <w:shd w:val="clear" w:color="auto" w:fill="auto"/>
            <w:noWrap w:val="0"/>
            <w:tcMar>
              <w:left w:w="28" w:type="dxa"/>
              <w:right w:w="28" w:type="dxa"/>
            </w:tcMar>
            <w:vAlign w:val="center"/>
          </w:tcPr>
          <w:p>
            <w:pPr>
              <w:jc w:val="center"/>
              <w:rPr>
                <w:sz w:val="20"/>
                <w:szCs w:val="20"/>
              </w:rPr>
            </w:pPr>
          </w:p>
        </w:tc>
        <w:tc>
          <w:tcPr>
            <w:tcW w:w="434" w:type="pct"/>
            <w:shd w:val="clear" w:color="auto" w:fill="auto"/>
            <w:noWrap/>
            <w:tcMar>
              <w:left w:w="28" w:type="dxa"/>
              <w:right w:w="28" w:type="dxa"/>
            </w:tcMar>
            <w:vAlign w:val="bottom"/>
          </w:tcPr>
          <w:p>
            <w:pPr>
              <w:jc w:val="right"/>
              <w:rPr>
                <w:sz w:val="20"/>
                <w:szCs w:val="20"/>
              </w:rPr>
            </w:pPr>
            <w:r>
              <w:rPr>
                <w:sz w:val="20"/>
                <w:szCs w:val="20"/>
              </w:rPr>
              <w:t>5</w:t>
            </w:r>
          </w:p>
          <w:p>
            <w:pPr>
              <w:jc w:val="right"/>
              <w:rPr>
                <w:sz w:val="20"/>
                <w:szCs w:val="20"/>
              </w:rPr>
            </w:pPr>
            <w:r>
              <w:rPr>
                <w:sz w:val="20"/>
                <w:szCs w:val="20"/>
              </w:rPr>
              <w:t>903,30</w:t>
            </w:r>
          </w:p>
        </w:tc>
        <w:tc>
          <w:tcPr>
            <w:tcW w:w="435" w:type="pct"/>
            <w:shd w:val="clear" w:color="auto" w:fill="auto"/>
            <w:noWrap/>
            <w:tcMar>
              <w:left w:w="28" w:type="dxa"/>
              <w:right w:w="28" w:type="dxa"/>
            </w:tcMar>
            <w:vAlign w:val="bottom"/>
          </w:tcPr>
          <w:p>
            <w:pPr>
              <w:jc w:val="right"/>
              <w:rPr>
                <w:sz w:val="20"/>
                <w:szCs w:val="20"/>
              </w:rPr>
            </w:pPr>
          </w:p>
        </w:tc>
        <w:tc>
          <w:tcPr>
            <w:tcW w:w="432"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Строительство жилого помещения (жилого дома), предоставляемого гражданам Российской Федерации, проживающим на сельских территориях, по договору найма жилого помещения «Искра»</w:t>
            </w:r>
          </w:p>
        </w:tc>
        <w:tc>
          <w:tcPr>
            <w:tcW w:w="360" w:type="pct"/>
            <w:shd w:val="clear" w:color="auto" w:fill="auto"/>
            <w:noWrap w:val="0"/>
            <w:tcMar>
              <w:left w:w="28" w:type="dxa"/>
              <w:right w:w="28" w:type="dxa"/>
            </w:tcMar>
            <w:vAlign w:val="center"/>
          </w:tcPr>
          <w:p>
            <w:pPr>
              <w:jc w:val="center"/>
              <w:rPr>
                <w:color w:val="000000"/>
                <w:sz w:val="20"/>
                <w:szCs w:val="20"/>
              </w:rPr>
            </w:pPr>
          </w:p>
        </w:tc>
        <w:tc>
          <w:tcPr>
            <w:tcW w:w="289" w:type="pct"/>
            <w:shd w:val="clear" w:color="auto" w:fill="auto"/>
            <w:noWrap w:val="0"/>
            <w:tcMar>
              <w:left w:w="28" w:type="dxa"/>
              <w:right w:w="28" w:type="dxa"/>
            </w:tcMar>
            <w:vAlign w:val="center"/>
          </w:tcPr>
          <w:p>
            <w:pPr>
              <w:jc w:val="center"/>
              <w:rPr>
                <w:color w:val="000000"/>
                <w:sz w:val="20"/>
                <w:szCs w:val="20"/>
              </w:rPr>
            </w:pPr>
          </w:p>
        </w:tc>
        <w:tc>
          <w:tcPr>
            <w:tcW w:w="291" w:type="pct"/>
            <w:shd w:val="clear" w:color="auto" w:fill="auto"/>
            <w:noWrap w:val="0"/>
            <w:tcMar>
              <w:left w:w="28" w:type="dxa"/>
              <w:right w:w="28" w:type="dxa"/>
            </w:tcMar>
            <w:vAlign w:val="center"/>
          </w:tcPr>
          <w:p>
            <w:pPr>
              <w:jc w:val="center"/>
              <w:rPr>
                <w:color w:val="000000"/>
                <w:sz w:val="20"/>
                <w:szCs w:val="20"/>
              </w:rPr>
            </w:pPr>
          </w:p>
        </w:tc>
        <w:tc>
          <w:tcPr>
            <w:tcW w:w="648" w:type="pct"/>
            <w:shd w:val="clear" w:color="auto" w:fill="auto"/>
            <w:noWrap w:val="0"/>
            <w:tcMar>
              <w:left w:w="28" w:type="dxa"/>
              <w:right w:w="28" w:type="dxa"/>
            </w:tcMar>
            <w:vAlign w:val="center"/>
          </w:tcPr>
          <w:p>
            <w:pPr>
              <w:jc w:val="center"/>
              <w:rPr>
                <w:color w:val="000000"/>
                <w:sz w:val="20"/>
                <w:szCs w:val="20"/>
              </w:rPr>
            </w:pPr>
          </w:p>
        </w:tc>
        <w:tc>
          <w:tcPr>
            <w:tcW w:w="219" w:type="pct"/>
            <w:shd w:val="clear" w:color="auto" w:fill="auto"/>
            <w:noWrap w:val="0"/>
            <w:tcMar>
              <w:left w:w="28" w:type="dxa"/>
              <w:right w:w="28" w:type="dxa"/>
            </w:tcMar>
            <w:vAlign w:val="center"/>
          </w:tcPr>
          <w:p>
            <w:pPr>
              <w:jc w:val="center"/>
              <w:rPr>
                <w:color w:val="000000"/>
                <w:sz w:val="20"/>
                <w:szCs w:val="20"/>
              </w:rPr>
            </w:pPr>
          </w:p>
        </w:tc>
        <w:tc>
          <w:tcPr>
            <w:tcW w:w="434" w:type="pct"/>
            <w:shd w:val="clear" w:color="auto" w:fill="auto"/>
            <w:noWrap/>
            <w:tcMar>
              <w:left w:w="28" w:type="dxa"/>
              <w:right w:w="28" w:type="dxa"/>
            </w:tcMar>
            <w:vAlign w:val="bottom"/>
          </w:tcPr>
          <w:p>
            <w:pPr>
              <w:rPr>
                <w:color w:val="000000"/>
                <w:sz w:val="20"/>
                <w:szCs w:val="20"/>
              </w:rPr>
            </w:pPr>
            <w:r>
              <w:rPr>
                <w:color w:val="000000"/>
                <w:sz w:val="20"/>
                <w:szCs w:val="20"/>
              </w:rPr>
              <w:t>868,80</w:t>
            </w:r>
          </w:p>
        </w:tc>
        <w:tc>
          <w:tcPr>
            <w:tcW w:w="435" w:type="pct"/>
            <w:shd w:val="clear" w:color="auto" w:fill="auto"/>
            <w:noWrap/>
            <w:tcMar>
              <w:left w:w="28" w:type="dxa"/>
              <w:right w:w="28" w:type="dxa"/>
            </w:tcMar>
            <w:vAlign w:val="bottom"/>
          </w:tcPr>
          <w:p>
            <w:pPr>
              <w:jc w:val="right"/>
              <w:rPr>
                <w:sz w:val="20"/>
                <w:szCs w:val="20"/>
              </w:rPr>
            </w:pPr>
          </w:p>
        </w:tc>
        <w:tc>
          <w:tcPr>
            <w:tcW w:w="432"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 xml:space="preserve">Строительство жилого помещения (жилого дома), предоставляемого гражданам Российской Федерации, проживающим на сельских территориях, по договору найма жилого помещения «Заря» </w:t>
            </w:r>
          </w:p>
        </w:tc>
        <w:tc>
          <w:tcPr>
            <w:tcW w:w="360" w:type="pct"/>
            <w:shd w:val="clear" w:color="auto" w:fill="auto"/>
            <w:noWrap w:val="0"/>
            <w:tcMar>
              <w:left w:w="28" w:type="dxa"/>
              <w:right w:w="28" w:type="dxa"/>
            </w:tcMar>
            <w:vAlign w:val="center"/>
          </w:tcPr>
          <w:p>
            <w:pPr>
              <w:jc w:val="center"/>
              <w:rPr>
                <w:color w:val="000000"/>
                <w:sz w:val="20"/>
                <w:szCs w:val="20"/>
              </w:rPr>
            </w:pPr>
          </w:p>
        </w:tc>
        <w:tc>
          <w:tcPr>
            <w:tcW w:w="289" w:type="pct"/>
            <w:shd w:val="clear" w:color="auto" w:fill="auto"/>
            <w:noWrap w:val="0"/>
            <w:tcMar>
              <w:left w:w="28" w:type="dxa"/>
              <w:right w:w="28" w:type="dxa"/>
            </w:tcMar>
            <w:vAlign w:val="center"/>
          </w:tcPr>
          <w:p>
            <w:pPr>
              <w:jc w:val="center"/>
              <w:rPr>
                <w:color w:val="000000"/>
                <w:sz w:val="20"/>
                <w:szCs w:val="20"/>
              </w:rPr>
            </w:pPr>
          </w:p>
        </w:tc>
        <w:tc>
          <w:tcPr>
            <w:tcW w:w="291" w:type="pct"/>
            <w:shd w:val="clear" w:color="auto" w:fill="auto"/>
            <w:noWrap w:val="0"/>
            <w:tcMar>
              <w:left w:w="28" w:type="dxa"/>
              <w:right w:w="28" w:type="dxa"/>
            </w:tcMar>
            <w:vAlign w:val="center"/>
          </w:tcPr>
          <w:p>
            <w:pPr>
              <w:jc w:val="center"/>
              <w:rPr>
                <w:color w:val="000000"/>
                <w:sz w:val="20"/>
                <w:szCs w:val="20"/>
              </w:rPr>
            </w:pPr>
          </w:p>
        </w:tc>
        <w:tc>
          <w:tcPr>
            <w:tcW w:w="648" w:type="pct"/>
            <w:shd w:val="clear" w:color="auto" w:fill="auto"/>
            <w:noWrap w:val="0"/>
            <w:tcMar>
              <w:left w:w="28" w:type="dxa"/>
              <w:right w:w="28" w:type="dxa"/>
            </w:tcMar>
            <w:vAlign w:val="center"/>
          </w:tcPr>
          <w:p>
            <w:pPr>
              <w:jc w:val="center"/>
              <w:rPr>
                <w:color w:val="000000"/>
                <w:sz w:val="20"/>
                <w:szCs w:val="20"/>
              </w:rPr>
            </w:pPr>
          </w:p>
        </w:tc>
        <w:tc>
          <w:tcPr>
            <w:tcW w:w="219" w:type="pct"/>
            <w:shd w:val="clear" w:color="auto" w:fill="auto"/>
            <w:noWrap w:val="0"/>
            <w:tcMar>
              <w:left w:w="28" w:type="dxa"/>
              <w:right w:w="28" w:type="dxa"/>
            </w:tcMar>
            <w:vAlign w:val="center"/>
          </w:tcPr>
          <w:p>
            <w:pPr>
              <w:jc w:val="center"/>
              <w:rPr>
                <w:color w:val="000000"/>
                <w:sz w:val="20"/>
                <w:szCs w:val="20"/>
              </w:rPr>
            </w:pPr>
          </w:p>
        </w:tc>
        <w:tc>
          <w:tcPr>
            <w:tcW w:w="434" w:type="pct"/>
            <w:shd w:val="clear" w:color="auto" w:fill="auto"/>
            <w:noWrap/>
            <w:tcMar>
              <w:left w:w="28" w:type="dxa"/>
              <w:right w:w="28" w:type="dxa"/>
            </w:tcMar>
            <w:vAlign w:val="bottom"/>
          </w:tcPr>
          <w:p>
            <w:pPr>
              <w:jc w:val="right"/>
              <w:rPr>
                <w:color w:val="000000"/>
                <w:sz w:val="20"/>
                <w:szCs w:val="20"/>
              </w:rPr>
            </w:pPr>
            <w:r>
              <w:rPr>
                <w:color w:val="000000"/>
                <w:sz w:val="20"/>
                <w:szCs w:val="20"/>
              </w:rPr>
              <w:t>1</w:t>
            </w:r>
          </w:p>
          <w:p>
            <w:pPr>
              <w:jc w:val="right"/>
              <w:rPr>
                <w:color w:val="000000"/>
                <w:sz w:val="20"/>
                <w:szCs w:val="20"/>
              </w:rPr>
            </w:pPr>
            <w:r>
              <w:rPr>
                <w:color w:val="000000"/>
                <w:sz w:val="20"/>
                <w:szCs w:val="20"/>
              </w:rPr>
              <w:t>868,20</w:t>
            </w:r>
          </w:p>
        </w:tc>
        <w:tc>
          <w:tcPr>
            <w:tcW w:w="435" w:type="pct"/>
            <w:shd w:val="clear" w:color="auto" w:fill="auto"/>
            <w:noWrap/>
            <w:tcMar>
              <w:left w:w="28" w:type="dxa"/>
              <w:right w:w="28" w:type="dxa"/>
            </w:tcMar>
            <w:vAlign w:val="bottom"/>
          </w:tcPr>
          <w:p>
            <w:pPr>
              <w:jc w:val="right"/>
              <w:rPr>
                <w:sz w:val="20"/>
                <w:szCs w:val="20"/>
              </w:rPr>
            </w:pPr>
          </w:p>
        </w:tc>
        <w:tc>
          <w:tcPr>
            <w:tcW w:w="432"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Строительство жилого помещения (жилого дома), предоставляемого гражданам Российской Федерации, проживающим на сельских территориях, по договору найма жилого помещения «Буревестник»</w:t>
            </w:r>
          </w:p>
        </w:tc>
        <w:tc>
          <w:tcPr>
            <w:tcW w:w="360" w:type="pct"/>
            <w:shd w:val="clear" w:color="auto" w:fill="auto"/>
            <w:noWrap w:val="0"/>
            <w:tcMar>
              <w:left w:w="28" w:type="dxa"/>
              <w:right w:w="28" w:type="dxa"/>
            </w:tcMar>
            <w:vAlign w:val="center"/>
          </w:tcPr>
          <w:p>
            <w:pPr>
              <w:jc w:val="center"/>
              <w:rPr>
                <w:color w:val="000000"/>
                <w:sz w:val="20"/>
                <w:szCs w:val="20"/>
              </w:rPr>
            </w:pPr>
          </w:p>
        </w:tc>
        <w:tc>
          <w:tcPr>
            <w:tcW w:w="289" w:type="pct"/>
            <w:shd w:val="clear" w:color="auto" w:fill="auto"/>
            <w:noWrap w:val="0"/>
            <w:tcMar>
              <w:left w:w="28" w:type="dxa"/>
              <w:right w:w="28" w:type="dxa"/>
            </w:tcMar>
            <w:vAlign w:val="center"/>
          </w:tcPr>
          <w:p>
            <w:pPr>
              <w:jc w:val="center"/>
              <w:rPr>
                <w:color w:val="000000"/>
                <w:sz w:val="20"/>
                <w:szCs w:val="20"/>
              </w:rPr>
            </w:pPr>
          </w:p>
        </w:tc>
        <w:tc>
          <w:tcPr>
            <w:tcW w:w="291" w:type="pct"/>
            <w:shd w:val="clear" w:color="auto" w:fill="auto"/>
            <w:noWrap w:val="0"/>
            <w:tcMar>
              <w:left w:w="28" w:type="dxa"/>
              <w:right w:w="28" w:type="dxa"/>
            </w:tcMar>
            <w:vAlign w:val="center"/>
          </w:tcPr>
          <w:p>
            <w:pPr>
              <w:jc w:val="center"/>
              <w:rPr>
                <w:color w:val="000000"/>
                <w:sz w:val="20"/>
                <w:szCs w:val="20"/>
              </w:rPr>
            </w:pPr>
          </w:p>
        </w:tc>
        <w:tc>
          <w:tcPr>
            <w:tcW w:w="648" w:type="pct"/>
            <w:shd w:val="clear" w:color="auto" w:fill="auto"/>
            <w:noWrap w:val="0"/>
            <w:tcMar>
              <w:left w:w="28" w:type="dxa"/>
              <w:right w:w="28" w:type="dxa"/>
            </w:tcMar>
            <w:vAlign w:val="center"/>
          </w:tcPr>
          <w:p>
            <w:pPr>
              <w:jc w:val="center"/>
              <w:rPr>
                <w:color w:val="000000"/>
                <w:sz w:val="20"/>
                <w:szCs w:val="20"/>
              </w:rPr>
            </w:pPr>
          </w:p>
        </w:tc>
        <w:tc>
          <w:tcPr>
            <w:tcW w:w="219" w:type="pct"/>
            <w:shd w:val="clear" w:color="auto" w:fill="auto"/>
            <w:noWrap w:val="0"/>
            <w:tcMar>
              <w:left w:w="28" w:type="dxa"/>
              <w:right w:w="28" w:type="dxa"/>
            </w:tcMar>
            <w:vAlign w:val="center"/>
          </w:tcPr>
          <w:p>
            <w:pPr>
              <w:jc w:val="center"/>
              <w:rPr>
                <w:color w:val="000000"/>
                <w:sz w:val="20"/>
                <w:szCs w:val="20"/>
              </w:rPr>
            </w:pPr>
          </w:p>
        </w:tc>
        <w:tc>
          <w:tcPr>
            <w:tcW w:w="434" w:type="pct"/>
            <w:shd w:val="clear" w:color="auto" w:fill="auto"/>
            <w:noWrap/>
            <w:tcMar>
              <w:left w:w="28" w:type="dxa"/>
              <w:right w:w="28" w:type="dxa"/>
            </w:tcMar>
            <w:vAlign w:val="bottom"/>
          </w:tcPr>
          <w:p>
            <w:pPr>
              <w:jc w:val="right"/>
              <w:rPr>
                <w:color w:val="000000"/>
                <w:sz w:val="20"/>
                <w:szCs w:val="20"/>
              </w:rPr>
            </w:pPr>
            <w:r>
              <w:rPr>
                <w:color w:val="000000"/>
                <w:sz w:val="20"/>
                <w:szCs w:val="20"/>
              </w:rPr>
              <w:t>3</w:t>
            </w:r>
          </w:p>
          <w:p>
            <w:pPr>
              <w:jc w:val="right"/>
              <w:rPr>
                <w:color w:val="000000"/>
                <w:sz w:val="20"/>
                <w:szCs w:val="20"/>
              </w:rPr>
            </w:pPr>
            <w:r>
              <w:rPr>
                <w:color w:val="000000"/>
                <w:sz w:val="20"/>
                <w:szCs w:val="20"/>
              </w:rPr>
              <w:t> 166,30</w:t>
            </w:r>
          </w:p>
        </w:tc>
        <w:tc>
          <w:tcPr>
            <w:tcW w:w="435" w:type="pct"/>
            <w:shd w:val="clear" w:color="auto" w:fill="auto"/>
            <w:noWrap/>
            <w:tcMar>
              <w:left w:w="28" w:type="dxa"/>
              <w:right w:w="28" w:type="dxa"/>
            </w:tcMar>
            <w:vAlign w:val="bottom"/>
          </w:tcPr>
          <w:p>
            <w:pPr>
              <w:jc w:val="right"/>
              <w:rPr>
                <w:sz w:val="20"/>
                <w:szCs w:val="20"/>
              </w:rPr>
            </w:pPr>
          </w:p>
        </w:tc>
        <w:tc>
          <w:tcPr>
            <w:tcW w:w="432"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федерального бюджета</w:t>
            </w:r>
          </w:p>
        </w:tc>
        <w:tc>
          <w:tcPr>
            <w:tcW w:w="360"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648" w:type="pct"/>
            <w:shd w:val="clear" w:color="auto" w:fill="auto"/>
            <w:noWrap w:val="0"/>
            <w:tcMar>
              <w:left w:w="28" w:type="dxa"/>
              <w:right w:w="28" w:type="dxa"/>
            </w:tcMar>
            <w:vAlign w:val="center"/>
          </w:tcPr>
          <w:p>
            <w:pPr>
              <w:jc w:val="center"/>
              <w:rPr>
                <w:sz w:val="20"/>
                <w:szCs w:val="20"/>
              </w:rPr>
            </w:pPr>
          </w:p>
        </w:tc>
        <w:tc>
          <w:tcPr>
            <w:tcW w:w="219" w:type="pct"/>
            <w:shd w:val="clear" w:color="auto" w:fill="auto"/>
            <w:noWrap w:val="0"/>
            <w:tcMar>
              <w:left w:w="28" w:type="dxa"/>
              <w:right w:w="28" w:type="dxa"/>
            </w:tcMar>
            <w:vAlign w:val="center"/>
          </w:tcPr>
          <w:p>
            <w:pPr>
              <w:jc w:val="center"/>
              <w:rPr>
                <w:sz w:val="20"/>
                <w:szCs w:val="20"/>
              </w:rPr>
            </w:pPr>
          </w:p>
        </w:tc>
        <w:tc>
          <w:tcPr>
            <w:tcW w:w="434" w:type="pct"/>
            <w:shd w:val="clear" w:color="auto" w:fill="auto"/>
            <w:noWrap/>
            <w:tcMar>
              <w:left w:w="28" w:type="dxa"/>
              <w:right w:w="28" w:type="dxa"/>
            </w:tcMar>
            <w:vAlign w:val="bottom"/>
          </w:tcPr>
          <w:p>
            <w:pPr>
              <w:jc w:val="right"/>
              <w:rPr>
                <w:sz w:val="20"/>
                <w:szCs w:val="20"/>
              </w:rPr>
            </w:pPr>
            <w:r>
              <w:rPr>
                <w:sz w:val="20"/>
                <w:szCs w:val="20"/>
              </w:rPr>
              <w:t>45</w:t>
            </w:r>
          </w:p>
          <w:p>
            <w:pPr>
              <w:jc w:val="right"/>
              <w:rPr>
                <w:sz w:val="20"/>
                <w:szCs w:val="20"/>
              </w:rPr>
            </w:pPr>
            <w:r>
              <w:rPr>
                <w:sz w:val="20"/>
                <w:szCs w:val="20"/>
              </w:rPr>
              <w:t>769,30</w:t>
            </w:r>
          </w:p>
        </w:tc>
        <w:tc>
          <w:tcPr>
            <w:tcW w:w="435" w:type="pct"/>
            <w:shd w:val="clear" w:color="auto" w:fill="auto"/>
            <w:noWrap/>
            <w:tcMar>
              <w:left w:w="28" w:type="dxa"/>
              <w:right w:w="28" w:type="dxa"/>
            </w:tcMar>
            <w:vAlign w:val="bottom"/>
          </w:tcPr>
          <w:p>
            <w:pPr>
              <w:jc w:val="right"/>
              <w:rPr>
                <w:sz w:val="20"/>
                <w:szCs w:val="20"/>
              </w:rPr>
            </w:pPr>
          </w:p>
        </w:tc>
        <w:tc>
          <w:tcPr>
            <w:tcW w:w="432"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Строительство жилого помещения (жилого дома), предоставляемого гражданам Российской Федерации, проживающим на сельских территориях, по договору найма жилого помещения «Искра»</w:t>
            </w:r>
          </w:p>
        </w:tc>
        <w:tc>
          <w:tcPr>
            <w:tcW w:w="360" w:type="pct"/>
            <w:shd w:val="clear" w:color="auto" w:fill="auto"/>
            <w:noWrap w:val="0"/>
            <w:tcMar>
              <w:left w:w="28" w:type="dxa"/>
              <w:right w:w="28" w:type="dxa"/>
            </w:tcMar>
            <w:vAlign w:val="center"/>
          </w:tcPr>
          <w:p>
            <w:pPr>
              <w:jc w:val="center"/>
              <w:rPr>
                <w:color w:val="000000"/>
                <w:sz w:val="20"/>
                <w:szCs w:val="20"/>
              </w:rPr>
            </w:pPr>
          </w:p>
        </w:tc>
        <w:tc>
          <w:tcPr>
            <w:tcW w:w="289" w:type="pct"/>
            <w:shd w:val="clear" w:color="auto" w:fill="auto"/>
            <w:noWrap w:val="0"/>
            <w:tcMar>
              <w:left w:w="28" w:type="dxa"/>
              <w:right w:w="28" w:type="dxa"/>
            </w:tcMar>
            <w:vAlign w:val="center"/>
          </w:tcPr>
          <w:p>
            <w:pPr>
              <w:jc w:val="center"/>
              <w:rPr>
                <w:color w:val="000000"/>
                <w:sz w:val="20"/>
                <w:szCs w:val="20"/>
              </w:rPr>
            </w:pPr>
          </w:p>
        </w:tc>
        <w:tc>
          <w:tcPr>
            <w:tcW w:w="291" w:type="pct"/>
            <w:shd w:val="clear" w:color="auto" w:fill="auto"/>
            <w:noWrap w:val="0"/>
            <w:tcMar>
              <w:left w:w="28" w:type="dxa"/>
              <w:right w:w="28" w:type="dxa"/>
            </w:tcMar>
            <w:vAlign w:val="center"/>
          </w:tcPr>
          <w:p>
            <w:pPr>
              <w:jc w:val="center"/>
              <w:rPr>
                <w:color w:val="000000"/>
                <w:sz w:val="20"/>
                <w:szCs w:val="20"/>
              </w:rPr>
            </w:pPr>
          </w:p>
        </w:tc>
        <w:tc>
          <w:tcPr>
            <w:tcW w:w="648" w:type="pct"/>
            <w:shd w:val="clear" w:color="auto" w:fill="auto"/>
            <w:noWrap w:val="0"/>
            <w:tcMar>
              <w:left w:w="28" w:type="dxa"/>
              <w:right w:w="28" w:type="dxa"/>
            </w:tcMar>
            <w:vAlign w:val="center"/>
          </w:tcPr>
          <w:p>
            <w:pPr>
              <w:jc w:val="center"/>
              <w:rPr>
                <w:color w:val="000000"/>
                <w:sz w:val="20"/>
                <w:szCs w:val="20"/>
              </w:rPr>
            </w:pPr>
          </w:p>
        </w:tc>
        <w:tc>
          <w:tcPr>
            <w:tcW w:w="219" w:type="pct"/>
            <w:shd w:val="clear" w:color="auto" w:fill="auto"/>
            <w:noWrap w:val="0"/>
            <w:tcMar>
              <w:left w:w="28" w:type="dxa"/>
              <w:right w:w="28" w:type="dxa"/>
            </w:tcMar>
            <w:vAlign w:val="center"/>
          </w:tcPr>
          <w:p>
            <w:pPr>
              <w:jc w:val="center"/>
              <w:rPr>
                <w:color w:val="000000"/>
                <w:sz w:val="20"/>
                <w:szCs w:val="20"/>
              </w:rPr>
            </w:pPr>
          </w:p>
        </w:tc>
        <w:tc>
          <w:tcPr>
            <w:tcW w:w="434" w:type="pct"/>
            <w:shd w:val="clear" w:color="auto" w:fill="auto"/>
            <w:noWrap/>
            <w:tcMar>
              <w:left w:w="28" w:type="dxa"/>
              <w:right w:w="28" w:type="dxa"/>
            </w:tcMar>
            <w:vAlign w:val="bottom"/>
          </w:tcPr>
          <w:p>
            <w:pPr>
              <w:rPr>
                <w:color w:val="000000"/>
                <w:sz w:val="20"/>
                <w:szCs w:val="20"/>
              </w:rPr>
            </w:pPr>
            <w:r>
              <w:rPr>
                <w:color w:val="000000"/>
                <w:sz w:val="20"/>
                <w:szCs w:val="20"/>
              </w:rPr>
              <w:t>20</w:t>
            </w:r>
          </w:p>
          <w:p>
            <w:pPr>
              <w:rPr>
                <w:color w:val="000000"/>
                <w:sz w:val="20"/>
                <w:szCs w:val="20"/>
              </w:rPr>
            </w:pPr>
            <w:r>
              <w:rPr>
                <w:color w:val="000000"/>
                <w:sz w:val="20"/>
                <w:szCs w:val="20"/>
              </w:rPr>
              <w:t>848,80</w:t>
            </w:r>
          </w:p>
        </w:tc>
        <w:tc>
          <w:tcPr>
            <w:tcW w:w="435" w:type="pct"/>
            <w:shd w:val="clear" w:color="auto" w:fill="auto"/>
            <w:noWrap/>
            <w:tcMar>
              <w:left w:w="28" w:type="dxa"/>
              <w:right w:w="28" w:type="dxa"/>
            </w:tcMar>
            <w:vAlign w:val="bottom"/>
          </w:tcPr>
          <w:p>
            <w:pPr>
              <w:jc w:val="right"/>
              <w:rPr>
                <w:sz w:val="20"/>
                <w:szCs w:val="20"/>
              </w:rPr>
            </w:pPr>
          </w:p>
        </w:tc>
        <w:tc>
          <w:tcPr>
            <w:tcW w:w="432"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 xml:space="preserve">Строительство жилого помещения (жилого дома), предоставляемого гражданам Российской Федерации, проживающим на сельских территориях, по договору найма жилого помещения «Заря» </w:t>
            </w:r>
          </w:p>
        </w:tc>
        <w:tc>
          <w:tcPr>
            <w:tcW w:w="360" w:type="pct"/>
            <w:shd w:val="clear" w:color="auto" w:fill="auto"/>
            <w:noWrap w:val="0"/>
            <w:tcMar>
              <w:left w:w="28" w:type="dxa"/>
              <w:right w:w="28" w:type="dxa"/>
            </w:tcMar>
            <w:vAlign w:val="center"/>
          </w:tcPr>
          <w:p>
            <w:pPr>
              <w:jc w:val="center"/>
              <w:rPr>
                <w:color w:val="000000"/>
                <w:sz w:val="20"/>
                <w:szCs w:val="20"/>
              </w:rPr>
            </w:pPr>
          </w:p>
        </w:tc>
        <w:tc>
          <w:tcPr>
            <w:tcW w:w="289" w:type="pct"/>
            <w:shd w:val="clear" w:color="auto" w:fill="auto"/>
            <w:noWrap w:val="0"/>
            <w:tcMar>
              <w:left w:w="28" w:type="dxa"/>
              <w:right w:w="28" w:type="dxa"/>
            </w:tcMar>
            <w:vAlign w:val="center"/>
          </w:tcPr>
          <w:p>
            <w:pPr>
              <w:jc w:val="center"/>
              <w:rPr>
                <w:color w:val="000000"/>
                <w:sz w:val="20"/>
                <w:szCs w:val="20"/>
              </w:rPr>
            </w:pPr>
          </w:p>
        </w:tc>
        <w:tc>
          <w:tcPr>
            <w:tcW w:w="291" w:type="pct"/>
            <w:shd w:val="clear" w:color="auto" w:fill="auto"/>
            <w:noWrap w:val="0"/>
            <w:tcMar>
              <w:left w:w="28" w:type="dxa"/>
              <w:right w:w="28" w:type="dxa"/>
            </w:tcMar>
            <w:vAlign w:val="center"/>
          </w:tcPr>
          <w:p>
            <w:pPr>
              <w:jc w:val="center"/>
              <w:rPr>
                <w:color w:val="000000"/>
                <w:sz w:val="20"/>
                <w:szCs w:val="20"/>
              </w:rPr>
            </w:pPr>
          </w:p>
        </w:tc>
        <w:tc>
          <w:tcPr>
            <w:tcW w:w="648" w:type="pct"/>
            <w:shd w:val="clear" w:color="auto" w:fill="auto"/>
            <w:noWrap w:val="0"/>
            <w:tcMar>
              <w:left w:w="28" w:type="dxa"/>
              <w:right w:w="28" w:type="dxa"/>
            </w:tcMar>
            <w:vAlign w:val="center"/>
          </w:tcPr>
          <w:p>
            <w:pPr>
              <w:jc w:val="center"/>
              <w:rPr>
                <w:color w:val="000000"/>
                <w:sz w:val="20"/>
                <w:szCs w:val="20"/>
              </w:rPr>
            </w:pPr>
          </w:p>
        </w:tc>
        <w:tc>
          <w:tcPr>
            <w:tcW w:w="219" w:type="pct"/>
            <w:shd w:val="clear" w:color="auto" w:fill="auto"/>
            <w:noWrap w:val="0"/>
            <w:tcMar>
              <w:left w:w="28" w:type="dxa"/>
              <w:right w:w="28" w:type="dxa"/>
            </w:tcMar>
            <w:vAlign w:val="center"/>
          </w:tcPr>
          <w:p>
            <w:pPr>
              <w:jc w:val="center"/>
              <w:rPr>
                <w:color w:val="000000"/>
                <w:sz w:val="20"/>
                <w:szCs w:val="20"/>
              </w:rPr>
            </w:pPr>
          </w:p>
        </w:tc>
        <w:tc>
          <w:tcPr>
            <w:tcW w:w="434" w:type="pct"/>
            <w:shd w:val="clear" w:color="auto" w:fill="auto"/>
            <w:noWrap/>
            <w:tcMar>
              <w:left w:w="28" w:type="dxa"/>
              <w:right w:w="28" w:type="dxa"/>
            </w:tcMar>
            <w:vAlign w:val="bottom"/>
          </w:tcPr>
          <w:p>
            <w:pPr>
              <w:rPr>
                <w:color w:val="000000"/>
                <w:sz w:val="20"/>
                <w:szCs w:val="20"/>
              </w:rPr>
            </w:pPr>
            <w:r>
              <w:rPr>
                <w:color w:val="000000"/>
                <w:sz w:val="20"/>
                <w:szCs w:val="20"/>
              </w:rPr>
              <w:t>5</w:t>
            </w:r>
          </w:p>
          <w:p>
            <w:pPr>
              <w:rPr>
                <w:color w:val="000000"/>
                <w:sz w:val="20"/>
                <w:szCs w:val="20"/>
              </w:rPr>
            </w:pPr>
            <w:r>
              <w:rPr>
                <w:color w:val="000000"/>
                <w:sz w:val="20"/>
                <w:szCs w:val="20"/>
              </w:rPr>
              <w:t>986,80</w:t>
            </w:r>
          </w:p>
        </w:tc>
        <w:tc>
          <w:tcPr>
            <w:tcW w:w="435" w:type="pct"/>
            <w:shd w:val="clear" w:color="auto" w:fill="auto"/>
            <w:noWrap/>
            <w:tcMar>
              <w:left w:w="28" w:type="dxa"/>
              <w:right w:w="28" w:type="dxa"/>
            </w:tcMar>
            <w:vAlign w:val="bottom"/>
          </w:tcPr>
          <w:p>
            <w:pPr>
              <w:jc w:val="right"/>
              <w:rPr>
                <w:sz w:val="20"/>
                <w:szCs w:val="20"/>
              </w:rPr>
            </w:pPr>
          </w:p>
        </w:tc>
        <w:tc>
          <w:tcPr>
            <w:tcW w:w="432"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Строительство жилого помещения (жилого дома), предоставляемого гражданам Российской Федерации, проживающим на сельских территориях, по договору найма жилого помещения «Буревестник»</w:t>
            </w:r>
          </w:p>
        </w:tc>
        <w:tc>
          <w:tcPr>
            <w:tcW w:w="360" w:type="pct"/>
            <w:shd w:val="clear" w:color="auto" w:fill="auto"/>
            <w:noWrap w:val="0"/>
            <w:tcMar>
              <w:left w:w="28" w:type="dxa"/>
              <w:right w:w="28" w:type="dxa"/>
            </w:tcMar>
            <w:vAlign w:val="center"/>
          </w:tcPr>
          <w:p>
            <w:pPr>
              <w:jc w:val="center"/>
              <w:rPr>
                <w:color w:val="000000"/>
                <w:sz w:val="20"/>
                <w:szCs w:val="20"/>
              </w:rPr>
            </w:pPr>
          </w:p>
        </w:tc>
        <w:tc>
          <w:tcPr>
            <w:tcW w:w="289" w:type="pct"/>
            <w:shd w:val="clear" w:color="auto" w:fill="auto"/>
            <w:noWrap w:val="0"/>
            <w:tcMar>
              <w:left w:w="28" w:type="dxa"/>
              <w:right w:w="28" w:type="dxa"/>
            </w:tcMar>
            <w:vAlign w:val="center"/>
          </w:tcPr>
          <w:p>
            <w:pPr>
              <w:jc w:val="center"/>
              <w:rPr>
                <w:color w:val="000000"/>
                <w:sz w:val="20"/>
                <w:szCs w:val="20"/>
              </w:rPr>
            </w:pPr>
          </w:p>
        </w:tc>
        <w:tc>
          <w:tcPr>
            <w:tcW w:w="291" w:type="pct"/>
            <w:shd w:val="clear" w:color="auto" w:fill="auto"/>
            <w:noWrap w:val="0"/>
            <w:tcMar>
              <w:left w:w="28" w:type="dxa"/>
              <w:right w:w="28" w:type="dxa"/>
            </w:tcMar>
            <w:vAlign w:val="center"/>
          </w:tcPr>
          <w:p>
            <w:pPr>
              <w:jc w:val="center"/>
              <w:rPr>
                <w:color w:val="000000"/>
                <w:sz w:val="20"/>
                <w:szCs w:val="20"/>
              </w:rPr>
            </w:pPr>
          </w:p>
        </w:tc>
        <w:tc>
          <w:tcPr>
            <w:tcW w:w="648" w:type="pct"/>
            <w:shd w:val="clear" w:color="auto" w:fill="auto"/>
            <w:noWrap w:val="0"/>
            <w:tcMar>
              <w:left w:w="28" w:type="dxa"/>
              <w:right w:w="28" w:type="dxa"/>
            </w:tcMar>
            <w:vAlign w:val="center"/>
          </w:tcPr>
          <w:p>
            <w:pPr>
              <w:jc w:val="center"/>
              <w:rPr>
                <w:color w:val="000000"/>
                <w:sz w:val="20"/>
                <w:szCs w:val="20"/>
              </w:rPr>
            </w:pPr>
          </w:p>
        </w:tc>
        <w:tc>
          <w:tcPr>
            <w:tcW w:w="219" w:type="pct"/>
            <w:shd w:val="clear" w:color="auto" w:fill="auto"/>
            <w:noWrap w:val="0"/>
            <w:tcMar>
              <w:left w:w="28" w:type="dxa"/>
              <w:right w:w="28" w:type="dxa"/>
            </w:tcMar>
            <w:vAlign w:val="center"/>
          </w:tcPr>
          <w:p>
            <w:pPr>
              <w:jc w:val="center"/>
              <w:rPr>
                <w:color w:val="000000"/>
                <w:sz w:val="20"/>
                <w:szCs w:val="20"/>
              </w:rPr>
            </w:pPr>
          </w:p>
        </w:tc>
        <w:tc>
          <w:tcPr>
            <w:tcW w:w="434" w:type="pct"/>
            <w:shd w:val="clear" w:color="auto" w:fill="auto"/>
            <w:noWrap/>
            <w:tcMar>
              <w:left w:w="28" w:type="dxa"/>
              <w:right w:w="28" w:type="dxa"/>
            </w:tcMar>
            <w:vAlign w:val="bottom"/>
          </w:tcPr>
          <w:p>
            <w:pPr>
              <w:rPr>
                <w:color w:val="000000"/>
                <w:sz w:val="20"/>
                <w:szCs w:val="20"/>
              </w:rPr>
            </w:pPr>
            <w:r>
              <w:rPr>
                <w:color w:val="000000"/>
                <w:sz w:val="20"/>
                <w:szCs w:val="20"/>
              </w:rPr>
              <w:t>18</w:t>
            </w:r>
          </w:p>
          <w:p>
            <w:pPr>
              <w:rPr>
                <w:color w:val="000000"/>
                <w:sz w:val="20"/>
                <w:szCs w:val="20"/>
              </w:rPr>
            </w:pPr>
            <w:r>
              <w:rPr>
                <w:color w:val="000000"/>
                <w:sz w:val="20"/>
                <w:szCs w:val="20"/>
              </w:rPr>
              <w:t>933,70</w:t>
            </w:r>
          </w:p>
        </w:tc>
        <w:tc>
          <w:tcPr>
            <w:tcW w:w="435" w:type="pct"/>
            <w:shd w:val="clear" w:color="auto" w:fill="auto"/>
            <w:noWrap/>
            <w:tcMar>
              <w:left w:w="28" w:type="dxa"/>
              <w:right w:w="28" w:type="dxa"/>
            </w:tcMar>
            <w:vAlign w:val="bottom"/>
          </w:tcPr>
          <w:p>
            <w:pPr>
              <w:jc w:val="right"/>
              <w:rPr>
                <w:sz w:val="20"/>
                <w:szCs w:val="20"/>
              </w:rPr>
            </w:pPr>
          </w:p>
        </w:tc>
        <w:tc>
          <w:tcPr>
            <w:tcW w:w="432"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за счет внебюджетных источников</w:t>
            </w:r>
          </w:p>
        </w:tc>
        <w:tc>
          <w:tcPr>
            <w:tcW w:w="360"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648" w:type="pct"/>
            <w:shd w:val="clear" w:color="auto" w:fill="auto"/>
            <w:noWrap w:val="0"/>
            <w:tcMar>
              <w:left w:w="28" w:type="dxa"/>
              <w:right w:w="28" w:type="dxa"/>
            </w:tcMar>
            <w:vAlign w:val="center"/>
          </w:tcPr>
          <w:p>
            <w:pPr>
              <w:jc w:val="center"/>
              <w:rPr>
                <w:sz w:val="20"/>
                <w:szCs w:val="20"/>
              </w:rPr>
            </w:pPr>
          </w:p>
        </w:tc>
        <w:tc>
          <w:tcPr>
            <w:tcW w:w="219" w:type="pct"/>
            <w:shd w:val="clear" w:color="auto" w:fill="auto"/>
            <w:noWrap w:val="0"/>
            <w:tcMar>
              <w:left w:w="28" w:type="dxa"/>
              <w:right w:w="28" w:type="dxa"/>
            </w:tcMar>
            <w:vAlign w:val="center"/>
          </w:tcPr>
          <w:p>
            <w:pPr>
              <w:jc w:val="center"/>
              <w:rPr>
                <w:sz w:val="20"/>
                <w:szCs w:val="20"/>
              </w:rPr>
            </w:pPr>
          </w:p>
        </w:tc>
        <w:tc>
          <w:tcPr>
            <w:tcW w:w="434" w:type="pct"/>
            <w:shd w:val="clear" w:color="auto" w:fill="auto"/>
            <w:noWrap/>
            <w:tcMar>
              <w:left w:w="28" w:type="dxa"/>
              <w:right w:w="28" w:type="dxa"/>
            </w:tcMar>
            <w:vAlign w:val="bottom"/>
          </w:tcPr>
          <w:p>
            <w:pPr>
              <w:jc w:val="right"/>
              <w:rPr>
                <w:sz w:val="20"/>
                <w:szCs w:val="20"/>
              </w:rPr>
            </w:pPr>
            <w:r>
              <w:rPr>
                <w:sz w:val="20"/>
                <w:szCs w:val="20"/>
              </w:rPr>
              <w:t>17 </w:t>
            </w:r>
          </w:p>
          <w:p>
            <w:pPr>
              <w:jc w:val="right"/>
              <w:rPr>
                <w:sz w:val="20"/>
                <w:szCs w:val="20"/>
              </w:rPr>
            </w:pPr>
            <w:r>
              <w:rPr>
                <w:sz w:val="20"/>
                <w:szCs w:val="20"/>
              </w:rPr>
              <w:t>387,09</w:t>
            </w:r>
          </w:p>
        </w:tc>
        <w:tc>
          <w:tcPr>
            <w:tcW w:w="435" w:type="pct"/>
            <w:shd w:val="clear" w:color="auto" w:fill="auto"/>
            <w:noWrap/>
            <w:tcMar>
              <w:left w:w="28" w:type="dxa"/>
              <w:right w:w="28" w:type="dxa"/>
            </w:tcMar>
            <w:vAlign w:val="bottom"/>
          </w:tcPr>
          <w:p>
            <w:pPr>
              <w:jc w:val="right"/>
              <w:rPr>
                <w:sz w:val="20"/>
                <w:szCs w:val="20"/>
              </w:rPr>
            </w:pPr>
          </w:p>
        </w:tc>
        <w:tc>
          <w:tcPr>
            <w:tcW w:w="432"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Строительство жилого помещения (жилого дома), предоставляемого гражданам Российской Федерации, проживающим на сельских территориях, по договору найма жилого помещения «Искра»</w:t>
            </w:r>
          </w:p>
        </w:tc>
        <w:tc>
          <w:tcPr>
            <w:tcW w:w="360" w:type="pct"/>
            <w:shd w:val="clear" w:color="auto" w:fill="auto"/>
            <w:noWrap w:val="0"/>
            <w:tcMar>
              <w:left w:w="28" w:type="dxa"/>
              <w:right w:w="28" w:type="dxa"/>
            </w:tcMar>
            <w:vAlign w:val="center"/>
          </w:tcPr>
          <w:p>
            <w:pPr>
              <w:jc w:val="center"/>
              <w:rPr>
                <w:color w:val="000000"/>
                <w:sz w:val="20"/>
                <w:szCs w:val="20"/>
              </w:rPr>
            </w:pPr>
          </w:p>
        </w:tc>
        <w:tc>
          <w:tcPr>
            <w:tcW w:w="289" w:type="pct"/>
            <w:shd w:val="clear" w:color="auto" w:fill="auto"/>
            <w:noWrap w:val="0"/>
            <w:tcMar>
              <w:left w:w="28" w:type="dxa"/>
              <w:right w:w="28" w:type="dxa"/>
            </w:tcMar>
            <w:vAlign w:val="center"/>
          </w:tcPr>
          <w:p>
            <w:pPr>
              <w:jc w:val="center"/>
              <w:rPr>
                <w:color w:val="000000"/>
                <w:sz w:val="20"/>
                <w:szCs w:val="20"/>
              </w:rPr>
            </w:pPr>
          </w:p>
        </w:tc>
        <w:tc>
          <w:tcPr>
            <w:tcW w:w="291" w:type="pct"/>
            <w:shd w:val="clear" w:color="auto" w:fill="auto"/>
            <w:noWrap w:val="0"/>
            <w:tcMar>
              <w:left w:w="28" w:type="dxa"/>
              <w:right w:w="28" w:type="dxa"/>
            </w:tcMar>
            <w:vAlign w:val="center"/>
          </w:tcPr>
          <w:p>
            <w:pPr>
              <w:jc w:val="center"/>
              <w:rPr>
                <w:color w:val="000000"/>
                <w:sz w:val="20"/>
                <w:szCs w:val="20"/>
              </w:rPr>
            </w:pPr>
          </w:p>
        </w:tc>
        <w:tc>
          <w:tcPr>
            <w:tcW w:w="648" w:type="pct"/>
            <w:shd w:val="clear" w:color="auto" w:fill="auto"/>
            <w:noWrap w:val="0"/>
            <w:tcMar>
              <w:left w:w="28" w:type="dxa"/>
              <w:right w:w="28" w:type="dxa"/>
            </w:tcMar>
            <w:vAlign w:val="center"/>
          </w:tcPr>
          <w:p>
            <w:pPr>
              <w:jc w:val="center"/>
              <w:rPr>
                <w:color w:val="000000"/>
                <w:sz w:val="20"/>
                <w:szCs w:val="20"/>
              </w:rPr>
            </w:pPr>
          </w:p>
        </w:tc>
        <w:tc>
          <w:tcPr>
            <w:tcW w:w="219" w:type="pct"/>
            <w:shd w:val="clear" w:color="auto" w:fill="auto"/>
            <w:noWrap w:val="0"/>
            <w:tcMar>
              <w:left w:w="28" w:type="dxa"/>
              <w:right w:w="28" w:type="dxa"/>
            </w:tcMar>
            <w:vAlign w:val="center"/>
          </w:tcPr>
          <w:p>
            <w:pPr>
              <w:jc w:val="center"/>
              <w:rPr>
                <w:color w:val="000000"/>
                <w:sz w:val="20"/>
                <w:szCs w:val="20"/>
              </w:rPr>
            </w:pPr>
          </w:p>
        </w:tc>
        <w:tc>
          <w:tcPr>
            <w:tcW w:w="434" w:type="pct"/>
            <w:shd w:val="clear" w:color="auto" w:fill="auto"/>
            <w:noWrap/>
            <w:tcMar>
              <w:left w:w="28" w:type="dxa"/>
              <w:right w:w="28" w:type="dxa"/>
            </w:tcMar>
            <w:vAlign w:val="bottom"/>
          </w:tcPr>
          <w:p>
            <w:pPr>
              <w:rPr>
                <w:color w:val="000000"/>
                <w:sz w:val="20"/>
                <w:szCs w:val="20"/>
              </w:rPr>
            </w:pPr>
            <w:r>
              <w:rPr>
                <w:color w:val="000000"/>
                <w:sz w:val="20"/>
                <w:szCs w:val="20"/>
              </w:rPr>
              <w:t>9</w:t>
            </w:r>
          </w:p>
          <w:p>
            <w:pPr>
              <w:rPr>
                <w:color w:val="000000"/>
                <w:sz w:val="20"/>
                <w:szCs w:val="20"/>
              </w:rPr>
            </w:pPr>
            <w:r>
              <w:rPr>
                <w:color w:val="000000"/>
                <w:sz w:val="20"/>
                <w:szCs w:val="20"/>
              </w:rPr>
              <w:t>259,22</w:t>
            </w:r>
          </w:p>
        </w:tc>
        <w:tc>
          <w:tcPr>
            <w:tcW w:w="435" w:type="pct"/>
            <w:shd w:val="clear" w:color="auto" w:fill="auto"/>
            <w:noWrap/>
            <w:tcMar>
              <w:left w:w="28" w:type="dxa"/>
              <w:right w:w="28" w:type="dxa"/>
            </w:tcMar>
            <w:vAlign w:val="bottom"/>
          </w:tcPr>
          <w:p>
            <w:pPr>
              <w:jc w:val="right"/>
              <w:rPr>
                <w:sz w:val="20"/>
                <w:szCs w:val="20"/>
              </w:rPr>
            </w:pPr>
          </w:p>
        </w:tc>
        <w:tc>
          <w:tcPr>
            <w:tcW w:w="432"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 xml:space="preserve">Строительство жилого помещения (жилого дома), предоставляемого гражданам Российской Федерации, проживающим на сельских территориях, по договору найма жилого помещения «Заря» </w:t>
            </w:r>
          </w:p>
        </w:tc>
        <w:tc>
          <w:tcPr>
            <w:tcW w:w="360" w:type="pct"/>
            <w:shd w:val="clear" w:color="auto" w:fill="auto"/>
            <w:noWrap w:val="0"/>
            <w:tcMar>
              <w:left w:w="28" w:type="dxa"/>
              <w:right w:w="28" w:type="dxa"/>
            </w:tcMar>
            <w:vAlign w:val="center"/>
          </w:tcPr>
          <w:p>
            <w:pPr>
              <w:jc w:val="center"/>
              <w:rPr>
                <w:color w:val="000000"/>
                <w:sz w:val="20"/>
                <w:szCs w:val="20"/>
              </w:rPr>
            </w:pPr>
          </w:p>
        </w:tc>
        <w:tc>
          <w:tcPr>
            <w:tcW w:w="289" w:type="pct"/>
            <w:shd w:val="clear" w:color="auto" w:fill="auto"/>
            <w:noWrap w:val="0"/>
            <w:tcMar>
              <w:left w:w="28" w:type="dxa"/>
              <w:right w:w="28" w:type="dxa"/>
            </w:tcMar>
            <w:vAlign w:val="center"/>
          </w:tcPr>
          <w:p>
            <w:pPr>
              <w:jc w:val="center"/>
              <w:rPr>
                <w:color w:val="000000"/>
                <w:sz w:val="20"/>
                <w:szCs w:val="20"/>
              </w:rPr>
            </w:pPr>
          </w:p>
        </w:tc>
        <w:tc>
          <w:tcPr>
            <w:tcW w:w="291" w:type="pct"/>
            <w:shd w:val="clear" w:color="auto" w:fill="auto"/>
            <w:noWrap w:val="0"/>
            <w:tcMar>
              <w:left w:w="28" w:type="dxa"/>
              <w:right w:w="28" w:type="dxa"/>
            </w:tcMar>
            <w:vAlign w:val="center"/>
          </w:tcPr>
          <w:p>
            <w:pPr>
              <w:jc w:val="center"/>
              <w:rPr>
                <w:color w:val="000000"/>
                <w:sz w:val="20"/>
                <w:szCs w:val="20"/>
              </w:rPr>
            </w:pPr>
          </w:p>
        </w:tc>
        <w:tc>
          <w:tcPr>
            <w:tcW w:w="648" w:type="pct"/>
            <w:shd w:val="clear" w:color="auto" w:fill="auto"/>
            <w:noWrap w:val="0"/>
            <w:tcMar>
              <w:left w:w="28" w:type="dxa"/>
              <w:right w:w="28" w:type="dxa"/>
            </w:tcMar>
            <w:vAlign w:val="center"/>
          </w:tcPr>
          <w:p>
            <w:pPr>
              <w:jc w:val="center"/>
              <w:rPr>
                <w:color w:val="000000"/>
                <w:sz w:val="20"/>
                <w:szCs w:val="20"/>
              </w:rPr>
            </w:pPr>
          </w:p>
        </w:tc>
        <w:tc>
          <w:tcPr>
            <w:tcW w:w="219" w:type="pct"/>
            <w:shd w:val="clear" w:color="auto" w:fill="auto"/>
            <w:noWrap w:val="0"/>
            <w:tcMar>
              <w:left w:w="28" w:type="dxa"/>
              <w:right w:w="28" w:type="dxa"/>
            </w:tcMar>
            <w:vAlign w:val="center"/>
          </w:tcPr>
          <w:p>
            <w:pPr>
              <w:jc w:val="center"/>
              <w:rPr>
                <w:color w:val="000000"/>
                <w:sz w:val="20"/>
                <w:szCs w:val="20"/>
              </w:rPr>
            </w:pPr>
          </w:p>
        </w:tc>
        <w:tc>
          <w:tcPr>
            <w:tcW w:w="434" w:type="pct"/>
            <w:shd w:val="clear" w:color="auto" w:fill="auto"/>
            <w:noWrap/>
            <w:tcMar>
              <w:left w:w="28" w:type="dxa"/>
              <w:right w:w="28" w:type="dxa"/>
            </w:tcMar>
            <w:vAlign w:val="bottom"/>
          </w:tcPr>
          <w:p>
            <w:pPr>
              <w:rPr>
                <w:color w:val="000000"/>
                <w:sz w:val="20"/>
                <w:szCs w:val="20"/>
              </w:rPr>
            </w:pPr>
            <w:r>
              <w:rPr>
                <w:color w:val="000000"/>
                <w:sz w:val="20"/>
                <w:szCs w:val="20"/>
              </w:rPr>
              <w:t>1</w:t>
            </w:r>
          </w:p>
          <w:p>
            <w:pPr>
              <w:rPr>
                <w:color w:val="000000"/>
                <w:sz w:val="20"/>
                <w:szCs w:val="20"/>
              </w:rPr>
            </w:pPr>
            <w:r>
              <w:rPr>
                <w:color w:val="000000"/>
                <w:sz w:val="20"/>
                <w:szCs w:val="20"/>
              </w:rPr>
              <w:t>472,81</w:t>
            </w:r>
          </w:p>
        </w:tc>
        <w:tc>
          <w:tcPr>
            <w:tcW w:w="435" w:type="pct"/>
            <w:shd w:val="clear" w:color="auto" w:fill="auto"/>
            <w:noWrap/>
            <w:tcMar>
              <w:left w:w="28" w:type="dxa"/>
              <w:right w:w="28" w:type="dxa"/>
            </w:tcMar>
            <w:vAlign w:val="bottom"/>
          </w:tcPr>
          <w:p>
            <w:pPr>
              <w:jc w:val="right"/>
              <w:rPr>
                <w:sz w:val="20"/>
                <w:szCs w:val="20"/>
              </w:rPr>
            </w:pPr>
          </w:p>
        </w:tc>
        <w:tc>
          <w:tcPr>
            <w:tcW w:w="432"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Строительство жилого помещения (жилого дома), предоставляемого гражданам Российской Федерации, проживающим на сельских территориях, по договору найма жилого помещения «Буревестник»</w:t>
            </w:r>
          </w:p>
        </w:tc>
        <w:tc>
          <w:tcPr>
            <w:tcW w:w="360" w:type="pct"/>
            <w:shd w:val="clear" w:color="auto" w:fill="auto"/>
            <w:noWrap w:val="0"/>
            <w:tcMar>
              <w:left w:w="28" w:type="dxa"/>
              <w:right w:w="28" w:type="dxa"/>
            </w:tcMar>
            <w:vAlign w:val="center"/>
          </w:tcPr>
          <w:p>
            <w:pPr>
              <w:jc w:val="center"/>
              <w:rPr>
                <w:color w:val="000000"/>
                <w:sz w:val="20"/>
                <w:szCs w:val="20"/>
              </w:rPr>
            </w:pPr>
          </w:p>
        </w:tc>
        <w:tc>
          <w:tcPr>
            <w:tcW w:w="289" w:type="pct"/>
            <w:shd w:val="clear" w:color="auto" w:fill="auto"/>
            <w:noWrap w:val="0"/>
            <w:tcMar>
              <w:left w:w="28" w:type="dxa"/>
              <w:right w:w="28" w:type="dxa"/>
            </w:tcMar>
            <w:vAlign w:val="center"/>
          </w:tcPr>
          <w:p>
            <w:pPr>
              <w:jc w:val="center"/>
              <w:rPr>
                <w:color w:val="000000"/>
                <w:sz w:val="20"/>
                <w:szCs w:val="20"/>
              </w:rPr>
            </w:pPr>
          </w:p>
        </w:tc>
        <w:tc>
          <w:tcPr>
            <w:tcW w:w="291" w:type="pct"/>
            <w:shd w:val="clear" w:color="auto" w:fill="auto"/>
            <w:noWrap w:val="0"/>
            <w:tcMar>
              <w:left w:w="28" w:type="dxa"/>
              <w:right w:w="28" w:type="dxa"/>
            </w:tcMar>
            <w:vAlign w:val="center"/>
          </w:tcPr>
          <w:p>
            <w:pPr>
              <w:jc w:val="center"/>
              <w:rPr>
                <w:color w:val="000000"/>
                <w:sz w:val="20"/>
                <w:szCs w:val="20"/>
              </w:rPr>
            </w:pPr>
          </w:p>
        </w:tc>
        <w:tc>
          <w:tcPr>
            <w:tcW w:w="648" w:type="pct"/>
            <w:shd w:val="clear" w:color="auto" w:fill="auto"/>
            <w:noWrap w:val="0"/>
            <w:tcMar>
              <w:left w:w="28" w:type="dxa"/>
              <w:right w:w="28" w:type="dxa"/>
            </w:tcMar>
            <w:vAlign w:val="center"/>
          </w:tcPr>
          <w:p>
            <w:pPr>
              <w:jc w:val="center"/>
              <w:rPr>
                <w:color w:val="000000"/>
                <w:sz w:val="20"/>
                <w:szCs w:val="20"/>
              </w:rPr>
            </w:pPr>
          </w:p>
        </w:tc>
        <w:tc>
          <w:tcPr>
            <w:tcW w:w="219" w:type="pct"/>
            <w:shd w:val="clear" w:color="auto" w:fill="auto"/>
            <w:noWrap w:val="0"/>
            <w:tcMar>
              <w:left w:w="28" w:type="dxa"/>
              <w:right w:w="28" w:type="dxa"/>
            </w:tcMar>
            <w:vAlign w:val="center"/>
          </w:tcPr>
          <w:p>
            <w:pPr>
              <w:jc w:val="center"/>
              <w:rPr>
                <w:color w:val="000000"/>
                <w:sz w:val="20"/>
                <w:szCs w:val="20"/>
              </w:rPr>
            </w:pPr>
          </w:p>
        </w:tc>
        <w:tc>
          <w:tcPr>
            <w:tcW w:w="434" w:type="pct"/>
            <w:shd w:val="clear" w:color="auto" w:fill="auto"/>
            <w:noWrap/>
            <w:tcMar>
              <w:left w:w="28" w:type="dxa"/>
              <w:right w:w="28" w:type="dxa"/>
            </w:tcMar>
            <w:vAlign w:val="bottom"/>
          </w:tcPr>
          <w:p>
            <w:pPr>
              <w:rPr>
                <w:color w:val="000000"/>
                <w:sz w:val="20"/>
                <w:szCs w:val="20"/>
              </w:rPr>
            </w:pPr>
            <w:r>
              <w:rPr>
                <w:color w:val="000000"/>
                <w:sz w:val="20"/>
                <w:szCs w:val="20"/>
              </w:rPr>
              <w:t>6</w:t>
            </w:r>
          </w:p>
          <w:p>
            <w:pPr>
              <w:rPr>
                <w:color w:val="000000"/>
                <w:sz w:val="20"/>
                <w:szCs w:val="20"/>
              </w:rPr>
            </w:pPr>
            <w:r>
              <w:rPr>
                <w:color w:val="000000"/>
                <w:sz w:val="20"/>
                <w:szCs w:val="20"/>
              </w:rPr>
              <w:t>655,06</w:t>
            </w:r>
          </w:p>
        </w:tc>
        <w:tc>
          <w:tcPr>
            <w:tcW w:w="435" w:type="pct"/>
            <w:shd w:val="clear" w:color="auto" w:fill="auto"/>
            <w:noWrap/>
            <w:tcMar>
              <w:left w:w="28" w:type="dxa"/>
              <w:right w:w="28" w:type="dxa"/>
            </w:tcMar>
            <w:vAlign w:val="bottom"/>
          </w:tcPr>
          <w:p>
            <w:pPr>
              <w:jc w:val="right"/>
              <w:rPr>
                <w:sz w:val="20"/>
                <w:szCs w:val="20"/>
              </w:rPr>
            </w:pPr>
          </w:p>
        </w:tc>
        <w:tc>
          <w:tcPr>
            <w:tcW w:w="432"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«Управление муниципальным имуществом и земельными ресурсами Богородского муниципального округа Нижегородской области»</w:t>
            </w:r>
          </w:p>
        </w:tc>
        <w:tc>
          <w:tcPr>
            <w:tcW w:w="360" w:type="pct"/>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648" w:type="pct"/>
            <w:shd w:val="clear" w:color="auto" w:fill="auto"/>
            <w:noWrap w:val="0"/>
            <w:tcMar>
              <w:left w:w="28" w:type="dxa"/>
              <w:right w:w="28" w:type="dxa"/>
            </w:tcMar>
            <w:vAlign w:val="center"/>
          </w:tcPr>
          <w:p>
            <w:pPr>
              <w:jc w:val="center"/>
              <w:rPr>
                <w:sz w:val="20"/>
                <w:szCs w:val="20"/>
              </w:rPr>
            </w:pPr>
            <w:r>
              <w:rPr>
                <w:sz w:val="20"/>
                <w:szCs w:val="20"/>
              </w:rPr>
              <w:t>08.0.00.00000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580,00</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«Управление муниципальным имуществом и земельными ресурсами Богородского муниципального округа Нижегородской области»</w:t>
            </w:r>
          </w:p>
        </w:tc>
        <w:tc>
          <w:tcPr>
            <w:tcW w:w="360" w:type="pct"/>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648" w:type="pct"/>
            <w:shd w:val="clear" w:color="auto" w:fill="auto"/>
            <w:noWrap w:val="0"/>
            <w:tcMar>
              <w:left w:w="28" w:type="dxa"/>
              <w:right w:w="28" w:type="dxa"/>
            </w:tcMar>
            <w:vAlign w:val="center"/>
          </w:tcPr>
          <w:p>
            <w:pPr>
              <w:jc w:val="center"/>
              <w:rPr>
                <w:sz w:val="20"/>
                <w:szCs w:val="20"/>
              </w:rPr>
            </w:pPr>
            <w:r>
              <w:rPr>
                <w:sz w:val="20"/>
                <w:szCs w:val="20"/>
              </w:rPr>
              <w:t>08.1.00.00000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580,00</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«Содержание муниципального имущества»</w:t>
            </w:r>
          </w:p>
        </w:tc>
        <w:tc>
          <w:tcPr>
            <w:tcW w:w="360" w:type="pct"/>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648" w:type="pct"/>
            <w:shd w:val="clear" w:color="auto" w:fill="auto"/>
            <w:noWrap w:val="0"/>
            <w:tcMar>
              <w:left w:w="28" w:type="dxa"/>
              <w:right w:w="28" w:type="dxa"/>
            </w:tcMar>
            <w:vAlign w:val="center"/>
          </w:tcPr>
          <w:p>
            <w:pPr>
              <w:jc w:val="center"/>
              <w:rPr>
                <w:sz w:val="20"/>
                <w:szCs w:val="20"/>
              </w:rPr>
            </w:pPr>
            <w:r>
              <w:rPr>
                <w:sz w:val="20"/>
                <w:szCs w:val="20"/>
              </w:rPr>
              <w:t>08.1.04.00000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580,00</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Расходы по обеспечению населения Богородского муниципального округа Нижегородской области доступным и комфортным жильем</w:t>
            </w:r>
          </w:p>
        </w:tc>
        <w:tc>
          <w:tcPr>
            <w:tcW w:w="360" w:type="pct"/>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648" w:type="pct"/>
            <w:shd w:val="clear" w:color="auto" w:fill="auto"/>
            <w:noWrap w:val="0"/>
            <w:tcMar>
              <w:left w:w="28" w:type="dxa"/>
              <w:right w:w="28" w:type="dxa"/>
            </w:tcMar>
            <w:vAlign w:val="center"/>
          </w:tcPr>
          <w:p>
            <w:pPr>
              <w:jc w:val="center"/>
              <w:rPr>
                <w:sz w:val="20"/>
                <w:szCs w:val="20"/>
              </w:rPr>
            </w:pPr>
            <w:r>
              <w:rPr>
                <w:sz w:val="20"/>
                <w:szCs w:val="20"/>
              </w:rPr>
              <w:t>08.1.04.44400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580,00</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60" w:type="pct"/>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648" w:type="pct"/>
            <w:shd w:val="clear" w:color="auto" w:fill="auto"/>
            <w:noWrap w:val="0"/>
            <w:tcMar>
              <w:left w:w="28" w:type="dxa"/>
              <w:right w:w="28" w:type="dxa"/>
            </w:tcMar>
            <w:vAlign w:val="center"/>
          </w:tcPr>
          <w:p>
            <w:pPr>
              <w:jc w:val="center"/>
              <w:rPr>
                <w:sz w:val="20"/>
                <w:szCs w:val="20"/>
              </w:rPr>
            </w:pPr>
            <w:r>
              <w:rPr>
                <w:sz w:val="20"/>
                <w:szCs w:val="20"/>
              </w:rPr>
              <w:t>08.1.04.44400</w:t>
            </w:r>
          </w:p>
        </w:tc>
        <w:tc>
          <w:tcPr>
            <w:tcW w:w="219" w:type="pct"/>
            <w:shd w:val="clear" w:color="auto" w:fill="auto"/>
            <w:noWrap w:val="0"/>
            <w:tcMar>
              <w:left w:w="28" w:type="dxa"/>
              <w:right w:w="28" w:type="dxa"/>
            </w:tcMar>
            <w:vAlign w:val="center"/>
          </w:tcPr>
          <w:p>
            <w:pPr>
              <w:jc w:val="center"/>
              <w:rPr>
                <w:sz w:val="20"/>
                <w:szCs w:val="20"/>
              </w:rPr>
            </w:pPr>
            <w:r>
              <w:rPr>
                <w:sz w:val="20"/>
                <w:szCs w:val="20"/>
              </w:rPr>
              <w:t>200</w:t>
            </w:r>
          </w:p>
        </w:tc>
        <w:tc>
          <w:tcPr>
            <w:tcW w:w="434" w:type="pct"/>
            <w:shd w:val="clear" w:color="auto" w:fill="auto"/>
            <w:noWrap/>
            <w:tcMar>
              <w:left w:w="28" w:type="dxa"/>
              <w:right w:w="28" w:type="dxa"/>
            </w:tcMar>
            <w:vAlign w:val="bottom"/>
          </w:tcPr>
          <w:p>
            <w:pPr>
              <w:jc w:val="right"/>
              <w:rPr>
                <w:sz w:val="20"/>
                <w:szCs w:val="20"/>
              </w:rPr>
            </w:pPr>
            <w:r>
              <w:rPr>
                <w:sz w:val="20"/>
                <w:szCs w:val="20"/>
              </w:rPr>
              <w:t>580,00</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b/>
                <w:bCs/>
                <w:sz w:val="20"/>
                <w:szCs w:val="20"/>
              </w:rPr>
            </w:pPr>
            <w:r>
              <w:rPr>
                <w:b/>
                <w:bCs/>
                <w:sz w:val="20"/>
                <w:szCs w:val="20"/>
              </w:rPr>
              <w:t>Коммунальное хозяйство</w:t>
            </w:r>
          </w:p>
        </w:tc>
        <w:tc>
          <w:tcPr>
            <w:tcW w:w="360" w:type="pct"/>
            <w:shd w:val="clear" w:color="auto" w:fill="auto"/>
            <w:noWrap w:val="0"/>
            <w:tcMar>
              <w:left w:w="28" w:type="dxa"/>
              <w:right w:w="28" w:type="dxa"/>
            </w:tcMar>
            <w:vAlign w:val="center"/>
          </w:tcPr>
          <w:p>
            <w:pPr>
              <w:jc w:val="center"/>
              <w:rPr>
                <w:b/>
                <w:bCs/>
                <w:sz w:val="20"/>
                <w:szCs w:val="20"/>
              </w:rPr>
            </w:pPr>
            <w:r>
              <w:rPr>
                <w:b/>
                <w:bCs/>
                <w:sz w:val="20"/>
                <w:szCs w:val="20"/>
              </w:rPr>
              <w:t>008</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05</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02</w:t>
            </w:r>
          </w:p>
        </w:tc>
        <w:tc>
          <w:tcPr>
            <w:tcW w:w="648"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434" w:type="pct"/>
            <w:shd w:val="clear" w:color="auto" w:fill="auto"/>
            <w:noWrap/>
            <w:tcMar>
              <w:left w:w="28" w:type="dxa"/>
              <w:right w:w="28" w:type="dxa"/>
            </w:tcMar>
            <w:vAlign w:val="bottom"/>
          </w:tcPr>
          <w:p>
            <w:pPr>
              <w:jc w:val="right"/>
              <w:rPr>
                <w:b/>
                <w:bCs/>
                <w:sz w:val="20"/>
                <w:szCs w:val="20"/>
              </w:rPr>
            </w:pPr>
            <w:r>
              <w:rPr>
                <w:b/>
                <w:bCs/>
                <w:sz w:val="20"/>
                <w:szCs w:val="20"/>
              </w:rPr>
              <w:t>96 029,18</w:t>
            </w:r>
          </w:p>
        </w:tc>
        <w:tc>
          <w:tcPr>
            <w:tcW w:w="435" w:type="pct"/>
            <w:shd w:val="clear" w:color="auto" w:fill="auto"/>
            <w:noWrap/>
            <w:tcMar>
              <w:left w:w="28" w:type="dxa"/>
              <w:right w:w="28" w:type="dxa"/>
            </w:tcMar>
            <w:vAlign w:val="bottom"/>
          </w:tcPr>
          <w:p>
            <w:pPr>
              <w:jc w:val="right"/>
              <w:rPr>
                <w:b/>
                <w:bCs/>
                <w:sz w:val="20"/>
                <w:szCs w:val="20"/>
              </w:rPr>
            </w:pPr>
            <w:r>
              <w:rPr>
                <w:b/>
                <w:bCs/>
                <w:sz w:val="20"/>
                <w:szCs w:val="20"/>
              </w:rPr>
              <w:t>170 197,42</w:t>
            </w:r>
          </w:p>
        </w:tc>
        <w:tc>
          <w:tcPr>
            <w:tcW w:w="432" w:type="pct"/>
            <w:shd w:val="clear" w:color="auto" w:fill="auto"/>
            <w:noWrap/>
            <w:tcMar>
              <w:left w:w="28" w:type="dxa"/>
              <w:right w:w="28" w:type="dxa"/>
            </w:tcMar>
            <w:vAlign w:val="bottom"/>
          </w:tcPr>
          <w:p>
            <w:pPr>
              <w:jc w:val="right"/>
              <w:rPr>
                <w:b/>
                <w:bCs/>
                <w:sz w:val="20"/>
                <w:szCs w:val="20"/>
              </w:rPr>
            </w:pPr>
            <w:r>
              <w:rPr>
                <w:b/>
                <w:bCs/>
                <w:sz w:val="20"/>
                <w:szCs w:val="20"/>
              </w:rPr>
              <w:t>766,62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«Обеспечение населения Богородского муниципального округа Нижегородской области доступным и комфортным жильем»</w:t>
            </w:r>
          </w:p>
        </w:tc>
        <w:tc>
          <w:tcPr>
            <w:tcW w:w="360" w:type="pct"/>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648" w:type="pct"/>
            <w:shd w:val="clear" w:color="auto" w:fill="auto"/>
            <w:noWrap w:val="0"/>
            <w:tcMar>
              <w:left w:w="28" w:type="dxa"/>
              <w:right w:w="28" w:type="dxa"/>
            </w:tcMar>
            <w:vAlign w:val="center"/>
          </w:tcPr>
          <w:p>
            <w:pPr>
              <w:jc w:val="center"/>
              <w:rPr>
                <w:sz w:val="20"/>
                <w:szCs w:val="20"/>
              </w:rPr>
            </w:pPr>
            <w:r>
              <w:rPr>
                <w:sz w:val="20"/>
                <w:szCs w:val="20"/>
              </w:rPr>
              <w:t>03.0.00.00000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20 344,96</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«Обеспечение инженерной и дорожной инфраструктурой земельных участков, предназначенных для бесплатного предоставления многодетным семьям для индивидуального жилищного строительства в Богородском муниципальном округе Нижегородской области»</w:t>
            </w:r>
          </w:p>
        </w:tc>
        <w:tc>
          <w:tcPr>
            <w:tcW w:w="360" w:type="pct"/>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648" w:type="pct"/>
            <w:shd w:val="clear" w:color="auto" w:fill="auto"/>
            <w:noWrap w:val="0"/>
            <w:tcMar>
              <w:left w:w="28" w:type="dxa"/>
              <w:right w:w="28" w:type="dxa"/>
            </w:tcMar>
            <w:vAlign w:val="center"/>
          </w:tcPr>
          <w:p>
            <w:pPr>
              <w:jc w:val="center"/>
              <w:rPr>
                <w:sz w:val="20"/>
                <w:szCs w:val="20"/>
              </w:rPr>
            </w:pPr>
            <w:r>
              <w:rPr>
                <w:sz w:val="20"/>
                <w:szCs w:val="20"/>
              </w:rPr>
              <w:t>03.2.00.00000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20 344,96</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«Обеспечение инженерной инфраструктурой земельных участков, предназначенных для бесплатного предоставления многодетным семьям для индивидуального жилищного строительства в Богородском муниципальном округе Нижегородской области»</w:t>
            </w:r>
          </w:p>
        </w:tc>
        <w:tc>
          <w:tcPr>
            <w:tcW w:w="360" w:type="pct"/>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648" w:type="pct"/>
            <w:shd w:val="clear" w:color="auto" w:fill="auto"/>
            <w:noWrap w:val="0"/>
            <w:tcMar>
              <w:left w:w="28" w:type="dxa"/>
              <w:right w:w="28" w:type="dxa"/>
            </w:tcMar>
            <w:vAlign w:val="center"/>
          </w:tcPr>
          <w:p>
            <w:pPr>
              <w:jc w:val="center"/>
              <w:rPr>
                <w:sz w:val="20"/>
                <w:szCs w:val="20"/>
              </w:rPr>
            </w:pPr>
            <w:r>
              <w:rPr>
                <w:sz w:val="20"/>
                <w:szCs w:val="20"/>
              </w:rPr>
              <w:t>03.2.01.00000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20 344,96</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Расходы на обеспечение инженерной инфраструктурой земельных участков, предназначенных для бесплатного предоставления многодетным семьям для индивидуального жилищного строительства</w:t>
            </w:r>
          </w:p>
        </w:tc>
        <w:tc>
          <w:tcPr>
            <w:tcW w:w="360" w:type="pct"/>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648" w:type="pct"/>
            <w:shd w:val="clear" w:color="auto" w:fill="auto"/>
            <w:noWrap w:val="0"/>
            <w:tcMar>
              <w:left w:w="28" w:type="dxa"/>
              <w:right w:w="28" w:type="dxa"/>
            </w:tcMar>
            <w:vAlign w:val="center"/>
          </w:tcPr>
          <w:p>
            <w:pPr>
              <w:jc w:val="center"/>
              <w:rPr>
                <w:sz w:val="20"/>
                <w:szCs w:val="20"/>
              </w:rPr>
            </w:pPr>
            <w:r>
              <w:rPr>
                <w:sz w:val="20"/>
                <w:szCs w:val="20"/>
              </w:rPr>
              <w:t>03.2.01.44440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2 100,00</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Капитальные вложения в объекты государственной (муниципальной) собственности</w:t>
            </w:r>
          </w:p>
        </w:tc>
        <w:tc>
          <w:tcPr>
            <w:tcW w:w="360" w:type="pct"/>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648" w:type="pct"/>
            <w:shd w:val="clear" w:color="auto" w:fill="auto"/>
            <w:noWrap w:val="0"/>
            <w:tcMar>
              <w:left w:w="28" w:type="dxa"/>
              <w:right w:w="28" w:type="dxa"/>
            </w:tcMar>
            <w:vAlign w:val="center"/>
          </w:tcPr>
          <w:p>
            <w:pPr>
              <w:jc w:val="center"/>
              <w:rPr>
                <w:sz w:val="20"/>
                <w:szCs w:val="20"/>
              </w:rPr>
            </w:pPr>
            <w:r>
              <w:rPr>
                <w:sz w:val="20"/>
                <w:szCs w:val="20"/>
              </w:rPr>
              <w:t>03.2.01.44440</w:t>
            </w:r>
          </w:p>
        </w:tc>
        <w:tc>
          <w:tcPr>
            <w:tcW w:w="219" w:type="pct"/>
            <w:shd w:val="clear" w:color="auto" w:fill="auto"/>
            <w:noWrap w:val="0"/>
            <w:tcMar>
              <w:left w:w="28" w:type="dxa"/>
              <w:right w:w="28" w:type="dxa"/>
            </w:tcMar>
            <w:vAlign w:val="center"/>
          </w:tcPr>
          <w:p>
            <w:pPr>
              <w:jc w:val="center"/>
              <w:rPr>
                <w:sz w:val="20"/>
                <w:szCs w:val="20"/>
              </w:rPr>
            </w:pPr>
            <w:r>
              <w:rPr>
                <w:sz w:val="20"/>
                <w:szCs w:val="20"/>
              </w:rPr>
              <w:t>400</w:t>
            </w:r>
          </w:p>
        </w:tc>
        <w:tc>
          <w:tcPr>
            <w:tcW w:w="434" w:type="pct"/>
            <w:shd w:val="clear" w:color="auto" w:fill="auto"/>
            <w:noWrap/>
            <w:tcMar>
              <w:left w:w="28" w:type="dxa"/>
              <w:right w:w="28" w:type="dxa"/>
            </w:tcMar>
            <w:vAlign w:val="bottom"/>
          </w:tcPr>
          <w:p>
            <w:pPr>
              <w:jc w:val="right"/>
              <w:rPr>
                <w:sz w:val="20"/>
                <w:szCs w:val="20"/>
              </w:rPr>
            </w:pPr>
            <w:r>
              <w:rPr>
                <w:sz w:val="20"/>
                <w:szCs w:val="20"/>
              </w:rPr>
              <w:t>2 100,00</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Софинансирование расходов на обеспечение инженерной инфраструктурой земельных участков, предназначенных для бесплатного предоставления многодетным семьям для индивидуального жилищного строительства</w:t>
            </w:r>
          </w:p>
        </w:tc>
        <w:tc>
          <w:tcPr>
            <w:tcW w:w="360" w:type="pct"/>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648" w:type="pct"/>
            <w:shd w:val="clear" w:color="auto" w:fill="auto"/>
            <w:noWrap w:val="0"/>
            <w:tcMar>
              <w:left w:w="28" w:type="dxa"/>
              <w:right w:w="28" w:type="dxa"/>
            </w:tcMar>
            <w:vAlign w:val="center"/>
          </w:tcPr>
          <w:p>
            <w:pPr>
              <w:jc w:val="center"/>
              <w:rPr>
                <w:sz w:val="20"/>
                <w:szCs w:val="20"/>
              </w:rPr>
            </w:pPr>
            <w:r>
              <w:rPr>
                <w:sz w:val="20"/>
                <w:szCs w:val="20"/>
              </w:rPr>
              <w:t>03.2.01.S2260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18 244,96</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Капитальные вложения в объекты государственной (муниципальной) собственности</w:t>
            </w:r>
          </w:p>
        </w:tc>
        <w:tc>
          <w:tcPr>
            <w:tcW w:w="360" w:type="pct"/>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648" w:type="pct"/>
            <w:shd w:val="clear" w:color="auto" w:fill="auto"/>
            <w:noWrap w:val="0"/>
            <w:tcMar>
              <w:left w:w="28" w:type="dxa"/>
              <w:right w:w="28" w:type="dxa"/>
            </w:tcMar>
            <w:vAlign w:val="center"/>
          </w:tcPr>
          <w:p>
            <w:pPr>
              <w:jc w:val="center"/>
              <w:rPr>
                <w:sz w:val="20"/>
                <w:szCs w:val="20"/>
              </w:rPr>
            </w:pPr>
            <w:r>
              <w:rPr>
                <w:sz w:val="20"/>
                <w:szCs w:val="20"/>
              </w:rPr>
              <w:t>03.2.01.S2260</w:t>
            </w:r>
          </w:p>
        </w:tc>
        <w:tc>
          <w:tcPr>
            <w:tcW w:w="219" w:type="pct"/>
            <w:shd w:val="clear" w:color="auto" w:fill="auto"/>
            <w:noWrap w:val="0"/>
            <w:tcMar>
              <w:left w:w="28" w:type="dxa"/>
              <w:right w:w="28" w:type="dxa"/>
            </w:tcMar>
            <w:vAlign w:val="center"/>
          </w:tcPr>
          <w:p>
            <w:pPr>
              <w:jc w:val="center"/>
              <w:rPr>
                <w:sz w:val="20"/>
                <w:szCs w:val="20"/>
              </w:rPr>
            </w:pPr>
            <w:r>
              <w:rPr>
                <w:sz w:val="20"/>
                <w:szCs w:val="20"/>
              </w:rPr>
              <w:t>400</w:t>
            </w:r>
          </w:p>
        </w:tc>
        <w:tc>
          <w:tcPr>
            <w:tcW w:w="434" w:type="pct"/>
            <w:shd w:val="clear" w:color="auto" w:fill="auto"/>
            <w:noWrap/>
            <w:tcMar>
              <w:left w:w="28" w:type="dxa"/>
              <w:right w:w="28" w:type="dxa"/>
            </w:tcMar>
            <w:vAlign w:val="bottom"/>
          </w:tcPr>
          <w:p>
            <w:pPr>
              <w:jc w:val="right"/>
              <w:rPr>
                <w:sz w:val="20"/>
                <w:szCs w:val="20"/>
              </w:rPr>
            </w:pPr>
            <w:r>
              <w:rPr>
                <w:sz w:val="20"/>
                <w:szCs w:val="20"/>
              </w:rPr>
              <w:t>18 244,96</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ind w:left="318"/>
              <w:jc w:val="both"/>
              <w:rPr>
                <w:sz w:val="20"/>
                <w:szCs w:val="20"/>
              </w:rPr>
            </w:pPr>
            <w:r>
              <w:rPr>
                <w:sz w:val="20"/>
                <w:szCs w:val="20"/>
              </w:rPr>
              <w:t>в том числе:</w:t>
            </w:r>
          </w:p>
        </w:tc>
        <w:tc>
          <w:tcPr>
            <w:tcW w:w="360"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648" w:type="pct"/>
            <w:shd w:val="clear" w:color="auto" w:fill="auto"/>
            <w:noWrap w:val="0"/>
            <w:tcMar>
              <w:left w:w="28" w:type="dxa"/>
              <w:right w:w="28" w:type="dxa"/>
            </w:tcMar>
            <w:vAlign w:val="center"/>
          </w:tcPr>
          <w:p>
            <w:pPr>
              <w:jc w:val="center"/>
              <w:rPr>
                <w:sz w:val="20"/>
                <w:szCs w:val="20"/>
              </w:rPr>
            </w:pPr>
          </w:p>
        </w:tc>
        <w:tc>
          <w:tcPr>
            <w:tcW w:w="219" w:type="pct"/>
            <w:shd w:val="clear" w:color="auto" w:fill="auto"/>
            <w:noWrap w:val="0"/>
            <w:tcMar>
              <w:left w:w="28" w:type="dxa"/>
              <w:right w:w="28" w:type="dxa"/>
            </w:tcMar>
            <w:vAlign w:val="center"/>
          </w:tcPr>
          <w:p>
            <w:pPr>
              <w:jc w:val="center"/>
              <w:rPr>
                <w:sz w:val="20"/>
                <w:szCs w:val="20"/>
              </w:rPr>
            </w:pPr>
          </w:p>
        </w:tc>
        <w:tc>
          <w:tcPr>
            <w:tcW w:w="434" w:type="pct"/>
            <w:shd w:val="clear" w:color="auto" w:fill="auto"/>
            <w:noWrap/>
            <w:tcMar>
              <w:left w:w="28" w:type="dxa"/>
              <w:right w:w="28" w:type="dxa"/>
            </w:tcMar>
            <w:vAlign w:val="bottom"/>
          </w:tcPr>
          <w:p>
            <w:pPr>
              <w:jc w:val="right"/>
              <w:rPr>
                <w:sz w:val="20"/>
                <w:szCs w:val="20"/>
              </w:rPr>
            </w:pPr>
          </w:p>
        </w:tc>
        <w:tc>
          <w:tcPr>
            <w:tcW w:w="435" w:type="pct"/>
            <w:shd w:val="clear" w:color="auto" w:fill="auto"/>
            <w:noWrap/>
            <w:tcMar>
              <w:left w:w="28" w:type="dxa"/>
              <w:right w:w="28" w:type="dxa"/>
            </w:tcMar>
            <w:vAlign w:val="bottom"/>
          </w:tcPr>
          <w:p>
            <w:pPr>
              <w:jc w:val="right"/>
              <w:rPr>
                <w:sz w:val="20"/>
                <w:szCs w:val="20"/>
              </w:rPr>
            </w:pPr>
          </w:p>
        </w:tc>
        <w:tc>
          <w:tcPr>
            <w:tcW w:w="432"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ind w:left="318"/>
              <w:jc w:val="both"/>
              <w:rPr>
                <w:sz w:val="20"/>
                <w:szCs w:val="20"/>
              </w:rPr>
            </w:pPr>
            <w:r>
              <w:rPr>
                <w:sz w:val="20"/>
                <w:szCs w:val="20"/>
              </w:rPr>
              <w:t>за счет средств местного бюджета</w:t>
            </w:r>
          </w:p>
        </w:tc>
        <w:tc>
          <w:tcPr>
            <w:tcW w:w="360"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648" w:type="pct"/>
            <w:shd w:val="clear" w:color="auto" w:fill="auto"/>
            <w:noWrap w:val="0"/>
            <w:tcMar>
              <w:left w:w="28" w:type="dxa"/>
              <w:right w:w="28" w:type="dxa"/>
            </w:tcMar>
            <w:vAlign w:val="center"/>
          </w:tcPr>
          <w:p>
            <w:pPr>
              <w:jc w:val="center"/>
              <w:rPr>
                <w:sz w:val="20"/>
                <w:szCs w:val="20"/>
              </w:rPr>
            </w:pPr>
          </w:p>
        </w:tc>
        <w:tc>
          <w:tcPr>
            <w:tcW w:w="219" w:type="pct"/>
            <w:shd w:val="clear" w:color="auto" w:fill="auto"/>
            <w:noWrap w:val="0"/>
            <w:tcMar>
              <w:left w:w="28" w:type="dxa"/>
              <w:right w:w="28" w:type="dxa"/>
            </w:tcMar>
            <w:vAlign w:val="center"/>
          </w:tcPr>
          <w:p>
            <w:pPr>
              <w:jc w:val="center"/>
              <w:rPr>
                <w:sz w:val="20"/>
                <w:szCs w:val="20"/>
              </w:rPr>
            </w:pPr>
          </w:p>
        </w:tc>
        <w:tc>
          <w:tcPr>
            <w:tcW w:w="434" w:type="pct"/>
            <w:shd w:val="clear" w:color="auto" w:fill="auto"/>
            <w:noWrap/>
            <w:tcMar>
              <w:left w:w="28" w:type="dxa"/>
              <w:right w:w="28" w:type="dxa"/>
            </w:tcMar>
            <w:vAlign w:val="bottom"/>
          </w:tcPr>
          <w:p>
            <w:pPr>
              <w:jc w:val="right"/>
              <w:rPr>
                <w:sz w:val="20"/>
                <w:szCs w:val="20"/>
              </w:rPr>
            </w:pPr>
            <w:r>
              <w:rPr>
                <w:sz w:val="20"/>
                <w:szCs w:val="20"/>
              </w:rPr>
              <w:t>3</w:t>
            </w:r>
          </w:p>
          <w:p>
            <w:pPr>
              <w:jc w:val="right"/>
              <w:rPr>
                <w:sz w:val="20"/>
                <w:szCs w:val="20"/>
              </w:rPr>
            </w:pPr>
            <w:r>
              <w:rPr>
                <w:sz w:val="20"/>
                <w:szCs w:val="20"/>
              </w:rPr>
              <w:t>648,99</w:t>
            </w:r>
          </w:p>
        </w:tc>
        <w:tc>
          <w:tcPr>
            <w:tcW w:w="435" w:type="pct"/>
            <w:shd w:val="clear" w:color="auto" w:fill="auto"/>
            <w:noWrap/>
            <w:tcMar>
              <w:left w:w="28" w:type="dxa"/>
              <w:right w:w="28" w:type="dxa"/>
            </w:tcMar>
            <w:vAlign w:val="bottom"/>
          </w:tcPr>
          <w:p>
            <w:pPr>
              <w:jc w:val="right"/>
              <w:rPr>
                <w:sz w:val="20"/>
                <w:szCs w:val="20"/>
              </w:rPr>
            </w:pPr>
          </w:p>
        </w:tc>
        <w:tc>
          <w:tcPr>
            <w:tcW w:w="432"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Распределительные газопроводы высокого и низкого давления к земельным участкам, предназначенным для жилищного строительства в Северном жилом районе д.Ушаково Богородского муниципального района</w:t>
            </w:r>
          </w:p>
        </w:tc>
        <w:tc>
          <w:tcPr>
            <w:tcW w:w="360"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648" w:type="pct"/>
            <w:shd w:val="clear" w:color="auto" w:fill="auto"/>
            <w:noWrap w:val="0"/>
            <w:tcMar>
              <w:left w:w="28" w:type="dxa"/>
              <w:right w:w="28" w:type="dxa"/>
            </w:tcMar>
            <w:vAlign w:val="center"/>
          </w:tcPr>
          <w:p>
            <w:pPr>
              <w:jc w:val="center"/>
              <w:rPr>
                <w:sz w:val="20"/>
                <w:szCs w:val="20"/>
              </w:rPr>
            </w:pPr>
          </w:p>
        </w:tc>
        <w:tc>
          <w:tcPr>
            <w:tcW w:w="219" w:type="pct"/>
            <w:shd w:val="clear" w:color="auto" w:fill="auto"/>
            <w:noWrap w:val="0"/>
            <w:tcMar>
              <w:left w:w="28" w:type="dxa"/>
              <w:right w:w="28" w:type="dxa"/>
            </w:tcMar>
            <w:vAlign w:val="center"/>
          </w:tcPr>
          <w:p>
            <w:pPr>
              <w:jc w:val="center"/>
              <w:rPr>
                <w:sz w:val="20"/>
                <w:szCs w:val="20"/>
              </w:rPr>
            </w:pPr>
          </w:p>
        </w:tc>
        <w:tc>
          <w:tcPr>
            <w:tcW w:w="434" w:type="pct"/>
            <w:shd w:val="clear" w:color="auto" w:fill="auto"/>
            <w:noWrap/>
            <w:tcMar>
              <w:left w:w="28" w:type="dxa"/>
              <w:right w:w="28" w:type="dxa"/>
            </w:tcMar>
            <w:vAlign w:val="bottom"/>
          </w:tcPr>
          <w:p>
            <w:pPr>
              <w:jc w:val="right"/>
              <w:rPr>
                <w:sz w:val="20"/>
                <w:szCs w:val="20"/>
              </w:rPr>
            </w:pPr>
            <w:r>
              <w:rPr>
                <w:sz w:val="20"/>
                <w:szCs w:val="20"/>
              </w:rPr>
              <w:t>2 541,53</w:t>
            </w:r>
          </w:p>
        </w:tc>
        <w:tc>
          <w:tcPr>
            <w:tcW w:w="435" w:type="pct"/>
            <w:shd w:val="clear" w:color="auto" w:fill="auto"/>
            <w:noWrap/>
            <w:tcMar>
              <w:left w:w="28" w:type="dxa"/>
              <w:right w:w="28" w:type="dxa"/>
            </w:tcMar>
            <w:vAlign w:val="bottom"/>
          </w:tcPr>
          <w:p>
            <w:pPr>
              <w:jc w:val="right"/>
              <w:rPr>
                <w:sz w:val="20"/>
                <w:szCs w:val="20"/>
              </w:rPr>
            </w:pPr>
          </w:p>
        </w:tc>
        <w:tc>
          <w:tcPr>
            <w:tcW w:w="432"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Строительство сетей водоснабжения и водоотведения Северного жилого района в д.Ушаково Богородского муниципального района</w:t>
            </w:r>
          </w:p>
        </w:tc>
        <w:tc>
          <w:tcPr>
            <w:tcW w:w="360"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648" w:type="pct"/>
            <w:shd w:val="clear" w:color="auto" w:fill="auto"/>
            <w:noWrap w:val="0"/>
            <w:tcMar>
              <w:left w:w="28" w:type="dxa"/>
              <w:right w:w="28" w:type="dxa"/>
            </w:tcMar>
            <w:vAlign w:val="center"/>
          </w:tcPr>
          <w:p>
            <w:pPr>
              <w:jc w:val="center"/>
              <w:rPr>
                <w:sz w:val="20"/>
                <w:szCs w:val="20"/>
              </w:rPr>
            </w:pPr>
          </w:p>
        </w:tc>
        <w:tc>
          <w:tcPr>
            <w:tcW w:w="219" w:type="pct"/>
            <w:shd w:val="clear" w:color="auto" w:fill="auto"/>
            <w:noWrap w:val="0"/>
            <w:tcMar>
              <w:left w:w="28" w:type="dxa"/>
              <w:right w:w="28" w:type="dxa"/>
            </w:tcMar>
            <w:vAlign w:val="center"/>
          </w:tcPr>
          <w:p>
            <w:pPr>
              <w:jc w:val="center"/>
              <w:rPr>
                <w:sz w:val="20"/>
                <w:szCs w:val="20"/>
              </w:rPr>
            </w:pPr>
          </w:p>
        </w:tc>
        <w:tc>
          <w:tcPr>
            <w:tcW w:w="434" w:type="pct"/>
            <w:shd w:val="clear" w:color="auto" w:fill="auto"/>
            <w:noWrap/>
            <w:tcMar>
              <w:left w:w="28" w:type="dxa"/>
              <w:right w:w="28" w:type="dxa"/>
            </w:tcMar>
            <w:vAlign w:val="bottom"/>
          </w:tcPr>
          <w:p>
            <w:pPr>
              <w:jc w:val="right"/>
              <w:rPr>
                <w:sz w:val="20"/>
                <w:szCs w:val="20"/>
              </w:rPr>
            </w:pPr>
            <w:r>
              <w:rPr>
                <w:sz w:val="20"/>
                <w:szCs w:val="20"/>
              </w:rPr>
              <w:t>1</w:t>
            </w:r>
          </w:p>
          <w:p>
            <w:pPr>
              <w:jc w:val="right"/>
              <w:rPr>
                <w:sz w:val="20"/>
                <w:szCs w:val="20"/>
              </w:rPr>
            </w:pPr>
            <w:r>
              <w:rPr>
                <w:sz w:val="20"/>
                <w:szCs w:val="20"/>
              </w:rPr>
              <w:t>107,46</w:t>
            </w:r>
          </w:p>
        </w:tc>
        <w:tc>
          <w:tcPr>
            <w:tcW w:w="435" w:type="pct"/>
            <w:shd w:val="clear" w:color="auto" w:fill="auto"/>
            <w:noWrap/>
            <w:tcMar>
              <w:left w:w="28" w:type="dxa"/>
              <w:right w:w="28" w:type="dxa"/>
            </w:tcMar>
            <w:vAlign w:val="bottom"/>
          </w:tcPr>
          <w:p>
            <w:pPr>
              <w:jc w:val="right"/>
              <w:rPr>
                <w:sz w:val="20"/>
                <w:szCs w:val="20"/>
              </w:rPr>
            </w:pPr>
          </w:p>
        </w:tc>
        <w:tc>
          <w:tcPr>
            <w:tcW w:w="432"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ind w:left="318"/>
              <w:jc w:val="both"/>
              <w:rPr>
                <w:sz w:val="20"/>
                <w:szCs w:val="20"/>
              </w:rPr>
            </w:pPr>
            <w:r>
              <w:rPr>
                <w:sz w:val="20"/>
                <w:szCs w:val="20"/>
              </w:rPr>
              <w:t>за счет средств областного бюджета</w:t>
            </w:r>
          </w:p>
        </w:tc>
        <w:tc>
          <w:tcPr>
            <w:tcW w:w="360"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648" w:type="pct"/>
            <w:shd w:val="clear" w:color="auto" w:fill="auto"/>
            <w:noWrap w:val="0"/>
            <w:tcMar>
              <w:left w:w="28" w:type="dxa"/>
              <w:right w:w="28" w:type="dxa"/>
            </w:tcMar>
            <w:vAlign w:val="center"/>
          </w:tcPr>
          <w:p>
            <w:pPr>
              <w:jc w:val="center"/>
              <w:rPr>
                <w:sz w:val="20"/>
                <w:szCs w:val="20"/>
              </w:rPr>
            </w:pPr>
          </w:p>
        </w:tc>
        <w:tc>
          <w:tcPr>
            <w:tcW w:w="219" w:type="pct"/>
            <w:shd w:val="clear" w:color="auto" w:fill="auto"/>
            <w:noWrap w:val="0"/>
            <w:tcMar>
              <w:left w:w="28" w:type="dxa"/>
              <w:right w:w="28" w:type="dxa"/>
            </w:tcMar>
            <w:vAlign w:val="center"/>
          </w:tcPr>
          <w:p>
            <w:pPr>
              <w:jc w:val="center"/>
              <w:rPr>
                <w:sz w:val="20"/>
                <w:szCs w:val="20"/>
              </w:rPr>
            </w:pPr>
          </w:p>
        </w:tc>
        <w:tc>
          <w:tcPr>
            <w:tcW w:w="434" w:type="pct"/>
            <w:shd w:val="clear" w:color="auto" w:fill="auto"/>
            <w:noWrap/>
            <w:tcMar>
              <w:left w:w="28" w:type="dxa"/>
              <w:right w:w="28" w:type="dxa"/>
            </w:tcMar>
            <w:vAlign w:val="bottom"/>
          </w:tcPr>
          <w:p>
            <w:pPr>
              <w:jc w:val="right"/>
              <w:rPr>
                <w:sz w:val="20"/>
                <w:szCs w:val="20"/>
              </w:rPr>
            </w:pPr>
            <w:r>
              <w:rPr>
                <w:sz w:val="20"/>
                <w:szCs w:val="20"/>
              </w:rPr>
              <w:t>14 </w:t>
            </w:r>
          </w:p>
          <w:p>
            <w:pPr>
              <w:jc w:val="right"/>
              <w:rPr>
                <w:sz w:val="20"/>
                <w:szCs w:val="20"/>
              </w:rPr>
            </w:pPr>
            <w:r>
              <w:rPr>
                <w:sz w:val="20"/>
                <w:szCs w:val="20"/>
              </w:rPr>
              <w:t>595,97</w:t>
            </w:r>
          </w:p>
        </w:tc>
        <w:tc>
          <w:tcPr>
            <w:tcW w:w="435" w:type="pct"/>
            <w:shd w:val="clear" w:color="auto" w:fill="auto"/>
            <w:noWrap/>
            <w:tcMar>
              <w:left w:w="28" w:type="dxa"/>
              <w:right w:w="28" w:type="dxa"/>
            </w:tcMar>
            <w:vAlign w:val="bottom"/>
          </w:tcPr>
          <w:p>
            <w:pPr>
              <w:jc w:val="right"/>
              <w:rPr>
                <w:sz w:val="20"/>
                <w:szCs w:val="20"/>
              </w:rPr>
            </w:pPr>
          </w:p>
        </w:tc>
        <w:tc>
          <w:tcPr>
            <w:tcW w:w="432"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Распределительные газопроводы высокого и низкого давления к земельным участкам, предназначенным для жилищного строительства в Северном жилом районе д.Ушаково Богородского муниципального района</w:t>
            </w:r>
          </w:p>
        </w:tc>
        <w:tc>
          <w:tcPr>
            <w:tcW w:w="360"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648" w:type="pct"/>
            <w:shd w:val="clear" w:color="auto" w:fill="auto"/>
            <w:noWrap w:val="0"/>
            <w:tcMar>
              <w:left w:w="28" w:type="dxa"/>
              <w:right w:w="28" w:type="dxa"/>
            </w:tcMar>
            <w:vAlign w:val="center"/>
          </w:tcPr>
          <w:p>
            <w:pPr>
              <w:jc w:val="center"/>
              <w:rPr>
                <w:sz w:val="20"/>
                <w:szCs w:val="20"/>
              </w:rPr>
            </w:pPr>
          </w:p>
        </w:tc>
        <w:tc>
          <w:tcPr>
            <w:tcW w:w="219" w:type="pct"/>
            <w:shd w:val="clear" w:color="auto" w:fill="auto"/>
            <w:noWrap w:val="0"/>
            <w:tcMar>
              <w:left w:w="28" w:type="dxa"/>
              <w:right w:w="28" w:type="dxa"/>
            </w:tcMar>
            <w:vAlign w:val="center"/>
          </w:tcPr>
          <w:p>
            <w:pPr>
              <w:jc w:val="center"/>
              <w:rPr>
                <w:sz w:val="20"/>
                <w:szCs w:val="20"/>
              </w:rPr>
            </w:pPr>
          </w:p>
        </w:tc>
        <w:tc>
          <w:tcPr>
            <w:tcW w:w="434" w:type="pct"/>
            <w:shd w:val="clear" w:color="auto" w:fill="auto"/>
            <w:noWrap/>
            <w:tcMar>
              <w:left w:w="28" w:type="dxa"/>
              <w:right w:w="28" w:type="dxa"/>
            </w:tcMar>
            <w:vAlign w:val="bottom"/>
          </w:tcPr>
          <w:p>
            <w:pPr>
              <w:jc w:val="right"/>
              <w:rPr>
                <w:sz w:val="20"/>
                <w:szCs w:val="20"/>
              </w:rPr>
            </w:pPr>
            <w:r>
              <w:rPr>
                <w:sz w:val="20"/>
                <w:szCs w:val="20"/>
              </w:rPr>
              <w:t>10</w:t>
            </w:r>
          </w:p>
          <w:p>
            <w:pPr>
              <w:jc w:val="right"/>
              <w:rPr>
                <w:sz w:val="20"/>
                <w:szCs w:val="20"/>
              </w:rPr>
            </w:pPr>
            <w:r>
              <w:rPr>
                <w:sz w:val="20"/>
                <w:szCs w:val="20"/>
              </w:rPr>
              <w:t>166,12</w:t>
            </w:r>
          </w:p>
        </w:tc>
        <w:tc>
          <w:tcPr>
            <w:tcW w:w="435" w:type="pct"/>
            <w:shd w:val="clear" w:color="auto" w:fill="auto"/>
            <w:noWrap/>
            <w:tcMar>
              <w:left w:w="28" w:type="dxa"/>
              <w:right w:w="28" w:type="dxa"/>
            </w:tcMar>
            <w:vAlign w:val="bottom"/>
          </w:tcPr>
          <w:p>
            <w:pPr>
              <w:jc w:val="right"/>
              <w:rPr>
                <w:sz w:val="20"/>
                <w:szCs w:val="20"/>
              </w:rPr>
            </w:pPr>
          </w:p>
        </w:tc>
        <w:tc>
          <w:tcPr>
            <w:tcW w:w="432"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Строительство сетей водоснабжения и водоотведения Северного жилого района в д.Ушаково Богородского муниципального района</w:t>
            </w:r>
          </w:p>
        </w:tc>
        <w:tc>
          <w:tcPr>
            <w:tcW w:w="360"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648" w:type="pct"/>
            <w:shd w:val="clear" w:color="auto" w:fill="auto"/>
            <w:noWrap w:val="0"/>
            <w:tcMar>
              <w:left w:w="28" w:type="dxa"/>
              <w:right w:w="28" w:type="dxa"/>
            </w:tcMar>
            <w:vAlign w:val="center"/>
          </w:tcPr>
          <w:p>
            <w:pPr>
              <w:jc w:val="center"/>
              <w:rPr>
                <w:sz w:val="20"/>
                <w:szCs w:val="20"/>
              </w:rPr>
            </w:pPr>
          </w:p>
        </w:tc>
        <w:tc>
          <w:tcPr>
            <w:tcW w:w="219" w:type="pct"/>
            <w:shd w:val="clear" w:color="auto" w:fill="auto"/>
            <w:noWrap w:val="0"/>
            <w:tcMar>
              <w:left w:w="28" w:type="dxa"/>
              <w:right w:w="28" w:type="dxa"/>
            </w:tcMar>
            <w:vAlign w:val="center"/>
          </w:tcPr>
          <w:p>
            <w:pPr>
              <w:jc w:val="center"/>
              <w:rPr>
                <w:sz w:val="20"/>
                <w:szCs w:val="20"/>
              </w:rPr>
            </w:pPr>
          </w:p>
        </w:tc>
        <w:tc>
          <w:tcPr>
            <w:tcW w:w="434" w:type="pct"/>
            <w:shd w:val="clear" w:color="auto" w:fill="auto"/>
            <w:noWrap/>
            <w:tcMar>
              <w:left w:w="28" w:type="dxa"/>
              <w:right w:w="28" w:type="dxa"/>
            </w:tcMar>
            <w:vAlign w:val="bottom"/>
          </w:tcPr>
          <w:p>
            <w:pPr>
              <w:jc w:val="right"/>
              <w:rPr>
                <w:sz w:val="20"/>
                <w:szCs w:val="20"/>
              </w:rPr>
            </w:pPr>
            <w:r>
              <w:rPr>
                <w:sz w:val="20"/>
                <w:szCs w:val="20"/>
              </w:rPr>
              <w:t>4</w:t>
            </w:r>
          </w:p>
          <w:p>
            <w:pPr>
              <w:jc w:val="right"/>
              <w:rPr>
                <w:sz w:val="20"/>
                <w:szCs w:val="20"/>
              </w:rPr>
            </w:pPr>
            <w:r>
              <w:rPr>
                <w:sz w:val="20"/>
                <w:szCs w:val="20"/>
              </w:rPr>
              <w:t> 429,85</w:t>
            </w:r>
          </w:p>
        </w:tc>
        <w:tc>
          <w:tcPr>
            <w:tcW w:w="435" w:type="pct"/>
            <w:shd w:val="clear" w:color="auto" w:fill="auto"/>
            <w:noWrap/>
            <w:tcMar>
              <w:left w:w="28" w:type="dxa"/>
              <w:right w:w="28" w:type="dxa"/>
            </w:tcMar>
            <w:vAlign w:val="bottom"/>
          </w:tcPr>
          <w:p>
            <w:pPr>
              <w:jc w:val="right"/>
              <w:rPr>
                <w:sz w:val="20"/>
                <w:szCs w:val="20"/>
              </w:rPr>
            </w:pPr>
          </w:p>
        </w:tc>
        <w:tc>
          <w:tcPr>
            <w:tcW w:w="432"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«Развитие агропромышленного комплекса Богородского муниципального округа Нижегородской области»</w:t>
            </w:r>
          </w:p>
        </w:tc>
        <w:tc>
          <w:tcPr>
            <w:tcW w:w="360" w:type="pct"/>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648" w:type="pct"/>
            <w:shd w:val="clear" w:color="auto" w:fill="auto"/>
            <w:noWrap w:val="0"/>
            <w:tcMar>
              <w:left w:w="28" w:type="dxa"/>
              <w:right w:w="28" w:type="dxa"/>
            </w:tcMar>
            <w:vAlign w:val="center"/>
          </w:tcPr>
          <w:p>
            <w:pPr>
              <w:jc w:val="center"/>
              <w:rPr>
                <w:sz w:val="20"/>
                <w:szCs w:val="20"/>
              </w:rPr>
            </w:pPr>
            <w:r>
              <w:rPr>
                <w:sz w:val="20"/>
                <w:szCs w:val="20"/>
              </w:rPr>
              <w:t>06.0.00.00000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63</w:t>
            </w:r>
          </w:p>
          <w:p>
            <w:pPr>
              <w:jc w:val="right"/>
              <w:rPr>
                <w:sz w:val="20"/>
                <w:szCs w:val="20"/>
              </w:rPr>
            </w:pPr>
            <w:r>
              <w:rPr>
                <w:sz w:val="20"/>
                <w:szCs w:val="20"/>
              </w:rPr>
              <w:t> 734,96</w:t>
            </w:r>
          </w:p>
        </w:tc>
        <w:tc>
          <w:tcPr>
            <w:tcW w:w="435" w:type="pct"/>
            <w:shd w:val="clear" w:color="auto" w:fill="auto"/>
            <w:noWrap/>
            <w:tcMar>
              <w:left w:w="28" w:type="dxa"/>
              <w:right w:w="28" w:type="dxa"/>
            </w:tcMar>
            <w:vAlign w:val="bottom"/>
          </w:tcPr>
          <w:p>
            <w:pPr>
              <w:jc w:val="right"/>
              <w:rPr>
                <w:sz w:val="20"/>
                <w:szCs w:val="20"/>
              </w:rPr>
            </w:pPr>
            <w:r>
              <w:rPr>
                <w:sz w:val="20"/>
                <w:szCs w:val="20"/>
              </w:rPr>
              <w:t>169 430,80</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«Устойчивое развитие сельских территорий Богородского муниципального округа Нижегородской области»</w:t>
            </w:r>
          </w:p>
        </w:tc>
        <w:tc>
          <w:tcPr>
            <w:tcW w:w="360" w:type="pct"/>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648" w:type="pct"/>
            <w:shd w:val="clear" w:color="auto" w:fill="auto"/>
            <w:noWrap w:val="0"/>
            <w:tcMar>
              <w:left w:w="28" w:type="dxa"/>
              <w:right w:w="28" w:type="dxa"/>
            </w:tcMar>
            <w:vAlign w:val="center"/>
          </w:tcPr>
          <w:p>
            <w:pPr>
              <w:jc w:val="center"/>
              <w:rPr>
                <w:sz w:val="20"/>
                <w:szCs w:val="20"/>
              </w:rPr>
            </w:pPr>
            <w:r>
              <w:rPr>
                <w:sz w:val="20"/>
                <w:szCs w:val="20"/>
              </w:rPr>
              <w:t>06.2.00.00000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63</w:t>
            </w:r>
          </w:p>
          <w:p>
            <w:pPr>
              <w:jc w:val="right"/>
              <w:rPr>
                <w:sz w:val="20"/>
                <w:szCs w:val="20"/>
              </w:rPr>
            </w:pPr>
            <w:r>
              <w:rPr>
                <w:sz w:val="20"/>
                <w:szCs w:val="20"/>
              </w:rPr>
              <w:t> 734,96</w:t>
            </w:r>
          </w:p>
        </w:tc>
        <w:tc>
          <w:tcPr>
            <w:tcW w:w="435" w:type="pct"/>
            <w:shd w:val="clear" w:color="auto" w:fill="auto"/>
            <w:noWrap/>
            <w:tcMar>
              <w:left w:w="28" w:type="dxa"/>
              <w:right w:w="28" w:type="dxa"/>
            </w:tcMar>
            <w:vAlign w:val="bottom"/>
          </w:tcPr>
          <w:p>
            <w:pPr>
              <w:jc w:val="right"/>
              <w:rPr>
                <w:sz w:val="20"/>
                <w:szCs w:val="20"/>
              </w:rPr>
            </w:pPr>
            <w:r>
              <w:rPr>
                <w:sz w:val="20"/>
                <w:szCs w:val="20"/>
              </w:rPr>
              <w:t>169 430,80</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«Строительство (реконструкция) в сельской местности объектов социальной и инженерной инфраструктуры, объектов сельскохозяйственного назначения»</w:t>
            </w:r>
          </w:p>
        </w:tc>
        <w:tc>
          <w:tcPr>
            <w:tcW w:w="360" w:type="pct"/>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648" w:type="pct"/>
            <w:shd w:val="clear" w:color="auto" w:fill="auto"/>
            <w:noWrap w:val="0"/>
            <w:tcMar>
              <w:left w:w="28" w:type="dxa"/>
              <w:right w:w="28" w:type="dxa"/>
            </w:tcMar>
            <w:vAlign w:val="center"/>
          </w:tcPr>
          <w:p>
            <w:pPr>
              <w:jc w:val="center"/>
              <w:rPr>
                <w:sz w:val="20"/>
                <w:szCs w:val="20"/>
              </w:rPr>
            </w:pPr>
            <w:r>
              <w:rPr>
                <w:sz w:val="20"/>
                <w:szCs w:val="20"/>
              </w:rPr>
              <w:t>06.2.01.00000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63 734,96</w:t>
            </w:r>
          </w:p>
        </w:tc>
        <w:tc>
          <w:tcPr>
            <w:tcW w:w="435" w:type="pct"/>
            <w:shd w:val="clear" w:color="auto" w:fill="auto"/>
            <w:noWrap/>
            <w:tcMar>
              <w:left w:w="28" w:type="dxa"/>
              <w:right w:w="28" w:type="dxa"/>
            </w:tcMar>
            <w:vAlign w:val="bottom"/>
          </w:tcPr>
          <w:p>
            <w:pPr>
              <w:jc w:val="right"/>
              <w:rPr>
                <w:sz w:val="20"/>
                <w:szCs w:val="20"/>
              </w:rPr>
            </w:pPr>
            <w:r>
              <w:rPr>
                <w:sz w:val="20"/>
                <w:szCs w:val="20"/>
              </w:rPr>
              <w:t>169 430,80</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Проектирование, строительство, реконструкция объектов муниципальной собственности</w:t>
            </w:r>
          </w:p>
        </w:tc>
        <w:tc>
          <w:tcPr>
            <w:tcW w:w="360" w:type="pct"/>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648" w:type="pct"/>
            <w:shd w:val="clear" w:color="auto" w:fill="auto"/>
            <w:noWrap w:val="0"/>
            <w:tcMar>
              <w:left w:w="28" w:type="dxa"/>
              <w:right w:w="28" w:type="dxa"/>
            </w:tcMar>
            <w:vAlign w:val="center"/>
          </w:tcPr>
          <w:p>
            <w:pPr>
              <w:jc w:val="center"/>
              <w:rPr>
                <w:sz w:val="20"/>
                <w:szCs w:val="20"/>
              </w:rPr>
            </w:pPr>
            <w:r>
              <w:rPr>
                <w:sz w:val="20"/>
                <w:szCs w:val="20"/>
              </w:rPr>
              <w:t>06.2.01.44800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1 045,46</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Капитальные вложения в объекты государственной (муниципальной) собственности</w:t>
            </w:r>
          </w:p>
        </w:tc>
        <w:tc>
          <w:tcPr>
            <w:tcW w:w="360" w:type="pct"/>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648" w:type="pct"/>
            <w:shd w:val="clear" w:color="auto" w:fill="auto"/>
            <w:noWrap w:val="0"/>
            <w:tcMar>
              <w:left w:w="28" w:type="dxa"/>
              <w:right w:w="28" w:type="dxa"/>
            </w:tcMar>
            <w:vAlign w:val="center"/>
          </w:tcPr>
          <w:p>
            <w:pPr>
              <w:jc w:val="center"/>
              <w:rPr>
                <w:sz w:val="20"/>
                <w:szCs w:val="20"/>
              </w:rPr>
            </w:pPr>
            <w:r>
              <w:rPr>
                <w:sz w:val="20"/>
                <w:szCs w:val="20"/>
              </w:rPr>
              <w:t>06.2.01.44800</w:t>
            </w:r>
          </w:p>
        </w:tc>
        <w:tc>
          <w:tcPr>
            <w:tcW w:w="219" w:type="pct"/>
            <w:shd w:val="clear" w:color="auto" w:fill="auto"/>
            <w:noWrap w:val="0"/>
            <w:tcMar>
              <w:left w:w="28" w:type="dxa"/>
              <w:right w:w="28" w:type="dxa"/>
            </w:tcMar>
            <w:vAlign w:val="center"/>
          </w:tcPr>
          <w:p>
            <w:pPr>
              <w:jc w:val="center"/>
              <w:rPr>
                <w:sz w:val="20"/>
                <w:szCs w:val="20"/>
              </w:rPr>
            </w:pPr>
            <w:r>
              <w:rPr>
                <w:sz w:val="20"/>
                <w:szCs w:val="20"/>
              </w:rPr>
              <w:t>400</w:t>
            </w:r>
          </w:p>
        </w:tc>
        <w:tc>
          <w:tcPr>
            <w:tcW w:w="434" w:type="pct"/>
            <w:shd w:val="clear" w:color="auto" w:fill="auto"/>
            <w:noWrap/>
            <w:tcMar>
              <w:left w:w="28" w:type="dxa"/>
              <w:right w:w="28" w:type="dxa"/>
            </w:tcMar>
            <w:vAlign w:val="bottom"/>
          </w:tcPr>
          <w:p>
            <w:pPr>
              <w:jc w:val="right"/>
              <w:rPr>
                <w:sz w:val="20"/>
                <w:szCs w:val="20"/>
              </w:rPr>
            </w:pPr>
            <w:r>
              <w:rPr>
                <w:sz w:val="20"/>
                <w:szCs w:val="20"/>
              </w:rPr>
              <w:t>1 045,46</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Расходы на реализацию мероприятий в рамках адресной инвестиционной программы</w:t>
            </w:r>
          </w:p>
        </w:tc>
        <w:tc>
          <w:tcPr>
            <w:tcW w:w="360" w:type="pct"/>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648" w:type="pct"/>
            <w:shd w:val="clear" w:color="auto" w:fill="auto"/>
            <w:noWrap w:val="0"/>
            <w:tcMar>
              <w:left w:w="28" w:type="dxa"/>
              <w:right w:w="28" w:type="dxa"/>
            </w:tcMar>
            <w:vAlign w:val="center"/>
          </w:tcPr>
          <w:p>
            <w:pPr>
              <w:jc w:val="center"/>
              <w:rPr>
                <w:sz w:val="20"/>
                <w:szCs w:val="20"/>
              </w:rPr>
            </w:pPr>
            <w:r>
              <w:rPr>
                <w:sz w:val="20"/>
                <w:szCs w:val="20"/>
              </w:rPr>
              <w:t>06.2.01.S2450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62 689,50</w:t>
            </w:r>
          </w:p>
        </w:tc>
        <w:tc>
          <w:tcPr>
            <w:tcW w:w="435" w:type="pct"/>
            <w:shd w:val="clear" w:color="auto" w:fill="auto"/>
            <w:noWrap/>
            <w:tcMar>
              <w:left w:w="28" w:type="dxa"/>
              <w:right w:w="28" w:type="dxa"/>
            </w:tcMar>
            <w:vAlign w:val="bottom"/>
          </w:tcPr>
          <w:p>
            <w:pPr>
              <w:jc w:val="right"/>
              <w:rPr>
                <w:sz w:val="20"/>
                <w:szCs w:val="20"/>
              </w:rPr>
            </w:pPr>
            <w:r>
              <w:rPr>
                <w:sz w:val="20"/>
                <w:szCs w:val="20"/>
              </w:rPr>
              <w:t>169 430,80</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Капитальные вложения в объекты государственной (муниципальной) собственности</w:t>
            </w:r>
          </w:p>
        </w:tc>
        <w:tc>
          <w:tcPr>
            <w:tcW w:w="360" w:type="pct"/>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648" w:type="pct"/>
            <w:shd w:val="clear" w:color="auto" w:fill="auto"/>
            <w:noWrap w:val="0"/>
            <w:tcMar>
              <w:left w:w="28" w:type="dxa"/>
              <w:right w:w="28" w:type="dxa"/>
            </w:tcMar>
            <w:vAlign w:val="center"/>
          </w:tcPr>
          <w:p>
            <w:pPr>
              <w:jc w:val="center"/>
              <w:rPr>
                <w:sz w:val="20"/>
                <w:szCs w:val="20"/>
              </w:rPr>
            </w:pPr>
            <w:r>
              <w:rPr>
                <w:sz w:val="20"/>
                <w:szCs w:val="20"/>
              </w:rPr>
              <w:t>06.2.01.S2450</w:t>
            </w:r>
          </w:p>
        </w:tc>
        <w:tc>
          <w:tcPr>
            <w:tcW w:w="219" w:type="pct"/>
            <w:shd w:val="clear" w:color="auto" w:fill="auto"/>
            <w:noWrap w:val="0"/>
            <w:tcMar>
              <w:left w:w="28" w:type="dxa"/>
              <w:right w:w="28" w:type="dxa"/>
            </w:tcMar>
            <w:vAlign w:val="center"/>
          </w:tcPr>
          <w:p>
            <w:pPr>
              <w:jc w:val="center"/>
              <w:rPr>
                <w:sz w:val="20"/>
                <w:szCs w:val="20"/>
              </w:rPr>
            </w:pPr>
            <w:r>
              <w:rPr>
                <w:sz w:val="20"/>
                <w:szCs w:val="20"/>
              </w:rPr>
              <w:t>400</w:t>
            </w:r>
          </w:p>
        </w:tc>
        <w:tc>
          <w:tcPr>
            <w:tcW w:w="434" w:type="pct"/>
            <w:shd w:val="clear" w:color="auto" w:fill="auto"/>
            <w:noWrap/>
            <w:tcMar>
              <w:left w:w="28" w:type="dxa"/>
              <w:right w:w="28" w:type="dxa"/>
            </w:tcMar>
            <w:vAlign w:val="bottom"/>
          </w:tcPr>
          <w:p>
            <w:pPr>
              <w:jc w:val="right"/>
              <w:rPr>
                <w:sz w:val="20"/>
                <w:szCs w:val="20"/>
              </w:rPr>
            </w:pPr>
            <w:r>
              <w:rPr>
                <w:sz w:val="20"/>
                <w:szCs w:val="20"/>
              </w:rPr>
              <w:t>62 689,50</w:t>
            </w:r>
          </w:p>
        </w:tc>
        <w:tc>
          <w:tcPr>
            <w:tcW w:w="435" w:type="pct"/>
            <w:shd w:val="clear" w:color="auto" w:fill="auto"/>
            <w:noWrap/>
            <w:tcMar>
              <w:left w:w="28" w:type="dxa"/>
              <w:right w:w="28" w:type="dxa"/>
            </w:tcMar>
            <w:vAlign w:val="bottom"/>
          </w:tcPr>
          <w:p>
            <w:pPr>
              <w:jc w:val="right"/>
              <w:rPr>
                <w:sz w:val="20"/>
                <w:szCs w:val="20"/>
              </w:rPr>
            </w:pPr>
            <w:r>
              <w:rPr>
                <w:sz w:val="20"/>
                <w:szCs w:val="20"/>
              </w:rPr>
              <w:t>169 430,80</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ind w:left="318"/>
              <w:jc w:val="both"/>
              <w:rPr>
                <w:sz w:val="20"/>
                <w:szCs w:val="20"/>
              </w:rPr>
            </w:pPr>
            <w:r>
              <w:rPr>
                <w:sz w:val="20"/>
                <w:szCs w:val="20"/>
              </w:rPr>
              <w:t>в том числе:</w:t>
            </w:r>
          </w:p>
        </w:tc>
        <w:tc>
          <w:tcPr>
            <w:tcW w:w="360"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648" w:type="pct"/>
            <w:shd w:val="clear" w:color="auto" w:fill="auto"/>
            <w:noWrap w:val="0"/>
            <w:tcMar>
              <w:left w:w="28" w:type="dxa"/>
              <w:right w:w="28" w:type="dxa"/>
            </w:tcMar>
            <w:vAlign w:val="center"/>
          </w:tcPr>
          <w:p>
            <w:pPr>
              <w:jc w:val="center"/>
              <w:rPr>
                <w:sz w:val="20"/>
                <w:szCs w:val="20"/>
              </w:rPr>
            </w:pPr>
          </w:p>
        </w:tc>
        <w:tc>
          <w:tcPr>
            <w:tcW w:w="219" w:type="pct"/>
            <w:shd w:val="clear" w:color="auto" w:fill="auto"/>
            <w:noWrap w:val="0"/>
            <w:tcMar>
              <w:left w:w="28" w:type="dxa"/>
              <w:right w:w="28" w:type="dxa"/>
            </w:tcMar>
            <w:vAlign w:val="center"/>
          </w:tcPr>
          <w:p>
            <w:pPr>
              <w:jc w:val="center"/>
              <w:rPr>
                <w:sz w:val="20"/>
                <w:szCs w:val="20"/>
              </w:rPr>
            </w:pPr>
          </w:p>
        </w:tc>
        <w:tc>
          <w:tcPr>
            <w:tcW w:w="434" w:type="pct"/>
            <w:shd w:val="clear" w:color="auto" w:fill="auto"/>
            <w:noWrap/>
            <w:tcMar>
              <w:left w:w="28" w:type="dxa"/>
              <w:right w:w="28" w:type="dxa"/>
            </w:tcMar>
            <w:vAlign w:val="bottom"/>
          </w:tcPr>
          <w:p>
            <w:pPr>
              <w:jc w:val="right"/>
              <w:rPr>
                <w:sz w:val="20"/>
                <w:szCs w:val="20"/>
              </w:rPr>
            </w:pPr>
          </w:p>
        </w:tc>
        <w:tc>
          <w:tcPr>
            <w:tcW w:w="435" w:type="pct"/>
            <w:shd w:val="clear" w:color="auto" w:fill="auto"/>
            <w:noWrap/>
            <w:tcMar>
              <w:left w:w="28" w:type="dxa"/>
              <w:right w:w="28" w:type="dxa"/>
            </w:tcMar>
            <w:vAlign w:val="bottom"/>
          </w:tcPr>
          <w:p>
            <w:pPr>
              <w:jc w:val="right"/>
              <w:rPr>
                <w:sz w:val="20"/>
                <w:szCs w:val="20"/>
              </w:rPr>
            </w:pPr>
          </w:p>
        </w:tc>
        <w:tc>
          <w:tcPr>
            <w:tcW w:w="432"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Межпоселковый газопровод до п. Комсомольский. Распределительные газопроводы п. Комсомольский. Распределительные газопроводы ТСН «Лисьи Ямкм-1». Газопроводы -вводы в п. Комсомольский и ТСН «Лисьи Ямки-1» Богородского района</w:t>
            </w:r>
          </w:p>
        </w:tc>
        <w:tc>
          <w:tcPr>
            <w:tcW w:w="360"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648" w:type="pct"/>
            <w:shd w:val="clear" w:color="auto" w:fill="auto"/>
            <w:noWrap w:val="0"/>
            <w:tcMar>
              <w:left w:w="28" w:type="dxa"/>
              <w:right w:w="28" w:type="dxa"/>
            </w:tcMar>
            <w:vAlign w:val="center"/>
          </w:tcPr>
          <w:p>
            <w:pPr>
              <w:jc w:val="center"/>
              <w:rPr>
                <w:sz w:val="20"/>
                <w:szCs w:val="20"/>
              </w:rPr>
            </w:pPr>
          </w:p>
        </w:tc>
        <w:tc>
          <w:tcPr>
            <w:tcW w:w="219" w:type="pct"/>
            <w:shd w:val="clear" w:color="auto" w:fill="auto"/>
            <w:noWrap w:val="0"/>
            <w:tcMar>
              <w:left w:w="28" w:type="dxa"/>
              <w:right w:w="28" w:type="dxa"/>
            </w:tcMar>
            <w:vAlign w:val="center"/>
          </w:tcPr>
          <w:p>
            <w:pPr>
              <w:jc w:val="center"/>
              <w:rPr>
                <w:sz w:val="20"/>
                <w:szCs w:val="20"/>
              </w:rPr>
            </w:pPr>
          </w:p>
        </w:tc>
        <w:tc>
          <w:tcPr>
            <w:tcW w:w="434" w:type="pct"/>
            <w:shd w:val="clear" w:color="auto" w:fill="auto"/>
            <w:noWrap/>
            <w:tcMar>
              <w:left w:w="28" w:type="dxa"/>
              <w:right w:w="28" w:type="dxa"/>
            </w:tcMar>
            <w:vAlign w:val="bottom"/>
          </w:tcPr>
          <w:p>
            <w:pPr>
              <w:jc w:val="right"/>
              <w:rPr>
                <w:sz w:val="20"/>
                <w:szCs w:val="20"/>
              </w:rPr>
            </w:pPr>
            <w:r>
              <w:rPr>
                <w:sz w:val="20"/>
                <w:szCs w:val="20"/>
              </w:rPr>
              <w:t>3</w:t>
            </w:r>
          </w:p>
          <w:p>
            <w:pPr>
              <w:jc w:val="right"/>
              <w:rPr>
                <w:sz w:val="20"/>
                <w:szCs w:val="20"/>
              </w:rPr>
            </w:pPr>
            <w:r>
              <w:rPr>
                <w:sz w:val="20"/>
                <w:szCs w:val="20"/>
              </w:rPr>
              <w:t>594,45</w:t>
            </w:r>
          </w:p>
        </w:tc>
        <w:tc>
          <w:tcPr>
            <w:tcW w:w="435" w:type="pct"/>
            <w:shd w:val="clear" w:color="auto" w:fill="auto"/>
            <w:noWrap/>
            <w:tcMar>
              <w:left w:w="28" w:type="dxa"/>
              <w:right w:w="28" w:type="dxa"/>
            </w:tcMar>
            <w:vAlign w:val="bottom"/>
          </w:tcPr>
          <w:p>
            <w:pPr>
              <w:jc w:val="right"/>
              <w:rPr>
                <w:sz w:val="20"/>
                <w:szCs w:val="20"/>
              </w:rPr>
            </w:pPr>
            <w:r>
              <w:rPr>
                <w:sz w:val="20"/>
                <w:szCs w:val="20"/>
              </w:rPr>
              <w:t>2</w:t>
            </w:r>
          </w:p>
          <w:p>
            <w:pPr>
              <w:jc w:val="right"/>
              <w:rPr>
                <w:sz w:val="20"/>
                <w:szCs w:val="20"/>
              </w:rPr>
            </w:pPr>
            <w:r>
              <w:rPr>
                <w:sz w:val="20"/>
                <w:szCs w:val="20"/>
              </w:rPr>
              <w:t> 797,27</w:t>
            </w:r>
          </w:p>
        </w:tc>
        <w:tc>
          <w:tcPr>
            <w:tcW w:w="432"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Межпоселковый газопровод. Распределительные газопроводы д.Килелей. Распределителньые газопроводы п.Красный Кирпичник, СНТ «Полиграфист». Газопроводы-вводы к жилым домам д.Килелей, п.Красный Кирпичник, СНТ «Полигрифист» Богородского района Нижегородской области</w:t>
            </w:r>
          </w:p>
        </w:tc>
        <w:tc>
          <w:tcPr>
            <w:tcW w:w="360"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648" w:type="pct"/>
            <w:shd w:val="clear" w:color="auto" w:fill="auto"/>
            <w:noWrap w:val="0"/>
            <w:tcMar>
              <w:left w:w="28" w:type="dxa"/>
              <w:right w:w="28" w:type="dxa"/>
            </w:tcMar>
            <w:vAlign w:val="center"/>
          </w:tcPr>
          <w:p>
            <w:pPr>
              <w:jc w:val="center"/>
              <w:rPr>
                <w:sz w:val="20"/>
                <w:szCs w:val="20"/>
              </w:rPr>
            </w:pPr>
          </w:p>
        </w:tc>
        <w:tc>
          <w:tcPr>
            <w:tcW w:w="219" w:type="pct"/>
            <w:shd w:val="clear" w:color="auto" w:fill="auto"/>
            <w:noWrap w:val="0"/>
            <w:tcMar>
              <w:left w:w="28" w:type="dxa"/>
              <w:right w:w="28" w:type="dxa"/>
            </w:tcMar>
            <w:vAlign w:val="center"/>
          </w:tcPr>
          <w:p>
            <w:pPr>
              <w:jc w:val="center"/>
              <w:rPr>
                <w:sz w:val="20"/>
                <w:szCs w:val="20"/>
              </w:rPr>
            </w:pPr>
          </w:p>
        </w:tc>
        <w:tc>
          <w:tcPr>
            <w:tcW w:w="434" w:type="pct"/>
            <w:shd w:val="clear" w:color="auto" w:fill="auto"/>
            <w:noWrap/>
            <w:tcMar>
              <w:left w:w="28" w:type="dxa"/>
              <w:right w:w="28" w:type="dxa"/>
            </w:tcMar>
            <w:vAlign w:val="bottom"/>
          </w:tcPr>
          <w:p>
            <w:pPr>
              <w:jc w:val="right"/>
              <w:rPr>
                <w:sz w:val="20"/>
                <w:szCs w:val="20"/>
              </w:rPr>
            </w:pPr>
            <w:r>
              <w:rPr>
                <w:sz w:val="20"/>
                <w:szCs w:val="20"/>
              </w:rPr>
              <w:t>250,00</w:t>
            </w:r>
          </w:p>
        </w:tc>
        <w:tc>
          <w:tcPr>
            <w:tcW w:w="435" w:type="pct"/>
            <w:shd w:val="clear" w:color="auto" w:fill="auto"/>
            <w:noWrap/>
            <w:tcMar>
              <w:left w:w="28" w:type="dxa"/>
              <w:right w:w="28" w:type="dxa"/>
            </w:tcMar>
            <w:vAlign w:val="bottom"/>
          </w:tcPr>
          <w:p>
            <w:pPr>
              <w:jc w:val="right"/>
              <w:rPr>
                <w:sz w:val="20"/>
                <w:szCs w:val="20"/>
              </w:rPr>
            </w:pPr>
            <w:r>
              <w:rPr>
                <w:sz w:val="20"/>
                <w:szCs w:val="20"/>
              </w:rPr>
              <w:t>9</w:t>
            </w:r>
          </w:p>
          <w:p>
            <w:pPr>
              <w:jc w:val="right"/>
              <w:rPr>
                <w:sz w:val="20"/>
                <w:szCs w:val="20"/>
              </w:rPr>
            </w:pPr>
            <w:r>
              <w:rPr>
                <w:sz w:val="20"/>
                <w:szCs w:val="20"/>
              </w:rPr>
              <w:t>005,73</w:t>
            </w:r>
          </w:p>
        </w:tc>
        <w:tc>
          <w:tcPr>
            <w:tcW w:w="432"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Распределительные газопроводы высокого давления II категории для газоснабжения деревень Алистеево, Чижково, Куликово Богородского муниципального района Нижегородской области</w:t>
            </w:r>
          </w:p>
        </w:tc>
        <w:tc>
          <w:tcPr>
            <w:tcW w:w="360"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648" w:type="pct"/>
            <w:shd w:val="clear" w:color="auto" w:fill="auto"/>
            <w:noWrap w:val="0"/>
            <w:tcMar>
              <w:left w:w="28" w:type="dxa"/>
              <w:right w:w="28" w:type="dxa"/>
            </w:tcMar>
            <w:vAlign w:val="center"/>
          </w:tcPr>
          <w:p>
            <w:pPr>
              <w:jc w:val="center"/>
              <w:rPr>
                <w:sz w:val="20"/>
                <w:szCs w:val="20"/>
              </w:rPr>
            </w:pPr>
          </w:p>
        </w:tc>
        <w:tc>
          <w:tcPr>
            <w:tcW w:w="219" w:type="pct"/>
            <w:shd w:val="clear" w:color="auto" w:fill="auto"/>
            <w:noWrap w:val="0"/>
            <w:tcMar>
              <w:left w:w="28" w:type="dxa"/>
              <w:right w:w="28" w:type="dxa"/>
            </w:tcMar>
            <w:vAlign w:val="center"/>
          </w:tcPr>
          <w:p>
            <w:pPr>
              <w:jc w:val="center"/>
              <w:rPr>
                <w:sz w:val="20"/>
                <w:szCs w:val="20"/>
              </w:rPr>
            </w:pPr>
          </w:p>
        </w:tc>
        <w:tc>
          <w:tcPr>
            <w:tcW w:w="434" w:type="pct"/>
            <w:shd w:val="clear" w:color="auto" w:fill="auto"/>
            <w:noWrap/>
            <w:tcMar>
              <w:left w:w="28" w:type="dxa"/>
              <w:right w:w="28" w:type="dxa"/>
            </w:tcMar>
            <w:vAlign w:val="bottom"/>
          </w:tcPr>
          <w:p>
            <w:pPr>
              <w:jc w:val="right"/>
              <w:rPr>
                <w:sz w:val="20"/>
                <w:szCs w:val="20"/>
              </w:rPr>
            </w:pPr>
            <w:r>
              <w:rPr>
                <w:sz w:val="20"/>
                <w:szCs w:val="20"/>
              </w:rPr>
              <w:t>1164,40</w:t>
            </w:r>
          </w:p>
        </w:tc>
        <w:tc>
          <w:tcPr>
            <w:tcW w:w="435" w:type="pct"/>
            <w:shd w:val="clear" w:color="auto" w:fill="auto"/>
            <w:noWrap/>
            <w:tcMar>
              <w:left w:w="28" w:type="dxa"/>
              <w:right w:w="28" w:type="dxa"/>
            </w:tcMar>
            <w:vAlign w:val="bottom"/>
          </w:tcPr>
          <w:p>
            <w:pPr>
              <w:jc w:val="right"/>
              <w:rPr>
                <w:sz w:val="20"/>
                <w:szCs w:val="20"/>
              </w:rPr>
            </w:pPr>
          </w:p>
        </w:tc>
        <w:tc>
          <w:tcPr>
            <w:tcW w:w="432"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Распределительные газопроводы высокого и низкого давления д. Карпово, Богородский район, Нижегородская область</w:t>
            </w:r>
          </w:p>
        </w:tc>
        <w:tc>
          <w:tcPr>
            <w:tcW w:w="360"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648" w:type="pct"/>
            <w:shd w:val="clear" w:color="auto" w:fill="auto"/>
            <w:noWrap w:val="0"/>
            <w:tcMar>
              <w:left w:w="28" w:type="dxa"/>
              <w:right w:w="28" w:type="dxa"/>
            </w:tcMar>
            <w:vAlign w:val="center"/>
          </w:tcPr>
          <w:p>
            <w:pPr>
              <w:jc w:val="center"/>
              <w:rPr>
                <w:sz w:val="20"/>
                <w:szCs w:val="20"/>
              </w:rPr>
            </w:pPr>
          </w:p>
        </w:tc>
        <w:tc>
          <w:tcPr>
            <w:tcW w:w="219" w:type="pct"/>
            <w:shd w:val="clear" w:color="auto" w:fill="auto"/>
            <w:noWrap w:val="0"/>
            <w:tcMar>
              <w:left w:w="28" w:type="dxa"/>
              <w:right w:w="28" w:type="dxa"/>
            </w:tcMar>
            <w:vAlign w:val="center"/>
          </w:tcPr>
          <w:p>
            <w:pPr>
              <w:jc w:val="center"/>
              <w:rPr>
                <w:sz w:val="20"/>
                <w:szCs w:val="20"/>
              </w:rPr>
            </w:pPr>
          </w:p>
        </w:tc>
        <w:tc>
          <w:tcPr>
            <w:tcW w:w="434" w:type="pct"/>
            <w:shd w:val="clear" w:color="auto" w:fill="auto"/>
            <w:noWrap/>
            <w:tcMar>
              <w:left w:w="28" w:type="dxa"/>
              <w:right w:w="28" w:type="dxa"/>
            </w:tcMar>
            <w:vAlign w:val="bottom"/>
          </w:tcPr>
          <w:p>
            <w:pPr>
              <w:jc w:val="right"/>
              <w:rPr>
                <w:sz w:val="20"/>
                <w:szCs w:val="20"/>
              </w:rPr>
            </w:pPr>
            <w:r>
              <w:rPr>
                <w:sz w:val="20"/>
                <w:szCs w:val="20"/>
              </w:rPr>
              <w:t>1130,20</w:t>
            </w:r>
          </w:p>
        </w:tc>
        <w:tc>
          <w:tcPr>
            <w:tcW w:w="435" w:type="pct"/>
            <w:shd w:val="clear" w:color="auto" w:fill="auto"/>
            <w:noWrap/>
            <w:tcMar>
              <w:left w:w="28" w:type="dxa"/>
              <w:right w:w="28" w:type="dxa"/>
            </w:tcMar>
            <w:vAlign w:val="bottom"/>
          </w:tcPr>
          <w:p>
            <w:pPr>
              <w:jc w:val="right"/>
              <w:rPr>
                <w:sz w:val="20"/>
                <w:szCs w:val="20"/>
              </w:rPr>
            </w:pPr>
          </w:p>
        </w:tc>
        <w:tc>
          <w:tcPr>
            <w:tcW w:w="432"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Распределительные газопроводы высокого и низкого давления по улицам и газопроводы-вводы к жилым домам в д. Касаниха Богородского района Нижегородской области</w:t>
            </w:r>
          </w:p>
        </w:tc>
        <w:tc>
          <w:tcPr>
            <w:tcW w:w="360"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648" w:type="pct"/>
            <w:shd w:val="clear" w:color="auto" w:fill="auto"/>
            <w:noWrap w:val="0"/>
            <w:tcMar>
              <w:left w:w="28" w:type="dxa"/>
              <w:right w:w="28" w:type="dxa"/>
            </w:tcMar>
            <w:vAlign w:val="center"/>
          </w:tcPr>
          <w:p>
            <w:pPr>
              <w:jc w:val="center"/>
              <w:rPr>
                <w:sz w:val="20"/>
                <w:szCs w:val="20"/>
              </w:rPr>
            </w:pPr>
          </w:p>
        </w:tc>
        <w:tc>
          <w:tcPr>
            <w:tcW w:w="219" w:type="pct"/>
            <w:shd w:val="clear" w:color="auto" w:fill="auto"/>
            <w:noWrap w:val="0"/>
            <w:tcMar>
              <w:left w:w="28" w:type="dxa"/>
              <w:right w:w="28" w:type="dxa"/>
            </w:tcMar>
            <w:vAlign w:val="center"/>
          </w:tcPr>
          <w:p>
            <w:pPr>
              <w:jc w:val="center"/>
              <w:rPr>
                <w:sz w:val="20"/>
                <w:szCs w:val="20"/>
              </w:rPr>
            </w:pPr>
          </w:p>
        </w:tc>
        <w:tc>
          <w:tcPr>
            <w:tcW w:w="434" w:type="pct"/>
            <w:shd w:val="clear" w:color="auto" w:fill="auto"/>
            <w:noWrap/>
            <w:tcMar>
              <w:left w:w="28" w:type="dxa"/>
              <w:right w:w="28" w:type="dxa"/>
            </w:tcMar>
            <w:vAlign w:val="bottom"/>
          </w:tcPr>
          <w:p>
            <w:pPr>
              <w:jc w:val="right"/>
              <w:rPr>
                <w:sz w:val="20"/>
                <w:szCs w:val="20"/>
              </w:rPr>
            </w:pPr>
            <w:r>
              <w:rPr>
                <w:sz w:val="20"/>
                <w:szCs w:val="20"/>
              </w:rPr>
              <w:t>1148,85</w:t>
            </w:r>
          </w:p>
        </w:tc>
        <w:tc>
          <w:tcPr>
            <w:tcW w:w="435" w:type="pct"/>
            <w:shd w:val="clear" w:color="auto" w:fill="auto"/>
            <w:noWrap/>
            <w:tcMar>
              <w:left w:w="28" w:type="dxa"/>
              <w:right w:w="28" w:type="dxa"/>
            </w:tcMar>
            <w:vAlign w:val="bottom"/>
          </w:tcPr>
          <w:p>
            <w:pPr>
              <w:jc w:val="right"/>
              <w:rPr>
                <w:sz w:val="20"/>
                <w:szCs w:val="20"/>
              </w:rPr>
            </w:pPr>
            <w:r>
              <w:rPr>
                <w:sz w:val="20"/>
                <w:szCs w:val="20"/>
              </w:rPr>
              <w:t>3</w:t>
            </w:r>
          </w:p>
          <w:p>
            <w:pPr>
              <w:jc w:val="right"/>
              <w:rPr>
                <w:sz w:val="20"/>
                <w:szCs w:val="20"/>
              </w:rPr>
            </w:pPr>
            <w:r>
              <w:rPr>
                <w:sz w:val="20"/>
                <w:szCs w:val="20"/>
              </w:rPr>
              <w:t>083,70</w:t>
            </w:r>
          </w:p>
        </w:tc>
        <w:tc>
          <w:tcPr>
            <w:tcW w:w="432"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Распределительные газопроводы высокого и низкого давления по улицам и газопроводы-вводы к жилым домам в д. Лом Богородского района Нижегородской области</w:t>
            </w:r>
          </w:p>
        </w:tc>
        <w:tc>
          <w:tcPr>
            <w:tcW w:w="360"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648" w:type="pct"/>
            <w:shd w:val="clear" w:color="auto" w:fill="auto"/>
            <w:noWrap w:val="0"/>
            <w:tcMar>
              <w:left w:w="28" w:type="dxa"/>
              <w:right w:w="28" w:type="dxa"/>
            </w:tcMar>
            <w:vAlign w:val="center"/>
          </w:tcPr>
          <w:p>
            <w:pPr>
              <w:jc w:val="center"/>
              <w:rPr>
                <w:sz w:val="20"/>
                <w:szCs w:val="20"/>
              </w:rPr>
            </w:pPr>
          </w:p>
        </w:tc>
        <w:tc>
          <w:tcPr>
            <w:tcW w:w="219" w:type="pct"/>
            <w:shd w:val="clear" w:color="auto" w:fill="auto"/>
            <w:noWrap w:val="0"/>
            <w:tcMar>
              <w:left w:w="28" w:type="dxa"/>
              <w:right w:w="28" w:type="dxa"/>
            </w:tcMar>
            <w:vAlign w:val="center"/>
          </w:tcPr>
          <w:p>
            <w:pPr>
              <w:jc w:val="center"/>
              <w:rPr>
                <w:sz w:val="20"/>
                <w:szCs w:val="20"/>
              </w:rPr>
            </w:pPr>
          </w:p>
        </w:tc>
        <w:tc>
          <w:tcPr>
            <w:tcW w:w="434" w:type="pct"/>
            <w:shd w:val="clear" w:color="auto" w:fill="auto"/>
            <w:noWrap/>
            <w:tcMar>
              <w:left w:w="28" w:type="dxa"/>
              <w:right w:w="28" w:type="dxa"/>
            </w:tcMar>
            <w:vAlign w:val="bottom"/>
          </w:tcPr>
          <w:p>
            <w:pPr>
              <w:jc w:val="right"/>
              <w:rPr>
                <w:sz w:val="20"/>
                <w:szCs w:val="20"/>
              </w:rPr>
            </w:pPr>
            <w:r>
              <w:rPr>
                <w:sz w:val="20"/>
                <w:szCs w:val="20"/>
              </w:rPr>
              <w:t>250,00</w:t>
            </w:r>
          </w:p>
        </w:tc>
        <w:tc>
          <w:tcPr>
            <w:tcW w:w="435" w:type="pct"/>
            <w:shd w:val="clear" w:color="auto" w:fill="auto"/>
            <w:noWrap/>
            <w:tcMar>
              <w:left w:w="28" w:type="dxa"/>
              <w:right w:w="28" w:type="dxa"/>
            </w:tcMar>
            <w:vAlign w:val="bottom"/>
          </w:tcPr>
          <w:p>
            <w:pPr>
              <w:jc w:val="right"/>
              <w:rPr>
                <w:sz w:val="20"/>
                <w:szCs w:val="20"/>
              </w:rPr>
            </w:pPr>
            <w:r>
              <w:rPr>
                <w:sz w:val="20"/>
                <w:szCs w:val="20"/>
              </w:rPr>
              <w:t>3 445,10</w:t>
            </w:r>
          </w:p>
        </w:tc>
        <w:tc>
          <w:tcPr>
            <w:tcW w:w="432"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Распределительные газопроводы и газопроводы-вводы к жилым домам с. Спирино (55 ж.д.) и коттеджной застройки (95 ж.д.) по адресу: Нижегородская область, Богородский район, с. Спирино</w:t>
            </w:r>
          </w:p>
        </w:tc>
        <w:tc>
          <w:tcPr>
            <w:tcW w:w="360"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648" w:type="pct"/>
            <w:shd w:val="clear" w:color="auto" w:fill="auto"/>
            <w:noWrap w:val="0"/>
            <w:tcMar>
              <w:left w:w="28" w:type="dxa"/>
              <w:right w:w="28" w:type="dxa"/>
            </w:tcMar>
            <w:vAlign w:val="center"/>
          </w:tcPr>
          <w:p>
            <w:pPr>
              <w:jc w:val="center"/>
              <w:rPr>
                <w:sz w:val="20"/>
                <w:szCs w:val="20"/>
              </w:rPr>
            </w:pPr>
          </w:p>
        </w:tc>
        <w:tc>
          <w:tcPr>
            <w:tcW w:w="219" w:type="pct"/>
            <w:shd w:val="clear" w:color="auto" w:fill="auto"/>
            <w:noWrap w:val="0"/>
            <w:tcMar>
              <w:left w:w="28" w:type="dxa"/>
              <w:right w:w="28" w:type="dxa"/>
            </w:tcMar>
            <w:vAlign w:val="center"/>
          </w:tcPr>
          <w:p>
            <w:pPr>
              <w:jc w:val="center"/>
              <w:rPr>
                <w:sz w:val="20"/>
                <w:szCs w:val="20"/>
              </w:rPr>
            </w:pPr>
          </w:p>
        </w:tc>
        <w:tc>
          <w:tcPr>
            <w:tcW w:w="434" w:type="pct"/>
            <w:shd w:val="clear" w:color="auto" w:fill="auto"/>
            <w:noWrap/>
            <w:tcMar>
              <w:left w:w="28" w:type="dxa"/>
              <w:right w:w="28" w:type="dxa"/>
            </w:tcMar>
            <w:vAlign w:val="bottom"/>
          </w:tcPr>
          <w:p>
            <w:pPr>
              <w:jc w:val="right"/>
              <w:rPr>
                <w:sz w:val="20"/>
                <w:szCs w:val="20"/>
              </w:rPr>
            </w:pPr>
          </w:p>
        </w:tc>
        <w:tc>
          <w:tcPr>
            <w:tcW w:w="435" w:type="pct"/>
            <w:shd w:val="clear" w:color="auto" w:fill="auto"/>
            <w:noWrap/>
            <w:tcMar>
              <w:left w:w="28" w:type="dxa"/>
              <w:right w:w="28" w:type="dxa"/>
            </w:tcMar>
            <w:vAlign w:val="bottom"/>
          </w:tcPr>
          <w:p>
            <w:pPr>
              <w:jc w:val="right"/>
              <w:rPr>
                <w:sz w:val="20"/>
                <w:szCs w:val="20"/>
              </w:rPr>
            </w:pPr>
            <w:r>
              <w:rPr>
                <w:sz w:val="20"/>
                <w:szCs w:val="20"/>
              </w:rPr>
              <w:t>6</w:t>
            </w:r>
          </w:p>
          <w:p>
            <w:pPr>
              <w:jc w:val="right"/>
              <w:rPr>
                <w:sz w:val="20"/>
                <w:szCs w:val="20"/>
              </w:rPr>
            </w:pPr>
            <w:r>
              <w:rPr>
                <w:sz w:val="20"/>
                <w:szCs w:val="20"/>
              </w:rPr>
              <w:t>543,70</w:t>
            </w:r>
          </w:p>
        </w:tc>
        <w:tc>
          <w:tcPr>
            <w:tcW w:w="432"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Распределительные газопроводы низкого давления и газопроводы-вводы к жилым домам в с. Алистеево, д. Чижково, д. Куликово Богородского района Ниже-городской области</w:t>
            </w:r>
          </w:p>
        </w:tc>
        <w:tc>
          <w:tcPr>
            <w:tcW w:w="360"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648" w:type="pct"/>
            <w:shd w:val="clear" w:color="auto" w:fill="auto"/>
            <w:noWrap w:val="0"/>
            <w:tcMar>
              <w:left w:w="28" w:type="dxa"/>
              <w:right w:w="28" w:type="dxa"/>
            </w:tcMar>
            <w:vAlign w:val="center"/>
          </w:tcPr>
          <w:p>
            <w:pPr>
              <w:jc w:val="center"/>
              <w:rPr>
                <w:sz w:val="20"/>
                <w:szCs w:val="20"/>
              </w:rPr>
            </w:pPr>
          </w:p>
        </w:tc>
        <w:tc>
          <w:tcPr>
            <w:tcW w:w="219" w:type="pct"/>
            <w:shd w:val="clear" w:color="auto" w:fill="auto"/>
            <w:noWrap w:val="0"/>
            <w:tcMar>
              <w:left w:w="28" w:type="dxa"/>
              <w:right w:w="28" w:type="dxa"/>
            </w:tcMar>
            <w:vAlign w:val="center"/>
          </w:tcPr>
          <w:p>
            <w:pPr>
              <w:jc w:val="center"/>
              <w:rPr>
                <w:sz w:val="20"/>
                <w:szCs w:val="20"/>
              </w:rPr>
            </w:pPr>
          </w:p>
        </w:tc>
        <w:tc>
          <w:tcPr>
            <w:tcW w:w="434" w:type="pct"/>
            <w:shd w:val="clear" w:color="auto" w:fill="auto"/>
            <w:noWrap/>
            <w:tcMar>
              <w:left w:w="28" w:type="dxa"/>
              <w:right w:w="28" w:type="dxa"/>
            </w:tcMar>
            <w:vAlign w:val="bottom"/>
          </w:tcPr>
          <w:p>
            <w:pPr>
              <w:jc w:val="right"/>
              <w:rPr>
                <w:sz w:val="20"/>
                <w:szCs w:val="20"/>
              </w:rPr>
            </w:pPr>
            <w:r>
              <w:rPr>
                <w:sz w:val="20"/>
                <w:szCs w:val="20"/>
              </w:rPr>
              <w:t>5000,00</w:t>
            </w:r>
          </w:p>
        </w:tc>
        <w:tc>
          <w:tcPr>
            <w:tcW w:w="435" w:type="pct"/>
            <w:shd w:val="clear" w:color="auto" w:fill="auto"/>
            <w:noWrap/>
            <w:tcMar>
              <w:left w:w="28" w:type="dxa"/>
              <w:right w:w="28" w:type="dxa"/>
            </w:tcMar>
            <w:vAlign w:val="bottom"/>
          </w:tcPr>
          <w:p>
            <w:pPr>
              <w:jc w:val="right"/>
              <w:rPr>
                <w:sz w:val="20"/>
                <w:szCs w:val="20"/>
              </w:rPr>
            </w:pPr>
            <w:r>
              <w:rPr>
                <w:sz w:val="20"/>
                <w:szCs w:val="20"/>
              </w:rPr>
              <w:t>4</w:t>
            </w:r>
          </w:p>
          <w:p>
            <w:pPr>
              <w:jc w:val="right"/>
              <w:rPr>
                <w:sz w:val="20"/>
                <w:szCs w:val="20"/>
              </w:rPr>
            </w:pPr>
            <w:r>
              <w:rPr>
                <w:sz w:val="20"/>
                <w:szCs w:val="20"/>
              </w:rPr>
              <w:t>317,70</w:t>
            </w:r>
          </w:p>
        </w:tc>
        <w:tc>
          <w:tcPr>
            <w:tcW w:w="432"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областного бюджета</w:t>
            </w:r>
          </w:p>
        </w:tc>
        <w:tc>
          <w:tcPr>
            <w:tcW w:w="360"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648" w:type="pct"/>
            <w:shd w:val="clear" w:color="auto" w:fill="auto"/>
            <w:noWrap w:val="0"/>
            <w:tcMar>
              <w:left w:w="28" w:type="dxa"/>
              <w:right w:w="28" w:type="dxa"/>
            </w:tcMar>
            <w:vAlign w:val="center"/>
          </w:tcPr>
          <w:p>
            <w:pPr>
              <w:jc w:val="center"/>
              <w:rPr>
                <w:sz w:val="20"/>
                <w:szCs w:val="20"/>
              </w:rPr>
            </w:pPr>
          </w:p>
        </w:tc>
        <w:tc>
          <w:tcPr>
            <w:tcW w:w="219" w:type="pct"/>
            <w:shd w:val="clear" w:color="auto" w:fill="auto"/>
            <w:noWrap w:val="0"/>
            <w:tcMar>
              <w:left w:w="28" w:type="dxa"/>
              <w:right w:w="28" w:type="dxa"/>
            </w:tcMar>
            <w:vAlign w:val="center"/>
          </w:tcPr>
          <w:p>
            <w:pPr>
              <w:jc w:val="center"/>
              <w:rPr>
                <w:sz w:val="20"/>
                <w:szCs w:val="20"/>
              </w:rPr>
            </w:pPr>
          </w:p>
        </w:tc>
        <w:tc>
          <w:tcPr>
            <w:tcW w:w="434" w:type="pct"/>
            <w:shd w:val="clear" w:color="auto" w:fill="auto"/>
            <w:noWrap/>
            <w:tcMar>
              <w:left w:w="28" w:type="dxa"/>
              <w:right w:w="28" w:type="dxa"/>
            </w:tcMar>
            <w:vAlign w:val="bottom"/>
          </w:tcPr>
          <w:p>
            <w:pPr>
              <w:jc w:val="right"/>
              <w:rPr>
                <w:sz w:val="20"/>
                <w:szCs w:val="20"/>
              </w:rPr>
            </w:pPr>
            <w:r>
              <w:rPr>
                <w:sz w:val="20"/>
                <w:szCs w:val="20"/>
              </w:rPr>
              <w:t>50 151,60</w:t>
            </w:r>
          </w:p>
        </w:tc>
        <w:tc>
          <w:tcPr>
            <w:tcW w:w="435" w:type="pct"/>
            <w:shd w:val="clear" w:color="auto" w:fill="auto"/>
            <w:noWrap/>
            <w:tcMar>
              <w:left w:w="28" w:type="dxa"/>
              <w:right w:w="28" w:type="dxa"/>
            </w:tcMar>
            <w:vAlign w:val="bottom"/>
          </w:tcPr>
          <w:p>
            <w:pPr>
              <w:jc w:val="right"/>
              <w:rPr>
                <w:sz w:val="20"/>
                <w:szCs w:val="20"/>
              </w:rPr>
            </w:pPr>
            <w:r>
              <w:rPr>
                <w:sz w:val="20"/>
                <w:szCs w:val="20"/>
              </w:rPr>
              <w:t>140 237,60</w:t>
            </w:r>
          </w:p>
        </w:tc>
        <w:tc>
          <w:tcPr>
            <w:tcW w:w="432"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Межпоселковый газопровод до п. Комсомольский. Распределительные газопроводы п. Комсомольский. Распределительные газопроводы ТСН «Лисьи Ямкм-1». Газопроводы -вводы в п. Комсомольский и ТСН «Лисьи Ямки-1» Богородского района</w:t>
            </w:r>
          </w:p>
        </w:tc>
        <w:tc>
          <w:tcPr>
            <w:tcW w:w="360"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648" w:type="pct"/>
            <w:shd w:val="clear" w:color="auto" w:fill="auto"/>
            <w:noWrap w:val="0"/>
            <w:tcMar>
              <w:left w:w="28" w:type="dxa"/>
              <w:right w:w="28" w:type="dxa"/>
            </w:tcMar>
            <w:vAlign w:val="center"/>
          </w:tcPr>
          <w:p>
            <w:pPr>
              <w:jc w:val="center"/>
              <w:rPr>
                <w:sz w:val="20"/>
                <w:szCs w:val="20"/>
              </w:rPr>
            </w:pPr>
          </w:p>
        </w:tc>
        <w:tc>
          <w:tcPr>
            <w:tcW w:w="219" w:type="pct"/>
            <w:shd w:val="clear" w:color="auto" w:fill="auto"/>
            <w:noWrap w:val="0"/>
            <w:tcMar>
              <w:left w:w="28" w:type="dxa"/>
              <w:right w:w="28" w:type="dxa"/>
            </w:tcMar>
            <w:vAlign w:val="center"/>
          </w:tcPr>
          <w:p>
            <w:pPr>
              <w:jc w:val="center"/>
              <w:rPr>
                <w:sz w:val="20"/>
                <w:szCs w:val="20"/>
              </w:rPr>
            </w:pPr>
          </w:p>
        </w:tc>
        <w:tc>
          <w:tcPr>
            <w:tcW w:w="434" w:type="pct"/>
            <w:shd w:val="clear" w:color="auto" w:fill="auto"/>
            <w:noWrap/>
            <w:tcMar>
              <w:left w:w="28" w:type="dxa"/>
              <w:right w:w="28" w:type="dxa"/>
            </w:tcMar>
            <w:vAlign w:val="bottom"/>
          </w:tcPr>
          <w:p>
            <w:pPr>
              <w:jc w:val="right"/>
              <w:rPr>
                <w:sz w:val="20"/>
                <w:szCs w:val="20"/>
              </w:rPr>
            </w:pPr>
            <w:r>
              <w:rPr>
                <w:sz w:val="20"/>
                <w:szCs w:val="20"/>
              </w:rPr>
              <w:t>14</w:t>
            </w:r>
          </w:p>
          <w:p>
            <w:pPr>
              <w:jc w:val="right"/>
              <w:rPr>
                <w:sz w:val="20"/>
                <w:szCs w:val="20"/>
              </w:rPr>
            </w:pPr>
            <w:r>
              <w:rPr>
                <w:sz w:val="20"/>
                <w:szCs w:val="20"/>
              </w:rPr>
              <w:t> 377,80</w:t>
            </w:r>
          </w:p>
        </w:tc>
        <w:tc>
          <w:tcPr>
            <w:tcW w:w="435" w:type="pct"/>
            <w:shd w:val="clear" w:color="auto" w:fill="auto"/>
            <w:noWrap/>
            <w:tcMar>
              <w:left w:w="28" w:type="dxa"/>
              <w:right w:w="28" w:type="dxa"/>
            </w:tcMar>
            <w:vAlign w:val="bottom"/>
          </w:tcPr>
          <w:p>
            <w:pPr>
              <w:jc w:val="right"/>
              <w:rPr>
                <w:sz w:val="20"/>
                <w:szCs w:val="20"/>
              </w:rPr>
            </w:pPr>
            <w:r>
              <w:rPr>
                <w:sz w:val="20"/>
                <w:szCs w:val="20"/>
              </w:rPr>
              <w:t>11</w:t>
            </w:r>
          </w:p>
          <w:p>
            <w:pPr>
              <w:jc w:val="right"/>
              <w:rPr>
                <w:sz w:val="20"/>
                <w:szCs w:val="20"/>
              </w:rPr>
            </w:pPr>
            <w:r>
              <w:rPr>
                <w:sz w:val="20"/>
                <w:szCs w:val="20"/>
              </w:rPr>
              <w:t>189,10</w:t>
            </w:r>
          </w:p>
        </w:tc>
        <w:tc>
          <w:tcPr>
            <w:tcW w:w="432"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Межпоселковый газопровод. Распределительные газопроводы д.Килелей. Распределителньые газопроводы п.Красный Кирпичник, СНТ «Полиграфист». Газопроводы-вводы к жилым домам д.Килелей, п.Красный Кирпичник, СНТ «Полигрифист» Богородского района Нижегородской области</w:t>
            </w:r>
          </w:p>
        </w:tc>
        <w:tc>
          <w:tcPr>
            <w:tcW w:w="360"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648" w:type="pct"/>
            <w:shd w:val="clear" w:color="auto" w:fill="auto"/>
            <w:noWrap w:val="0"/>
            <w:tcMar>
              <w:left w:w="28" w:type="dxa"/>
              <w:right w:w="28" w:type="dxa"/>
            </w:tcMar>
            <w:vAlign w:val="center"/>
          </w:tcPr>
          <w:p>
            <w:pPr>
              <w:jc w:val="center"/>
              <w:rPr>
                <w:sz w:val="20"/>
                <w:szCs w:val="20"/>
              </w:rPr>
            </w:pPr>
          </w:p>
        </w:tc>
        <w:tc>
          <w:tcPr>
            <w:tcW w:w="219" w:type="pct"/>
            <w:shd w:val="clear" w:color="auto" w:fill="auto"/>
            <w:noWrap w:val="0"/>
            <w:tcMar>
              <w:left w:w="28" w:type="dxa"/>
              <w:right w:w="28" w:type="dxa"/>
            </w:tcMar>
            <w:vAlign w:val="center"/>
          </w:tcPr>
          <w:p>
            <w:pPr>
              <w:jc w:val="center"/>
              <w:rPr>
                <w:sz w:val="20"/>
                <w:szCs w:val="20"/>
              </w:rPr>
            </w:pPr>
          </w:p>
        </w:tc>
        <w:tc>
          <w:tcPr>
            <w:tcW w:w="434" w:type="pct"/>
            <w:shd w:val="clear" w:color="auto" w:fill="auto"/>
            <w:noWrap/>
            <w:tcMar>
              <w:left w:w="28" w:type="dxa"/>
              <w:right w:w="28" w:type="dxa"/>
            </w:tcMar>
            <w:vAlign w:val="bottom"/>
          </w:tcPr>
          <w:p>
            <w:pPr>
              <w:jc w:val="right"/>
              <w:rPr>
                <w:sz w:val="20"/>
                <w:szCs w:val="20"/>
              </w:rPr>
            </w:pPr>
            <w:r>
              <w:rPr>
                <w:sz w:val="20"/>
                <w:szCs w:val="20"/>
              </w:rPr>
              <w:t>1000,00</w:t>
            </w:r>
          </w:p>
        </w:tc>
        <w:tc>
          <w:tcPr>
            <w:tcW w:w="435" w:type="pct"/>
            <w:shd w:val="clear" w:color="auto" w:fill="auto"/>
            <w:noWrap/>
            <w:tcMar>
              <w:left w:w="28" w:type="dxa"/>
              <w:right w:w="28" w:type="dxa"/>
            </w:tcMar>
            <w:vAlign w:val="bottom"/>
          </w:tcPr>
          <w:p>
            <w:pPr>
              <w:jc w:val="right"/>
              <w:rPr>
                <w:sz w:val="20"/>
                <w:szCs w:val="20"/>
              </w:rPr>
            </w:pPr>
            <w:r>
              <w:rPr>
                <w:sz w:val="20"/>
                <w:szCs w:val="20"/>
              </w:rPr>
              <w:t>36</w:t>
            </w:r>
          </w:p>
          <w:p>
            <w:pPr>
              <w:jc w:val="right"/>
              <w:rPr>
                <w:sz w:val="20"/>
                <w:szCs w:val="20"/>
              </w:rPr>
            </w:pPr>
            <w:r>
              <w:rPr>
                <w:sz w:val="20"/>
                <w:szCs w:val="20"/>
              </w:rPr>
              <w:t>022,90</w:t>
            </w:r>
          </w:p>
        </w:tc>
        <w:tc>
          <w:tcPr>
            <w:tcW w:w="432"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Распределительные газопроводы высокого давления II категории для газоснабжения деревень Алистеево, Чижково, Куликово Богородского муниципального района Нижегородской области</w:t>
            </w:r>
          </w:p>
        </w:tc>
        <w:tc>
          <w:tcPr>
            <w:tcW w:w="360"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648" w:type="pct"/>
            <w:shd w:val="clear" w:color="auto" w:fill="auto"/>
            <w:noWrap w:val="0"/>
            <w:tcMar>
              <w:left w:w="28" w:type="dxa"/>
              <w:right w:w="28" w:type="dxa"/>
            </w:tcMar>
            <w:vAlign w:val="center"/>
          </w:tcPr>
          <w:p>
            <w:pPr>
              <w:jc w:val="center"/>
              <w:rPr>
                <w:sz w:val="20"/>
                <w:szCs w:val="20"/>
              </w:rPr>
            </w:pPr>
          </w:p>
        </w:tc>
        <w:tc>
          <w:tcPr>
            <w:tcW w:w="219" w:type="pct"/>
            <w:shd w:val="clear" w:color="auto" w:fill="auto"/>
            <w:noWrap w:val="0"/>
            <w:tcMar>
              <w:left w:w="28" w:type="dxa"/>
              <w:right w:w="28" w:type="dxa"/>
            </w:tcMar>
            <w:vAlign w:val="center"/>
          </w:tcPr>
          <w:p>
            <w:pPr>
              <w:jc w:val="center"/>
              <w:rPr>
                <w:sz w:val="20"/>
                <w:szCs w:val="20"/>
              </w:rPr>
            </w:pPr>
          </w:p>
        </w:tc>
        <w:tc>
          <w:tcPr>
            <w:tcW w:w="434" w:type="pct"/>
            <w:shd w:val="clear" w:color="auto" w:fill="auto"/>
            <w:noWrap/>
            <w:tcMar>
              <w:left w:w="28" w:type="dxa"/>
              <w:right w:w="28" w:type="dxa"/>
            </w:tcMar>
            <w:vAlign w:val="bottom"/>
          </w:tcPr>
          <w:p>
            <w:pPr>
              <w:jc w:val="right"/>
              <w:rPr>
                <w:sz w:val="20"/>
                <w:szCs w:val="20"/>
              </w:rPr>
            </w:pPr>
            <w:r>
              <w:rPr>
                <w:sz w:val="20"/>
                <w:szCs w:val="20"/>
              </w:rPr>
              <w:t>4657,60</w:t>
            </w:r>
          </w:p>
        </w:tc>
        <w:tc>
          <w:tcPr>
            <w:tcW w:w="435" w:type="pct"/>
            <w:shd w:val="clear" w:color="auto" w:fill="auto"/>
            <w:noWrap/>
            <w:tcMar>
              <w:left w:w="28" w:type="dxa"/>
              <w:right w:w="28" w:type="dxa"/>
            </w:tcMar>
            <w:vAlign w:val="bottom"/>
          </w:tcPr>
          <w:p>
            <w:pPr>
              <w:jc w:val="right"/>
              <w:rPr>
                <w:sz w:val="20"/>
                <w:szCs w:val="20"/>
              </w:rPr>
            </w:pPr>
          </w:p>
        </w:tc>
        <w:tc>
          <w:tcPr>
            <w:tcW w:w="432"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Распределительные газопроводы высокого и низкого давления д. Карпово, Богородский район, Нижегородская область</w:t>
            </w:r>
          </w:p>
        </w:tc>
        <w:tc>
          <w:tcPr>
            <w:tcW w:w="360"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648" w:type="pct"/>
            <w:shd w:val="clear" w:color="auto" w:fill="auto"/>
            <w:noWrap w:val="0"/>
            <w:tcMar>
              <w:left w:w="28" w:type="dxa"/>
              <w:right w:w="28" w:type="dxa"/>
            </w:tcMar>
            <w:vAlign w:val="center"/>
          </w:tcPr>
          <w:p>
            <w:pPr>
              <w:jc w:val="center"/>
              <w:rPr>
                <w:sz w:val="20"/>
                <w:szCs w:val="20"/>
              </w:rPr>
            </w:pPr>
          </w:p>
        </w:tc>
        <w:tc>
          <w:tcPr>
            <w:tcW w:w="219" w:type="pct"/>
            <w:shd w:val="clear" w:color="auto" w:fill="auto"/>
            <w:noWrap w:val="0"/>
            <w:tcMar>
              <w:left w:w="28" w:type="dxa"/>
              <w:right w:w="28" w:type="dxa"/>
            </w:tcMar>
            <w:vAlign w:val="center"/>
          </w:tcPr>
          <w:p>
            <w:pPr>
              <w:jc w:val="center"/>
              <w:rPr>
                <w:sz w:val="20"/>
                <w:szCs w:val="20"/>
              </w:rPr>
            </w:pPr>
          </w:p>
        </w:tc>
        <w:tc>
          <w:tcPr>
            <w:tcW w:w="434" w:type="pct"/>
            <w:shd w:val="clear" w:color="auto" w:fill="auto"/>
            <w:noWrap/>
            <w:tcMar>
              <w:left w:w="28" w:type="dxa"/>
              <w:right w:w="28" w:type="dxa"/>
            </w:tcMar>
            <w:vAlign w:val="bottom"/>
          </w:tcPr>
          <w:p>
            <w:pPr>
              <w:jc w:val="right"/>
              <w:rPr>
                <w:sz w:val="20"/>
                <w:szCs w:val="20"/>
              </w:rPr>
            </w:pPr>
            <w:r>
              <w:rPr>
                <w:sz w:val="20"/>
                <w:szCs w:val="20"/>
              </w:rPr>
              <w:t>4520,80</w:t>
            </w:r>
          </w:p>
        </w:tc>
        <w:tc>
          <w:tcPr>
            <w:tcW w:w="435" w:type="pct"/>
            <w:shd w:val="clear" w:color="auto" w:fill="auto"/>
            <w:noWrap/>
            <w:tcMar>
              <w:left w:w="28" w:type="dxa"/>
              <w:right w:w="28" w:type="dxa"/>
            </w:tcMar>
            <w:vAlign w:val="bottom"/>
          </w:tcPr>
          <w:p>
            <w:pPr>
              <w:jc w:val="right"/>
              <w:rPr>
                <w:sz w:val="20"/>
                <w:szCs w:val="20"/>
              </w:rPr>
            </w:pPr>
          </w:p>
        </w:tc>
        <w:tc>
          <w:tcPr>
            <w:tcW w:w="432"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Распределительные газопроводы высокого и низкого давления по улицам и газопроводы-вводы к жилым домам в д. Касаниха Богородского района Нижегородской области</w:t>
            </w:r>
          </w:p>
        </w:tc>
        <w:tc>
          <w:tcPr>
            <w:tcW w:w="360"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648" w:type="pct"/>
            <w:shd w:val="clear" w:color="auto" w:fill="auto"/>
            <w:noWrap w:val="0"/>
            <w:tcMar>
              <w:left w:w="28" w:type="dxa"/>
              <w:right w:w="28" w:type="dxa"/>
            </w:tcMar>
            <w:vAlign w:val="center"/>
          </w:tcPr>
          <w:p>
            <w:pPr>
              <w:jc w:val="center"/>
              <w:rPr>
                <w:sz w:val="20"/>
                <w:szCs w:val="20"/>
              </w:rPr>
            </w:pPr>
          </w:p>
        </w:tc>
        <w:tc>
          <w:tcPr>
            <w:tcW w:w="219" w:type="pct"/>
            <w:shd w:val="clear" w:color="auto" w:fill="auto"/>
            <w:noWrap w:val="0"/>
            <w:tcMar>
              <w:left w:w="28" w:type="dxa"/>
              <w:right w:w="28" w:type="dxa"/>
            </w:tcMar>
            <w:vAlign w:val="center"/>
          </w:tcPr>
          <w:p>
            <w:pPr>
              <w:jc w:val="center"/>
              <w:rPr>
                <w:sz w:val="20"/>
                <w:szCs w:val="20"/>
              </w:rPr>
            </w:pPr>
          </w:p>
        </w:tc>
        <w:tc>
          <w:tcPr>
            <w:tcW w:w="434" w:type="pct"/>
            <w:shd w:val="clear" w:color="auto" w:fill="auto"/>
            <w:noWrap/>
            <w:tcMar>
              <w:left w:w="28" w:type="dxa"/>
              <w:right w:w="28" w:type="dxa"/>
            </w:tcMar>
            <w:vAlign w:val="bottom"/>
          </w:tcPr>
          <w:p>
            <w:pPr>
              <w:jc w:val="right"/>
              <w:rPr>
                <w:sz w:val="20"/>
                <w:szCs w:val="20"/>
              </w:rPr>
            </w:pPr>
            <w:r>
              <w:rPr>
                <w:sz w:val="20"/>
                <w:szCs w:val="20"/>
              </w:rPr>
              <w:t>4595,40</w:t>
            </w:r>
          </w:p>
        </w:tc>
        <w:tc>
          <w:tcPr>
            <w:tcW w:w="435" w:type="pct"/>
            <w:shd w:val="clear" w:color="auto" w:fill="auto"/>
            <w:noWrap/>
            <w:tcMar>
              <w:left w:w="28" w:type="dxa"/>
              <w:right w:w="28" w:type="dxa"/>
            </w:tcMar>
            <w:vAlign w:val="bottom"/>
          </w:tcPr>
          <w:p>
            <w:pPr>
              <w:jc w:val="right"/>
              <w:rPr>
                <w:sz w:val="20"/>
                <w:szCs w:val="20"/>
              </w:rPr>
            </w:pPr>
            <w:r>
              <w:rPr>
                <w:sz w:val="20"/>
                <w:szCs w:val="20"/>
              </w:rPr>
              <w:t>11</w:t>
            </w:r>
          </w:p>
          <w:p>
            <w:pPr>
              <w:jc w:val="right"/>
              <w:rPr>
                <w:sz w:val="20"/>
                <w:szCs w:val="20"/>
              </w:rPr>
            </w:pPr>
            <w:r>
              <w:rPr>
                <w:sz w:val="20"/>
                <w:szCs w:val="20"/>
              </w:rPr>
              <w:t>415,90</w:t>
            </w:r>
          </w:p>
        </w:tc>
        <w:tc>
          <w:tcPr>
            <w:tcW w:w="432"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Распределительные газопроводы высокого и низкого давления по улицам и газопроводы-вводы к жилым домам в д. Лом Богородского района Нижегородской области</w:t>
            </w:r>
          </w:p>
        </w:tc>
        <w:tc>
          <w:tcPr>
            <w:tcW w:w="360"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648" w:type="pct"/>
            <w:shd w:val="clear" w:color="auto" w:fill="auto"/>
            <w:noWrap w:val="0"/>
            <w:tcMar>
              <w:left w:w="28" w:type="dxa"/>
              <w:right w:w="28" w:type="dxa"/>
            </w:tcMar>
            <w:vAlign w:val="center"/>
          </w:tcPr>
          <w:p>
            <w:pPr>
              <w:jc w:val="center"/>
              <w:rPr>
                <w:sz w:val="20"/>
                <w:szCs w:val="20"/>
              </w:rPr>
            </w:pPr>
          </w:p>
        </w:tc>
        <w:tc>
          <w:tcPr>
            <w:tcW w:w="219" w:type="pct"/>
            <w:shd w:val="clear" w:color="auto" w:fill="auto"/>
            <w:noWrap w:val="0"/>
            <w:tcMar>
              <w:left w:w="28" w:type="dxa"/>
              <w:right w:w="28" w:type="dxa"/>
            </w:tcMar>
            <w:vAlign w:val="center"/>
          </w:tcPr>
          <w:p>
            <w:pPr>
              <w:jc w:val="center"/>
              <w:rPr>
                <w:sz w:val="20"/>
                <w:szCs w:val="20"/>
              </w:rPr>
            </w:pPr>
          </w:p>
        </w:tc>
        <w:tc>
          <w:tcPr>
            <w:tcW w:w="434" w:type="pct"/>
            <w:shd w:val="clear" w:color="auto" w:fill="auto"/>
            <w:noWrap/>
            <w:tcMar>
              <w:left w:w="28" w:type="dxa"/>
              <w:right w:w="28" w:type="dxa"/>
            </w:tcMar>
            <w:vAlign w:val="bottom"/>
          </w:tcPr>
          <w:p>
            <w:pPr>
              <w:jc w:val="right"/>
              <w:rPr>
                <w:sz w:val="20"/>
                <w:szCs w:val="20"/>
              </w:rPr>
            </w:pPr>
            <w:r>
              <w:rPr>
                <w:sz w:val="20"/>
                <w:szCs w:val="20"/>
              </w:rPr>
              <w:t>1000,00</w:t>
            </w:r>
          </w:p>
        </w:tc>
        <w:tc>
          <w:tcPr>
            <w:tcW w:w="435" w:type="pct"/>
            <w:shd w:val="clear" w:color="auto" w:fill="auto"/>
            <w:noWrap/>
            <w:tcMar>
              <w:left w:w="28" w:type="dxa"/>
              <w:right w:w="28" w:type="dxa"/>
            </w:tcMar>
            <w:vAlign w:val="bottom"/>
          </w:tcPr>
          <w:p>
            <w:pPr>
              <w:jc w:val="right"/>
              <w:rPr>
                <w:sz w:val="20"/>
                <w:szCs w:val="20"/>
              </w:rPr>
            </w:pPr>
            <w:r>
              <w:rPr>
                <w:sz w:val="20"/>
                <w:szCs w:val="20"/>
              </w:rPr>
              <w:t>13</w:t>
            </w:r>
          </w:p>
          <w:p>
            <w:pPr>
              <w:jc w:val="right"/>
              <w:rPr>
                <w:sz w:val="20"/>
                <w:szCs w:val="20"/>
              </w:rPr>
            </w:pPr>
            <w:r>
              <w:rPr>
                <w:sz w:val="20"/>
                <w:szCs w:val="20"/>
              </w:rPr>
              <w:t>780,40</w:t>
            </w:r>
          </w:p>
        </w:tc>
        <w:tc>
          <w:tcPr>
            <w:tcW w:w="432"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Распределительные газопроводы и газопроводы-вводы к жилым домам с. Спирино (55 ж.д.) и коттеджной застройки (95 ж.д.) по адресу: Нижегородская область, Богородский район, с. Спирино</w:t>
            </w:r>
          </w:p>
        </w:tc>
        <w:tc>
          <w:tcPr>
            <w:tcW w:w="360"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648" w:type="pct"/>
            <w:shd w:val="clear" w:color="auto" w:fill="auto"/>
            <w:noWrap w:val="0"/>
            <w:tcMar>
              <w:left w:w="28" w:type="dxa"/>
              <w:right w:w="28" w:type="dxa"/>
            </w:tcMar>
            <w:vAlign w:val="center"/>
          </w:tcPr>
          <w:p>
            <w:pPr>
              <w:jc w:val="center"/>
              <w:rPr>
                <w:sz w:val="20"/>
                <w:szCs w:val="20"/>
              </w:rPr>
            </w:pPr>
          </w:p>
        </w:tc>
        <w:tc>
          <w:tcPr>
            <w:tcW w:w="219" w:type="pct"/>
            <w:shd w:val="clear" w:color="auto" w:fill="auto"/>
            <w:noWrap w:val="0"/>
            <w:tcMar>
              <w:left w:w="28" w:type="dxa"/>
              <w:right w:w="28" w:type="dxa"/>
            </w:tcMar>
            <w:vAlign w:val="center"/>
          </w:tcPr>
          <w:p>
            <w:pPr>
              <w:jc w:val="center"/>
              <w:rPr>
                <w:sz w:val="20"/>
                <w:szCs w:val="20"/>
              </w:rPr>
            </w:pPr>
          </w:p>
        </w:tc>
        <w:tc>
          <w:tcPr>
            <w:tcW w:w="434" w:type="pct"/>
            <w:shd w:val="clear" w:color="auto" w:fill="auto"/>
            <w:noWrap/>
            <w:tcMar>
              <w:left w:w="28" w:type="dxa"/>
              <w:right w:w="28" w:type="dxa"/>
            </w:tcMar>
            <w:vAlign w:val="bottom"/>
          </w:tcPr>
          <w:p>
            <w:pPr>
              <w:jc w:val="right"/>
              <w:rPr>
                <w:sz w:val="20"/>
                <w:szCs w:val="20"/>
              </w:rPr>
            </w:pPr>
          </w:p>
        </w:tc>
        <w:tc>
          <w:tcPr>
            <w:tcW w:w="435" w:type="pct"/>
            <w:shd w:val="clear" w:color="auto" w:fill="auto"/>
            <w:noWrap/>
            <w:tcMar>
              <w:left w:w="28" w:type="dxa"/>
              <w:right w:w="28" w:type="dxa"/>
            </w:tcMar>
            <w:vAlign w:val="bottom"/>
          </w:tcPr>
          <w:p>
            <w:pPr>
              <w:jc w:val="right"/>
              <w:rPr>
                <w:sz w:val="20"/>
                <w:szCs w:val="20"/>
              </w:rPr>
            </w:pPr>
            <w:r>
              <w:rPr>
                <w:sz w:val="20"/>
                <w:szCs w:val="20"/>
              </w:rPr>
              <w:t>26</w:t>
            </w:r>
          </w:p>
          <w:p>
            <w:pPr>
              <w:jc w:val="right"/>
              <w:rPr>
                <w:sz w:val="20"/>
                <w:szCs w:val="20"/>
              </w:rPr>
            </w:pPr>
            <w:r>
              <w:rPr>
                <w:sz w:val="20"/>
                <w:szCs w:val="20"/>
              </w:rPr>
              <w:t>174,60</w:t>
            </w:r>
          </w:p>
        </w:tc>
        <w:tc>
          <w:tcPr>
            <w:tcW w:w="432"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Распределительные газопроводы низкого давления и газопроводы-вводы к жилым домам в с. Алистеево, д. Чижково, д. Куликово Богородского района Ниже-городской области</w:t>
            </w:r>
          </w:p>
        </w:tc>
        <w:tc>
          <w:tcPr>
            <w:tcW w:w="360"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648" w:type="pct"/>
            <w:shd w:val="clear" w:color="auto" w:fill="auto"/>
            <w:noWrap w:val="0"/>
            <w:tcMar>
              <w:left w:w="28" w:type="dxa"/>
              <w:right w:w="28" w:type="dxa"/>
            </w:tcMar>
            <w:vAlign w:val="center"/>
          </w:tcPr>
          <w:p>
            <w:pPr>
              <w:jc w:val="center"/>
              <w:rPr>
                <w:sz w:val="20"/>
                <w:szCs w:val="20"/>
              </w:rPr>
            </w:pPr>
          </w:p>
        </w:tc>
        <w:tc>
          <w:tcPr>
            <w:tcW w:w="219" w:type="pct"/>
            <w:shd w:val="clear" w:color="auto" w:fill="auto"/>
            <w:noWrap w:val="0"/>
            <w:tcMar>
              <w:left w:w="28" w:type="dxa"/>
              <w:right w:w="28" w:type="dxa"/>
            </w:tcMar>
            <w:vAlign w:val="center"/>
          </w:tcPr>
          <w:p>
            <w:pPr>
              <w:jc w:val="center"/>
              <w:rPr>
                <w:sz w:val="20"/>
                <w:szCs w:val="20"/>
              </w:rPr>
            </w:pPr>
          </w:p>
        </w:tc>
        <w:tc>
          <w:tcPr>
            <w:tcW w:w="434" w:type="pct"/>
            <w:shd w:val="clear" w:color="auto" w:fill="auto"/>
            <w:noWrap/>
            <w:tcMar>
              <w:left w:w="28" w:type="dxa"/>
              <w:right w:w="28" w:type="dxa"/>
            </w:tcMar>
            <w:vAlign w:val="bottom"/>
          </w:tcPr>
          <w:p>
            <w:pPr>
              <w:jc w:val="right"/>
              <w:rPr>
                <w:sz w:val="20"/>
                <w:szCs w:val="20"/>
              </w:rPr>
            </w:pPr>
            <w:r>
              <w:rPr>
                <w:sz w:val="20"/>
                <w:szCs w:val="20"/>
              </w:rPr>
              <w:t>20000,00</w:t>
            </w:r>
          </w:p>
        </w:tc>
        <w:tc>
          <w:tcPr>
            <w:tcW w:w="435" w:type="pct"/>
            <w:shd w:val="clear" w:color="auto" w:fill="auto"/>
            <w:noWrap/>
            <w:tcMar>
              <w:left w:w="28" w:type="dxa"/>
              <w:right w:w="28" w:type="dxa"/>
            </w:tcMar>
            <w:vAlign w:val="bottom"/>
          </w:tcPr>
          <w:p>
            <w:pPr>
              <w:jc w:val="right"/>
              <w:rPr>
                <w:sz w:val="20"/>
                <w:szCs w:val="20"/>
              </w:rPr>
            </w:pPr>
            <w:r>
              <w:rPr>
                <w:sz w:val="20"/>
                <w:szCs w:val="20"/>
              </w:rPr>
              <w:t>13 670,80</w:t>
            </w:r>
          </w:p>
        </w:tc>
        <w:tc>
          <w:tcPr>
            <w:tcW w:w="432"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Расширение системы газораспределения и газопотребления. Распределительные газопроводы высокого, низкого давлений и газопроводы-вводы к жилым домам в д. Поляны Богородского района Нижегородской области</w:t>
            </w:r>
          </w:p>
        </w:tc>
        <w:tc>
          <w:tcPr>
            <w:tcW w:w="360"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648" w:type="pct"/>
            <w:shd w:val="clear" w:color="auto" w:fill="auto"/>
            <w:noWrap w:val="0"/>
            <w:tcMar>
              <w:left w:w="28" w:type="dxa"/>
              <w:right w:w="28" w:type="dxa"/>
            </w:tcMar>
            <w:vAlign w:val="center"/>
          </w:tcPr>
          <w:p>
            <w:pPr>
              <w:jc w:val="center"/>
              <w:rPr>
                <w:sz w:val="20"/>
                <w:szCs w:val="20"/>
              </w:rPr>
            </w:pPr>
          </w:p>
        </w:tc>
        <w:tc>
          <w:tcPr>
            <w:tcW w:w="219" w:type="pct"/>
            <w:shd w:val="clear" w:color="auto" w:fill="auto"/>
            <w:noWrap w:val="0"/>
            <w:tcMar>
              <w:left w:w="28" w:type="dxa"/>
              <w:right w:w="28" w:type="dxa"/>
            </w:tcMar>
            <w:vAlign w:val="center"/>
          </w:tcPr>
          <w:p>
            <w:pPr>
              <w:jc w:val="center"/>
              <w:rPr>
                <w:sz w:val="20"/>
                <w:szCs w:val="20"/>
              </w:rPr>
            </w:pPr>
          </w:p>
        </w:tc>
        <w:tc>
          <w:tcPr>
            <w:tcW w:w="434" w:type="pct"/>
            <w:shd w:val="clear" w:color="auto" w:fill="auto"/>
            <w:noWrap/>
            <w:tcMar>
              <w:left w:w="28" w:type="dxa"/>
              <w:right w:w="28" w:type="dxa"/>
            </w:tcMar>
            <w:vAlign w:val="bottom"/>
          </w:tcPr>
          <w:p>
            <w:pPr>
              <w:jc w:val="right"/>
              <w:rPr>
                <w:sz w:val="20"/>
                <w:szCs w:val="20"/>
              </w:rPr>
            </w:pPr>
          </w:p>
        </w:tc>
        <w:tc>
          <w:tcPr>
            <w:tcW w:w="435" w:type="pct"/>
            <w:shd w:val="clear" w:color="auto" w:fill="auto"/>
            <w:noWrap/>
            <w:tcMar>
              <w:left w:w="28" w:type="dxa"/>
              <w:right w:w="28" w:type="dxa"/>
            </w:tcMar>
            <w:vAlign w:val="bottom"/>
          </w:tcPr>
          <w:p>
            <w:pPr>
              <w:jc w:val="right"/>
              <w:rPr>
                <w:sz w:val="20"/>
                <w:szCs w:val="20"/>
              </w:rPr>
            </w:pPr>
            <w:r>
              <w:rPr>
                <w:sz w:val="20"/>
                <w:szCs w:val="20"/>
              </w:rPr>
              <w:t>27 983,90</w:t>
            </w:r>
          </w:p>
        </w:tc>
        <w:tc>
          <w:tcPr>
            <w:tcW w:w="432"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«Управление муниципальным имуществом и земельными ресурсами Богородского муниципального округа Нижегородской области»</w:t>
            </w:r>
          </w:p>
        </w:tc>
        <w:tc>
          <w:tcPr>
            <w:tcW w:w="360" w:type="pct"/>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648" w:type="pct"/>
            <w:shd w:val="clear" w:color="auto" w:fill="auto"/>
            <w:noWrap w:val="0"/>
            <w:tcMar>
              <w:left w:w="28" w:type="dxa"/>
              <w:right w:w="28" w:type="dxa"/>
            </w:tcMar>
            <w:vAlign w:val="center"/>
          </w:tcPr>
          <w:p>
            <w:pPr>
              <w:jc w:val="center"/>
              <w:rPr>
                <w:sz w:val="20"/>
                <w:szCs w:val="20"/>
              </w:rPr>
            </w:pPr>
            <w:r>
              <w:rPr>
                <w:sz w:val="20"/>
                <w:szCs w:val="20"/>
              </w:rPr>
              <w:t>08.0.00.00000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1 216,62</w:t>
            </w:r>
          </w:p>
        </w:tc>
        <w:tc>
          <w:tcPr>
            <w:tcW w:w="435" w:type="pct"/>
            <w:shd w:val="clear" w:color="auto" w:fill="auto"/>
            <w:noWrap/>
            <w:tcMar>
              <w:left w:w="28" w:type="dxa"/>
              <w:right w:w="28" w:type="dxa"/>
            </w:tcMar>
            <w:vAlign w:val="bottom"/>
          </w:tcPr>
          <w:p>
            <w:pPr>
              <w:jc w:val="right"/>
              <w:rPr>
                <w:sz w:val="20"/>
                <w:szCs w:val="20"/>
              </w:rPr>
            </w:pPr>
            <w:r>
              <w:rPr>
                <w:sz w:val="20"/>
                <w:szCs w:val="20"/>
              </w:rPr>
              <w:t>766,62</w:t>
            </w:r>
          </w:p>
        </w:tc>
        <w:tc>
          <w:tcPr>
            <w:tcW w:w="432" w:type="pct"/>
            <w:shd w:val="clear" w:color="auto" w:fill="auto"/>
            <w:noWrap/>
            <w:tcMar>
              <w:left w:w="28" w:type="dxa"/>
              <w:right w:w="28" w:type="dxa"/>
            </w:tcMar>
            <w:vAlign w:val="bottom"/>
          </w:tcPr>
          <w:p>
            <w:pPr>
              <w:jc w:val="right"/>
              <w:rPr>
                <w:sz w:val="20"/>
                <w:szCs w:val="20"/>
              </w:rPr>
            </w:pPr>
            <w:r>
              <w:rPr>
                <w:sz w:val="20"/>
                <w:szCs w:val="20"/>
              </w:rPr>
              <w:t>766,62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«Управление муниципальным имуществом и земельными ресурсами Богородского муниципального округа Нижегородской области»</w:t>
            </w:r>
          </w:p>
        </w:tc>
        <w:tc>
          <w:tcPr>
            <w:tcW w:w="360" w:type="pct"/>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648" w:type="pct"/>
            <w:shd w:val="clear" w:color="auto" w:fill="auto"/>
            <w:noWrap w:val="0"/>
            <w:tcMar>
              <w:left w:w="28" w:type="dxa"/>
              <w:right w:w="28" w:type="dxa"/>
            </w:tcMar>
            <w:vAlign w:val="center"/>
          </w:tcPr>
          <w:p>
            <w:pPr>
              <w:jc w:val="center"/>
              <w:rPr>
                <w:sz w:val="20"/>
                <w:szCs w:val="20"/>
              </w:rPr>
            </w:pPr>
            <w:r>
              <w:rPr>
                <w:sz w:val="20"/>
                <w:szCs w:val="20"/>
              </w:rPr>
              <w:t>08.1.00.00000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1 216,62</w:t>
            </w:r>
          </w:p>
        </w:tc>
        <w:tc>
          <w:tcPr>
            <w:tcW w:w="435" w:type="pct"/>
            <w:shd w:val="clear" w:color="auto" w:fill="auto"/>
            <w:noWrap/>
            <w:tcMar>
              <w:left w:w="28" w:type="dxa"/>
              <w:right w:w="28" w:type="dxa"/>
            </w:tcMar>
            <w:vAlign w:val="bottom"/>
          </w:tcPr>
          <w:p>
            <w:pPr>
              <w:jc w:val="right"/>
              <w:rPr>
                <w:sz w:val="20"/>
                <w:szCs w:val="20"/>
              </w:rPr>
            </w:pPr>
            <w:r>
              <w:rPr>
                <w:sz w:val="20"/>
                <w:szCs w:val="20"/>
              </w:rPr>
              <w:t>766,62</w:t>
            </w:r>
          </w:p>
        </w:tc>
        <w:tc>
          <w:tcPr>
            <w:tcW w:w="432" w:type="pct"/>
            <w:shd w:val="clear" w:color="auto" w:fill="auto"/>
            <w:noWrap/>
            <w:tcMar>
              <w:left w:w="28" w:type="dxa"/>
              <w:right w:w="28" w:type="dxa"/>
            </w:tcMar>
            <w:vAlign w:val="bottom"/>
          </w:tcPr>
          <w:p>
            <w:pPr>
              <w:jc w:val="right"/>
              <w:rPr>
                <w:sz w:val="20"/>
                <w:szCs w:val="20"/>
              </w:rPr>
            </w:pPr>
            <w:r>
              <w:rPr>
                <w:sz w:val="20"/>
                <w:szCs w:val="20"/>
              </w:rPr>
              <w:t>766,62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«Содержание муниципального имущества»</w:t>
            </w:r>
          </w:p>
        </w:tc>
        <w:tc>
          <w:tcPr>
            <w:tcW w:w="360" w:type="pct"/>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648" w:type="pct"/>
            <w:shd w:val="clear" w:color="auto" w:fill="auto"/>
            <w:noWrap w:val="0"/>
            <w:tcMar>
              <w:left w:w="28" w:type="dxa"/>
              <w:right w:w="28" w:type="dxa"/>
            </w:tcMar>
            <w:vAlign w:val="center"/>
          </w:tcPr>
          <w:p>
            <w:pPr>
              <w:jc w:val="center"/>
              <w:rPr>
                <w:sz w:val="20"/>
                <w:szCs w:val="20"/>
              </w:rPr>
            </w:pPr>
            <w:r>
              <w:rPr>
                <w:sz w:val="20"/>
                <w:szCs w:val="20"/>
              </w:rPr>
              <w:t>08.1.04.00000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1 216,62</w:t>
            </w:r>
          </w:p>
        </w:tc>
        <w:tc>
          <w:tcPr>
            <w:tcW w:w="435" w:type="pct"/>
            <w:shd w:val="clear" w:color="auto" w:fill="auto"/>
            <w:noWrap/>
            <w:tcMar>
              <w:left w:w="28" w:type="dxa"/>
              <w:right w:w="28" w:type="dxa"/>
            </w:tcMar>
            <w:vAlign w:val="bottom"/>
          </w:tcPr>
          <w:p>
            <w:pPr>
              <w:jc w:val="right"/>
              <w:rPr>
                <w:sz w:val="20"/>
                <w:szCs w:val="20"/>
              </w:rPr>
            </w:pPr>
            <w:r>
              <w:rPr>
                <w:sz w:val="20"/>
                <w:szCs w:val="20"/>
              </w:rPr>
              <w:t>766,62</w:t>
            </w:r>
          </w:p>
        </w:tc>
        <w:tc>
          <w:tcPr>
            <w:tcW w:w="432" w:type="pct"/>
            <w:shd w:val="clear" w:color="auto" w:fill="auto"/>
            <w:noWrap/>
            <w:tcMar>
              <w:left w:w="28" w:type="dxa"/>
              <w:right w:w="28" w:type="dxa"/>
            </w:tcMar>
            <w:vAlign w:val="bottom"/>
          </w:tcPr>
          <w:p>
            <w:pPr>
              <w:jc w:val="right"/>
              <w:rPr>
                <w:sz w:val="20"/>
                <w:szCs w:val="20"/>
              </w:rPr>
            </w:pPr>
            <w:r>
              <w:rPr>
                <w:sz w:val="20"/>
                <w:szCs w:val="20"/>
              </w:rPr>
              <w:t>766,62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Расходы в области прочих мероприятий коммунального хозяйства</w:t>
            </w:r>
          </w:p>
        </w:tc>
        <w:tc>
          <w:tcPr>
            <w:tcW w:w="360" w:type="pct"/>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648" w:type="pct"/>
            <w:shd w:val="clear" w:color="auto" w:fill="auto"/>
            <w:noWrap w:val="0"/>
            <w:tcMar>
              <w:left w:w="28" w:type="dxa"/>
              <w:right w:w="28" w:type="dxa"/>
            </w:tcMar>
            <w:vAlign w:val="center"/>
          </w:tcPr>
          <w:p>
            <w:pPr>
              <w:jc w:val="center"/>
              <w:rPr>
                <w:sz w:val="20"/>
                <w:szCs w:val="20"/>
              </w:rPr>
            </w:pPr>
            <w:r>
              <w:rPr>
                <w:sz w:val="20"/>
                <w:szCs w:val="20"/>
              </w:rPr>
              <w:t>08.1.04.49700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1 216,62</w:t>
            </w:r>
          </w:p>
        </w:tc>
        <w:tc>
          <w:tcPr>
            <w:tcW w:w="435" w:type="pct"/>
            <w:shd w:val="clear" w:color="auto" w:fill="auto"/>
            <w:noWrap/>
            <w:tcMar>
              <w:left w:w="28" w:type="dxa"/>
              <w:right w:w="28" w:type="dxa"/>
            </w:tcMar>
            <w:vAlign w:val="bottom"/>
          </w:tcPr>
          <w:p>
            <w:pPr>
              <w:jc w:val="right"/>
              <w:rPr>
                <w:sz w:val="20"/>
                <w:szCs w:val="20"/>
              </w:rPr>
            </w:pPr>
            <w:r>
              <w:rPr>
                <w:sz w:val="20"/>
                <w:szCs w:val="20"/>
              </w:rPr>
              <w:t>766,62</w:t>
            </w:r>
          </w:p>
        </w:tc>
        <w:tc>
          <w:tcPr>
            <w:tcW w:w="432" w:type="pct"/>
            <w:shd w:val="clear" w:color="auto" w:fill="auto"/>
            <w:noWrap/>
            <w:tcMar>
              <w:left w:w="28" w:type="dxa"/>
              <w:right w:w="28" w:type="dxa"/>
            </w:tcMar>
            <w:vAlign w:val="bottom"/>
          </w:tcPr>
          <w:p>
            <w:pPr>
              <w:jc w:val="right"/>
              <w:rPr>
                <w:sz w:val="20"/>
                <w:szCs w:val="20"/>
              </w:rPr>
            </w:pPr>
            <w:r>
              <w:rPr>
                <w:sz w:val="20"/>
                <w:szCs w:val="20"/>
              </w:rPr>
              <w:t>766,62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60" w:type="pct"/>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648" w:type="pct"/>
            <w:shd w:val="clear" w:color="auto" w:fill="auto"/>
            <w:noWrap w:val="0"/>
            <w:tcMar>
              <w:left w:w="28" w:type="dxa"/>
              <w:right w:w="28" w:type="dxa"/>
            </w:tcMar>
            <w:vAlign w:val="center"/>
          </w:tcPr>
          <w:p>
            <w:pPr>
              <w:jc w:val="center"/>
              <w:rPr>
                <w:sz w:val="20"/>
                <w:szCs w:val="20"/>
              </w:rPr>
            </w:pPr>
            <w:r>
              <w:rPr>
                <w:sz w:val="20"/>
                <w:szCs w:val="20"/>
              </w:rPr>
              <w:t>08.1.04.49700</w:t>
            </w:r>
          </w:p>
        </w:tc>
        <w:tc>
          <w:tcPr>
            <w:tcW w:w="219" w:type="pct"/>
            <w:shd w:val="clear" w:color="auto" w:fill="auto"/>
            <w:noWrap w:val="0"/>
            <w:tcMar>
              <w:left w:w="28" w:type="dxa"/>
              <w:right w:w="28" w:type="dxa"/>
            </w:tcMar>
            <w:vAlign w:val="center"/>
          </w:tcPr>
          <w:p>
            <w:pPr>
              <w:jc w:val="center"/>
              <w:rPr>
                <w:sz w:val="20"/>
                <w:szCs w:val="20"/>
              </w:rPr>
            </w:pPr>
            <w:r>
              <w:rPr>
                <w:sz w:val="20"/>
                <w:szCs w:val="20"/>
              </w:rPr>
              <w:t>200</w:t>
            </w:r>
          </w:p>
        </w:tc>
        <w:tc>
          <w:tcPr>
            <w:tcW w:w="434" w:type="pct"/>
            <w:shd w:val="clear" w:color="auto" w:fill="auto"/>
            <w:noWrap/>
            <w:tcMar>
              <w:left w:w="28" w:type="dxa"/>
              <w:right w:w="28" w:type="dxa"/>
            </w:tcMar>
            <w:vAlign w:val="bottom"/>
          </w:tcPr>
          <w:p>
            <w:pPr>
              <w:jc w:val="right"/>
              <w:rPr>
                <w:sz w:val="20"/>
                <w:szCs w:val="20"/>
              </w:rPr>
            </w:pPr>
            <w:r>
              <w:rPr>
                <w:sz w:val="20"/>
                <w:szCs w:val="20"/>
              </w:rPr>
              <w:t>1 216,62</w:t>
            </w:r>
          </w:p>
        </w:tc>
        <w:tc>
          <w:tcPr>
            <w:tcW w:w="435" w:type="pct"/>
            <w:shd w:val="clear" w:color="auto" w:fill="auto"/>
            <w:noWrap/>
            <w:tcMar>
              <w:left w:w="28" w:type="dxa"/>
              <w:right w:w="28" w:type="dxa"/>
            </w:tcMar>
            <w:vAlign w:val="bottom"/>
          </w:tcPr>
          <w:p>
            <w:pPr>
              <w:jc w:val="right"/>
              <w:rPr>
                <w:sz w:val="20"/>
                <w:szCs w:val="20"/>
              </w:rPr>
            </w:pPr>
            <w:r>
              <w:rPr>
                <w:sz w:val="20"/>
                <w:szCs w:val="20"/>
              </w:rPr>
              <w:t>766,62</w:t>
            </w:r>
          </w:p>
        </w:tc>
        <w:tc>
          <w:tcPr>
            <w:tcW w:w="432" w:type="pct"/>
            <w:shd w:val="clear" w:color="auto" w:fill="auto"/>
            <w:noWrap/>
            <w:tcMar>
              <w:left w:w="28" w:type="dxa"/>
              <w:right w:w="28" w:type="dxa"/>
            </w:tcMar>
            <w:vAlign w:val="bottom"/>
          </w:tcPr>
          <w:p>
            <w:pPr>
              <w:jc w:val="right"/>
              <w:rPr>
                <w:sz w:val="20"/>
                <w:szCs w:val="20"/>
              </w:rPr>
            </w:pPr>
            <w:r>
              <w:rPr>
                <w:sz w:val="20"/>
                <w:szCs w:val="20"/>
              </w:rPr>
              <w:t>766,62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«Обеспечение населения Богородского муниципального округа Нижегородской области качественными услугами в сфере жилищно-коммунального хозяйства»</w:t>
            </w:r>
          </w:p>
        </w:tc>
        <w:tc>
          <w:tcPr>
            <w:tcW w:w="360" w:type="pct"/>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648" w:type="pct"/>
            <w:shd w:val="clear" w:color="auto" w:fill="auto"/>
            <w:noWrap w:val="0"/>
            <w:tcMar>
              <w:left w:w="28" w:type="dxa"/>
              <w:right w:w="28" w:type="dxa"/>
            </w:tcMar>
            <w:vAlign w:val="center"/>
          </w:tcPr>
          <w:p>
            <w:pPr>
              <w:jc w:val="center"/>
              <w:rPr>
                <w:sz w:val="20"/>
                <w:szCs w:val="20"/>
              </w:rPr>
            </w:pPr>
            <w:r>
              <w:rPr>
                <w:sz w:val="20"/>
                <w:szCs w:val="20"/>
              </w:rPr>
              <w:t>11.0.00.00000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10 686,50</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«Развитие коммунальной инфраструктуры в Богородском муниципальном округе Нижегородской области»</w:t>
            </w:r>
          </w:p>
        </w:tc>
        <w:tc>
          <w:tcPr>
            <w:tcW w:w="360" w:type="pct"/>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648" w:type="pct"/>
            <w:shd w:val="clear" w:color="auto" w:fill="auto"/>
            <w:noWrap w:val="0"/>
            <w:tcMar>
              <w:left w:w="28" w:type="dxa"/>
              <w:right w:w="28" w:type="dxa"/>
            </w:tcMar>
            <w:vAlign w:val="center"/>
          </w:tcPr>
          <w:p>
            <w:pPr>
              <w:jc w:val="center"/>
              <w:rPr>
                <w:sz w:val="20"/>
                <w:szCs w:val="20"/>
              </w:rPr>
            </w:pPr>
            <w:r>
              <w:rPr>
                <w:sz w:val="20"/>
                <w:szCs w:val="20"/>
              </w:rPr>
              <w:t>11.1.00.00000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10 686,50</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«Строительство, капитальный ремонт, ремонт и реконструкция объектов водоснабжения»</w:t>
            </w:r>
          </w:p>
        </w:tc>
        <w:tc>
          <w:tcPr>
            <w:tcW w:w="360" w:type="pct"/>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648" w:type="pct"/>
            <w:shd w:val="clear" w:color="auto" w:fill="auto"/>
            <w:noWrap w:val="0"/>
            <w:tcMar>
              <w:left w:w="28" w:type="dxa"/>
              <w:right w:w="28" w:type="dxa"/>
            </w:tcMar>
            <w:vAlign w:val="center"/>
          </w:tcPr>
          <w:p>
            <w:pPr>
              <w:jc w:val="center"/>
              <w:rPr>
                <w:sz w:val="20"/>
                <w:szCs w:val="20"/>
              </w:rPr>
            </w:pPr>
            <w:r>
              <w:rPr>
                <w:sz w:val="20"/>
                <w:szCs w:val="20"/>
              </w:rPr>
              <w:t>11.1.01.00000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6 807,00</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Проектирование, строительство, реконструкция объектов муниципальной собственности</w:t>
            </w:r>
          </w:p>
        </w:tc>
        <w:tc>
          <w:tcPr>
            <w:tcW w:w="360" w:type="pct"/>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648" w:type="pct"/>
            <w:shd w:val="clear" w:color="auto" w:fill="auto"/>
            <w:noWrap w:val="0"/>
            <w:tcMar>
              <w:left w:w="28" w:type="dxa"/>
              <w:right w:w="28" w:type="dxa"/>
            </w:tcMar>
            <w:vAlign w:val="center"/>
          </w:tcPr>
          <w:p>
            <w:pPr>
              <w:jc w:val="center"/>
              <w:rPr>
                <w:sz w:val="20"/>
                <w:szCs w:val="20"/>
              </w:rPr>
            </w:pPr>
            <w:r>
              <w:rPr>
                <w:sz w:val="20"/>
                <w:szCs w:val="20"/>
              </w:rPr>
              <w:t>11.1.01.44800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6 807,00</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Капитальные вложения в объекты государственной (муниципальной) собственности</w:t>
            </w:r>
          </w:p>
        </w:tc>
        <w:tc>
          <w:tcPr>
            <w:tcW w:w="360" w:type="pct"/>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648" w:type="pct"/>
            <w:shd w:val="clear" w:color="auto" w:fill="auto"/>
            <w:noWrap w:val="0"/>
            <w:tcMar>
              <w:left w:w="28" w:type="dxa"/>
              <w:right w:w="28" w:type="dxa"/>
            </w:tcMar>
            <w:vAlign w:val="center"/>
          </w:tcPr>
          <w:p>
            <w:pPr>
              <w:jc w:val="center"/>
              <w:rPr>
                <w:sz w:val="20"/>
                <w:szCs w:val="20"/>
              </w:rPr>
            </w:pPr>
            <w:r>
              <w:rPr>
                <w:sz w:val="20"/>
                <w:szCs w:val="20"/>
              </w:rPr>
              <w:t>11.1.01.44800</w:t>
            </w:r>
          </w:p>
        </w:tc>
        <w:tc>
          <w:tcPr>
            <w:tcW w:w="219" w:type="pct"/>
            <w:shd w:val="clear" w:color="auto" w:fill="auto"/>
            <w:noWrap w:val="0"/>
            <w:tcMar>
              <w:left w:w="28" w:type="dxa"/>
              <w:right w:w="28" w:type="dxa"/>
            </w:tcMar>
            <w:vAlign w:val="center"/>
          </w:tcPr>
          <w:p>
            <w:pPr>
              <w:jc w:val="center"/>
              <w:rPr>
                <w:sz w:val="20"/>
                <w:szCs w:val="20"/>
              </w:rPr>
            </w:pPr>
            <w:r>
              <w:rPr>
                <w:sz w:val="20"/>
                <w:szCs w:val="20"/>
              </w:rPr>
              <w:t>400</w:t>
            </w:r>
          </w:p>
        </w:tc>
        <w:tc>
          <w:tcPr>
            <w:tcW w:w="434" w:type="pct"/>
            <w:shd w:val="clear" w:color="auto" w:fill="auto"/>
            <w:noWrap/>
            <w:tcMar>
              <w:left w:w="28" w:type="dxa"/>
              <w:right w:w="28" w:type="dxa"/>
            </w:tcMar>
            <w:vAlign w:val="bottom"/>
          </w:tcPr>
          <w:p>
            <w:pPr>
              <w:jc w:val="right"/>
              <w:rPr>
                <w:sz w:val="20"/>
                <w:szCs w:val="20"/>
              </w:rPr>
            </w:pPr>
            <w:r>
              <w:rPr>
                <w:sz w:val="20"/>
                <w:szCs w:val="20"/>
              </w:rPr>
              <w:t>6 807,00</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«Строительство, капитальный ремонт, ремонт и реконструкция объектов водоотведения»</w:t>
            </w:r>
          </w:p>
        </w:tc>
        <w:tc>
          <w:tcPr>
            <w:tcW w:w="360" w:type="pct"/>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648" w:type="pct"/>
            <w:shd w:val="clear" w:color="auto" w:fill="auto"/>
            <w:noWrap w:val="0"/>
            <w:tcMar>
              <w:left w:w="28" w:type="dxa"/>
              <w:right w:w="28" w:type="dxa"/>
            </w:tcMar>
            <w:vAlign w:val="center"/>
          </w:tcPr>
          <w:p>
            <w:pPr>
              <w:jc w:val="center"/>
              <w:rPr>
                <w:sz w:val="20"/>
                <w:szCs w:val="20"/>
              </w:rPr>
            </w:pPr>
            <w:r>
              <w:rPr>
                <w:sz w:val="20"/>
                <w:szCs w:val="20"/>
              </w:rPr>
              <w:t>11.1.02.00000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3 879,50</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Проектирование, строительство, реконструкция объектов муниципальной собственности</w:t>
            </w:r>
          </w:p>
        </w:tc>
        <w:tc>
          <w:tcPr>
            <w:tcW w:w="360" w:type="pct"/>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648" w:type="pct"/>
            <w:shd w:val="clear" w:color="auto" w:fill="auto"/>
            <w:noWrap w:val="0"/>
            <w:tcMar>
              <w:left w:w="28" w:type="dxa"/>
              <w:right w:w="28" w:type="dxa"/>
            </w:tcMar>
            <w:vAlign w:val="center"/>
          </w:tcPr>
          <w:p>
            <w:pPr>
              <w:jc w:val="center"/>
              <w:rPr>
                <w:sz w:val="20"/>
                <w:szCs w:val="20"/>
              </w:rPr>
            </w:pPr>
            <w:r>
              <w:rPr>
                <w:sz w:val="20"/>
                <w:szCs w:val="20"/>
              </w:rPr>
              <w:t>11.1.02.44800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3 879,50</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Капитальные вложения в объекты государственной (муниципальной) собственности</w:t>
            </w:r>
          </w:p>
        </w:tc>
        <w:tc>
          <w:tcPr>
            <w:tcW w:w="360" w:type="pct"/>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648" w:type="pct"/>
            <w:shd w:val="clear" w:color="auto" w:fill="auto"/>
            <w:noWrap w:val="0"/>
            <w:tcMar>
              <w:left w:w="28" w:type="dxa"/>
              <w:right w:w="28" w:type="dxa"/>
            </w:tcMar>
            <w:vAlign w:val="center"/>
          </w:tcPr>
          <w:p>
            <w:pPr>
              <w:jc w:val="center"/>
              <w:rPr>
                <w:sz w:val="20"/>
                <w:szCs w:val="20"/>
              </w:rPr>
            </w:pPr>
            <w:r>
              <w:rPr>
                <w:sz w:val="20"/>
                <w:szCs w:val="20"/>
              </w:rPr>
              <w:t>11.1.02.44800</w:t>
            </w:r>
          </w:p>
        </w:tc>
        <w:tc>
          <w:tcPr>
            <w:tcW w:w="219" w:type="pct"/>
            <w:shd w:val="clear" w:color="auto" w:fill="auto"/>
            <w:noWrap w:val="0"/>
            <w:tcMar>
              <w:left w:w="28" w:type="dxa"/>
              <w:right w:w="28" w:type="dxa"/>
            </w:tcMar>
            <w:vAlign w:val="center"/>
          </w:tcPr>
          <w:p>
            <w:pPr>
              <w:jc w:val="center"/>
              <w:rPr>
                <w:sz w:val="20"/>
                <w:szCs w:val="20"/>
              </w:rPr>
            </w:pPr>
            <w:r>
              <w:rPr>
                <w:sz w:val="20"/>
                <w:szCs w:val="20"/>
              </w:rPr>
              <w:t>400</w:t>
            </w:r>
          </w:p>
        </w:tc>
        <w:tc>
          <w:tcPr>
            <w:tcW w:w="434" w:type="pct"/>
            <w:shd w:val="clear" w:color="auto" w:fill="auto"/>
            <w:noWrap/>
            <w:tcMar>
              <w:left w:w="28" w:type="dxa"/>
              <w:right w:w="28" w:type="dxa"/>
            </w:tcMar>
            <w:vAlign w:val="bottom"/>
          </w:tcPr>
          <w:p>
            <w:pPr>
              <w:jc w:val="right"/>
              <w:rPr>
                <w:sz w:val="20"/>
                <w:szCs w:val="20"/>
              </w:rPr>
            </w:pPr>
            <w:r>
              <w:rPr>
                <w:sz w:val="20"/>
                <w:szCs w:val="20"/>
              </w:rPr>
              <w:t>3 879,50</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в том числе:</w:t>
            </w:r>
          </w:p>
        </w:tc>
        <w:tc>
          <w:tcPr>
            <w:tcW w:w="360"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648" w:type="pct"/>
            <w:shd w:val="clear" w:color="auto" w:fill="auto"/>
            <w:noWrap w:val="0"/>
            <w:tcMar>
              <w:left w:w="28" w:type="dxa"/>
              <w:right w:w="28" w:type="dxa"/>
            </w:tcMar>
            <w:vAlign w:val="center"/>
          </w:tcPr>
          <w:p>
            <w:pPr>
              <w:jc w:val="center"/>
              <w:rPr>
                <w:sz w:val="20"/>
                <w:szCs w:val="20"/>
              </w:rPr>
            </w:pPr>
          </w:p>
        </w:tc>
        <w:tc>
          <w:tcPr>
            <w:tcW w:w="219" w:type="pct"/>
            <w:shd w:val="clear" w:color="auto" w:fill="auto"/>
            <w:noWrap w:val="0"/>
            <w:tcMar>
              <w:left w:w="28" w:type="dxa"/>
              <w:right w:w="28" w:type="dxa"/>
            </w:tcMar>
            <w:vAlign w:val="center"/>
          </w:tcPr>
          <w:p>
            <w:pPr>
              <w:jc w:val="center"/>
              <w:rPr>
                <w:sz w:val="20"/>
                <w:szCs w:val="20"/>
              </w:rPr>
            </w:pPr>
          </w:p>
        </w:tc>
        <w:tc>
          <w:tcPr>
            <w:tcW w:w="434" w:type="pct"/>
            <w:shd w:val="clear" w:color="auto" w:fill="auto"/>
            <w:noWrap/>
            <w:tcMar>
              <w:left w:w="28" w:type="dxa"/>
              <w:right w:w="28" w:type="dxa"/>
            </w:tcMar>
            <w:vAlign w:val="bottom"/>
          </w:tcPr>
          <w:p>
            <w:pPr>
              <w:jc w:val="right"/>
              <w:rPr>
                <w:sz w:val="20"/>
                <w:szCs w:val="20"/>
              </w:rPr>
            </w:pPr>
          </w:p>
        </w:tc>
        <w:tc>
          <w:tcPr>
            <w:tcW w:w="435" w:type="pct"/>
            <w:shd w:val="clear" w:color="auto" w:fill="auto"/>
            <w:noWrap/>
            <w:tcMar>
              <w:left w:w="28" w:type="dxa"/>
              <w:right w:w="28" w:type="dxa"/>
            </w:tcMar>
            <w:vAlign w:val="bottom"/>
          </w:tcPr>
          <w:p>
            <w:pPr>
              <w:jc w:val="right"/>
              <w:rPr>
                <w:sz w:val="20"/>
                <w:szCs w:val="20"/>
              </w:rPr>
            </w:pPr>
          </w:p>
        </w:tc>
        <w:tc>
          <w:tcPr>
            <w:tcW w:w="432"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Очистные сооружения хозяйственно-бытовых сточных вод в д.Инютино</w:t>
            </w:r>
          </w:p>
        </w:tc>
        <w:tc>
          <w:tcPr>
            <w:tcW w:w="360"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648" w:type="pct"/>
            <w:shd w:val="clear" w:color="auto" w:fill="auto"/>
            <w:noWrap w:val="0"/>
            <w:tcMar>
              <w:left w:w="28" w:type="dxa"/>
              <w:right w:w="28" w:type="dxa"/>
            </w:tcMar>
            <w:vAlign w:val="center"/>
          </w:tcPr>
          <w:p>
            <w:pPr>
              <w:jc w:val="center"/>
              <w:rPr>
                <w:sz w:val="20"/>
                <w:szCs w:val="20"/>
              </w:rPr>
            </w:pPr>
          </w:p>
        </w:tc>
        <w:tc>
          <w:tcPr>
            <w:tcW w:w="219" w:type="pct"/>
            <w:shd w:val="clear" w:color="auto" w:fill="auto"/>
            <w:noWrap w:val="0"/>
            <w:tcMar>
              <w:left w:w="28" w:type="dxa"/>
              <w:right w:w="28" w:type="dxa"/>
            </w:tcMar>
            <w:vAlign w:val="center"/>
          </w:tcPr>
          <w:p>
            <w:pPr>
              <w:jc w:val="center"/>
              <w:rPr>
                <w:sz w:val="20"/>
                <w:szCs w:val="20"/>
              </w:rPr>
            </w:pPr>
          </w:p>
        </w:tc>
        <w:tc>
          <w:tcPr>
            <w:tcW w:w="434" w:type="pct"/>
            <w:shd w:val="clear" w:color="auto" w:fill="auto"/>
            <w:noWrap/>
            <w:tcMar>
              <w:left w:w="28" w:type="dxa"/>
              <w:right w:w="28" w:type="dxa"/>
            </w:tcMar>
            <w:vAlign w:val="bottom"/>
          </w:tcPr>
          <w:p>
            <w:pPr>
              <w:jc w:val="right"/>
              <w:rPr>
                <w:sz w:val="20"/>
                <w:szCs w:val="20"/>
              </w:rPr>
            </w:pPr>
            <w:r>
              <w:rPr>
                <w:sz w:val="20"/>
                <w:szCs w:val="20"/>
              </w:rPr>
              <w:t>3 879,50</w:t>
            </w:r>
          </w:p>
        </w:tc>
        <w:tc>
          <w:tcPr>
            <w:tcW w:w="435" w:type="pct"/>
            <w:shd w:val="clear" w:color="auto" w:fill="auto"/>
            <w:noWrap/>
            <w:tcMar>
              <w:left w:w="28" w:type="dxa"/>
              <w:right w:w="28" w:type="dxa"/>
            </w:tcMar>
            <w:vAlign w:val="bottom"/>
          </w:tcPr>
          <w:p>
            <w:pPr>
              <w:jc w:val="right"/>
              <w:rPr>
                <w:sz w:val="20"/>
                <w:szCs w:val="20"/>
              </w:rPr>
            </w:pPr>
          </w:p>
        </w:tc>
        <w:tc>
          <w:tcPr>
            <w:tcW w:w="432"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b/>
                <w:bCs/>
                <w:sz w:val="20"/>
                <w:szCs w:val="20"/>
              </w:rPr>
            </w:pPr>
            <w:r>
              <w:rPr>
                <w:b/>
                <w:bCs/>
                <w:sz w:val="20"/>
                <w:szCs w:val="20"/>
              </w:rPr>
              <w:t>ОХРАНА ОКРУЖАЮЩЕЙ СРЕДЫ</w:t>
            </w:r>
          </w:p>
        </w:tc>
        <w:tc>
          <w:tcPr>
            <w:tcW w:w="360" w:type="pct"/>
            <w:shd w:val="clear" w:color="auto" w:fill="auto"/>
            <w:noWrap w:val="0"/>
            <w:tcMar>
              <w:left w:w="28" w:type="dxa"/>
              <w:right w:w="28" w:type="dxa"/>
            </w:tcMar>
            <w:vAlign w:val="center"/>
          </w:tcPr>
          <w:p>
            <w:pPr>
              <w:jc w:val="center"/>
              <w:rPr>
                <w:b/>
                <w:bCs/>
                <w:sz w:val="20"/>
                <w:szCs w:val="20"/>
              </w:rPr>
            </w:pPr>
            <w:r>
              <w:rPr>
                <w:b/>
                <w:bCs/>
                <w:sz w:val="20"/>
                <w:szCs w:val="20"/>
              </w:rPr>
              <w:t>008</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06</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00</w:t>
            </w:r>
          </w:p>
        </w:tc>
        <w:tc>
          <w:tcPr>
            <w:tcW w:w="648"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434" w:type="pct"/>
            <w:shd w:val="clear" w:color="auto" w:fill="auto"/>
            <w:noWrap/>
            <w:tcMar>
              <w:left w:w="28" w:type="dxa"/>
              <w:right w:w="28" w:type="dxa"/>
            </w:tcMar>
            <w:vAlign w:val="bottom"/>
          </w:tcPr>
          <w:p>
            <w:pPr>
              <w:jc w:val="right"/>
              <w:rPr>
                <w:b/>
                <w:bCs/>
                <w:sz w:val="20"/>
                <w:szCs w:val="20"/>
              </w:rPr>
            </w:pPr>
            <w:r>
              <w:rPr>
                <w:b/>
                <w:bCs/>
                <w:sz w:val="20"/>
                <w:szCs w:val="20"/>
              </w:rPr>
              <w:t>799 530,23</w:t>
            </w:r>
          </w:p>
        </w:tc>
        <w:tc>
          <w:tcPr>
            <w:tcW w:w="435" w:type="pct"/>
            <w:shd w:val="clear" w:color="auto" w:fill="auto"/>
            <w:noWrap/>
            <w:tcMar>
              <w:left w:w="28" w:type="dxa"/>
              <w:right w:w="28" w:type="dxa"/>
            </w:tcMar>
            <w:vAlign w:val="bottom"/>
          </w:tcPr>
          <w:p>
            <w:pPr>
              <w:jc w:val="right"/>
              <w:rPr>
                <w:b/>
                <w:bCs/>
                <w:sz w:val="20"/>
                <w:szCs w:val="20"/>
              </w:rPr>
            </w:pPr>
            <w:r>
              <w:rPr>
                <w:b/>
                <w:bCs/>
                <w:sz w:val="20"/>
                <w:szCs w:val="20"/>
              </w:rPr>
              <w:t>20 000,00</w:t>
            </w:r>
          </w:p>
        </w:tc>
        <w:tc>
          <w:tcPr>
            <w:tcW w:w="432" w:type="pct"/>
            <w:shd w:val="clear" w:color="auto" w:fill="auto"/>
            <w:noWrap/>
            <w:tcMar>
              <w:left w:w="28" w:type="dxa"/>
              <w:right w:w="28" w:type="dxa"/>
            </w:tcMar>
            <w:vAlign w:val="bottom"/>
          </w:tcPr>
          <w:p>
            <w:pPr>
              <w:jc w:val="right"/>
              <w:rPr>
                <w:b/>
                <w:bCs/>
                <w:sz w:val="20"/>
                <w:szCs w:val="20"/>
              </w:rPr>
            </w:pPr>
            <w:r>
              <w:rPr>
                <w:b/>
                <w:bCs/>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b/>
                <w:bCs/>
                <w:sz w:val="20"/>
                <w:szCs w:val="20"/>
              </w:rPr>
            </w:pPr>
            <w:r>
              <w:rPr>
                <w:b/>
                <w:bCs/>
                <w:sz w:val="20"/>
                <w:szCs w:val="20"/>
              </w:rPr>
              <w:t>Сбор, удаление отходов и очистка сточных вод</w:t>
            </w:r>
          </w:p>
        </w:tc>
        <w:tc>
          <w:tcPr>
            <w:tcW w:w="360" w:type="pct"/>
            <w:shd w:val="clear" w:color="auto" w:fill="auto"/>
            <w:noWrap w:val="0"/>
            <w:tcMar>
              <w:left w:w="28" w:type="dxa"/>
              <w:right w:w="28" w:type="dxa"/>
            </w:tcMar>
            <w:vAlign w:val="center"/>
          </w:tcPr>
          <w:p>
            <w:pPr>
              <w:jc w:val="center"/>
              <w:rPr>
                <w:b/>
                <w:bCs/>
                <w:sz w:val="20"/>
                <w:szCs w:val="20"/>
              </w:rPr>
            </w:pPr>
            <w:r>
              <w:rPr>
                <w:b/>
                <w:bCs/>
                <w:sz w:val="20"/>
                <w:szCs w:val="20"/>
              </w:rPr>
              <w:t>008</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06</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02</w:t>
            </w:r>
          </w:p>
        </w:tc>
        <w:tc>
          <w:tcPr>
            <w:tcW w:w="648"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434" w:type="pct"/>
            <w:shd w:val="clear" w:color="auto" w:fill="auto"/>
            <w:noWrap/>
            <w:tcMar>
              <w:left w:w="28" w:type="dxa"/>
              <w:right w:w="28" w:type="dxa"/>
            </w:tcMar>
            <w:vAlign w:val="bottom"/>
          </w:tcPr>
          <w:p>
            <w:pPr>
              <w:jc w:val="right"/>
              <w:rPr>
                <w:b/>
                <w:bCs/>
                <w:sz w:val="20"/>
                <w:szCs w:val="20"/>
              </w:rPr>
            </w:pPr>
            <w:r>
              <w:rPr>
                <w:b/>
                <w:bCs/>
                <w:sz w:val="20"/>
                <w:szCs w:val="20"/>
              </w:rPr>
              <w:t>799 530,23</w:t>
            </w:r>
          </w:p>
        </w:tc>
        <w:tc>
          <w:tcPr>
            <w:tcW w:w="435" w:type="pct"/>
            <w:shd w:val="clear" w:color="auto" w:fill="auto"/>
            <w:noWrap/>
            <w:tcMar>
              <w:left w:w="28" w:type="dxa"/>
              <w:right w:w="28" w:type="dxa"/>
            </w:tcMar>
            <w:vAlign w:val="bottom"/>
          </w:tcPr>
          <w:p>
            <w:pPr>
              <w:jc w:val="right"/>
              <w:rPr>
                <w:b/>
                <w:bCs/>
                <w:sz w:val="20"/>
                <w:szCs w:val="20"/>
              </w:rPr>
            </w:pPr>
            <w:r>
              <w:rPr>
                <w:b/>
                <w:bCs/>
                <w:sz w:val="20"/>
                <w:szCs w:val="20"/>
              </w:rPr>
              <w:t>20 000,00</w:t>
            </w:r>
          </w:p>
        </w:tc>
        <w:tc>
          <w:tcPr>
            <w:tcW w:w="432" w:type="pct"/>
            <w:shd w:val="clear" w:color="auto" w:fill="auto"/>
            <w:noWrap/>
            <w:tcMar>
              <w:left w:w="28" w:type="dxa"/>
              <w:right w:w="28" w:type="dxa"/>
            </w:tcMar>
            <w:vAlign w:val="bottom"/>
          </w:tcPr>
          <w:p>
            <w:pPr>
              <w:jc w:val="right"/>
              <w:rPr>
                <w:b/>
                <w:bCs/>
                <w:sz w:val="20"/>
                <w:szCs w:val="20"/>
              </w:rPr>
            </w:pPr>
            <w:r>
              <w:rPr>
                <w:b/>
                <w:bCs/>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«Обеспечение населения Богородского муниципального округа Нижегородской области качественными услугами в сфере жилищно-коммунального хозяйства»</w:t>
            </w:r>
          </w:p>
        </w:tc>
        <w:tc>
          <w:tcPr>
            <w:tcW w:w="360" w:type="pct"/>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06</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648" w:type="pct"/>
            <w:shd w:val="clear" w:color="auto" w:fill="auto"/>
            <w:noWrap w:val="0"/>
            <w:tcMar>
              <w:left w:w="28" w:type="dxa"/>
              <w:right w:w="28" w:type="dxa"/>
            </w:tcMar>
            <w:vAlign w:val="center"/>
          </w:tcPr>
          <w:p>
            <w:pPr>
              <w:jc w:val="center"/>
              <w:rPr>
                <w:sz w:val="20"/>
                <w:szCs w:val="20"/>
              </w:rPr>
            </w:pPr>
            <w:r>
              <w:rPr>
                <w:sz w:val="20"/>
                <w:szCs w:val="20"/>
              </w:rPr>
              <w:t>11.0.00.00000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799 530,23</w:t>
            </w:r>
          </w:p>
        </w:tc>
        <w:tc>
          <w:tcPr>
            <w:tcW w:w="435" w:type="pct"/>
            <w:shd w:val="clear" w:color="auto" w:fill="auto"/>
            <w:noWrap/>
            <w:tcMar>
              <w:left w:w="28" w:type="dxa"/>
              <w:right w:w="28" w:type="dxa"/>
            </w:tcMar>
            <w:vAlign w:val="bottom"/>
          </w:tcPr>
          <w:p>
            <w:pPr>
              <w:jc w:val="right"/>
              <w:rPr>
                <w:sz w:val="20"/>
                <w:szCs w:val="20"/>
              </w:rPr>
            </w:pPr>
            <w:r>
              <w:rPr>
                <w:sz w:val="20"/>
                <w:szCs w:val="20"/>
              </w:rPr>
              <w:t>20 000,00</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«Развитие коммунальной инфраструктуры в Богородском муниципальном округе Нижегородской области»</w:t>
            </w:r>
          </w:p>
        </w:tc>
        <w:tc>
          <w:tcPr>
            <w:tcW w:w="360" w:type="pct"/>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06</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648" w:type="pct"/>
            <w:shd w:val="clear" w:color="auto" w:fill="auto"/>
            <w:noWrap w:val="0"/>
            <w:tcMar>
              <w:left w:w="28" w:type="dxa"/>
              <w:right w:w="28" w:type="dxa"/>
            </w:tcMar>
            <w:vAlign w:val="center"/>
          </w:tcPr>
          <w:p>
            <w:pPr>
              <w:jc w:val="center"/>
              <w:rPr>
                <w:sz w:val="20"/>
                <w:szCs w:val="20"/>
              </w:rPr>
            </w:pPr>
            <w:r>
              <w:rPr>
                <w:sz w:val="20"/>
                <w:szCs w:val="20"/>
              </w:rPr>
              <w:t>11.1.00.00000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3 880,73</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«Строительство, капитальный ремонт, ремонт и реконструкция объектов водоотведения»</w:t>
            </w:r>
          </w:p>
        </w:tc>
        <w:tc>
          <w:tcPr>
            <w:tcW w:w="360" w:type="pct"/>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06</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648" w:type="pct"/>
            <w:shd w:val="clear" w:color="auto" w:fill="auto"/>
            <w:noWrap w:val="0"/>
            <w:tcMar>
              <w:left w:w="28" w:type="dxa"/>
              <w:right w:w="28" w:type="dxa"/>
            </w:tcMar>
            <w:vAlign w:val="center"/>
          </w:tcPr>
          <w:p>
            <w:pPr>
              <w:jc w:val="center"/>
              <w:rPr>
                <w:sz w:val="20"/>
                <w:szCs w:val="20"/>
              </w:rPr>
            </w:pPr>
            <w:r>
              <w:rPr>
                <w:sz w:val="20"/>
                <w:szCs w:val="20"/>
              </w:rPr>
              <w:t>11.1.02.00000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3 880,73</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Проектирование, строительство, реконструкция объектов муниципальной собственности</w:t>
            </w:r>
          </w:p>
        </w:tc>
        <w:tc>
          <w:tcPr>
            <w:tcW w:w="360" w:type="pct"/>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06</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648" w:type="pct"/>
            <w:shd w:val="clear" w:color="auto" w:fill="auto"/>
            <w:noWrap w:val="0"/>
            <w:tcMar>
              <w:left w:w="28" w:type="dxa"/>
              <w:right w:w="28" w:type="dxa"/>
            </w:tcMar>
            <w:vAlign w:val="center"/>
          </w:tcPr>
          <w:p>
            <w:pPr>
              <w:jc w:val="center"/>
              <w:rPr>
                <w:sz w:val="20"/>
                <w:szCs w:val="20"/>
              </w:rPr>
            </w:pPr>
            <w:r>
              <w:rPr>
                <w:sz w:val="20"/>
                <w:szCs w:val="20"/>
              </w:rPr>
              <w:t>11.1.02.44800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11,40</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Капитальные вложения в объекты государственной (муниципальной) собственности</w:t>
            </w:r>
          </w:p>
        </w:tc>
        <w:tc>
          <w:tcPr>
            <w:tcW w:w="360" w:type="pct"/>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06</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648" w:type="pct"/>
            <w:shd w:val="clear" w:color="auto" w:fill="auto"/>
            <w:noWrap w:val="0"/>
            <w:tcMar>
              <w:left w:w="28" w:type="dxa"/>
              <w:right w:w="28" w:type="dxa"/>
            </w:tcMar>
            <w:vAlign w:val="center"/>
          </w:tcPr>
          <w:p>
            <w:pPr>
              <w:jc w:val="center"/>
              <w:rPr>
                <w:sz w:val="20"/>
                <w:szCs w:val="20"/>
              </w:rPr>
            </w:pPr>
            <w:r>
              <w:rPr>
                <w:sz w:val="20"/>
                <w:szCs w:val="20"/>
              </w:rPr>
              <w:t>11.1.02.44800</w:t>
            </w:r>
          </w:p>
        </w:tc>
        <w:tc>
          <w:tcPr>
            <w:tcW w:w="219" w:type="pct"/>
            <w:shd w:val="clear" w:color="auto" w:fill="auto"/>
            <w:noWrap w:val="0"/>
            <w:tcMar>
              <w:left w:w="28" w:type="dxa"/>
              <w:right w:w="28" w:type="dxa"/>
            </w:tcMar>
            <w:vAlign w:val="center"/>
          </w:tcPr>
          <w:p>
            <w:pPr>
              <w:jc w:val="center"/>
              <w:rPr>
                <w:sz w:val="20"/>
                <w:szCs w:val="20"/>
              </w:rPr>
            </w:pPr>
            <w:r>
              <w:rPr>
                <w:sz w:val="20"/>
                <w:szCs w:val="20"/>
              </w:rPr>
              <w:t>400</w:t>
            </w:r>
          </w:p>
        </w:tc>
        <w:tc>
          <w:tcPr>
            <w:tcW w:w="434" w:type="pct"/>
            <w:shd w:val="clear" w:color="auto" w:fill="auto"/>
            <w:noWrap/>
            <w:tcMar>
              <w:left w:w="28" w:type="dxa"/>
              <w:right w:w="28" w:type="dxa"/>
            </w:tcMar>
            <w:vAlign w:val="bottom"/>
          </w:tcPr>
          <w:p>
            <w:pPr>
              <w:jc w:val="right"/>
              <w:rPr>
                <w:sz w:val="20"/>
                <w:szCs w:val="20"/>
              </w:rPr>
            </w:pPr>
            <w:r>
              <w:rPr>
                <w:sz w:val="20"/>
                <w:szCs w:val="20"/>
              </w:rPr>
              <w:t>11,40</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Расходы на реализацию мероприятий в рамках адресной инвестиционной программы</w:t>
            </w:r>
          </w:p>
        </w:tc>
        <w:tc>
          <w:tcPr>
            <w:tcW w:w="360" w:type="pct"/>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06</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648" w:type="pct"/>
            <w:shd w:val="clear" w:color="auto" w:fill="auto"/>
            <w:noWrap w:val="0"/>
            <w:tcMar>
              <w:left w:w="28" w:type="dxa"/>
              <w:right w:w="28" w:type="dxa"/>
            </w:tcMar>
            <w:vAlign w:val="center"/>
          </w:tcPr>
          <w:p>
            <w:pPr>
              <w:jc w:val="center"/>
              <w:rPr>
                <w:sz w:val="20"/>
                <w:szCs w:val="20"/>
              </w:rPr>
            </w:pPr>
            <w:r>
              <w:rPr>
                <w:sz w:val="20"/>
                <w:szCs w:val="20"/>
              </w:rPr>
              <w:t>11.1.02.S2450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3 869,33</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Капитальные вложения в объекты государственной (муниципальной) собственности</w:t>
            </w:r>
          </w:p>
        </w:tc>
        <w:tc>
          <w:tcPr>
            <w:tcW w:w="360" w:type="pct"/>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06</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648" w:type="pct"/>
            <w:shd w:val="clear" w:color="auto" w:fill="auto"/>
            <w:noWrap w:val="0"/>
            <w:tcMar>
              <w:left w:w="28" w:type="dxa"/>
              <w:right w:w="28" w:type="dxa"/>
            </w:tcMar>
            <w:vAlign w:val="center"/>
          </w:tcPr>
          <w:p>
            <w:pPr>
              <w:jc w:val="center"/>
              <w:rPr>
                <w:sz w:val="20"/>
                <w:szCs w:val="20"/>
              </w:rPr>
            </w:pPr>
            <w:r>
              <w:rPr>
                <w:sz w:val="20"/>
                <w:szCs w:val="20"/>
              </w:rPr>
              <w:t>11.1.02.S2450</w:t>
            </w:r>
          </w:p>
        </w:tc>
        <w:tc>
          <w:tcPr>
            <w:tcW w:w="219" w:type="pct"/>
            <w:shd w:val="clear" w:color="auto" w:fill="auto"/>
            <w:noWrap w:val="0"/>
            <w:tcMar>
              <w:left w:w="28" w:type="dxa"/>
              <w:right w:w="28" w:type="dxa"/>
            </w:tcMar>
            <w:vAlign w:val="center"/>
          </w:tcPr>
          <w:p>
            <w:pPr>
              <w:jc w:val="center"/>
              <w:rPr>
                <w:sz w:val="20"/>
                <w:szCs w:val="20"/>
              </w:rPr>
            </w:pPr>
            <w:r>
              <w:rPr>
                <w:sz w:val="20"/>
                <w:szCs w:val="20"/>
              </w:rPr>
              <w:t>400</w:t>
            </w:r>
          </w:p>
        </w:tc>
        <w:tc>
          <w:tcPr>
            <w:tcW w:w="434" w:type="pct"/>
            <w:shd w:val="clear" w:color="auto" w:fill="auto"/>
            <w:noWrap/>
            <w:tcMar>
              <w:left w:w="28" w:type="dxa"/>
              <w:right w:w="28" w:type="dxa"/>
            </w:tcMar>
            <w:vAlign w:val="bottom"/>
          </w:tcPr>
          <w:p>
            <w:pPr>
              <w:jc w:val="right"/>
              <w:rPr>
                <w:sz w:val="20"/>
                <w:szCs w:val="20"/>
              </w:rPr>
            </w:pPr>
            <w:r>
              <w:rPr>
                <w:sz w:val="20"/>
                <w:szCs w:val="20"/>
              </w:rPr>
              <w:t>3 869,33</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«Экология»</w:t>
            </w:r>
          </w:p>
        </w:tc>
        <w:tc>
          <w:tcPr>
            <w:tcW w:w="360" w:type="pct"/>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06</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648" w:type="pct"/>
            <w:shd w:val="clear" w:color="auto" w:fill="auto"/>
            <w:noWrap w:val="0"/>
            <w:tcMar>
              <w:left w:w="28" w:type="dxa"/>
              <w:right w:w="28" w:type="dxa"/>
            </w:tcMar>
            <w:vAlign w:val="center"/>
          </w:tcPr>
          <w:p>
            <w:pPr>
              <w:jc w:val="center"/>
              <w:rPr>
                <w:sz w:val="20"/>
                <w:szCs w:val="20"/>
              </w:rPr>
            </w:pPr>
            <w:r>
              <w:rPr>
                <w:sz w:val="20"/>
                <w:szCs w:val="20"/>
              </w:rPr>
              <w:t>11.3.00.00000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795 649,50</w:t>
            </w:r>
          </w:p>
        </w:tc>
        <w:tc>
          <w:tcPr>
            <w:tcW w:w="435" w:type="pct"/>
            <w:shd w:val="clear" w:color="auto" w:fill="auto"/>
            <w:noWrap/>
            <w:tcMar>
              <w:left w:w="28" w:type="dxa"/>
              <w:right w:w="28" w:type="dxa"/>
            </w:tcMar>
            <w:vAlign w:val="bottom"/>
          </w:tcPr>
          <w:p>
            <w:pPr>
              <w:jc w:val="right"/>
              <w:rPr>
                <w:sz w:val="20"/>
                <w:szCs w:val="20"/>
              </w:rPr>
            </w:pPr>
            <w:r>
              <w:rPr>
                <w:sz w:val="20"/>
                <w:szCs w:val="20"/>
              </w:rPr>
              <w:t>20 000,00</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Федеральный проект «Оздоровление Волги»</w:t>
            </w:r>
          </w:p>
        </w:tc>
        <w:tc>
          <w:tcPr>
            <w:tcW w:w="360" w:type="pct"/>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06</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648" w:type="pct"/>
            <w:shd w:val="clear" w:color="auto" w:fill="auto"/>
            <w:noWrap w:val="0"/>
            <w:tcMar>
              <w:left w:w="28" w:type="dxa"/>
              <w:right w:w="28" w:type="dxa"/>
            </w:tcMar>
            <w:vAlign w:val="center"/>
          </w:tcPr>
          <w:p>
            <w:pPr>
              <w:jc w:val="center"/>
              <w:rPr>
                <w:sz w:val="20"/>
                <w:szCs w:val="20"/>
              </w:rPr>
            </w:pPr>
            <w:r>
              <w:rPr>
                <w:sz w:val="20"/>
                <w:szCs w:val="20"/>
              </w:rPr>
              <w:t>11.3.G6.00000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795 649,50</w:t>
            </w:r>
          </w:p>
        </w:tc>
        <w:tc>
          <w:tcPr>
            <w:tcW w:w="435" w:type="pct"/>
            <w:shd w:val="clear" w:color="auto" w:fill="auto"/>
            <w:noWrap/>
            <w:tcMar>
              <w:left w:w="28" w:type="dxa"/>
              <w:right w:w="28" w:type="dxa"/>
            </w:tcMar>
            <w:vAlign w:val="bottom"/>
          </w:tcPr>
          <w:p>
            <w:pPr>
              <w:jc w:val="right"/>
              <w:rPr>
                <w:sz w:val="20"/>
                <w:szCs w:val="20"/>
              </w:rPr>
            </w:pPr>
            <w:r>
              <w:rPr>
                <w:sz w:val="20"/>
                <w:szCs w:val="20"/>
              </w:rPr>
              <w:t>20 000,00</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Расходы на реализацию мероприятий по сокращению доли загрязненных сточных вод</w:t>
            </w:r>
          </w:p>
        </w:tc>
        <w:tc>
          <w:tcPr>
            <w:tcW w:w="360" w:type="pct"/>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06</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648" w:type="pct"/>
            <w:shd w:val="clear" w:color="auto" w:fill="auto"/>
            <w:noWrap w:val="0"/>
            <w:tcMar>
              <w:left w:w="28" w:type="dxa"/>
              <w:right w:w="28" w:type="dxa"/>
            </w:tcMar>
            <w:vAlign w:val="center"/>
          </w:tcPr>
          <w:p>
            <w:pPr>
              <w:jc w:val="center"/>
              <w:rPr>
                <w:sz w:val="20"/>
                <w:szCs w:val="20"/>
              </w:rPr>
            </w:pPr>
            <w:r>
              <w:rPr>
                <w:sz w:val="20"/>
                <w:szCs w:val="20"/>
              </w:rPr>
              <w:t>11.3.G6.50130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795 649,50</w:t>
            </w:r>
          </w:p>
        </w:tc>
        <w:tc>
          <w:tcPr>
            <w:tcW w:w="435" w:type="pct"/>
            <w:shd w:val="clear" w:color="auto" w:fill="auto"/>
            <w:noWrap/>
            <w:tcMar>
              <w:left w:w="28" w:type="dxa"/>
              <w:right w:w="28" w:type="dxa"/>
            </w:tcMar>
            <w:vAlign w:val="bottom"/>
          </w:tcPr>
          <w:p>
            <w:pPr>
              <w:jc w:val="right"/>
              <w:rPr>
                <w:sz w:val="20"/>
                <w:szCs w:val="20"/>
              </w:rPr>
            </w:pPr>
            <w:r>
              <w:rPr>
                <w:sz w:val="20"/>
                <w:szCs w:val="20"/>
              </w:rPr>
              <w:t>20 000,00</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Капитальные вложения в объекты государственной (муниципальной) собственности</w:t>
            </w:r>
          </w:p>
        </w:tc>
        <w:tc>
          <w:tcPr>
            <w:tcW w:w="360" w:type="pct"/>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06</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648" w:type="pct"/>
            <w:shd w:val="clear" w:color="auto" w:fill="auto"/>
            <w:noWrap w:val="0"/>
            <w:tcMar>
              <w:left w:w="28" w:type="dxa"/>
              <w:right w:w="28" w:type="dxa"/>
            </w:tcMar>
            <w:vAlign w:val="center"/>
          </w:tcPr>
          <w:p>
            <w:pPr>
              <w:jc w:val="center"/>
              <w:rPr>
                <w:sz w:val="20"/>
                <w:szCs w:val="20"/>
              </w:rPr>
            </w:pPr>
            <w:r>
              <w:rPr>
                <w:sz w:val="20"/>
                <w:szCs w:val="20"/>
              </w:rPr>
              <w:t>11.3.G6.50130</w:t>
            </w:r>
          </w:p>
        </w:tc>
        <w:tc>
          <w:tcPr>
            <w:tcW w:w="219" w:type="pct"/>
            <w:shd w:val="clear" w:color="auto" w:fill="auto"/>
            <w:noWrap w:val="0"/>
            <w:tcMar>
              <w:left w:w="28" w:type="dxa"/>
              <w:right w:w="28" w:type="dxa"/>
            </w:tcMar>
            <w:vAlign w:val="center"/>
          </w:tcPr>
          <w:p>
            <w:pPr>
              <w:jc w:val="center"/>
              <w:rPr>
                <w:sz w:val="20"/>
                <w:szCs w:val="20"/>
              </w:rPr>
            </w:pPr>
            <w:r>
              <w:rPr>
                <w:sz w:val="20"/>
                <w:szCs w:val="20"/>
              </w:rPr>
              <w:t>400</w:t>
            </w:r>
          </w:p>
        </w:tc>
        <w:tc>
          <w:tcPr>
            <w:tcW w:w="434" w:type="pct"/>
            <w:shd w:val="clear" w:color="auto" w:fill="auto"/>
            <w:noWrap/>
            <w:tcMar>
              <w:left w:w="28" w:type="dxa"/>
              <w:right w:w="28" w:type="dxa"/>
            </w:tcMar>
            <w:vAlign w:val="bottom"/>
          </w:tcPr>
          <w:p>
            <w:pPr>
              <w:jc w:val="right"/>
              <w:rPr>
                <w:sz w:val="20"/>
                <w:szCs w:val="20"/>
              </w:rPr>
            </w:pPr>
            <w:r>
              <w:rPr>
                <w:sz w:val="20"/>
                <w:szCs w:val="20"/>
              </w:rPr>
              <w:t>795 649,50</w:t>
            </w:r>
          </w:p>
        </w:tc>
        <w:tc>
          <w:tcPr>
            <w:tcW w:w="435" w:type="pct"/>
            <w:shd w:val="clear" w:color="auto" w:fill="auto"/>
            <w:noWrap/>
            <w:tcMar>
              <w:left w:w="28" w:type="dxa"/>
              <w:right w:w="28" w:type="dxa"/>
            </w:tcMar>
            <w:vAlign w:val="bottom"/>
          </w:tcPr>
          <w:p>
            <w:pPr>
              <w:jc w:val="right"/>
              <w:rPr>
                <w:sz w:val="20"/>
                <w:szCs w:val="20"/>
              </w:rPr>
            </w:pPr>
            <w:r>
              <w:rPr>
                <w:sz w:val="20"/>
                <w:szCs w:val="20"/>
              </w:rPr>
              <w:t>20 000,00</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 xml:space="preserve">в том числе: </w:t>
            </w:r>
          </w:p>
        </w:tc>
        <w:tc>
          <w:tcPr>
            <w:tcW w:w="360" w:type="pct"/>
            <w:shd w:val="clear" w:color="auto" w:fill="auto"/>
            <w:noWrap w:val="0"/>
            <w:tcMar>
              <w:left w:w="28" w:type="dxa"/>
              <w:right w:w="28" w:type="dxa"/>
            </w:tcMar>
            <w:vAlign w:val="center"/>
          </w:tcPr>
          <w:p>
            <w:pPr>
              <w:autoSpaceDE/>
              <w:autoSpaceDN/>
              <w:jc w:val="center"/>
              <w:rPr>
                <w:i/>
                <w:iCs/>
                <w:color w:val="000000"/>
                <w:sz w:val="20"/>
                <w:szCs w:val="20"/>
              </w:rPr>
            </w:pPr>
          </w:p>
        </w:tc>
        <w:tc>
          <w:tcPr>
            <w:tcW w:w="289" w:type="pct"/>
            <w:shd w:val="clear" w:color="auto" w:fill="auto"/>
            <w:noWrap w:val="0"/>
            <w:tcMar>
              <w:left w:w="28" w:type="dxa"/>
              <w:right w:w="28" w:type="dxa"/>
            </w:tcMar>
            <w:vAlign w:val="center"/>
          </w:tcPr>
          <w:p>
            <w:pPr>
              <w:autoSpaceDE/>
              <w:autoSpaceDN/>
              <w:jc w:val="center"/>
              <w:rPr>
                <w:i/>
                <w:iCs/>
                <w:color w:val="000000"/>
                <w:sz w:val="20"/>
                <w:szCs w:val="20"/>
              </w:rPr>
            </w:pPr>
          </w:p>
        </w:tc>
        <w:tc>
          <w:tcPr>
            <w:tcW w:w="291" w:type="pct"/>
            <w:shd w:val="clear" w:color="auto" w:fill="auto"/>
            <w:noWrap w:val="0"/>
            <w:tcMar>
              <w:left w:w="28" w:type="dxa"/>
              <w:right w:w="28" w:type="dxa"/>
            </w:tcMar>
            <w:vAlign w:val="center"/>
          </w:tcPr>
          <w:p>
            <w:pPr>
              <w:autoSpaceDE/>
              <w:autoSpaceDN/>
              <w:jc w:val="center"/>
              <w:rPr>
                <w:i/>
                <w:iCs/>
                <w:color w:val="000000"/>
                <w:sz w:val="20"/>
                <w:szCs w:val="20"/>
              </w:rPr>
            </w:pPr>
          </w:p>
        </w:tc>
        <w:tc>
          <w:tcPr>
            <w:tcW w:w="648" w:type="pct"/>
            <w:shd w:val="clear" w:color="auto" w:fill="auto"/>
            <w:noWrap w:val="0"/>
            <w:tcMar>
              <w:left w:w="28" w:type="dxa"/>
              <w:right w:w="28" w:type="dxa"/>
            </w:tcMar>
            <w:vAlign w:val="center"/>
          </w:tcPr>
          <w:p>
            <w:pPr>
              <w:autoSpaceDE/>
              <w:autoSpaceDN/>
              <w:jc w:val="center"/>
              <w:rPr>
                <w:i/>
                <w:iCs/>
                <w:color w:val="000000"/>
                <w:sz w:val="20"/>
                <w:szCs w:val="20"/>
              </w:rPr>
            </w:pPr>
          </w:p>
        </w:tc>
        <w:tc>
          <w:tcPr>
            <w:tcW w:w="219" w:type="pct"/>
            <w:shd w:val="clear" w:color="auto" w:fill="auto"/>
            <w:noWrap w:val="0"/>
            <w:tcMar>
              <w:left w:w="28" w:type="dxa"/>
              <w:right w:w="28" w:type="dxa"/>
            </w:tcMar>
            <w:vAlign w:val="center"/>
          </w:tcPr>
          <w:p>
            <w:pPr>
              <w:autoSpaceDE/>
              <w:autoSpaceDN/>
              <w:jc w:val="center"/>
              <w:rPr>
                <w:i/>
                <w:iCs/>
                <w:color w:val="000000"/>
                <w:sz w:val="20"/>
                <w:szCs w:val="20"/>
              </w:rPr>
            </w:pPr>
          </w:p>
        </w:tc>
        <w:tc>
          <w:tcPr>
            <w:tcW w:w="434" w:type="pct"/>
            <w:shd w:val="clear" w:color="auto" w:fill="auto"/>
            <w:noWrap/>
            <w:tcMar>
              <w:left w:w="28" w:type="dxa"/>
              <w:right w:w="28" w:type="dxa"/>
            </w:tcMar>
            <w:vAlign w:val="bottom"/>
          </w:tcPr>
          <w:p>
            <w:pPr>
              <w:autoSpaceDE/>
              <w:autoSpaceDN/>
              <w:rPr>
                <w:i/>
                <w:iCs/>
                <w:color w:val="000000"/>
                <w:sz w:val="20"/>
                <w:szCs w:val="20"/>
              </w:rPr>
            </w:pPr>
          </w:p>
        </w:tc>
        <w:tc>
          <w:tcPr>
            <w:tcW w:w="435" w:type="pct"/>
            <w:shd w:val="clear" w:color="auto" w:fill="auto"/>
            <w:noWrap/>
            <w:tcMar>
              <w:left w:w="28" w:type="dxa"/>
              <w:right w:w="28" w:type="dxa"/>
            </w:tcMar>
            <w:vAlign w:val="bottom"/>
          </w:tcPr>
          <w:p>
            <w:pPr>
              <w:autoSpaceDE/>
              <w:autoSpaceDN/>
              <w:rPr>
                <w:i/>
                <w:iCs/>
                <w:color w:val="000000"/>
                <w:sz w:val="20"/>
                <w:szCs w:val="20"/>
              </w:rPr>
            </w:pPr>
          </w:p>
        </w:tc>
        <w:tc>
          <w:tcPr>
            <w:tcW w:w="432" w:type="pct"/>
            <w:shd w:val="clear" w:color="auto" w:fill="auto"/>
            <w:noWrap/>
            <w:tcMar>
              <w:left w:w="28" w:type="dxa"/>
              <w:right w:w="28" w:type="dxa"/>
            </w:tcMar>
            <w:vAlign w:val="bottom"/>
          </w:tcPr>
          <w:p>
            <w:pPr>
              <w:jc w:val="center"/>
              <w:rPr>
                <w:rFonts w:ascii="Arial" w:hAnsi="Arial" w:cs="Arial"/>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за счет средств местного бюджета</w:t>
            </w:r>
          </w:p>
        </w:tc>
        <w:tc>
          <w:tcPr>
            <w:tcW w:w="360" w:type="pct"/>
            <w:shd w:val="clear" w:color="auto" w:fill="auto"/>
            <w:noWrap w:val="0"/>
            <w:tcMar>
              <w:left w:w="28" w:type="dxa"/>
              <w:right w:w="28" w:type="dxa"/>
            </w:tcMar>
            <w:vAlign w:val="center"/>
          </w:tcPr>
          <w:p>
            <w:pPr>
              <w:autoSpaceDE/>
              <w:autoSpaceDN/>
              <w:jc w:val="center"/>
              <w:rPr>
                <w:i/>
                <w:iCs/>
                <w:color w:val="000000"/>
                <w:sz w:val="20"/>
                <w:szCs w:val="20"/>
              </w:rPr>
            </w:pPr>
          </w:p>
        </w:tc>
        <w:tc>
          <w:tcPr>
            <w:tcW w:w="289" w:type="pct"/>
            <w:shd w:val="clear" w:color="auto" w:fill="auto"/>
            <w:noWrap w:val="0"/>
            <w:tcMar>
              <w:left w:w="28" w:type="dxa"/>
              <w:right w:w="28" w:type="dxa"/>
            </w:tcMar>
            <w:vAlign w:val="center"/>
          </w:tcPr>
          <w:p>
            <w:pPr>
              <w:autoSpaceDE/>
              <w:autoSpaceDN/>
              <w:jc w:val="center"/>
              <w:rPr>
                <w:i/>
                <w:iCs/>
                <w:color w:val="000000"/>
                <w:sz w:val="20"/>
                <w:szCs w:val="20"/>
              </w:rPr>
            </w:pPr>
          </w:p>
        </w:tc>
        <w:tc>
          <w:tcPr>
            <w:tcW w:w="291" w:type="pct"/>
            <w:shd w:val="clear" w:color="auto" w:fill="auto"/>
            <w:noWrap w:val="0"/>
            <w:tcMar>
              <w:left w:w="28" w:type="dxa"/>
              <w:right w:w="28" w:type="dxa"/>
            </w:tcMar>
            <w:vAlign w:val="center"/>
          </w:tcPr>
          <w:p>
            <w:pPr>
              <w:autoSpaceDE/>
              <w:autoSpaceDN/>
              <w:jc w:val="center"/>
              <w:rPr>
                <w:i/>
                <w:iCs/>
                <w:color w:val="000000"/>
                <w:sz w:val="20"/>
                <w:szCs w:val="20"/>
              </w:rPr>
            </w:pPr>
          </w:p>
        </w:tc>
        <w:tc>
          <w:tcPr>
            <w:tcW w:w="648" w:type="pct"/>
            <w:shd w:val="clear" w:color="auto" w:fill="auto"/>
            <w:noWrap w:val="0"/>
            <w:tcMar>
              <w:left w:w="28" w:type="dxa"/>
              <w:right w:w="28" w:type="dxa"/>
            </w:tcMar>
            <w:vAlign w:val="center"/>
          </w:tcPr>
          <w:p>
            <w:pPr>
              <w:autoSpaceDE/>
              <w:autoSpaceDN/>
              <w:jc w:val="center"/>
              <w:rPr>
                <w:i/>
                <w:iCs/>
                <w:color w:val="000000"/>
                <w:sz w:val="20"/>
                <w:szCs w:val="20"/>
              </w:rPr>
            </w:pPr>
          </w:p>
        </w:tc>
        <w:tc>
          <w:tcPr>
            <w:tcW w:w="219" w:type="pct"/>
            <w:shd w:val="clear" w:color="auto" w:fill="auto"/>
            <w:noWrap w:val="0"/>
            <w:tcMar>
              <w:left w:w="28" w:type="dxa"/>
              <w:right w:w="28" w:type="dxa"/>
            </w:tcMar>
            <w:vAlign w:val="center"/>
          </w:tcPr>
          <w:p>
            <w:pPr>
              <w:autoSpaceDE/>
              <w:autoSpaceDN/>
              <w:jc w:val="center"/>
              <w:rPr>
                <w:i/>
                <w:iCs/>
                <w:color w:val="000000"/>
                <w:sz w:val="20"/>
                <w:szCs w:val="20"/>
              </w:rPr>
            </w:pPr>
          </w:p>
        </w:tc>
        <w:tc>
          <w:tcPr>
            <w:tcW w:w="434" w:type="pct"/>
            <w:shd w:val="clear" w:color="auto" w:fill="auto"/>
            <w:noWrap/>
            <w:tcMar>
              <w:left w:w="28" w:type="dxa"/>
              <w:right w:w="28" w:type="dxa"/>
            </w:tcMar>
            <w:vAlign w:val="center"/>
          </w:tcPr>
          <w:p>
            <w:pPr>
              <w:autoSpaceDE/>
              <w:autoSpaceDN/>
              <w:rPr>
                <w:iCs/>
                <w:color w:val="000000"/>
                <w:sz w:val="20"/>
                <w:szCs w:val="20"/>
              </w:rPr>
            </w:pPr>
            <w:r>
              <w:rPr>
                <w:iCs/>
                <w:color w:val="000000"/>
                <w:sz w:val="20"/>
                <w:szCs w:val="20"/>
              </w:rPr>
              <w:t>6 </w:t>
            </w:r>
          </w:p>
          <w:p>
            <w:pPr>
              <w:autoSpaceDE/>
              <w:autoSpaceDN/>
              <w:rPr>
                <w:iCs/>
                <w:color w:val="000000"/>
                <w:sz w:val="20"/>
                <w:szCs w:val="20"/>
              </w:rPr>
            </w:pPr>
            <w:r>
              <w:rPr>
                <w:iCs/>
                <w:color w:val="000000"/>
                <w:sz w:val="20"/>
                <w:szCs w:val="20"/>
              </w:rPr>
              <w:t>365,22</w:t>
            </w:r>
          </w:p>
        </w:tc>
        <w:tc>
          <w:tcPr>
            <w:tcW w:w="435" w:type="pct"/>
            <w:shd w:val="clear" w:color="auto" w:fill="auto"/>
            <w:noWrap/>
            <w:tcMar>
              <w:left w:w="28" w:type="dxa"/>
              <w:right w:w="28" w:type="dxa"/>
            </w:tcMar>
            <w:vAlign w:val="center"/>
          </w:tcPr>
          <w:p>
            <w:pPr>
              <w:autoSpaceDE/>
              <w:autoSpaceDN/>
              <w:rPr>
                <w:iCs/>
                <w:color w:val="000000"/>
                <w:sz w:val="20"/>
                <w:szCs w:val="20"/>
              </w:rPr>
            </w:pPr>
            <w:r>
              <w:rPr>
                <w:iCs/>
                <w:color w:val="000000"/>
                <w:sz w:val="20"/>
                <w:szCs w:val="20"/>
              </w:rPr>
              <w:t>160,00</w:t>
            </w:r>
          </w:p>
        </w:tc>
        <w:tc>
          <w:tcPr>
            <w:tcW w:w="432" w:type="pct"/>
            <w:shd w:val="clear" w:color="auto" w:fill="auto"/>
            <w:noWrap/>
            <w:tcMar>
              <w:left w:w="28" w:type="dxa"/>
              <w:right w:w="28" w:type="dxa"/>
            </w:tcMar>
            <w:vAlign w:val="bottom"/>
          </w:tcPr>
          <w:p>
            <w:pPr>
              <w:jc w:val="center"/>
              <w:rPr>
                <w:rFonts w:ascii="Arial" w:hAnsi="Arial" w:cs="Arial"/>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 xml:space="preserve">Проект развития централизованной системы водоотведения г. Богородска и Богородского муниципального района Нижегородской области. 1 этап - Реконструкция очистных сооружений г. Богородска производительностью 15000 м3/сут. </w:t>
            </w:r>
          </w:p>
        </w:tc>
        <w:tc>
          <w:tcPr>
            <w:tcW w:w="360" w:type="pct"/>
            <w:shd w:val="clear" w:color="auto" w:fill="auto"/>
            <w:noWrap w:val="0"/>
            <w:tcMar>
              <w:left w:w="28" w:type="dxa"/>
              <w:right w:w="28" w:type="dxa"/>
            </w:tcMar>
            <w:vAlign w:val="center"/>
          </w:tcPr>
          <w:p>
            <w:pPr>
              <w:autoSpaceDE/>
              <w:autoSpaceDN/>
              <w:jc w:val="center"/>
              <w:rPr>
                <w:i/>
                <w:iCs/>
                <w:color w:val="000000"/>
                <w:sz w:val="20"/>
                <w:szCs w:val="20"/>
              </w:rPr>
            </w:pPr>
          </w:p>
        </w:tc>
        <w:tc>
          <w:tcPr>
            <w:tcW w:w="289" w:type="pct"/>
            <w:shd w:val="clear" w:color="auto" w:fill="auto"/>
            <w:noWrap w:val="0"/>
            <w:tcMar>
              <w:left w:w="28" w:type="dxa"/>
              <w:right w:w="28" w:type="dxa"/>
            </w:tcMar>
            <w:vAlign w:val="center"/>
          </w:tcPr>
          <w:p>
            <w:pPr>
              <w:autoSpaceDE/>
              <w:autoSpaceDN/>
              <w:jc w:val="center"/>
              <w:rPr>
                <w:i/>
                <w:iCs/>
                <w:color w:val="000000"/>
                <w:sz w:val="20"/>
                <w:szCs w:val="20"/>
              </w:rPr>
            </w:pPr>
          </w:p>
        </w:tc>
        <w:tc>
          <w:tcPr>
            <w:tcW w:w="291" w:type="pct"/>
            <w:shd w:val="clear" w:color="auto" w:fill="auto"/>
            <w:noWrap w:val="0"/>
            <w:tcMar>
              <w:left w:w="28" w:type="dxa"/>
              <w:right w:w="28" w:type="dxa"/>
            </w:tcMar>
            <w:vAlign w:val="center"/>
          </w:tcPr>
          <w:p>
            <w:pPr>
              <w:autoSpaceDE/>
              <w:autoSpaceDN/>
              <w:jc w:val="center"/>
              <w:rPr>
                <w:i/>
                <w:iCs/>
                <w:color w:val="000000"/>
                <w:sz w:val="20"/>
                <w:szCs w:val="20"/>
              </w:rPr>
            </w:pPr>
          </w:p>
        </w:tc>
        <w:tc>
          <w:tcPr>
            <w:tcW w:w="648" w:type="pct"/>
            <w:shd w:val="clear" w:color="auto" w:fill="auto"/>
            <w:noWrap w:val="0"/>
            <w:tcMar>
              <w:left w:w="28" w:type="dxa"/>
              <w:right w:w="28" w:type="dxa"/>
            </w:tcMar>
            <w:vAlign w:val="center"/>
          </w:tcPr>
          <w:p>
            <w:pPr>
              <w:autoSpaceDE/>
              <w:autoSpaceDN/>
              <w:jc w:val="center"/>
              <w:rPr>
                <w:i/>
                <w:iCs/>
                <w:color w:val="000000"/>
                <w:sz w:val="20"/>
                <w:szCs w:val="20"/>
              </w:rPr>
            </w:pPr>
          </w:p>
        </w:tc>
        <w:tc>
          <w:tcPr>
            <w:tcW w:w="219" w:type="pct"/>
            <w:shd w:val="clear" w:color="auto" w:fill="auto"/>
            <w:noWrap w:val="0"/>
            <w:tcMar>
              <w:left w:w="28" w:type="dxa"/>
              <w:right w:w="28" w:type="dxa"/>
            </w:tcMar>
            <w:vAlign w:val="center"/>
          </w:tcPr>
          <w:p>
            <w:pPr>
              <w:autoSpaceDE/>
              <w:autoSpaceDN/>
              <w:jc w:val="center"/>
              <w:rPr>
                <w:i/>
                <w:iCs/>
                <w:color w:val="000000"/>
                <w:sz w:val="20"/>
                <w:szCs w:val="20"/>
              </w:rPr>
            </w:pPr>
          </w:p>
        </w:tc>
        <w:tc>
          <w:tcPr>
            <w:tcW w:w="434" w:type="pct"/>
            <w:shd w:val="clear" w:color="auto" w:fill="auto"/>
            <w:noWrap/>
            <w:tcMar>
              <w:left w:w="28" w:type="dxa"/>
              <w:right w:w="28" w:type="dxa"/>
            </w:tcMar>
            <w:vAlign w:val="center"/>
          </w:tcPr>
          <w:p>
            <w:pPr>
              <w:autoSpaceDE/>
              <w:autoSpaceDN/>
              <w:rPr>
                <w:iCs/>
                <w:color w:val="000000"/>
                <w:sz w:val="20"/>
                <w:szCs w:val="20"/>
              </w:rPr>
            </w:pPr>
            <w:r>
              <w:rPr>
                <w:iCs/>
                <w:color w:val="000000"/>
                <w:sz w:val="20"/>
                <w:szCs w:val="20"/>
              </w:rPr>
              <w:t>6365,22</w:t>
            </w:r>
          </w:p>
        </w:tc>
        <w:tc>
          <w:tcPr>
            <w:tcW w:w="435" w:type="pct"/>
            <w:shd w:val="clear" w:color="auto" w:fill="auto"/>
            <w:noWrap/>
            <w:tcMar>
              <w:left w:w="28" w:type="dxa"/>
              <w:right w:w="28" w:type="dxa"/>
            </w:tcMar>
            <w:vAlign w:val="center"/>
          </w:tcPr>
          <w:p>
            <w:pPr>
              <w:autoSpaceDE/>
              <w:autoSpaceDN/>
              <w:rPr>
                <w:iCs/>
                <w:color w:val="000000"/>
                <w:sz w:val="20"/>
                <w:szCs w:val="20"/>
              </w:rPr>
            </w:pPr>
            <w:r>
              <w:rPr>
                <w:iCs/>
                <w:color w:val="000000"/>
                <w:sz w:val="20"/>
                <w:szCs w:val="20"/>
              </w:rPr>
              <w:t>160,00</w:t>
            </w:r>
          </w:p>
        </w:tc>
        <w:tc>
          <w:tcPr>
            <w:tcW w:w="432" w:type="pct"/>
            <w:shd w:val="clear" w:color="auto" w:fill="auto"/>
            <w:noWrap/>
            <w:tcMar>
              <w:left w:w="28" w:type="dxa"/>
              <w:right w:w="28" w:type="dxa"/>
            </w:tcMar>
            <w:vAlign w:val="bottom"/>
          </w:tcPr>
          <w:p>
            <w:pPr>
              <w:jc w:val="center"/>
              <w:rPr>
                <w:rFonts w:ascii="Arial" w:hAnsi="Arial" w:cs="Arial"/>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за счет средств областного бюджета</w:t>
            </w:r>
          </w:p>
        </w:tc>
        <w:tc>
          <w:tcPr>
            <w:tcW w:w="360" w:type="pct"/>
            <w:shd w:val="clear" w:color="auto" w:fill="auto"/>
            <w:noWrap w:val="0"/>
            <w:tcMar>
              <w:left w:w="28" w:type="dxa"/>
              <w:right w:w="28" w:type="dxa"/>
            </w:tcMar>
            <w:vAlign w:val="center"/>
          </w:tcPr>
          <w:p>
            <w:pPr>
              <w:autoSpaceDE/>
              <w:autoSpaceDN/>
              <w:jc w:val="center"/>
              <w:rPr>
                <w:i/>
                <w:iCs/>
                <w:color w:val="000000"/>
                <w:sz w:val="20"/>
                <w:szCs w:val="20"/>
              </w:rPr>
            </w:pPr>
          </w:p>
        </w:tc>
        <w:tc>
          <w:tcPr>
            <w:tcW w:w="289" w:type="pct"/>
            <w:shd w:val="clear" w:color="auto" w:fill="auto"/>
            <w:noWrap w:val="0"/>
            <w:tcMar>
              <w:left w:w="28" w:type="dxa"/>
              <w:right w:w="28" w:type="dxa"/>
            </w:tcMar>
            <w:vAlign w:val="center"/>
          </w:tcPr>
          <w:p>
            <w:pPr>
              <w:autoSpaceDE/>
              <w:autoSpaceDN/>
              <w:jc w:val="center"/>
              <w:rPr>
                <w:i/>
                <w:iCs/>
                <w:color w:val="000000"/>
                <w:sz w:val="20"/>
                <w:szCs w:val="20"/>
              </w:rPr>
            </w:pPr>
          </w:p>
        </w:tc>
        <w:tc>
          <w:tcPr>
            <w:tcW w:w="291" w:type="pct"/>
            <w:shd w:val="clear" w:color="auto" w:fill="auto"/>
            <w:noWrap w:val="0"/>
            <w:tcMar>
              <w:left w:w="28" w:type="dxa"/>
              <w:right w:w="28" w:type="dxa"/>
            </w:tcMar>
            <w:vAlign w:val="center"/>
          </w:tcPr>
          <w:p>
            <w:pPr>
              <w:autoSpaceDE/>
              <w:autoSpaceDN/>
              <w:jc w:val="center"/>
              <w:rPr>
                <w:i/>
                <w:iCs/>
                <w:color w:val="000000"/>
                <w:sz w:val="20"/>
                <w:szCs w:val="20"/>
              </w:rPr>
            </w:pPr>
          </w:p>
        </w:tc>
        <w:tc>
          <w:tcPr>
            <w:tcW w:w="648" w:type="pct"/>
            <w:shd w:val="clear" w:color="auto" w:fill="auto"/>
            <w:noWrap w:val="0"/>
            <w:tcMar>
              <w:left w:w="28" w:type="dxa"/>
              <w:right w:w="28" w:type="dxa"/>
            </w:tcMar>
            <w:vAlign w:val="center"/>
          </w:tcPr>
          <w:p>
            <w:pPr>
              <w:autoSpaceDE/>
              <w:autoSpaceDN/>
              <w:jc w:val="center"/>
              <w:rPr>
                <w:i/>
                <w:iCs/>
                <w:color w:val="000000"/>
                <w:sz w:val="20"/>
                <w:szCs w:val="20"/>
              </w:rPr>
            </w:pPr>
          </w:p>
        </w:tc>
        <w:tc>
          <w:tcPr>
            <w:tcW w:w="219" w:type="pct"/>
            <w:shd w:val="clear" w:color="auto" w:fill="auto"/>
            <w:noWrap w:val="0"/>
            <w:tcMar>
              <w:left w:w="28" w:type="dxa"/>
              <w:right w:w="28" w:type="dxa"/>
            </w:tcMar>
            <w:vAlign w:val="center"/>
          </w:tcPr>
          <w:p>
            <w:pPr>
              <w:autoSpaceDE/>
              <w:autoSpaceDN/>
              <w:jc w:val="center"/>
              <w:rPr>
                <w:i/>
                <w:iCs/>
                <w:color w:val="000000"/>
                <w:sz w:val="20"/>
                <w:szCs w:val="20"/>
              </w:rPr>
            </w:pPr>
          </w:p>
        </w:tc>
        <w:tc>
          <w:tcPr>
            <w:tcW w:w="434" w:type="pct"/>
            <w:shd w:val="clear" w:color="auto" w:fill="auto"/>
            <w:noWrap/>
            <w:tcMar>
              <w:left w:w="28" w:type="dxa"/>
              <w:right w:w="28" w:type="dxa"/>
            </w:tcMar>
            <w:vAlign w:val="center"/>
          </w:tcPr>
          <w:p>
            <w:pPr>
              <w:autoSpaceDE/>
              <w:autoSpaceDN/>
              <w:rPr>
                <w:iCs/>
                <w:color w:val="000000"/>
                <w:sz w:val="20"/>
                <w:szCs w:val="20"/>
              </w:rPr>
            </w:pPr>
            <w:r>
              <w:rPr>
                <w:iCs/>
                <w:color w:val="000000"/>
                <w:sz w:val="20"/>
                <w:szCs w:val="20"/>
              </w:rPr>
              <w:t>25</w:t>
            </w:r>
          </w:p>
          <w:p>
            <w:pPr>
              <w:autoSpaceDE/>
              <w:autoSpaceDN/>
              <w:rPr>
                <w:iCs/>
                <w:color w:val="000000"/>
                <w:sz w:val="20"/>
                <w:szCs w:val="20"/>
              </w:rPr>
            </w:pPr>
            <w:r>
              <w:rPr>
                <w:iCs/>
                <w:color w:val="000000"/>
                <w:sz w:val="20"/>
                <w:szCs w:val="20"/>
              </w:rPr>
              <w:t>460,78</w:t>
            </w:r>
          </w:p>
        </w:tc>
        <w:tc>
          <w:tcPr>
            <w:tcW w:w="435" w:type="pct"/>
            <w:shd w:val="clear" w:color="auto" w:fill="auto"/>
            <w:noWrap/>
            <w:tcMar>
              <w:left w:w="28" w:type="dxa"/>
              <w:right w:w="28" w:type="dxa"/>
            </w:tcMar>
            <w:vAlign w:val="center"/>
          </w:tcPr>
          <w:p>
            <w:pPr>
              <w:autoSpaceDE/>
              <w:autoSpaceDN/>
              <w:rPr>
                <w:iCs/>
                <w:color w:val="000000"/>
                <w:sz w:val="20"/>
                <w:szCs w:val="20"/>
              </w:rPr>
            </w:pPr>
            <w:r>
              <w:rPr>
                <w:iCs/>
                <w:color w:val="000000"/>
                <w:sz w:val="20"/>
                <w:szCs w:val="20"/>
              </w:rPr>
              <w:t>640,00</w:t>
            </w:r>
          </w:p>
        </w:tc>
        <w:tc>
          <w:tcPr>
            <w:tcW w:w="432" w:type="pct"/>
            <w:shd w:val="clear" w:color="auto" w:fill="auto"/>
            <w:noWrap/>
            <w:tcMar>
              <w:left w:w="28" w:type="dxa"/>
              <w:right w:w="28" w:type="dxa"/>
            </w:tcMar>
            <w:vAlign w:val="bottom"/>
          </w:tcPr>
          <w:p>
            <w:pPr>
              <w:jc w:val="center"/>
              <w:rPr>
                <w:rFonts w:ascii="Arial" w:hAnsi="Arial" w:cs="Arial"/>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 xml:space="preserve">Проект развития централизованной системы водоотведения г. Богородска и Богородского муниципального района Нижегородской области. 1 этап - Реконструкция очистных сооружений г. Богородска производительностью 15000 м3/сут. </w:t>
            </w:r>
          </w:p>
        </w:tc>
        <w:tc>
          <w:tcPr>
            <w:tcW w:w="360" w:type="pct"/>
            <w:shd w:val="clear" w:color="auto" w:fill="auto"/>
            <w:noWrap w:val="0"/>
            <w:tcMar>
              <w:left w:w="28" w:type="dxa"/>
              <w:right w:w="28" w:type="dxa"/>
            </w:tcMar>
            <w:vAlign w:val="center"/>
          </w:tcPr>
          <w:p>
            <w:pPr>
              <w:autoSpaceDE/>
              <w:autoSpaceDN/>
              <w:jc w:val="center"/>
              <w:rPr>
                <w:i/>
                <w:iCs/>
                <w:color w:val="000000"/>
                <w:sz w:val="20"/>
                <w:szCs w:val="20"/>
              </w:rPr>
            </w:pPr>
          </w:p>
        </w:tc>
        <w:tc>
          <w:tcPr>
            <w:tcW w:w="289" w:type="pct"/>
            <w:shd w:val="clear" w:color="auto" w:fill="auto"/>
            <w:noWrap w:val="0"/>
            <w:tcMar>
              <w:left w:w="28" w:type="dxa"/>
              <w:right w:w="28" w:type="dxa"/>
            </w:tcMar>
            <w:vAlign w:val="center"/>
          </w:tcPr>
          <w:p>
            <w:pPr>
              <w:autoSpaceDE/>
              <w:autoSpaceDN/>
              <w:jc w:val="center"/>
              <w:rPr>
                <w:i/>
                <w:iCs/>
                <w:color w:val="000000"/>
                <w:sz w:val="20"/>
                <w:szCs w:val="20"/>
              </w:rPr>
            </w:pPr>
          </w:p>
        </w:tc>
        <w:tc>
          <w:tcPr>
            <w:tcW w:w="291" w:type="pct"/>
            <w:shd w:val="clear" w:color="auto" w:fill="auto"/>
            <w:noWrap w:val="0"/>
            <w:tcMar>
              <w:left w:w="28" w:type="dxa"/>
              <w:right w:w="28" w:type="dxa"/>
            </w:tcMar>
            <w:vAlign w:val="center"/>
          </w:tcPr>
          <w:p>
            <w:pPr>
              <w:autoSpaceDE/>
              <w:autoSpaceDN/>
              <w:jc w:val="center"/>
              <w:rPr>
                <w:i/>
                <w:iCs/>
                <w:color w:val="000000"/>
                <w:sz w:val="20"/>
                <w:szCs w:val="20"/>
              </w:rPr>
            </w:pPr>
          </w:p>
        </w:tc>
        <w:tc>
          <w:tcPr>
            <w:tcW w:w="648" w:type="pct"/>
            <w:shd w:val="clear" w:color="auto" w:fill="auto"/>
            <w:noWrap w:val="0"/>
            <w:tcMar>
              <w:left w:w="28" w:type="dxa"/>
              <w:right w:w="28" w:type="dxa"/>
            </w:tcMar>
            <w:vAlign w:val="center"/>
          </w:tcPr>
          <w:p>
            <w:pPr>
              <w:autoSpaceDE/>
              <w:autoSpaceDN/>
              <w:jc w:val="center"/>
              <w:rPr>
                <w:i/>
                <w:iCs/>
                <w:color w:val="000000"/>
                <w:sz w:val="20"/>
                <w:szCs w:val="20"/>
              </w:rPr>
            </w:pPr>
          </w:p>
        </w:tc>
        <w:tc>
          <w:tcPr>
            <w:tcW w:w="219" w:type="pct"/>
            <w:shd w:val="clear" w:color="auto" w:fill="auto"/>
            <w:noWrap w:val="0"/>
            <w:tcMar>
              <w:left w:w="28" w:type="dxa"/>
              <w:right w:w="28" w:type="dxa"/>
            </w:tcMar>
            <w:vAlign w:val="center"/>
          </w:tcPr>
          <w:p>
            <w:pPr>
              <w:autoSpaceDE/>
              <w:autoSpaceDN/>
              <w:jc w:val="center"/>
              <w:rPr>
                <w:i/>
                <w:iCs/>
                <w:color w:val="000000"/>
                <w:sz w:val="20"/>
                <w:szCs w:val="20"/>
              </w:rPr>
            </w:pPr>
          </w:p>
        </w:tc>
        <w:tc>
          <w:tcPr>
            <w:tcW w:w="434" w:type="pct"/>
            <w:shd w:val="clear" w:color="auto" w:fill="auto"/>
            <w:noWrap/>
            <w:tcMar>
              <w:left w:w="28" w:type="dxa"/>
              <w:right w:w="28" w:type="dxa"/>
            </w:tcMar>
            <w:vAlign w:val="center"/>
          </w:tcPr>
          <w:p>
            <w:pPr>
              <w:autoSpaceDE/>
              <w:autoSpaceDN/>
              <w:rPr>
                <w:iCs/>
                <w:color w:val="000000"/>
                <w:sz w:val="20"/>
                <w:szCs w:val="20"/>
              </w:rPr>
            </w:pPr>
            <w:r>
              <w:rPr>
                <w:iCs/>
                <w:color w:val="000000"/>
                <w:sz w:val="20"/>
                <w:szCs w:val="20"/>
              </w:rPr>
              <w:t>25</w:t>
            </w:r>
          </w:p>
          <w:p>
            <w:pPr>
              <w:autoSpaceDE/>
              <w:autoSpaceDN/>
              <w:rPr>
                <w:iCs/>
                <w:color w:val="000000"/>
                <w:sz w:val="20"/>
                <w:szCs w:val="20"/>
              </w:rPr>
            </w:pPr>
            <w:r>
              <w:rPr>
                <w:iCs/>
                <w:color w:val="000000"/>
                <w:sz w:val="20"/>
                <w:szCs w:val="20"/>
              </w:rPr>
              <w:t>460,78</w:t>
            </w:r>
          </w:p>
          <w:p>
            <w:pPr>
              <w:autoSpaceDE/>
              <w:autoSpaceDN/>
              <w:rPr>
                <w:iCs/>
                <w:color w:val="000000"/>
                <w:sz w:val="20"/>
                <w:szCs w:val="20"/>
              </w:rPr>
            </w:pPr>
          </w:p>
        </w:tc>
        <w:tc>
          <w:tcPr>
            <w:tcW w:w="435" w:type="pct"/>
            <w:shd w:val="clear" w:color="auto" w:fill="auto"/>
            <w:noWrap/>
            <w:tcMar>
              <w:left w:w="28" w:type="dxa"/>
              <w:right w:w="28" w:type="dxa"/>
            </w:tcMar>
            <w:vAlign w:val="center"/>
          </w:tcPr>
          <w:p>
            <w:pPr>
              <w:autoSpaceDE/>
              <w:autoSpaceDN/>
              <w:rPr>
                <w:iCs/>
                <w:color w:val="000000"/>
                <w:sz w:val="20"/>
                <w:szCs w:val="20"/>
              </w:rPr>
            </w:pPr>
            <w:r>
              <w:rPr>
                <w:iCs/>
                <w:color w:val="000000"/>
                <w:sz w:val="20"/>
                <w:szCs w:val="20"/>
              </w:rPr>
              <w:t>640,00</w:t>
            </w:r>
          </w:p>
        </w:tc>
        <w:tc>
          <w:tcPr>
            <w:tcW w:w="432" w:type="pct"/>
            <w:shd w:val="clear" w:color="auto" w:fill="auto"/>
            <w:noWrap/>
            <w:tcMar>
              <w:left w:w="28" w:type="dxa"/>
              <w:right w:w="28" w:type="dxa"/>
            </w:tcMar>
            <w:vAlign w:val="bottom"/>
          </w:tcPr>
          <w:p>
            <w:pPr>
              <w:jc w:val="center"/>
              <w:rPr>
                <w:rFonts w:ascii="Arial" w:hAnsi="Arial" w:cs="Arial"/>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за счет средств федерального бюджета</w:t>
            </w:r>
          </w:p>
        </w:tc>
        <w:tc>
          <w:tcPr>
            <w:tcW w:w="360" w:type="pct"/>
            <w:shd w:val="clear" w:color="auto" w:fill="auto"/>
            <w:noWrap w:val="0"/>
            <w:tcMar>
              <w:left w:w="28" w:type="dxa"/>
              <w:right w:w="28" w:type="dxa"/>
            </w:tcMar>
            <w:vAlign w:val="center"/>
          </w:tcPr>
          <w:p>
            <w:pPr>
              <w:autoSpaceDE/>
              <w:autoSpaceDN/>
              <w:jc w:val="center"/>
              <w:rPr>
                <w:i/>
                <w:iCs/>
                <w:color w:val="000000"/>
                <w:sz w:val="20"/>
                <w:szCs w:val="20"/>
              </w:rPr>
            </w:pPr>
          </w:p>
        </w:tc>
        <w:tc>
          <w:tcPr>
            <w:tcW w:w="289" w:type="pct"/>
            <w:shd w:val="clear" w:color="auto" w:fill="auto"/>
            <w:noWrap w:val="0"/>
            <w:tcMar>
              <w:left w:w="28" w:type="dxa"/>
              <w:right w:w="28" w:type="dxa"/>
            </w:tcMar>
            <w:vAlign w:val="center"/>
          </w:tcPr>
          <w:p>
            <w:pPr>
              <w:autoSpaceDE/>
              <w:autoSpaceDN/>
              <w:jc w:val="center"/>
              <w:rPr>
                <w:i/>
                <w:iCs/>
                <w:color w:val="000000"/>
                <w:sz w:val="20"/>
                <w:szCs w:val="20"/>
              </w:rPr>
            </w:pPr>
          </w:p>
        </w:tc>
        <w:tc>
          <w:tcPr>
            <w:tcW w:w="291" w:type="pct"/>
            <w:shd w:val="clear" w:color="auto" w:fill="auto"/>
            <w:noWrap w:val="0"/>
            <w:tcMar>
              <w:left w:w="28" w:type="dxa"/>
              <w:right w:w="28" w:type="dxa"/>
            </w:tcMar>
            <w:vAlign w:val="center"/>
          </w:tcPr>
          <w:p>
            <w:pPr>
              <w:autoSpaceDE/>
              <w:autoSpaceDN/>
              <w:jc w:val="center"/>
              <w:rPr>
                <w:i/>
                <w:iCs/>
                <w:color w:val="000000"/>
                <w:sz w:val="20"/>
                <w:szCs w:val="20"/>
              </w:rPr>
            </w:pPr>
          </w:p>
        </w:tc>
        <w:tc>
          <w:tcPr>
            <w:tcW w:w="648" w:type="pct"/>
            <w:shd w:val="clear" w:color="auto" w:fill="auto"/>
            <w:noWrap w:val="0"/>
            <w:tcMar>
              <w:left w:w="28" w:type="dxa"/>
              <w:right w:w="28" w:type="dxa"/>
            </w:tcMar>
            <w:vAlign w:val="center"/>
          </w:tcPr>
          <w:p>
            <w:pPr>
              <w:autoSpaceDE/>
              <w:autoSpaceDN/>
              <w:jc w:val="center"/>
              <w:rPr>
                <w:i/>
                <w:iCs/>
                <w:color w:val="000000"/>
                <w:sz w:val="20"/>
                <w:szCs w:val="20"/>
              </w:rPr>
            </w:pPr>
          </w:p>
        </w:tc>
        <w:tc>
          <w:tcPr>
            <w:tcW w:w="219" w:type="pct"/>
            <w:shd w:val="clear" w:color="auto" w:fill="auto"/>
            <w:noWrap w:val="0"/>
            <w:tcMar>
              <w:left w:w="28" w:type="dxa"/>
              <w:right w:w="28" w:type="dxa"/>
            </w:tcMar>
            <w:vAlign w:val="center"/>
          </w:tcPr>
          <w:p>
            <w:pPr>
              <w:autoSpaceDE/>
              <w:autoSpaceDN/>
              <w:jc w:val="center"/>
              <w:rPr>
                <w:i/>
                <w:iCs/>
                <w:color w:val="000000"/>
                <w:sz w:val="20"/>
                <w:szCs w:val="20"/>
              </w:rPr>
            </w:pPr>
          </w:p>
        </w:tc>
        <w:tc>
          <w:tcPr>
            <w:tcW w:w="434" w:type="pct"/>
            <w:shd w:val="clear" w:color="auto" w:fill="auto"/>
            <w:noWrap/>
            <w:tcMar>
              <w:left w:w="28" w:type="dxa"/>
              <w:right w:w="28" w:type="dxa"/>
            </w:tcMar>
            <w:vAlign w:val="center"/>
          </w:tcPr>
          <w:p>
            <w:pPr>
              <w:autoSpaceDE/>
              <w:autoSpaceDN/>
              <w:rPr>
                <w:iCs/>
                <w:color w:val="000000"/>
                <w:sz w:val="20"/>
                <w:szCs w:val="20"/>
              </w:rPr>
            </w:pPr>
            <w:r>
              <w:rPr>
                <w:iCs/>
                <w:color w:val="000000"/>
                <w:sz w:val="20"/>
                <w:szCs w:val="20"/>
              </w:rPr>
              <w:t>763</w:t>
            </w:r>
          </w:p>
          <w:p>
            <w:pPr>
              <w:autoSpaceDE/>
              <w:autoSpaceDN/>
              <w:rPr>
                <w:iCs/>
                <w:color w:val="000000"/>
                <w:sz w:val="20"/>
                <w:szCs w:val="20"/>
              </w:rPr>
            </w:pPr>
            <w:r>
              <w:rPr>
                <w:iCs/>
                <w:color w:val="000000"/>
                <w:sz w:val="20"/>
                <w:szCs w:val="20"/>
              </w:rPr>
              <w:t>823,50</w:t>
            </w:r>
          </w:p>
        </w:tc>
        <w:tc>
          <w:tcPr>
            <w:tcW w:w="435" w:type="pct"/>
            <w:shd w:val="clear" w:color="auto" w:fill="auto"/>
            <w:noWrap/>
            <w:tcMar>
              <w:left w:w="28" w:type="dxa"/>
              <w:right w:w="28" w:type="dxa"/>
            </w:tcMar>
            <w:vAlign w:val="center"/>
          </w:tcPr>
          <w:p>
            <w:pPr>
              <w:autoSpaceDE/>
              <w:autoSpaceDN/>
              <w:rPr>
                <w:iCs/>
                <w:color w:val="000000"/>
                <w:sz w:val="20"/>
                <w:szCs w:val="20"/>
              </w:rPr>
            </w:pPr>
            <w:r>
              <w:rPr>
                <w:iCs/>
                <w:color w:val="000000"/>
                <w:sz w:val="20"/>
                <w:szCs w:val="20"/>
              </w:rPr>
              <w:t>19 200,00</w:t>
            </w:r>
          </w:p>
        </w:tc>
        <w:tc>
          <w:tcPr>
            <w:tcW w:w="432" w:type="pct"/>
            <w:shd w:val="clear" w:color="auto" w:fill="auto"/>
            <w:noWrap/>
            <w:tcMar>
              <w:left w:w="28" w:type="dxa"/>
              <w:right w:w="28" w:type="dxa"/>
            </w:tcMar>
            <w:vAlign w:val="bottom"/>
          </w:tcPr>
          <w:p>
            <w:pPr>
              <w:jc w:val="center"/>
              <w:rPr>
                <w:rFonts w:ascii="Arial" w:hAnsi="Arial" w:cs="Arial"/>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color w:val="000000"/>
                <w:sz w:val="20"/>
                <w:szCs w:val="20"/>
              </w:rPr>
              <w:t xml:space="preserve">Проект развития централизованной системы водоотведения г. Богородска и Богородского муниципального района Нижегородской области. 1 этап - Реконструкция очистных сооружений г. Богородска производительностью 15000 м3/сут. </w:t>
            </w:r>
          </w:p>
        </w:tc>
        <w:tc>
          <w:tcPr>
            <w:tcW w:w="360"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648" w:type="pct"/>
            <w:shd w:val="clear" w:color="auto" w:fill="auto"/>
            <w:noWrap w:val="0"/>
            <w:tcMar>
              <w:left w:w="28" w:type="dxa"/>
              <w:right w:w="28" w:type="dxa"/>
            </w:tcMar>
            <w:vAlign w:val="center"/>
          </w:tcPr>
          <w:p>
            <w:pPr>
              <w:jc w:val="center"/>
              <w:rPr>
                <w:sz w:val="20"/>
                <w:szCs w:val="20"/>
              </w:rPr>
            </w:pPr>
          </w:p>
        </w:tc>
        <w:tc>
          <w:tcPr>
            <w:tcW w:w="219" w:type="pct"/>
            <w:shd w:val="clear" w:color="auto" w:fill="auto"/>
            <w:noWrap w:val="0"/>
            <w:tcMar>
              <w:left w:w="28" w:type="dxa"/>
              <w:right w:w="28" w:type="dxa"/>
            </w:tcMar>
            <w:vAlign w:val="center"/>
          </w:tcPr>
          <w:p>
            <w:pPr>
              <w:jc w:val="center"/>
              <w:rPr>
                <w:sz w:val="20"/>
                <w:szCs w:val="20"/>
              </w:rPr>
            </w:pPr>
          </w:p>
        </w:tc>
        <w:tc>
          <w:tcPr>
            <w:tcW w:w="434" w:type="pct"/>
            <w:shd w:val="clear" w:color="auto" w:fill="auto"/>
            <w:noWrap/>
            <w:tcMar>
              <w:left w:w="28" w:type="dxa"/>
              <w:right w:w="28" w:type="dxa"/>
            </w:tcMar>
            <w:vAlign w:val="center"/>
          </w:tcPr>
          <w:p>
            <w:pPr>
              <w:autoSpaceDE/>
              <w:autoSpaceDN/>
              <w:rPr>
                <w:iCs/>
                <w:color w:val="000000"/>
                <w:sz w:val="20"/>
                <w:szCs w:val="20"/>
              </w:rPr>
            </w:pPr>
            <w:r>
              <w:rPr>
                <w:iCs/>
                <w:color w:val="000000"/>
                <w:sz w:val="20"/>
                <w:szCs w:val="20"/>
              </w:rPr>
              <w:t>763</w:t>
            </w:r>
          </w:p>
          <w:p>
            <w:pPr>
              <w:autoSpaceDE/>
              <w:autoSpaceDN/>
              <w:rPr>
                <w:iCs/>
                <w:color w:val="000000"/>
                <w:sz w:val="20"/>
                <w:szCs w:val="20"/>
              </w:rPr>
            </w:pPr>
            <w:r>
              <w:rPr>
                <w:iCs/>
                <w:color w:val="000000"/>
                <w:sz w:val="20"/>
                <w:szCs w:val="20"/>
              </w:rPr>
              <w:t>823,50</w:t>
            </w:r>
          </w:p>
        </w:tc>
        <w:tc>
          <w:tcPr>
            <w:tcW w:w="435" w:type="pct"/>
            <w:shd w:val="clear" w:color="auto" w:fill="auto"/>
            <w:noWrap/>
            <w:tcMar>
              <w:left w:w="28" w:type="dxa"/>
              <w:right w:w="28" w:type="dxa"/>
            </w:tcMar>
            <w:vAlign w:val="center"/>
          </w:tcPr>
          <w:p>
            <w:pPr>
              <w:autoSpaceDE/>
              <w:autoSpaceDN/>
              <w:rPr>
                <w:iCs/>
                <w:color w:val="000000"/>
                <w:sz w:val="20"/>
                <w:szCs w:val="20"/>
              </w:rPr>
            </w:pPr>
            <w:r>
              <w:rPr>
                <w:iCs/>
                <w:color w:val="000000"/>
                <w:sz w:val="20"/>
                <w:szCs w:val="20"/>
              </w:rPr>
              <w:t>19 200,00</w:t>
            </w:r>
          </w:p>
        </w:tc>
        <w:tc>
          <w:tcPr>
            <w:tcW w:w="432"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b/>
                <w:bCs/>
                <w:sz w:val="20"/>
                <w:szCs w:val="20"/>
              </w:rPr>
            </w:pPr>
            <w:r>
              <w:rPr>
                <w:b/>
                <w:bCs/>
                <w:sz w:val="20"/>
                <w:szCs w:val="20"/>
              </w:rPr>
              <w:t>ОБРАЗОВАНИЕ</w:t>
            </w:r>
          </w:p>
        </w:tc>
        <w:tc>
          <w:tcPr>
            <w:tcW w:w="360" w:type="pct"/>
            <w:shd w:val="clear" w:color="auto" w:fill="auto"/>
            <w:noWrap w:val="0"/>
            <w:tcMar>
              <w:left w:w="28" w:type="dxa"/>
              <w:right w:w="28" w:type="dxa"/>
            </w:tcMar>
            <w:vAlign w:val="center"/>
          </w:tcPr>
          <w:p>
            <w:pPr>
              <w:jc w:val="center"/>
              <w:rPr>
                <w:b/>
                <w:bCs/>
                <w:sz w:val="20"/>
                <w:szCs w:val="20"/>
              </w:rPr>
            </w:pPr>
            <w:r>
              <w:rPr>
                <w:b/>
                <w:bCs/>
                <w:sz w:val="20"/>
                <w:szCs w:val="20"/>
              </w:rPr>
              <w:t>008</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07</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00</w:t>
            </w:r>
          </w:p>
        </w:tc>
        <w:tc>
          <w:tcPr>
            <w:tcW w:w="648"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434" w:type="pct"/>
            <w:shd w:val="clear" w:color="auto" w:fill="auto"/>
            <w:noWrap/>
            <w:tcMar>
              <w:left w:w="28" w:type="dxa"/>
              <w:right w:w="28" w:type="dxa"/>
            </w:tcMar>
            <w:vAlign w:val="bottom"/>
          </w:tcPr>
          <w:p>
            <w:pPr>
              <w:jc w:val="right"/>
              <w:rPr>
                <w:b/>
                <w:bCs/>
                <w:sz w:val="20"/>
                <w:szCs w:val="20"/>
              </w:rPr>
            </w:pPr>
            <w:r>
              <w:rPr>
                <w:b/>
                <w:bCs/>
                <w:sz w:val="20"/>
                <w:szCs w:val="20"/>
              </w:rPr>
              <w:t>207 254,62</w:t>
            </w:r>
          </w:p>
        </w:tc>
        <w:tc>
          <w:tcPr>
            <w:tcW w:w="435" w:type="pct"/>
            <w:shd w:val="clear" w:color="auto" w:fill="auto"/>
            <w:noWrap/>
            <w:tcMar>
              <w:left w:w="28" w:type="dxa"/>
              <w:right w:w="28" w:type="dxa"/>
            </w:tcMar>
            <w:vAlign w:val="bottom"/>
          </w:tcPr>
          <w:p>
            <w:pPr>
              <w:jc w:val="right"/>
              <w:rPr>
                <w:b/>
                <w:bCs/>
                <w:sz w:val="20"/>
                <w:szCs w:val="20"/>
              </w:rPr>
            </w:pPr>
            <w:r>
              <w:rPr>
                <w:b/>
                <w:bCs/>
                <w:sz w:val="20"/>
                <w:szCs w:val="20"/>
              </w:rPr>
              <w:t> </w:t>
            </w:r>
          </w:p>
        </w:tc>
        <w:tc>
          <w:tcPr>
            <w:tcW w:w="432" w:type="pct"/>
            <w:shd w:val="clear" w:color="auto" w:fill="auto"/>
            <w:noWrap/>
            <w:tcMar>
              <w:left w:w="28" w:type="dxa"/>
              <w:right w:w="28" w:type="dxa"/>
            </w:tcMar>
            <w:vAlign w:val="bottom"/>
          </w:tcPr>
          <w:p>
            <w:pPr>
              <w:jc w:val="right"/>
              <w:rPr>
                <w:b/>
                <w:bCs/>
                <w:sz w:val="20"/>
                <w:szCs w:val="20"/>
              </w:rPr>
            </w:pPr>
            <w:r>
              <w:rPr>
                <w:b/>
                <w:bCs/>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b/>
                <w:bCs/>
                <w:sz w:val="20"/>
                <w:szCs w:val="20"/>
              </w:rPr>
            </w:pPr>
            <w:r>
              <w:rPr>
                <w:b/>
                <w:bCs/>
                <w:sz w:val="20"/>
                <w:szCs w:val="20"/>
              </w:rPr>
              <w:t>Дошкольное образование</w:t>
            </w:r>
          </w:p>
        </w:tc>
        <w:tc>
          <w:tcPr>
            <w:tcW w:w="360" w:type="pct"/>
            <w:shd w:val="clear" w:color="auto" w:fill="auto"/>
            <w:noWrap w:val="0"/>
            <w:tcMar>
              <w:left w:w="28" w:type="dxa"/>
              <w:right w:w="28" w:type="dxa"/>
            </w:tcMar>
            <w:vAlign w:val="center"/>
          </w:tcPr>
          <w:p>
            <w:pPr>
              <w:jc w:val="center"/>
              <w:rPr>
                <w:b/>
                <w:bCs/>
                <w:sz w:val="20"/>
                <w:szCs w:val="20"/>
              </w:rPr>
            </w:pPr>
            <w:r>
              <w:rPr>
                <w:b/>
                <w:bCs/>
                <w:sz w:val="20"/>
                <w:szCs w:val="20"/>
              </w:rPr>
              <w:t>008</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07</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01</w:t>
            </w:r>
          </w:p>
        </w:tc>
        <w:tc>
          <w:tcPr>
            <w:tcW w:w="648"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434" w:type="pct"/>
            <w:shd w:val="clear" w:color="auto" w:fill="auto"/>
            <w:noWrap/>
            <w:tcMar>
              <w:left w:w="28" w:type="dxa"/>
              <w:right w:w="28" w:type="dxa"/>
            </w:tcMar>
            <w:vAlign w:val="bottom"/>
          </w:tcPr>
          <w:p>
            <w:pPr>
              <w:jc w:val="right"/>
              <w:rPr>
                <w:b/>
                <w:bCs/>
                <w:sz w:val="20"/>
                <w:szCs w:val="20"/>
              </w:rPr>
            </w:pPr>
            <w:r>
              <w:rPr>
                <w:b/>
                <w:bCs/>
                <w:sz w:val="20"/>
                <w:szCs w:val="20"/>
              </w:rPr>
              <w:t>205 979,77</w:t>
            </w:r>
          </w:p>
        </w:tc>
        <w:tc>
          <w:tcPr>
            <w:tcW w:w="435" w:type="pct"/>
            <w:shd w:val="clear" w:color="auto" w:fill="auto"/>
            <w:noWrap/>
            <w:tcMar>
              <w:left w:w="28" w:type="dxa"/>
              <w:right w:w="28" w:type="dxa"/>
            </w:tcMar>
            <w:vAlign w:val="bottom"/>
          </w:tcPr>
          <w:p>
            <w:pPr>
              <w:jc w:val="right"/>
              <w:rPr>
                <w:b/>
                <w:bCs/>
                <w:sz w:val="20"/>
                <w:szCs w:val="20"/>
              </w:rPr>
            </w:pPr>
            <w:r>
              <w:rPr>
                <w:b/>
                <w:bCs/>
                <w:sz w:val="20"/>
                <w:szCs w:val="20"/>
              </w:rPr>
              <w:t> </w:t>
            </w:r>
          </w:p>
        </w:tc>
        <w:tc>
          <w:tcPr>
            <w:tcW w:w="432" w:type="pct"/>
            <w:shd w:val="clear" w:color="auto" w:fill="auto"/>
            <w:noWrap/>
            <w:tcMar>
              <w:left w:w="28" w:type="dxa"/>
              <w:right w:w="28" w:type="dxa"/>
            </w:tcMar>
            <w:vAlign w:val="bottom"/>
          </w:tcPr>
          <w:p>
            <w:pPr>
              <w:jc w:val="right"/>
              <w:rPr>
                <w:b/>
                <w:bCs/>
                <w:sz w:val="20"/>
                <w:szCs w:val="20"/>
              </w:rPr>
            </w:pPr>
            <w:r>
              <w:rPr>
                <w:b/>
                <w:bCs/>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«Развитие образования Богородского муниципального округа Нижегородской области»</w:t>
            </w:r>
          </w:p>
        </w:tc>
        <w:tc>
          <w:tcPr>
            <w:tcW w:w="360" w:type="pct"/>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648" w:type="pct"/>
            <w:shd w:val="clear" w:color="auto" w:fill="auto"/>
            <w:noWrap w:val="0"/>
            <w:tcMar>
              <w:left w:w="28" w:type="dxa"/>
              <w:right w:w="28" w:type="dxa"/>
            </w:tcMar>
            <w:vAlign w:val="center"/>
          </w:tcPr>
          <w:p>
            <w:pPr>
              <w:jc w:val="center"/>
              <w:rPr>
                <w:sz w:val="20"/>
                <w:szCs w:val="20"/>
              </w:rPr>
            </w:pPr>
            <w:r>
              <w:rPr>
                <w:sz w:val="20"/>
                <w:szCs w:val="20"/>
              </w:rPr>
              <w:t>01.0.00.00000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204 991,63</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«Ресурсное обеспечение сферы образования»</w:t>
            </w:r>
          </w:p>
        </w:tc>
        <w:tc>
          <w:tcPr>
            <w:tcW w:w="360" w:type="pct"/>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648" w:type="pct"/>
            <w:shd w:val="clear" w:color="auto" w:fill="auto"/>
            <w:noWrap w:val="0"/>
            <w:tcMar>
              <w:left w:w="28" w:type="dxa"/>
              <w:right w:w="28" w:type="dxa"/>
            </w:tcMar>
            <w:vAlign w:val="center"/>
          </w:tcPr>
          <w:p>
            <w:pPr>
              <w:jc w:val="center"/>
              <w:rPr>
                <w:sz w:val="20"/>
                <w:szCs w:val="20"/>
              </w:rPr>
            </w:pPr>
            <w:r>
              <w:rPr>
                <w:sz w:val="20"/>
                <w:szCs w:val="20"/>
              </w:rPr>
              <w:t>01.5.00.00000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204 991,63</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«Создание условий и укрепление материальной базы в образовательных организациях»</w:t>
            </w:r>
          </w:p>
        </w:tc>
        <w:tc>
          <w:tcPr>
            <w:tcW w:w="360" w:type="pct"/>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648" w:type="pct"/>
            <w:shd w:val="clear" w:color="auto" w:fill="auto"/>
            <w:noWrap w:val="0"/>
            <w:tcMar>
              <w:left w:w="28" w:type="dxa"/>
              <w:right w:w="28" w:type="dxa"/>
            </w:tcMar>
            <w:vAlign w:val="center"/>
          </w:tcPr>
          <w:p>
            <w:pPr>
              <w:jc w:val="center"/>
              <w:rPr>
                <w:sz w:val="20"/>
                <w:szCs w:val="20"/>
              </w:rPr>
            </w:pPr>
            <w:r>
              <w:rPr>
                <w:sz w:val="20"/>
                <w:szCs w:val="20"/>
              </w:rPr>
              <w:t>01.5.01.00000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204 991,63</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Проектирование, строительство, реконструкция объектов муниципальной собственности</w:t>
            </w:r>
          </w:p>
        </w:tc>
        <w:tc>
          <w:tcPr>
            <w:tcW w:w="360" w:type="pct"/>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648" w:type="pct"/>
            <w:shd w:val="clear" w:color="auto" w:fill="auto"/>
            <w:noWrap w:val="0"/>
            <w:tcMar>
              <w:left w:w="28" w:type="dxa"/>
              <w:right w:w="28" w:type="dxa"/>
            </w:tcMar>
            <w:vAlign w:val="center"/>
          </w:tcPr>
          <w:p>
            <w:pPr>
              <w:jc w:val="center"/>
              <w:rPr>
                <w:sz w:val="20"/>
                <w:szCs w:val="20"/>
              </w:rPr>
            </w:pPr>
            <w:r>
              <w:rPr>
                <w:sz w:val="20"/>
                <w:szCs w:val="20"/>
              </w:rPr>
              <w:t>01.5.01.44800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3 059,10</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60" w:type="pct"/>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648" w:type="pct"/>
            <w:shd w:val="clear" w:color="auto" w:fill="auto"/>
            <w:noWrap w:val="0"/>
            <w:tcMar>
              <w:left w:w="28" w:type="dxa"/>
              <w:right w:w="28" w:type="dxa"/>
            </w:tcMar>
            <w:vAlign w:val="center"/>
          </w:tcPr>
          <w:p>
            <w:pPr>
              <w:jc w:val="center"/>
              <w:rPr>
                <w:sz w:val="20"/>
                <w:szCs w:val="20"/>
              </w:rPr>
            </w:pPr>
            <w:r>
              <w:rPr>
                <w:sz w:val="20"/>
                <w:szCs w:val="20"/>
              </w:rPr>
              <w:t>01.5.01.44800</w:t>
            </w:r>
          </w:p>
        </w:tc>
        <w:tc>
          <w:tcPr>
            <w:tcW w:w="219" w:type="pct"/>
            <w:shd w:val="clear" w:color="auto" w:fill="auto"/>
            <w:noWrap w:val="0"/>
            <w:tcMar>
              <w:left w:w="28" w:type="dxa"/>
              <w:right w:w="28" w:type="dxa"/>
            </w:tcMar>
            <w:vAlign w:val="center"/>
          </w:tcPr>
          <w:p>
            <w:pPr>
              <w:jc w:val="center"/>
              <w:rPr>
                <w:sz w:val="20"/>
                <w:szCs w:val="20"/>
              </w:rPr>
            </w:pPr>
            <w:r>
              <w:rPr>
                <w:sz w:val="20"/>
                <w:szCs w:val="20"/>
              </w:rPr>
              <w:t>200</w:t>
            </w:r>
          </w:p>
        </w:tc>
        <w:tc>
          <w:tcPr>
            <w:tcW w:w="434" w:type="pct"/>
            <w:shd w:val="clear" w:color="auto" w:fill="auto"/>
            <w:noWrap/>
            <w:tcMar>
              <w:left w:w="28" w:type="dxa"/>
              <w:right w:w="28" w:type="dxa"/>
            </w:tcMar>
            <w:vAlign w:val="bottom"/>
          </w:tcPr>
          <w:p>
            <w:pPr>
              <w:jc w:val="right"/>
              <w:rPr>
                <w:sz w:val="20"/>
                <w:szCs w:val="20"/>
              </w:rPr>
            </w:pPr>
            <w:r>
              <w:rPr>
                <w:sz w:val="20"/>
                <w:szCs w:val="20"/>
              </w:rPr>
              <w:t>150,00</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Капитальные вложения в объекты государственной (муниципальной) собственности</w:t>
            </w:r>
          </w:p>
        </w:tc>
        <w:tc>
          <w:tcPr>
            <w:tcW w:w="360" w:type="pct"/>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648" w:type="pct"/>
            <w:shd w:val="clear" w:color="auto" w:fill="auto"/>
            <w:noWrap w:val="0"/>
            <w:tcMar>
              <w:left w:w="28" w:type="dxa"/>
              <w:right w:w="28" w:type="dxa"/>
            </w:tcMar>
            <w:vAlign w:val="center"/>
          </w:tcPr>
          <w:p>
            <w:pPr>
              <w:jc w:val="center"/>
              <w:rPr>
                <w:sz w:val="20"/>
                <w:szCs w:val="20"/>
              </w:rPr>
            </w:pPr>
            <w:r>
              <w:rPr>
                <w:sz w:val="20"/>
                <w:szCs w:val="20"/>
              </w:rPr>
              <w:t>01.5.01.44800</w:t>
            </w:r>
          </w:p>
        </w:tc>
        <w:tc>
          <w:tcPr>
            <w:tcW w:w="219" w:type="pct"/>
            <w:shd w:val="clear" w:color="auto" w:fill="auto"/>
            <w:noWrap w:val="0"/>
            <w:tcMar>
              <w:left w:w="28" w:type="dxa"/>
              <w:right w:w="28" w:type="dxa"/>
            </w:tcMar>
            <w:vAlign w:val="center"/>
          </w:tcPr>
          <w:p>
            <w:pPr>
              <w:jc w:val="center"/>
              <w:rPr>
                <w:sz w:val="20"/>
                <w:szCs w:val="20"/>
              </w:rPr>
            </w:pPr>
            <w:r>
              <w:rPr>
                <w:sz w:val="20"/>
                <w:szCs w:val="20"/>
              </w:rPr>
              <w:t>400</w:t>
            </w:r>
          </w:p>
        </w:tc>
        <w:tc>
          <w:tcPr>
            <w:tcW w:w="434" w:type="pct"/>
            <w:shd w:val="clear" w:color="auto" w:fill="auto"/>
            <w:noWrap/>
            <w:tcMar>
              <w:left w:w="28" w:type="dxa"/>
              <w:right w:w="28" w:type="dxa"/>
            </w:tcMar>
            <w:vAlign w:val="bottom"/>
          </w:tcPr>
          <w:p>
            <w:pPr>
              <w:jc w:val="right"/>
              <w:rPr>
                <w:sz w:val="20"/>
                <w:szCs w:val="20"/>
              </w:rPr>
            </w:pPr>
            <w:r>
              <w:rPr>
                <w:sz w:val="20"/>
                <w:szCs w:val="20"/>
              </w:rPr>
              <w:t>2 909,10</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Расходы на реализацию мероприятий в рамках адресной инвестиционной программы</w:t>
            </w:r>
          </w:p>
        </w:tc>
        <w:tc>
          <w:tcPr>
            <w:tcW w:w="360" w:type="pct"/>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648" w:type="pct"/>
            <w:shd w:val="clear" w:color="auto" w:fill="auto"/>
            <w:noWrap w:val="0"/>
            <w:tcMar>
              <w:left w:w="28" w:type="dxa"/>
              <w:right w:w="28" w:type="dxa"/>
            </w:tcMar>
            <w:vAlign w:val="center"/>
          </w:tcPr>
          <w:p>
            <w:pPr>
              <w:jc w:val="center"/>
              <w:rPr>
                <w:sz w:val="20"/>
                <w:szCs w:val="20"/>
              </w:rPr>
            </w:pPr>
            <w:r>
              <w:rPr>
                <w:sz w:val="20"/>
                <w:szCs w:val="20"/>
              </w:rPr>
              <w:t>01.5.01.S2450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201 932,53</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Капитальные вложения в объекты государственной (муниципальной) собственности</w:t>
            </w:r>
          </w:p>
        </w:tc>
        <w:tc>
          <w:tcPr>
            <w:tcW w:w="360" w:type="pct"/>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648" w:type="pct"/>
            <w:shd w:val="clear" w:color="auto" w:fill="auto"/>
            <w:noWrap w:val="0"/>
            <w:tcMar>
              <w:left w:w="28" w:type="dxa"/>
              <w:right w:w="28" w:type="dxa"/>
            </w:tcMar>
            <w:vAlign w:val="center"/>
          </w:tcPr>
          <w:p>
            <w:pPr>
              <w:jc w:val="center"/>
              <w:rPr>
                <w:sz w:val="20"/>
                <w:szCs w:val="20"/>
              </w:rPr>
            </w:pPr>
            <w:r>
              <w:rPr>
                <w:sz w:val="20"/>
                <w:szCs w:val="20"/>
              </w:rPr>
              <w:t>01.5.01.S2450</w:t>
            </w:r>
          </w:p>
        </w:tc>
        <w:tc>
          <w:tcPr>
            <w:tcW w:w="219" w:type="pct"/>
            <w:shd w:val="clear" w:color="auto" w:fill="auto"/>
            <w:noWrap w:val="0"/>
            <w:tcMar>
              <w:left w:w="28" w:type="dxa"/>
              <w:right w:w="28" w:type="dxa"/>
            </w:tcMar>
            <w:vAlign w:val="center"/>
          </w:tcPr>
          <w:p>
            <w:pPr>
              <w:jc w:val="center"/>
              <w:rPr>
                <w:sz w:val="20"/>
                <w:szCs w:val="20"/>
              </w:rPr>
            </w:pPr>
            <w:r>
              <w:rPr>
                <w:sz w:val="20"/>
                <w:szCs w:val="20"/>
              </w:rPr>
              <w:t>400</w:t>
            </w:r>
          </w:p>
        </w:tc>
        <w:tc>
          <w:tcPr>
            <w:tcW w:w="434" w:type="pct"/>
            <w:shd w:val="clear" w:color="auto" w:fill="auto"/>
            <w:noWrap/>
            <w:tcMar>
              <w:left w:w="28" w:type="dxa"/>
              <w:right w:w="28" w:type="dxa"/>
            </w:tcMar>
            <w:vAlign w:val="bottom"/>
          </w:tcPr>
          <w:p>
            <w:pPr>
              <w:jc w:val="right"/>
              <w:rPr>
                <w:sz w:val="20"/>
                <w:szCs w:val="20"/>
              </w:rPr>
            </w:pPr>
            <w:r>
              <w:rPr>
                <w:sz w:val="20"/>
                <w:szCs w:val="20"/>
              </w:rPr>
              <w:t>201 932,53</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ind w:left="318"/>
              <w:jc w:val="both"/>
              <w:rPr>
                <w:sz w:val="20"/>
                <w:szCs w:val="20"/>
              </w:rPr>
            </w:pPr>
            <w:r>
              <w:rPr>
                <w:sz w:val="20"/>
                <w:szCs w:val="20"/>
              </w:rPr>
              <w:t>в том числе:</w:t>
            </w:r>
          </w:p>
        </w:tc>
        <w:tc>
          <w:tcPr>
            <w:tcW w:w="360"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648" w:type="pct"/>
            <w:shd w:val="clear" w:color="auto" w:fill="auto"/>
            <w:noWrap w:val="0"/>
            <w:tcMar>
              <w:left w:w="28" w:type="dxa"/>
              <w:right w:w="28" w:type="dxa"/>
            </w:tcMar>
            <w:vAlign w:val="center"/>
          </w:tcPr>
          <w:p>
            <w:pPr>
              <w:jc w:val="center"/>
              <w:rPr>
                <w:sz w:val="20"/>
                <w:szCs w:val="20"/>
              </w:rPr>
            </w:pPr>
          </w:p>
        </w:tc>
        <w:tc>
          <w:tcPr>
            <w:tcW w:w="219" w:type="pct"/>
            <w:shd w:val="clear" w:color="auto" w:fill="auto"/>
            <w:noWrap w:val="0"/>
            <w:tcMar>
              <w:left w:w="28" w:type="dxa"/>
              <w:right w:w="28" w:type="dxa"/>
            </w:tcMar>
            <w:vAlign w:val="center"/>
          </w:tcPr>
          <w:p>
            <w:pPr>
              <w:jc w:val="center"/>
              <w:rPr>
                <w:sz w:val="20"/>
                <w:szCs w:val="20"/>
              </w:rPr>
            </w:pPr>
          </w:p>
        </w:tc>
        <w:tc>
          <w:tcPr>
            <w:tcW w:w="434" w:type="pct"/>
            <w:shd w:val="clear" w:color="auto" w:fill="auto"/>
            <w:noWrap/>
            <w:tcMar>
              <w:left w:w="28" w:type="dxa"/>
              <w:right w:w="28" w:type="dxa"/>
            </w:tcMar>
            <w:vAlign w:val="bottom"/>
          </w:tcPr>
          <w:p>
            <w:pPr>
              <w:jc w:val="right"/>
              <w:rPr>
                <w:sz w:val="20"/>
                <w:szCs w:val="20"/>
              </w:rPr>
            </w:pPr>
          </w:p>
        </w:tc>
        <w:tc>
          <w:tcPr>
            <w:tcW w:w="435" w:type="pct"/>
            <w:shd w:val="clear" w:color="auto" w:fill="auto"/>
            <w:noWrap/>
            <w:tcMar>
              <w:left w:w="28" w:type="dxa"/>
              <w:right w:w="28" w:type="dxa"/>
            </w:tcMar>
            <w:vAlign w:val="bottom"/>
          </w:tcPr>
          <w:p>
            <w:pPr>
              <w:jc w:val="right"/>
              <w:rPr>
                <w:sz w:val="20"/>
                <w:szCs w:val="20"/>
              </w:rPr>
            </w:pPr>
          </w:p>
        </w:tc>
        <w:tc>
          <w:tcPr>
            <w:tcW w:w="432"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ind w:left="318"/>
              <w:jc w:val="both"/>
              <w:rPr>
                <w:sz w:val="20"/>
                <w:szCs w:val="20"/>
              </w:rPr>
            </w:pPr>
            <w:r>
              <w:rPr>
                <w:sz w:val="20"/>
                <w:szCs w:val="20"/>
              </w:rPr>
              <w:t>за счет средств местного бюджета</w:t>
            </w:r>
          </w:p>
        </w:tc>
        <w:tc>
          <w:tcPr>
            <w:tcW w:w="360"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648" w:type="pct"/>
            <w:shd w:val="clear" w:color="auto" w:fill="auto"/>
            <w:noWrap w:val="0"/>
            <w:tcMar>
              <w:left w:w="28" w:type="dxa"/>
              <w:right w:w="28" w:type="dxa"/>
            </w:tcMar>
            <w:vAlign w:val="center"/>
          </w:tcPr>
          <w:p>
            <w:pPr>
              <w:jc w:val="center"/>
              <w:rPr>
                <w:sz w:val="20"/>
                <w:szCs w:val="20"/>
              </w:rPr>
            </w:pPr>
          </w:p>
        </w:tc>
        <w:tc>
          <w:tcPr>
            <w:tcW w:w="219" w:type="pct"/>
            <w:shd w:val="clear" w:color="auto" w:fill="auto"/>
            <w:noWrap w:val="0"/>
            <w:tcMar>
              <w:left w:w="28" w:type="dxa"/>
              <w:right w:w="28" w:type="dxa"/>
            </w:tcMar>
            <w:vAlign w:val="center"/>
          </w:tcPr>
          <w:p>
            <w:pPr>
              <w:jc w:val="center"/>
              <w:rPr>
                <w:sz w:val="20"/>
                <w:szCs w:val="20"/>
              </w:rPr>
            </w:pPr>
          </w:p>
        </w:tc>
        <w:tc>
          <w:tcPr>
            <w:tcW w:w="434" w:type="pct"/>
            <w:shd w:val="clear" w:color="auto" w:fill="auto"/>
            <w:noWrap/>
            <w:tcMar>
              <w:left w:w="28" w:type="dxa"/>
              <w:right w:w="28" w:type="dxa"/>
            </w:tcMar>
            <w:vAlign w:val="bottom"/>
          </w:tcPr>
          <w:p>
            <w:pPr>
              <w:jc w:val="right"/>
              <w:rPr>
                <w:sz w:val="20"/>
                <w:szCs w:val="20"/>
              </w:rPr>
            </w:pPr>
            <w:r>
              <w:rPr>
                <w:sz w:val="20"/>
                <w:szCs w:val="20"/>
              </w:rPr>
              <w:t>2</w:t>
            </w:r>
          </w:p>
          <w:p>
            <w:pPr>
              <w:jc w:val="right"/>
              <w:rPr>
                <w:sz w:val="20"/>
                <w:szCs w:val="20"/>
              </w:rPr>
            </w:pPr>
            <w:r>
              <w:rPr>
                <w:sz w:val="20"/>
                <w:szCs w:val="20"/>
              </w:rPr>
              <w:t>019,33</w:t>
            </w:r>
          </w:p>
        </w:tc>
        <w:tc>
          <w:tcPr>
            <w:tcW w:w="435" w:type="pct"/>
            <w:shd w:val="clear" w:color="auto" w:fill="auto"/>
            <w:noWrap/>
            <w:tcMar>
              <w:left w:w="28" w:type="dxa"/>
              <w:right w:w="28" w:type="dxa"/>
            </w:tcMar>
            <w:vAlign w:val="bottom"/>
          </w:tcPr>
          <w:p>
            <w:pPr>
              <w:jc w:val="right"/>
              <w:rPr>
                <w:sz w:val="20"/>
                <w:szCs w:val="20"/>
              </w:rPr>
            </w:pPr>
          </w:p>
        </w:tc>
        <w:tc>
          <w:tcPr>
            <w:tcW w:w="432"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Детский сад на 140 мест по адресу: Нижегородская область, с. Каменки Богородского района</w:t>
            </w:r>
          </w:p>
        </w:tc>
        <w:tc>
          <w:tcPr>
            <w:tcW w:w="360"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648" w:type="pct"/>
            <w:shd w:val="clear" w:color="auto" w:fill="auto"/>
            <w:noWrap w:val="0"/>
            <w:tcMar>
              <w:left w:w="28" w:type="dxa"/>
              <w:right w:w="28" w:type="dxa"/>
            </w:tcMar>
            <w:vAlign w:val="center"/>
          </w:tcPr>
          <w:p>
            <w:pPr>
              <w:jc w:val="center"/>
              <w:rPr>
                <w:sz w:val="20"/>
                <w:szCs w:val="20"/>
              </w:rPr>
            </w:pPr>
          </w:p>
        </w:tc>
        <w:tc>
          <w:tcPr>
            <w:tcW w:w="219" w:type="pct"/>
            <w:shd w:val="clear" w:color="auto" w:fill="auto"/>
            <w:noWrap w:val="0"/>
            <w:tcMar>
              <w:left w:w="28" w:type="dxa"/>
              <w:right w:w="28" w:type="dxa"/>
            </w:tcMar>
            <w:vAlign w:val="center"/>
          </w:tcPr>
          <w:p>
            <w:pPr>
              <w:jc w:val="center"/>
              <w:rPr>
                <w:sz w:val="20"/>
                <w:szCs w:val="20"/>
              </w:rPr>
            </w:pPr>
          </w:p>
        </w:tc>
        <w:tc>
          <w:tcPr>
            <w:tcW w:w="434" w:type="pct"/>
            <w:shd w:val="clear" w:color="auto" w:fill="auto"/>
            <w:noWrap/>
            <w:tcMar>
              <w:left w:w="28" w:type="dxa"/>
              <w:right w:w="28" w:type="dxa"/>
            </w:tcMar>
            <w:vAlign w:val="bottom"/>
          </w:tcPr>
          <w:p>
            <w:pPr>
              <w:jc w:val="right"/>
              <w:rPr>
                <w:sz w:val="20"/>
                <w:szCs w:val="20"/>
              </w:rPr>
            </w:pPr>
            <w:r>
              <w:rPr>
                <w:sz w:val="20"/>
                <w:szCs w:val="20"/>
              </w:rPr>
              <w:t>358,12</w:t>
            </w:r>
          </w:p>
        </w:tc>
        <w:tc>
          <w:tcPr>
            <w:tcW w:w="435" w:type="pct"/>
            <w:shd w:val="clear" w:color="auto" w:fill="auto"/>
            <w:noWrap/>
            <w:tcMar>
              <w:left w:w="28" w:type="dxa"/>
              <w:right w:w="28" w:type="dxa"/>
            </w:tcMar>
            <w:vAlign w:val="bottom"/>
          </w:tcPr>
          <w:p>
            <w:pPr>
              <w:jc w:val="right"/>
              <w:rPr>
                <w:sz w:val="20"/>
                <w:szCs w:val="20"/>
              </w:rPr>
            </w:pPr>
          </w:p>
        </w:tc>
        <w:tc>
          <w:tcPr>
            <w:tcW w:w="432"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Строительство детского сада на 140 мест по адресу: Нижегородская область, Богородский муниципальный округ, кадастровый номер земельного участка 52:24:0030001:7859</w:t>
            </w:r>
          </w:p>
        </w:tc>
        <w:tc>
          <w:tcPr>
            <w:tcW w:w="360"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648" w:type="pct"/>
            <w:shd w:val="clear" w:color="auto" w:fill="auto"/>
            <w:noWrap w:val="0"/>
            <w:tcMar>
              <w:left w:w="28" w:type="dxa"/>
              <w:right w:w="28" w:type="dxa"/>
            </w:tcMar>
            <w:vAlign w:val="center"/>
          </w:tcPr>
          <w:p>
            <w:pPr>
              <w:jc w:val="center"/>
              <w:rPr>
                <w:sz w:val="20"/>
                <w:szCs w:val="20"/>
              </w:rPr>
            </w:pPr>
          </w:p>
        </w:tc>
        <w:tc>
          <w:tcPr>
            <w:tcW w:w="219" w:type="pct"/>
            <w:shd w:val="clear" w:color="auto" w:fill="auto"/>
            <w:noWrap w:val="0"/>
            <w:tcMar>
              <w:left w:w="28" w:type="dxa"/>
              <w:right w:w="28" w:type="dxa"/>
            </w:tcMar>
            <w:vAlign w:val="center"/>
          </w:tcPr>
          <w:p>
            <w:pPr>
              <w:jc w:val="center"/>
              <w:rPr>
                <w:sz w:val="20"/>
                <w:szCs w:val="20"/>
              </w:rPr>
            </w:pPr>
          </w:p>
        </w:tc>
        <w:tc>
          <w:tcPr>
            <w:tcW w:w="434" w:type="pct"/>
            <w:shd w:val="clear" w:color="auto" w:fill="auto"/>
            <w:noWrap/>
            <w:tcMar>
              <w:left w:w="28" w:type="dxa"/>
              <w:right w:w="28" w:type="dxa"/>
            </w:tcMar>
            <w:vAlign w:val="bottom"/>
          </w:tcPr>
          <w:p>
            <w:pPr>
              <w:jc w:val="right"/>
              <w:rPr>
                <w:sz w:val="20"/>
                <w:szCs w:val="20"/>
              </w:rPr>
            </w:pPr>
            <w:r>
              <w:rPr>
                <w:sz w:val="20"/>
                <w:szCs w:val="20"/>
              </w:rPr>
              <w:t>1661,21</w:t>
            </w:r>
          </w:p>
        </w:tc>
        <w:tc>
          <w:tcPr>
            <w:tcW w:w="435" w:type="pct"/>
            <w:shd w:val="clear" w:color="auto" w:fill="auto"/>
            <w:noWrap/>
            <w:tcMar>
              <w:left w:w="28" w:type="dxa"/>
              <w:right w:w="28" w:type="dxa"/>
            </w:tcMar>
            <w:vAlign w:val="bottom"/>
          </w:tcPr>
          <w:p>
            <w:pPr>
              <w:jc w:val="right"/>
              <w:rPr>
                <w:sz w:val="20"/>
                <w:szCs w:val="20"/>
              </w:rPr>
            </w:pPr>
          </w:p>
        </w:tc>
        <w:tc>
          <w:tcPr>
            <w:tcW w:w="432"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 xml:space="preserve">       за счет средств областного бюджета</w:t>
            </w:r>
          </w:p>
        </w:tc>
        <w:tc>
          <w:tcPr>
            <w:tcW w:w="360"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648" w:type="pct"/>
            <w:shd w:val="clear" w:color="auto" w:fill="auto"/>
            <w:noWrap w:val="0"/>
            <w:tcMar>
              <w:left w:w="28" w:type="dxa"/>
              <w:right w:w="28" w:type="dxa"/>
            </w:tcMar>
            <w:vAlign w:val="center"/>
          </w:tcPr>
          <w:p>
            <w:pPr>
              <w:jc w:val="center"/>
              <w:rPr>
                <w:sz w:val="20"/>
                <w:szCs w:val="20"/>
              </w:rPr>
            </w:pPr>
          </w:p>
        </w:tc>
        <w:tc>
          <w:tcPr>
            <w:tcW w:w="219" w:type="pct"/>
            <w:shd w:val="clear" w:color="auto" w:fill="auto"/>
            <w:noWrap w:val="0"/>
            <w:tcMar>
              <w:left w:w="28" w:type="dxa"/>
              <w:right w:w="28" w:type="dxa"/>
            </w:tcMar>
            <w:vAlign w:val="center"/>
          </w:tcPr>
          <w:p>
            <w:pPr>
              <w:jc w:val="center"/>
              <w:rPr>
                <w:sz w:val="20"/>
                <w:szCs w:val="20"/>
              </w:rPr>
            </w:pPr>
          </w:p>
        </w:tc>
        <w:tc>
          <w:tcPr>
            <w:tcW w:w="434" w:type="pct"/>
            <w:shd w:val="clear" w:color="auto" w:fill="auto"/>
            <w:noWrap/>
            <w:tcMar>
              <w:left w:w="28" w:type="dxa"/>
              <w:right w:w="28" w:type="dxa"/>
            </w:tcMar>
            <w:vAlign w:val="bottom"/>
          </w:tcPr>
          <w:p>
            <w:pPr>
              <w:jc w:val="right"/>
              <w:rPr>
                <w:sz w:val="20"/>
                <w:szCs w:val="20"/>
              </w:rPr>
            </w:pPr>
            <w:r>
              <w:rPr>
                <w:sz w:val="20"/>
                <w:szCs w:val="20"/>
              </w:rPr>
              <w:t>199</w:t>
            </w:r>
          </w:p>
          <w:p>
            <w:pPr>
              <w:jc w:val="right"/>
              <w:rPr>
                <w:sz w:val="20"/>
                <w:szCs w:val="20"/>
              </w:rPr>
            </w:pPr>
            <w:r>
              <w:rPr>
                <w:sz w:val="20"/>
                <w:szCs w:val="20"/>
              </w:rPr>
              <w:t>913,20</w:t>
            </w:r>
          </w:p>
        </w:tc>
        <w:tc>
          <w:tcPr>
            <w:tcW w:w="435" w:type="pct"/>
            <w:shd w:val="clear" w:color="auto" w:fill="auto"/>
            <w:noWrap/>
            <w:tcMar>
              <w:left w:w="28" w:type="dxa"/>
              <w:right w:w="28" w:type="dxa"/>
            </w:tcMar>
            <w:vAlign w:val="bottom"/>
          </w:tcPr>
          <w:p>
            <w:pPr>
              <w:jc w:val="right"/>
              <w:rPr>
                <w:sz w:val="20"/>
                <w:szCs w:val="20"/>
              </w:rPr>
            </w:pPr>
          </w:p>
        </w:tc>
        <w:tc>
          <w:tcPr>
            <w:tcW w:w="432"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Детский сад на 140 мест по адресу: Нижегородская область, с. Каменки Богородского района</w:t>
            </w:r>
          </w:p>
        </w:tc>
        <w:tc>
          <w:tcPr>
            <w:tcW w:w="360"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648" w:type="pct"/>
            <w:shd w:val="clear" w:color="auto" w:fill="auto"/>
            <w:noWrap w:val="0"/>
            <w:tcMar>
              <w:left w:w="28" w:type="dxa"/>
              <w:right w:w="28" w:type="dxa"/>
            </w:tcMar>
            <w:vAlign w:val="center"/>
          </w:tcPr>
          <w:p>
            <w:pPr>
              <w:jc w:val="center"/>
              <w:rPr>
                <w:sz w:val="20"/>
                <w:szCs w:val="20"/>
              </w:rPr>
            </w:pPr>
          </w:p>
        </w:tc>
        <w:tc>
          <w:tcPr>
            <w:tcW w:w="219" w:type="pct"/>
            <w:shd w:val="clear" w:color="auto" w:fill="auto"/>
            <w:noWrap w:val="0"/>
            <w:tcMar>
              <w:left w:w="28" w:type="dxa"/>
              <w:right w:w="28" w:type="dxa"/>
            </w:tcMar>
            <w:vAlign w:val="center"/>
          </w:tcPr>
          <w:p>
            <w:pPr>
              <w:jc w:val="center"/>
              <w:rPr>
                <w:sz w:val="20"/>
                <w:szCs w:val="20"/>
              </w:rPr>
            </w:pPr>
          </w:p>
        </w:tc>
        <w:tc>
          <w:tcPr>
            <w:tcW w:w="434" w:type="pct"/>
            <w:shd w:val="clear" w:color="auto" w:fill="auto"/>
            <w:noWrap/>
            <w:tcMar>
              <w:left w:w="28" w:type="dxa"/>
              <w:right w:w="28" w:type="dxa"/>
            </w:tcMar>
            <w:vAlign w:val="bottom"/>
          </w:tcPr>
          <w:p>
            <w:pPr>
              <w:jc w:val="right"/>
              <w:rPr>
                <w:sz w:val="20"/>
                <w:szCs w:val="20"/>
              </w:rPr>
            </w:pPr>
            <w:r>
              <w:rPr>
                <w:sz w:val="20"/>
                <w:szCs w:val="20"/>
              </w:rPr>
              <w:t>358,12</w:t>
            </w:r>
          </w:p>
        </w:tc>
        <w:tc>
          <w:tcPr>
            <w:tcW w:w="435" w:type="pct"/>
            <w:shd w:val="clear" w:color="auto" w:fill="auto"/>
            <w:noWrap/>
            <w:tcMar>
              <w:left w:w="28" w:type="dxa"/>
              <w:right w:w="28" w:type="dxa"/>
            </w:tcMar>
            <w:vAlign w:val="bottom"/>
          </w:tcPr>
          <w:p>
            <w:pPr>
              <w:jc w:val="right"/>
              <w:rPr>
                <w:sz w:val="20"/>
                <w:szCs w:val="20"/>
              </w:rPr>
            </w:pPr>
          </w:p>
        </w:tc>
        <w:tc>
          <w:tcPr>
            <w:tcW w:w="432"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Строительство детского сада на 140 мест по адресу: Нижегородская область, Богородский муниципальный округ, кадастровый номер земельного участка 52:24:0030001:7859</w:t>
            </w:r>
          </w:p>
        </w:tc>
        <w:tc>
          <w:tcPr>
            <w:tcW w:w="360"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648" w:type="pct"/>
            <w:shd w:val="clear" w:color="auto" w:fill="auto"/>
            <w:noWrap w:val="0"/>
            <w:tcMar>
              <w:left w:w="28" w:type="dxa"/>
              <w:right w:w="28" w:type="dxa"/>
            </w:tcMar>
            <w:vAlign w:val="center"/>
          </w:tcPr>
          <w:p>
            <w:pPr>
              <w:jc w:val="center"/>
              <w:rPr>
                <w:sz w:val="20"/>
                <w:szCs w:val="20"/>
              </w:rPr>
            </w:pPr>
          </w:p>
        </w:tc>
        <w:tc>
          <w:tcPr>
            <w:tcW w:w="219" w:type="pct"/>
            <w:shd w:val="clear" w:color="auto" w:fill="auto"/>
            <w:noWrap w:val="0"/>
            <w:tcMar>
              <w:left w:w="28" w:type="dxa"/>
              <w:right w:w="28" w:type="dxa"/>
            </w:tcMar>
            <w:vAlign w:val="center"/>
          </w:tcPr>
          <w:p>
            <w:pPr>
              <w:jc w:val="center"/>
              <w:rPr>
                <w:sz w:val="20"/>
                <w:szCs w:val="20"/>
              </w:rPr>
            </w:pPr>
          </w:p>
        </w:tc>
        <w:tc>
          <w:tcPr>
            <w:tcW w:w="434" w:type="pct"/>
            <w:shd w:val="clear" w:color="auto" w:fill="auto"/>
            <w:noWrap/>
            <w:tcMar>
              <w:left w:w="28" w:type="dxa"/>
              <w:right w:w="28" w:type="dxa"/>
            </w:tcMar>
            <w:vAlign w:val="bottom"/>
          </w:tcPr>
          <w:p>
            <w:pPr>
              <w:jc w:val="right"/>
              <w:rPr>
                <w:sz w:val="20"/>
                <w:szCs w:val="20"/>
              </w:rPr>
            </w:pPr>
            <w:r>
              <w:rPr>
                <w:sz w:val="20"/>
                <w:szCs w:val="20"/>
              </w:rPr>
              <w:t>1661,21</w:t>
            </w:r>
          </w:p>
        </w:tc>
        <w:tc>
          <w:tcPr>
            <w:tcW w:w="435" w:type="pct"/>
            <w:shd w:val="clear" w:color="auto" w:fill="auto"/>
            <w:noWrap/>
            <w:tcMar>
              <w:left w:w="28" w:type="dxa"/>
              <w:right w:w="28" w:type="dxa"/>
            </w:tcMar>
            <w:vAlign w:val="bottom"/>
          </w:tcPr>
          <w:p>
            <w:pPr>
              <w:jc w:val="right"/>
              <w:rPr>
                <w:sz w:val="20"/>
                <w:szCs w:val="20"/>
              </w:rPr>
            </w:pPr>
          </w:p>
        </w:tc>
        <w:tc>
          <w:tcPr>
            <w:tcW w:w="432"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«Управление муниципальным имуществом и земельными ресурсами Богородского муниципального округа Нижегородской области»</w:t>
            </w:r>
          </w:p>
        </w:tc>
        <w:tc>
          <w:tcPr>
            <w:tcW w:w="360" w:type="pct"/>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648" w:type="pct"/>
            <w:shd w:val="clear" w:color="auto" w:fill="auto"/>
            <w:noWrap w:val="0"/>
            <w:tcMar>
              <w:left w:w="28" w:type="dxa"/>
              <w:right w:w="28" w:type="dxa"/>
            </w:tcMar>
            <w:vAlign w:val="center"/>
          </w:tcPr>
          <w:p>
            <w:pPr>
              <w:jc w:val="center"/>
              <w:rPr>
                <w:sz w:val="20"/>
                <w:szCs w:val="20"/>
              </w:rPr>
            </w:pPr>
            <w:r>
              <w:rPr>
                <w:sz w:val="20"/>
                <w:szCs w:val="20"/>
              </w:rPr>
              <w:t>08.0.00.00000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988,14</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«Управление муниципальным имуществом и земельными ресурсами Богородского муниципального округа Нижегородской области»</w:t>
            </w:r>
          </w:p>
        </w:tc>
        <w:tc>
          <w:tcPr>
            <w:tcW w:w="360" w:type="pct"/>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648" w:type="pct"/>
            <w:shd w:val="clear" w:color="auto" w:fill="auto"/>
            <w:noWrap w:val="0"/>
            <w:tcMar>
              <w:left w:w="28" w:type="dxa"/>
              <w:right w:w="28" w:type="dxa"/>
            </w:tcMar>
            <w:vAlign w:val="center"/>
          </w:tcPr>
          <w:p>
            <w:pPr>
              <w:jc w:val="center"/>
              <w:rPr>
                <w:sz w:val="20"/>
                <w:szCs w:val="20"/>
              </w:rPr>
            </w:pPr>
            <w:r>
              <w:rPr>
                <w:sz w:val="20"/>
                <w:szCs w:val="20"/>
              </w:rPr>
              <w:t>08.1.00.00000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988,14</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«Содержание муниципального имущества»</w:t>
            </w:r>
          </w:p>
        </w:tc>
        <w:tc>
          <w:tcPr>
            <w:tcW w:w="360" w:type="pct"/>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648" w:type="pct"/>
            <w:shd w:val="clear" w:color="auto" w:fill="auto"/>
            <w:noWrap w:val="0"/>
            <w:tcMar>
              <w:left w:w="28" w:type="dxa"/>
              <w:right w:w="28" w:type="dxa"/>
            </w:tcMar>
            <w:vAlign w:val="center"/>
          </w:tcPr>
          <w:p>
            <w:pPr>
              <w:jc w:val="center"/>
              <w:rPr>
                <w:sz w:val="20"/>
                <w:szCs w:val="20"/>
              </w:rPr>
            </w:pPr>
            <w:r>
              <w:rPr>
                <w:sz w:val="20"/>
                <w:szCs w:val="20"/>
              </w:rPr>
              <w:t>08.1.04.00000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988,14</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Расходы по охране и содержанию муниципального имущества (нежилого фонда)</w:t>
            </w:r>
          </w:p>
        </w:tc>
        <w:tc>
          <w:tcPr>
            <w:tcW w:w="360" w:type="pct"/>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648" w:type="pct"/>
            <w:shd w:val="clear" w:color="auto" w:fill="auto"/>
            <w:noWrap w:val="0"/>
            <w:tcMar>
              <w:left w:w="28" w:type="dxa"/>
              <w:right w:w="28" w:type="dxa"/>
            </w:tcMar>
            <w:vAlign w:val="center"/>
          </w:tcPr>
          <w:p>
            <w:pPr>
              <w:jc w:val="center"/>
              <w:rPr>
                <w:sz w:val="20"/>
                <w:szCs w:val="20"/>
              </w:rPr>
            </w:pPr>
            <w:r>
              <w:rPr>
                <w:sz w:val="20"/>
                <w:szCs w:val="20"/>
              </w:rPr>
              <w:t>08.1.04.46600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988,14</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60" w:type="pct"/>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648" w:type="pct"/>
            <w:shd w:val="clear" w:color="auto" w:fill="auto"/>
            <w:noWrap w:val="0"/>
            <w:tcMar>
              <w:left w:w="28" w:type="dxa"/>
              <w:right w:w="28" w:type="dxa"/>
            </w:tcMar>
            <w:vAlign w:val="center"/>
          </w:tcPr>
          <w:p>
            <w:pPr>
              <w:jc w:val="center"/>
              <w:rPr>
                <w:sz w:val="20"/>
                <w:szCs w:val="20"/>
              </w:rPr>
            </w:pPr>
            <w:r>
              <w:rPr>
                <w:sz w:val="20"/>
                <w:szCs w:val="20"/>
              </w:rPr>
              <w:t>08.1.04.46600</w:t>
            </w:r>
          </w:p>
        </w:tc>
        <w:tc>
          <w:tcPr>
            <w:tcW w:w="219" w:type="pct"/>
            <w:shd w:val="clear" w:color="auto" w:fill="auto"/>
            <w:noWrap w:val="0"/>
            <w:tcMar>
              <w:left w:w="28" w:type="dxa"/>
              <w:right w:w="28" w:type="dxa"/>
            </w:tcMar>
            <w:vAlign w:val="center"/>
          </w:tcPr>
          <w:p>
            <w:pPr>
              <w:jc w:val="center"/>
              <w:rPr>
                <w:sz w:val="20"/>
                <w:szCs w:val="20"/>
              </w:rPr>
            </w:pPr>
            <w:r>
              <w:rPr>
                <w:sz w:val="20"/>
                <w:szCs w:val="20"/>
              </w:rPr>
              <w:t>200</w:t>
            </w:r>
          </w:p>
        </w:tc>
        <w:tc>
          <w:tcPr>
            <w:tcW w:w="434" w:type="pct"/>
            <w:shd w:val="clear" w:color="auto" w:fill="auto"/>
            <w:noWrap/>
            <w:tcMar>
              <w:left w:w="28" w:type="dxa"/>
              <w:right w:w="28" w:type="dxa"/>
            </w:tcMar>
            <w:vAlign w:val="bottom"/>
          </w:tcPr>
          <w:p>
            <w:pPr>
              <w:jc w:val="right"/>
              <w:rPr>
                <w:sz w:val="20"/>
                <w:szCs w:val="20"/>
              </w:rPr>
            </w:pPr>
            <w:r>
              <w:rPr>
                <w:sz w:val="20"/>
                <w:szCs w:val="20"/>
              </w:rPr>
              <w:t>988,14</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b/>
                <w:bCs/>
                <w:sz w:val="20"/>
                <w:szCs w:val="20"/>
              </w:rPr>
            </w:pPr>
            <w:r>
              <w:rPr>
                <w:b/>
                <w:bCs/>
                <w:sz w:val="20"/>
                <w:szCs w:val="20"/>
              </w:rPr>
              <w:t>Общее образование</w:t>
            </w:r>
          </w:p>
        </w:tc>
        <w:tc>
          <w:tcPr>
            <w:tcW w:w="360" w:type="pct"/>
            <w:shd w:val="clear" w:color="auto" w:fill="auto"/>
            <w:noWrap w:val="0"/>
            <w:tcMar>
              <w:left w:w="28" w:type="dxa"/>
              <w:right w:w="28" w:type="dxa"/>
            </w:tcMar>
            <w:vAlign w:val="center"/>
          </w:tcPr>
          <w:p>
            <w:pPr>
              <w:jc w:val="center"/>
              <w:rPr>
                <w:b/>
                <w:bCs/>
                <w:sz w:val="20"/>
                <w:szCs w:val="20"/>
              </w:rPr>
            </w:pPr>
            <w:r>
              <w:rPr>
                <w:b/>
                <w:bCs/>
                <w:sz w:val="20"/>
                <w:szCs w:val="20"/>
              </w:rPr>
              <w:t>008</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07</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02</w:t>
            </w:r>
          </w:p>
        </w:tc>
        <w:tc>
          <w:tcPr>
            <w:tcW w:w="648"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434" w:type="pct"/>
            <w:shd w:val="clear" w:color="auto" w:fill="auto"/>
            <w:noWrap/>
            <w:tcMar>
              <w:left w:w="28" w:type="dxa"/>
              <w:right w:w="28" w:type="dxa"/>
            </w:tcMar>
            <w:vAlign w:val="bottom"/>
          </w:tcPr>
          <w:p>
            <w:pPr>
              <w:jc w:val="right"/>
              <w:rPr>
                <w:b/>
                <w:bCs/>
                <w:sz w:val="20"/>
                <w:szCs w:val="20"/>
              </w:rPr>
            </w:pPr>
            <w:r>
              <w:rPr>
                <w:b/>
                <w:bCs/>
                <w:sz w:val="20"/>
                <w:szCs w:val="20"/>
              </w:rPr>
              <w:t>1 274,85</w:t>
            </w:r>
          </w:p>
        </w:tc>
        <w:tc>
          <w:tcPr>
            <w:tcW w:w="435" w:type="pct"/>
            <w:shd w:val="clear" w:color="auto" w:fill="auto"/>
            <w:noWrap/>
            <w:tcMar>
              <w:left w:w="28" w:type="dxa"/>
              <w:right w:w="28" w:type="dxa"/>
            </w:tcMar>
            <w:vAlign w:val="bottom"/>
          </w:tcPr>
          <w:p>
            <w:pPr>
              <w:jc w:val="right"/>
              <w:rPr>
                <w:b/>
                <w:bCs/>
                <w:sz w:val="20"/>
                <w:szCs w:val="20"/>
              </w:rPr>
            </w:pPr>
            <w:r>
              <w:rPr>
                <w:b/>
                <w:bCs/>
                <w:sz w:val="20"/>
                <w:szCs w:val="20"/>
              </w:rPr>
              <w:t> </w:t>
            </w:r>
          </w:p>
        </w:tc>
        <w:tc>
          <w:tcPr>
            <w:tcW w:w="432" w:type="pct"/>
            <w:shd w:val="clear" w:color="auto" w:fill="auto"/>
            <w:noWrap/>
            <w:tcMar>
              <w:left w:w="28" w:type="dxa"/>
              <w:right w:w="28" w:type="dxa"/>
            </w:tcMar>
            <w:vAlign w:val="bottom"/>
          </w:tcPr>
          <w:p>
            <w:pPr>
              <w:jc w:val="right"/>
              <w:rPr>
                <w:b/>
                <w:bCs/>
                <w:sz w:val="20"/>
                <w:szCs w:val="20"/>
              </w:rPr>
            </w:pPr>
            <w:r>
              <w:rPr>
                <w:b/>
                <w:bCs/>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«Развитие образования Богородского муниципального округа Нижегородской области»</w:t>
            </w:r>
          </w:p>
        </w:tc>
        <w:tc>
          <w:tcPr>
            <w:tcW w:w="360" w:type="pct"/>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648" w:type="pct"/>
            <w:shd w:val="clear" w:color="auto" w:fill="auto"/>
            <w:noWrap w:val="0"/>
            <w:tcMar>
              <w:left w:w="28" w:type="dxa"/>
              <w:right w:w="28" w:type="dxa"/>
            </w:tcMar>
            <w:vAlign w:val="center"/>
          </w:tcPr>
          <w:p>
            <w:pPr>
              <w:jc w:val="center"/>
              <w:rPr>
                <w:sz w:val="20"/>
                <w:szCs w:val="20"/>
              </w:rPr>
            </w:pPr>
            <w:r>
              <w:rPr>
                <w:sz w:val="20"/>
                <w:szCs w:val="20"/>
              </w:rPr>
              <w:t>01.0.00.00000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1 274,85</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«Ресурсное обеспечение сферы образования»</w:t>
            </w:r>
          </w:p>
        </w:tc>
        <w:tc>
          <w:tcPr>
            <w:tcW w:w="360" w:type="pct"/>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648" w:type="pct"/>
            <w:shd w:val="clear" w:color="auto" w:fill="auto"/>
            <w:noWrap w:val="0"/>
            <w:tcMar>
              <w:left w:w="28" w:type="dxa"/>
              <w:right w:w="28" w:type="dxa"/>
            </w:tcMar>
            <w:vAlign w:val="center"/>
          </w:tcPr>
          <w:p>
            <w:pPr>
              <w:jc w:val="center"/>
              <w:rPr>
                <w:sz w:val="20"/>
                <w:szCs w:val="20"/>
              </w:rPr>
            </w:pPr>
            <w:r>
              <w:rPr>
                <w:sz w:val="20"/>
                <w:szCs w:val="20"/>
              </w:rPr>
              <w:t>01.5.00.00000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1 274,85</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«Создание условий и укрепление материальной базы в образовательных организациях»</w:t>
            </w:r>
          </w:p>
        </w:tc>
        <w:tc>
          <w:tcPr>
            <w:tcW w:w="360" w:type="pct"/>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648" w:type="pct"/>
            <w:shd w:val="clear" w:color="auto" w:fill="auto"/>
            <w:noWrap w:val="0"/>
            <w:tcMar>
              <w:left w:w="28" w:type="dxa"/>
              <w:right w:w="28" w:type="dxa"/>
            </w:tcMar>
            <w:vAlign w:val="center"/>
          </w:tcPr>
          <w:p>
            <w:pPr>
              <w:jc w:val="center"/>
              <w:rPr>
                <w:sz w:val="20"/>
                <w:szCs w:val="20"/>
              </w:rPr>
            </w:pPr>
            <w:r>
              <w:rPr>
                <w:sz w:val="20"/>
                <w:szCs w:val="20"/>
              </w:rPr>
              <w:t>01.5.01.00000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1 274,85</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Проектирование, строительство, реконструкция объектов муниципальной собственности</w:t>
            </w:r>
          </w:p>
        </w:tc>
        <w:tc>
          <w:tcPr>
            <w:tcW w:w="360" w:type="pct"/>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648" w:type="pct"/>
            <w:shd w:val="clear" w:color="auto" w:fill="auto"/>
            <w:noWrap w:val="0"/>
            <w:tcMar>
              <w:left w:w="28" w:type="dxa"/>
              <w:right w:w="28" w:type="dxa"/>
            </w:tcMar>
            <w:vAlign w:val="center"/>
          </w:tcPr>
          <w:p>
            <w:pPr>
              <w:jc w:val="center"/>
              <w:rPr>
                <w:sz w:val="20"/>
                <w:szCs w:val="20"/>
              </w:rPr>
            </w:pPr>
            <w:r>
              <w:rPr>
                <w:sz w:val="20"/>
                <w:szCs w:val="20"/>
              </w:rPr>
              <w:t>01.5.01.44800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1 274,85</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Капитальные вложения в объекты государственной (муниципальной) собственности</w:t>
            </w:r>
          </w:p>
        </w:tc>
        <w:tc>
          <w:tcPr>
            <w:tcW w:w="360" w:type="pct"/>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648" w:type="pct"/>
            <w:shd w:val="clear" w:color="auto" w:fill="auto"/>
            <w:noWrap w:val="0"/>
            <w:tcMar>
              <w:left w:w="28" w:type="dxa"/>
              <w:right w:w="28" w:type="dxa"/>
            </w:tcMar>
            <w:vAlign w:val="center"/>
          </w:tcPr>
          <w:p>
            <w:pPr>
              <w:jc w:val="center"/>
              <w:rPr>
                <w:sz w:val="20"/>
                <w:szCs w:val="20"/>
              </w:rPr>
            </w:pPr>
            <w:r>
              <w:rPr>
                <w:sz w:val="20"/>
                <w:szCs w:val="20"/>
              </w:rPr>
              <w:t>01.5.01.44800</w:t>
            </w:r>
          </w:p>
        </w:tc>
        <w:tc>
          <w:tcPr>
            <w:tcW w:w="219" w:type="pct"/>
            <w:shd w:val="clear" w:color="auto" w:fill="auto"/>
            <w:noWrap w:val="0"/>
            <w:tcMar>
              <w:left w:w="28" w:type="dxa"/>
              <w:right w:w="28" w:type="dxa"/>
            </w:tcMar>
            <w:vAlign w:val="center"/>
          </w:tcPr>
          <w:p>
            <w:pPr>
              <w:jc w:val="center"/>
              <w:rPr>
                <w:sz w:val="20"/>
                <w:szCs w:val="20"/>
              </w:rPr>
            </w:pPr>
            <w:r>
              <w:rPr>
                <w:sz w:val="20"/>
                <w:szCs w:val="20"/>
              </w:rPr>
              <w:t>400</w:t>
            </w:r>
          </w:p>
        </w:tc>
        <w:tc>
          <w:tcPr>
            <w:tcW w:w="434" w:type="pct"/>
            <w:shd w:val="clear" w:color="auto" w:fill="auto"/>
            <w:noWrap/>
            <w:tcMar>
              <w:left w:w="28" w:type="dxa"/>
              <w:right w:w="28" w:type="dxa"/>
            </w:tcMar>
            <w:vAlign w:val="bottom"/>
          </w:tcPr>
          <w:p>
            <w:pPr>
              <w:jc w:val="right"/>
              <w:rPr>
                <w:sz w:val="20"/>
                <w:szCs w:val="20"/>
              </w:rPr>
            </w:pPr>
            <w:r>
              <w:rPr>
                <w:sz w:val="20"/>
                <w:szCs w:val="20"/>
              </w:rPr>
              <w:t>1 274,85</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b/>
                <w:bCs/>
                <w:sz w:val="20"/>
                <w:szCs w:val="20"/>
              </w:rPr>
            </w:pPr>
            <w:r>
              <w:rPr>
                <w:b/>
                <w:bCs/>
                <w:sz w:val="20"/>
                <w:szCs w:val="20"/>
              </w:rPr>
              <w:t>СОЦИАЛЬНАЯ ПОЛИТИКА</w:t>
            </w:r>
          </w:p>
        </w:tc>
        <w:tc>
          <w:tcPr>
            <w:tcW w:w="360" w:type="pct"/>
            <w:shd w:val="clear" w:color="auto" w:fill="auto"/>
            <w:noWrap w:val="0"/>
            <w:tcMar>
              <w:left w:w="28" w:type="dxa"/>
              <w:right w:w="28" w:type="dxa"/>
            </w:tcMar>
            <w:vAlign w:val="center"/>
          </w:tcPr>
          <w:p>
            <w:pPr>
              <w:jc w:val="center"/>
              <w:rPr>
                <w:b/>
                <w:bCs/>
                <w:sz w:val="20"/>
                <w:szCs w:val="20"/>
              </w:rPr>
            </w:pPr>
            <w:r>
              <w:rPr>
                <w:b/>
                <w:bCs/>
                <w:sz w:val="20"/>
                <w:szCs w:val="20"/>
              </w:rPr>
              <w:t>008</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10</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00</w:t>
            </w:r>
          </w:p>
        </w:tc>
        <w:tc>
          <w:tcPr>
            <w:tcW w:w="648"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434" w:type="pct"/>
            <w:shd w:val="clear" w:color="auto" w:fill="auto"/>
            <w:noWrap/>
            <w:tcMar>
              <w:left w:w="28" w:type="dxa"/>
              <w:right w:w="28" w:type="dxa"/>
            </w:tcMar>
            <w:vAlign w:val="bottom"/>
          </w:tcPr>
          <w:p>
            <w:pPr>
              <w:jc w:val="right"/>
              <w:rPr>
                <w:b/>
                <w:bCs/>
                <w:sz w:val="20"/>
                <w:szCs w:val="20"/>
              </w:rPr>
            </w:pPr>
            <w:r>
              <w:rPr>
                <w:b/>
                <w:bCs/>
                <w:sz w:val="20"/>
                <w:szCs w:val="20"/>
              </w:rPr>
              <w:t>1 166,51</w:t>
            </w:r>
          </w:p>
        </w:tc>
        <w:tc>
          <w:tcPr>
            <w:tcW w:w="435" w:type="pct"/>
            <w:shd w:val="clear" w:color="auto" w:fill="auto"/>
            <w:noWrap/>
            <w:tcMar>
              <w:left w:w="28" w:type="dxa"/>
              <w:right w:w="28" w:type="dxa"/>
            </w:tcMar>
            <w:vAlign w:val="bottom"/>
          </w:tcPr>
          <w:p>
            <w:pPr>
              <w:jc w:val="right"/>
              <w:rPr>
                <w:b/>
                <w:bCs/>
                <w:sz w:val="20"/>
                <w:szCs w:val="20"/>
              </w:rPr>
            </w:pPr>
            <w:r>
              <w:rPr>
                <w:b/>
                <w:bCs/>
                <w:sz w:val="20"/>
                <w:szCs w:val="20"/>
              </w:rPr>
              <w:t>946,43</w:t>
            </w:r>
          </w:p>
        </w:tc>
        <w:tc>
          <w:tcPr>
            <w:tcW w:w="432" w:type="pct"/>
            <w:shd w:val="clear" w:color="auto" w:fill="auto"/>
            <w:noWrap/>
            <w:tcMar>
              <w:left w:w="28" w:type="dxa"/>
              <w:right w:w="28" w:type="dxa"/>
            </w:tcMar>
            <w:vAlign w:val="bottom"/>
          </w:tcPr>
          <w:p>
            <w:pPr>
              <w:jc w:val="right"/>
              <w:rPr>
                <w:b/>
                <w:bCs/>
                <w:sz w:val="20"/>
                <w:szCs w:val="20"/>
              </w:rPr>
            </w:pPr>
            <w:r>
              <w:rPr>
                <w:b/>
                <w:bCs/>
                <w:sz w:val="20"/>
                <w:szCs w:val="20"/>
              </w:rPr>
              <w:t>946,43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b/>
                <w:bCs/>
                <w:sz w:val="20"/>
                <w:szCs w:val="20"/>
              </w:rPr>
            </w:pPr>
            <w:r>
              <w:rPr>
                <w:b/>
                <w:bCs/>
                <w:sz w:val="20"/>
                <w:szCs w:val="20"/>
              </w:rPr>
              <w:t>Социальное обеспечение населения</w:t>
            </w:r>
          </w:p>
        </w:tc>
        <w:tc>
          <w:tcPr>
            <w:tcW w:w="360" w:type="pct"/>
            <w:shd w:val="clear" w:color="auto" w:fill="auto"/>
            <w:noWrap w:val="0"/>
            <w:tcMar>
              <w:left w:w="28" w:type="dxa"/>
              <w:right w:w="28" w:type="dxa"/>
            </w:tcMar>
            <w:vAlign w:val="center"/>
          </w:tcPr>
          <w:p>
            <w:pPr>
              <w:jc w:val="center"/>
              <w:rPr>
                <w:b/>
                <w:bCs/>
                <w:sz w:val="20"/>
                <w:szCs w:val="20"/>
              </w:rPr>
            </w:pPr>
            <w:r>
              <w:rPr>
                <w:b/>
                <w:bCs/>
                <w:sz w:val="20"/>
                <w:szCs w:val="20"/>
              </w:rPr>
              <w:t>008</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10</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03</w:t>
            </w:r>
          </w:p>
        </w:tc>
        <w:tc>
          <w:tcPr>
            <w:tcW w:w="648"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434" w:type="pct"/>
            <w:shd w:val="clear" w:color="auto" w:fill="auto"/>
            <w:noWrap/>
            <w:tcMar>
              <w:left w:w="28" w:type="dxa"/>
              <w:right w:w="28" w:type="dxa"/>
            </w:tcMar>
            <w:vAlign w:val="bottom"/>
          </w:tcPr>
          <w:p>
            <w:pPr>
              <w:jc w:val="right"/>
              <w:rPr>
                <w:b/>
                <w:bCs/>
                <w:sz w:val="20"/>
                <w:szCs w:val="20"/>
              </w:rPr>
            </w:pPr>
            <w:r>
              <w:rPr>
                <w:b/>
                <w:bCs/>
                <w:sz w:val="20"/>
                <w:szCs w:val="20"/>
              </w:rPr>
              <w:t>201,15</w:t>
            </w:r>
          </w:p>
        </w:tc>
        <w:tc>
          <w:tcPr>
            <w:tcW w:w="435" w:type="pct"/>
            <w:shd w:val="clear" w:color="auto" w:fill="auto"/>
            <w:noWrap/>
            <w:tcMar>
              <w:left w:w="28" w:type="dxa"/>
              <w:right w:w="28" w:type="dxa"/>
            </w:tcMar>
            <w:vAlign w:val="bottom"/>
          </w:tcPr>
          <w:p>
            <w:pPr>
              <w:jc w:val="right"/>
              <w:rPr>
                <w:b/>
                <w:bCs/>
                <w:sz w:val="20"/>
                <w:szCs w:val="20"/>
              </w:rPr>
            </w:pPr>
            <w:r>
              <w:rPr>
                <w:b/>
                <w:bCs/>
                <w:sz w:val="20"/>
                <w:szCs w:val="20"/>
              </w:rPr>
              <w:t>202,03</w:t>
            </w:r>
          </w:p>
        </w:tc>
        <w:tc>
          <w:tcPr>
            <w:tcW w:w="432" w:type="pct"/>
            <w:shd w:val="clear" w:color="auto" w:fill="auto"/>
            <w:noWrap/>
            <w:tcMar>
              <w:left w:w="28" w:type="dxa"/>
              <w:right w:w="28" w:type="dxa"/>
            </w:tcMar>
            <w:vAlign w:val="bottom"/>
          </w:tcPr>
          <w:p>
            <w:pPr>
              <w:jc w:val="right"/>
              <w:rPr>
                <w:b/>
                <w:bCs/>
                <w:sz w:val="20"/>
                <w:szCs w:val="20"/>
              </w:rPr>
            </w:pPr>
            <w:r>
              <w:rPr>
                <w:b/>
                <w:bCs/>
                <w:sz w:val="20"/>
                <w:szCs w:val="20"/>
              </w:rPr>
              <w:t>202,03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«Социальная поддержка граждан Богородского муниципального округа Нижегородской области»</w:t>
            </w:r>
          </w:p>
        </w:tc>
        <w:tc>
          <w:tcPr>
            <w:tcW w:w="360" w:type="pct"/>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648" w:type="pct"/>
            <w:shd w:val="clear" w:color="auto" w:fill="auto"/>
            <w:noWrap w:val="0"/>
            <w:tcMar>
              <w:left w:w="28" w:type="dxa"/>
              <w:right w:w="28" w:type="dxa"/>
            </w:tcMar>
            <w:vAlign w:val="center"/>
          </w:tcPr>
          <w:p>
            <w:pPr>
              <w:jc w:val="center"/>
              <w:rPr>
                <w:sz w:val="20"/>
                <w:szCs w:val="20"/>
              </w:rPr>
            </w:pPr>
            <w:r>
              <w:rPr>
                <w:sz w:val="20"/>
                <w:szCs w:val="20"/>
              </w:rPr>
              <w:t>02.0.00.00000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201,15</w:t>
            </w:r>
          </w:p>
        </w:tc>
        <w:tc>
          <w:tcPr>
            <w:tcW w:w="435" w:type="pct"/>
            <w:shd w:val="clear" w:color="auto" w:fill="auto"/>
            <w:noWrap/>
            <w:tcMar>
              <w:left w:w="28" w:type="dxa"/>
              <w:right w:w="28" w:type="dxa"/>
            </w:tcMar>
            <w:vAlign w:val="bottom"/>
          </w:tcPr>
          <w:p>
            <w:pPr>
              <w:jc w:val="right"/>
              <w:rPr>
                <w:sz w:val="20"/>
                <w:szCs w:val="20"/>
              </w:rPr>
            </w:pPr>
            <w:r>
              <w:rPr>
                <w:sz w:val="20"/>
                <w:szCs w:val="20"/>
              </w:rPr>
              <w:t>202,03</w:t>
            </w:r>
          </w:p>
        </w:tc>
        <w:tc>
          <w:tcPr>
            <w:tcW w:w="432" w:type="pct"/>
            <w:shd w:val="clear" w:color="auto" w:fill="auto"/>
            <w:noWrap/>
            <w:tcMar>
              <w:left w:w="28" w:type="dxa"/>
              <w:right w:w="28" w:type="dxa"/>
            </w:tcMar>
            <w:vAlign w:val="bottom"/>
          </w:tcPr>
          <w:p>
            <w:pPr>
              <w:jc w:val="right"/>
              <w:rPr>
                <w:sz w:val="20"/>
                <w:szCs w:val="20"/>
              </w:rPr>
            </w:pPr>
            <w:r>
              <w:rPr>
                <w:sz w:val="20"/>
                <w:szCs w:val="20"/>
              </w:rPr>
              <w:t>202,03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«Семья»</w:t>
            </w:r>
          </w:p>
        </w:tc>
        <w:tc>
          <w:tcPr>
            <w:tcW w:w="360" w:type="pct"/>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648" w:type="pct"/>
            <w:shd w:val="clear" w:color="auto" w:fill="auto"/>
            <w:noWrap w:val="0"/>
            <w:tcMar>
              <w:left w:w="28" w:type="dxa"/>
              <w:right w:w="28" w:type="dxa"/>
            </w:tcMar>
            <w:vAlign w:val="center"/>
          </w:tcPr>
          <w:p>
            <w:pPr>
              <w:jc w:val="center"/>
              <w:rPr>
                <w:sz w:val="20"/>
                <w:szCs w:val="20"/>
              </w:rPr>
            </w:pPr>
            <w:r>
              <w:rPr>
                <w:sz w:val="20"/>
                <w:szCs w:val="20"/>
              </w:rPr>
              <w:t>02.1.00.00000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201,15</w:t>
            </w:r>
          </w:p>
        </w:tc>
        <w:tc>
          <w:tcPr>
            <w:tcW w:w="435" w:type="pct"/>
            <w:shd w:val="clear" w:color="auto" w:fill="auto"/>
            <w:noWrap/>
            <w:tcMar>
              <w:left w:w="28" w:type="dxa"/>
              <w:right w:w="28" w:type="dxa"/>
            </w:tcMar>
            <w:vAlign w:val="bottom"/>
          </w:tcPr>
          <w:p>
            <w:pPr>
              <w:jc w:val="right"/>
              <w:rPr>
                <w:sz w:val="20"/>
                <w:szCs w:val="20"/>
              </w:rPr>
            </w:pPr>
            <w:r>
              <w:rPr>
                <w:sz w:val="20"/>
                <w:szCs w:val="20"/>
              </w:rPr>
              <w:t>202,03</w:t>
            </w:r>
          </w:p>
        </w:tc>
        <w:tc>
          <w:tcPr>
            <w:tcW w:w="432" w:type="pct"/>
            <w:shd w:val="clear" w:color="auto" w:fill="auto"/>
            <w:noWrap/>
            <w:tcMar>
              <w:left w:w="28" w:type="dxa"/>
              <w:right w:w="28" w:type="dxa"/>
            </w:tcMar>
            <w:vAlign w:val="bottom"/>
          </w:tcPr>
          <w:p>
            <w:pPr>
              <w:jc w:val="right"/>
              <w:rPr>
                <w:sz w:val="20"/>
                <w:szCs w:val="20"/>
              </w:rPr>
            </w:pPr>
            <w:r>
              <w:rPr>
                <w:sz w:val="20"/>
                <w:szCs w:val="20"/>
              </w:rPr>
              <w:t>202,03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«Предоставление мер социальной поддержки с учетом прав отдельных категорий граждан»</w:t>
            </w:r>
          </w:p>
        </w:tc>
        <w:tc>
          <w:tcPr>
            <w:tcW w:w="360" w:type="pct"/>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648" w:type="pct"/>
            <w:shd w:val="clear" w:color="auto" w:fill="auto"/>
            <w:noWrap w:val="0"/>
            <w:tcMar>
              <w:left w:w="28" w:type="dxa"/>
              <w:right w:w="28" w:type="dxa"/>
            </w:tcMar>
            <w:vAlign w:val="center"/>
          </w:tcPr>
          <w:p>
            <w:pPr>
              <w:jc w:val="center"/>
              <w:rPr>
                <w:sz w:val="20"/>
                <w:szCs w:val="20"/>
              </w:rPr>
            </w:pPr>
            <w:r>
              <w:rPr>
                <w:sz w:val="20"/>
                <w:szCs w:val="20"/>
              </w:rPr>
              <w:t>02.1.03.00000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201,15</w:t>
            </w:r>
          </w:p>
        </w:tc>
        <w:tc>
          <w:tcPr>
            <w:tcW w:w="435" w:type="pct"/>
            <w:shd w:val="clear" w:color="auto" w:fill="auto"/>
            <w:noWrap/>
            <w:tcMar>
              <w:left w:w="28" w:type="dxa"/>
              <w:right w:w="28" w:type="dxa"/>
            </w:tcMar>
            <w:vAlign w:val="bottom"/>
          </w:tcPr>
          <w:p>
            <w:pPr>
              <w:jc w:val="right"/>
              <w:rPr>
                <w:sz w:val="20"/>
                <w:szCs w:val="20"/>
              </w:rPr>
            </w:pPr>
            <w:r>
              <w:rPr>
                <w:sz w:val="20"/>
                <w:szCs w:val="20"/>
              </w:rPr>
              <w:t>202,03</w:t>
            </w:r>
          </w:p>
        </w:tc>
        <w:tc>
          <w:tcPr>
            <w:tcW w:w="432" w:type="pct"/>
            <w:shd w:val="clear" w:color="auto" w:fill="auto"/>
            <w:noWrap/>
            <w:tcMar>
              <w:left w:w="28" w:type="dxa"/>
              <w:right w:w="28" w:type="dxa"/>
            </w:tcMar>
            <w:vAlign w:val="bottom"/>
          </w:tcPr>
          <w:p>
            <w:pPr>
              <w:jc w:val="right"/>
              <w:rPr>
                <w:sz w:val="20"/>
                <w:szCs w:val="20"/>
              </w:rPr>
            </w:pPr>
            <w:r>
              <w:rPr>
                <w:sz w:val="20"/>
                <w:szCs w:val="20"/>
              </w:rPr>
              <w:t>202,03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Софинансирование расходов на предоставление социальных выплат на возмещение части процентной ставки по кредитам, полученным гражданами на газификацию жилья в российских кредитных организациях</w:t>
            </w:r>
          </w:p>
        </w:tc>
        <w:tc>
          <w:tcPr>
            <w:tcW w:w="360" w:type="pct"/>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648" w:type="pct"/>
            <w:shd w:val="clear" w:color="auto" w:fill="auto"/>
            <w:noWrap w:val="0"/>
            <w:tcMar>
              <w:left w:w="28" w:type="dxa"/>
              <w:right w:w="28" w:type="dxa"/>
            </w:tcMar>
            <w:vAlign w:val="center"/>
          </w:tcPr>
          <w:p>
            <w:pPr>
              <w:jc w:val="center"/>
              <w:rPr>
                <w:sz w:val="20"/>
                <w:szCs w:val="20"/>
              </w:rPr>
            </w:pPr>
            <w:r>
              <w:rPr>
                <w:sz w:val="20"/>
                <w:szCs w:val="20"/>
              </w:rPr>
              <w:t>02.1.03.43930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40,23</w:t>
            </w:r>
          </w:p>
        </w:tc>
        <w:tc>
          <w:tcPr>
            <w:tcW w:w="435" w:type="pct"/>
            <w:shd w:val="clear" w:color="auto" w:fill="auto"/>
            <w:noWrap/>
            <w:tcMar>
              <w:left w:w="28" w:type="dxa"/>
              <w:right w:w="28" w:type="dxa"/>
            </w:tcMar>
            <w:vAlign w:val="bottom"/>
          </w:tcPr>
          <w:p>
            <w:pPr>
              <w:jc w:val="right"/>
              <w:rPr>
                <w:sz w:val="20"/>
                <w:szCs w:val="20"/>
              </w:rPr>
            </w:pPr>
            <w:r>
              <w:rPr>
                <w:sz w:val="20"/>
                <w:szCs w:val="20"/>
              </w:rPr>
              <w:t>40,41</w:t>
            </w:r>
          </w:p>
        </w:tc>
        <w:tc>
          <w:tcPr>
            <w:tcW w:w="432" w:type="pct"/>
            <w:shd w:val="clear" w:color="auto" w:fill="auto"/>
            <w:noWrap/>
            <w:tcMar>
              <w:left w:w="28" w:type="dxa"/>
              <w:right w:w="28" w:type="dxa"/>
            </w:tcMar>
            <w:vAlign w:val="bottom"/>
          </w:tcPr>
          <w:p>
            <w:pPr>
              <w:jc w:val="right"/>
              <w:rPr>
                <w:sz w:val="20"/>
                <w:szCs w:val="20"/>
              </w:rPr>
            </w:pPr>
            <w:r>
              <w:rPr>
                <w:sz w:val="20"/>
                <w:szCs w:val="20"/>
              </w:rPr>
              <w:t>40,41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Социальное обеспечение и иные выплаты населению</w:t>
            </w:r>
          </w:p>
        </w:tc>
        <w:tc>
          <w:tcPr>
            <w:tcW w:w="360" w:type="pct"/>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648" w:type="pct"/>
            <w:shd w:val="clear" w:color="auto" w:fill="auto"/>
            <w:noWrap w:val="0"/>
            <w:tcMar>
              <w:left w:w="28" w:type="dxa"/>
              <w:right w:w="28" w:type="dxa"/>
            </w:tcMar>
            <w:vAlign w:val="center"/>
          </w:tcPr>
          <w:p>
            <w:pPr>
              <w:jc w:val="center"/>
              <w:rPr>
                <w:sz w:val="20"/>
                <w:szCs w:val="20"/>
              </w:rPr>
            </w:pPr>
            <w:r>
              <w:rPr>
                <w:sz w:val="20"/>
                <w:szCs w:val="20"/>
              </w:rPr>
              <w:t>02.1.03.43930</w:t>
            </w:r>
          </w:p>
        </w:tc>
        <w:tc>
          <w:tcPr>
            <w:tcW w:w="219" w:type="pct"/>
            <w:shd w:val="clear" w:color="auto" w:fill="auto"/>
            <w:noWrap w:val="0"/>
            <w:tcMar>
              <w:left w:w="28" w:type="dxa"/>
              <w:right w:w="28" w:type="dxa"/>
            </w:tcMar>
            <w:vAlign w:val="center"/>
          </w:tcPr>
          <w:p>
            <w:pPr>
              <w:jc w:val="center"/>
              <w:rPr>
                <w:sz w:val="20"/>
                <w:szCs w:val="20"/>
              </w:rPr>
            </w:pPr>
            <w:r>
              <w:rPr>
                <w:sz w:val="20"/>
                <w:szCs w:val="20"/>
              </w:rPr>
              <w:t>300</w:t>
            </w:r>
          </w:p>
        </w:tc>
        <w:tc>
          <w:tcPr>
            <w:tcW w:w="434" w:type="pct"/>
            <w:shd w:val="clear" w:color="auto" w:fill="auto"/>
            <w:noWrap/>
            <w:tcMar>
              <w:left w:w="28" w:type="dxa"/>
              <w:right w:w="28" w:type="dxa"/>
            </w:tcMar>
            <w:vAlign w:val="bottom"/>
          </w:tcPr>
          <w:p>
            <w:pPr>
              <w:jc w:val="right"/>
              <w:rPr>
                <w:sz w:val="20"/>
                <w:szCs w:val="20"/>
              </w:rPr>
            </w:pPr>
            <w:r>
              <w:rPr>
                <w:sz w:val="20"/>
                <w:szCs w:val="20"/>
              </w:rPr>
              <w:t>40,23</w:t>
            </w:r>
          </w:p>
        </w:tc>
        <w:tc>
          <w:tcPr>
            <w:tcW w:w="435" w:type="pct"/>
            <w:shd w:val="clear" w:color="auto" w:fill="auto"/>
            <w:noWrap/>
            <w:tcMar>
              <w:left w:w="28" w:type="dxa"/>
              <w:right w:w="28" w:type="dxa"/>
            </w:tcMar>
            <w:vAlign w:val="bottom"/>
          </w:tcPr>
          <w:p>
            <w:pPr>
              <w:jc w:val="right"/>
              <w:rPr>
                <w:sz w:val="20"/>
                <w:szCs w:val="20"/>
              </w:rPr>
            </w:pPr>
            <w:r>
              <w:rPr>
                <w:sz w:val="20"/>
                <w:szCs w:val="20"/>
              </w:rPr>
              <w:t>40,41</w:t>
            </w:r>
          </w:p>
        </w:tc>
        <w:tc>
          <w:tcPr>
            <w:tcW w:w="432" w:type="pct"/>
            <w:shd w:val="clear" w:color="auto" w:fill="auto"/>
            <w:noWrap/>
            <w:tcMar>
              <w:left w:w="28" w:type="dxa"/>
              <w:right w:w="28" w:type="dxa"/>
            </w:tcMar>
            <w:vAlign w:val="bottom"/>
          </w:tcPr>
          <w:p>
            <w:pPr>
              <w:jc w:val="right"/>
              <w:rPr>
                <w:sz w:val="20"/>
                <w:szCs w:val="20"/>
              </w:rPr>
            </w:pPr>
            <w:r>
              <w:rPr>
                <w:sz w:val="20"/>
                <w:szCs w:val="20"/>
              </w:rPr>
              <w:t>40,41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Расходы на предоставление социальных выплат на возмещение части процентной ставки по кредитам, полученным гражданами на газификацию жилья в российских кредитных организациях</w:t>
            </w:r>
          </w:p>
        </w:tc>
        <w:tc>
          <w:tcPr>
            <w:tcW w:w="360" w:type="pct"/>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648" w:type="pct"/>
            <w:shd w:val="clear" w:color="auto" w:fill="auto"/>
            <w:noWrap w:val="0"/>
            <w:tcMar>
              <w:left w:w="28" w:type="dxa"/>
              <w:right w:w="28" w:type="dxa"/>
            </w:tcMar>
            <w:vAlign w:val="center"/>
          </w:tcPr>
          <w:p>
            <w:pPr>
              <w:jc w:val="center"/>
              <w:rPr>
                <w:sz w:val="20"/>
                <w:szCs w:val="20"/>
              </w:rPr>
            </w:pPr>
            <w:r>
              <w:rPr>
                <w:sz w:val="20"/>
                <w:szCs w:val="20"/>
              </w:rPr>
              <w:t>02.1.03.74500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160,92</w:t>
            </w:r>
          </w:p>
        </w:tc>
        <w:tc>
          <w:tcPr>
            <w:tcW w:w="435" w:type="pct"/>
            <w:shd w:val="clear" w:color="auto" w:fill="auto"/>
            <w:noWrap/>
            <w:tcMar>
              <w:left w:w="28" w:type="dxa"/>
              <w:right w:w="28" w:type="dxa"/>
            </w:tcMar>
            <w:vAlign w:val="bottom"/>
          </w:tcPr>
          <w:p>
            <w:pPr>
              <w:jc w:val="right"/>
              <w:rPr>
                <w:sz w:val="20"/>
                <w:szCs w:val="20"/>
              </w:rPr>
            </w:pPr>
            <w:r>
              <w:rPr>
                <w:sz w:val="20"/>
                <w:szCs w:val="20"/>
              </w:rPr>
              <w:t>161,62</w:t>
            </w:r>
          </w:p>
        </w:tc>
        <w:tc>
          <w:tcPr>
            <w:tcW w:w="432" w:type="pct"/>
            <w:shd w:val="clear" w:color="auto" w:fill="auto"/>
            <w:noWrap/>
            <w:tcMar>
              <w:left w:w="28" w:type="dxa"/>
              <w:right w:w="28" w:type="dxa"/>
            </w:tcMar>
            <w:vAlign w:val="bottom"/>
          </w:tcPr>
          <w:p>
            <w:pPr>
              <w:jc w:val="right"/>
              <w:rPr>
                <w:sz w:val="20"/>
                <w:szCs w:val="20"/>
              </w:rPr>
            </w:pPr>
            <w:r>
              <w:rPr>
                <w:sz w:val="20"/>
                <w:szCs w:val="20"/>
              </w:rPr>
              <w:t>161,62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Социальное обеспечение и иные выплаты населению</w:t>
            </w:r>
          </w:p>
        </w:tc>
        <w:tc>
          <w:tcPr>
            <w:tcW w:w="360" w:type="pct"/>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648" w:type="pct"/>
            <w:shd w:val="clear" w:color="auto" w:fill="auto"/>
            <w:noWrap w:val="0"/>
            <w:tcMar>
              <w:left w:w="28" w:type="dxa"/>
              <w:right w:w="28" w:type="dxa"/>
            </w:tcMar>
            <w:vAlign w:val="center"/>
          </w:tcPr>
          <w:p>
            <w:pPr>
              <w:jc w:val="center"/>
              <w:rPr>
                <w:sz w:val="20"/>
                <w:szCs w:val="20"/>
              </w:rPr>
            </w:pPr>
            <w:r>
              <w:rPr>
                <w:sz w:val="20"/>
                <w:szCs w:val="20"/>
              </w:rPr>
              <w:t>02.1.03.74500</w:t>
            </w:r>
          </w:p>
        </w:tc>
        <w:tc>
          <w:tcPr>
            <w:tcW w:w="219" w:type="pct"/>
            <w:shd w:val="clear" w:color="auto" w:fill="auto"/>
            <w:noWrap w:val="0"/>
            <w:tcMar>
              <w:left w:w="28" w:type="dxa"/>
              <w:right w:w="28" w:type="dxa"/>
            </w:tcMar>
            <w:vAlign w:val="center"/>
          </w:tcPr>
          <w:p>
            <w:pPr>
              <w:jc w:val="center"/>
              <w:rPr>
                <w:sz w:val="20"/>
                <w:szCs w:val="20"/>
              </w:rPr>
            </w:pPr>
            <w:r>
              <w:rPr>
                <w:sz w:val="20"/>
                <w:szCs w:val="20"/>
              </w:rPr>
              <w:t>300</w:t>
            </w:r>
          </w:p>
        </w:tc>
        <w:tc>
          <w:tcPr>
            <w:tcW w:w="434" w:type="pct"/>
            <w:shd w:val="clear" w:color="auto" w:fill="auto"/>
            <w:noWrap/>
            <w:tcMar>
              <w:left w:w="28" w:type="dxa"/>
              <w:right w:w="28" w:type="dxa"/>
            </w:tcMar>
            <w:vAlign w:val="bottom"/>
          </w:tcPr>
          <w:p>
            <w:pPr>
              <w:jc w:val="right"/>
              <w:rPr>
                <w:sz w:val="20"/>
                <w:szCs w:val="20"/>
              </w:rPr>
            </w:pPr>
            <w:r>
              <w:rPr>
                <w:sz w:val="20"/>
                <w:szCs w:val="20"/>
              </w:rPr>
              <w:t>160,92</w:t>
            </w:r>
          </w:p>
        </w:tc>
        <w:tc>
          <w:tcPr>
            <w:tcW w:w="435" w:type="pct"/>
            <w:shd w:val="clear" w:color="auto" w:fill="auto"/>
            <w:noWrap/>
            <w:tcMar>
              <w:left w:w="28" w:type="dxa"/>
              <w:right w:w="28" w:type="dxa"/>
            </w:tcMar>
            <w:vAlign w:val="bottom"/>
          </w:tcPr>
          <w:p>
            <w:pPr>
              <w:jc w:val="right"/>
              <w:rPr>
                <w:sz w:val="20"/>
                <w:szCs w:val="20"/>
              </w:rPr>
            </w:pPr>
            <w:r>
              <w:rPr>
                <w:sz w:val="20"/>
                <w:szCs w:val="20"/>
              </w:rPr>
              <w:t>161,62</w:t>
            </w:r>
          </w:p>
        </w:tc>
        <w:tc>
          <w:tcPr>
            <w:tcW w:w="432" w:type="pct"/>
            <w:shd w:val="clear" w:color="auto" w:fill="auto"/>
            <w:noWrap/>
            <w:tcMar>
              <w:left w:w="28" w:type="dxa"/>
              <w:right w:w="28" w:type="dxa"/>
            </w:tcMar>
            <w:vAlign w:val="bottom"/>
          </w:tcPr>
          <w:p>
            <w:pPr>
              <w:jc w:val="right"/>
              <w:rPr>
                <w:sz w:val="20"/>
                <w:szCs w:val="20"/>
              </w:rPr>
            </w:pPr>
            <w:r>
              <w:rPr>
                <w:sz w:val="20"/>
                <w:szCs w:val="20"/>
              </w:rPr>
              <w:t>161,62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b/>
                <w:bCs/>
                <w:sz w:val="20"/>
                <w:szCs w:val="20"/>
              </w:rPr>
            </w:pPr>
            <w:r>
              <w:rPr>
                <w:b/>
                <w:bCs/>
                <w:sz w:val="20"/>
                <w:szCs w:val="20"/>
              </w:rPr>
              <w:t>Охрана семьи и детства</w:t>
            </w:r>
          </w:p>
        </w:tc>
        <w:tc>
          <w:tcPr>
            <w:tcW w:w="360" w:type="pct"/>
            <w:shd w:val="clear" w:color="auto" w:fill="auto"/>
            <w:noWrap w:val="0"/>
            <w:tcMar>
              <w:left w:w="28" w:type="dxa"/>
              <w:right w:w="28" w:type="dxa"/>
            </w:tcMar>
            <w:vAlign w:val="center"/>
          </w:tcPr>
          <w:p>
            <w:pPr>
              <w:jc w:val="center"/>
              <w:rPr>
                <w:b/>
                <w:bCs/>
                <w:sz w:val="20"/>
                <w:szCs w:val="20"/>
              </w:rPr>
            </w:pPr>
            <w:r>
              <w:rPr>
                <w:b/>
                <w:bCs/>
                <w:sz w:val="20"/>
                <w:szCs w:val="20"/>
              </w:rPr>
              <w:t>008</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10</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04</w:t>
            </w:r>
          </w:p>
        </w:tc>
        <w:tc>
          <w:tcPr>
            <w:tcW w:w="648"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434" w:type="pct"/>
            <w:shd w:val="clear" w:color="auto" w:fill="auto"/>
            <w:noWrap/>
            <w:tcMar>
              <w:left w:w="28" w:type="dxa"/>
              <w:right w:w="28" w:type="dxa"/>
            </w:tcMar>
            <w:vAlign w:val="bottom"/>
          </w:tcPr>
          <w:p>
            <w:pPr>
              <w:jc w:val="right"/>
              <w:rPr>
                <w:b/>
                <w:bCs/>
                <w:sz w:val="20"/>
                <w:szCs w:val="20"/>
              </w:rPr>
            </w:pPr>
            <w:r>
              <w:rPr>
                <w:b/>
                <w:bCs/>
                <w:sz w:val="20"/>
                <w:szCs w:val="20"/>
              </w:rPr>
              <w:t>965,36</w:t>
            </w:r>
          </w:p>
        </w:tc>
        <w:tc>
          <w:tcPr>
            <w:tcW w:w="435" w:type="pct"/>
            <w:shd w:val="clear" w:color="auto" w:fill="auto"/>
            <w:noWrap/>
            <w:tcMar>
              <w:left w:w="28" w:type="dxa"/>
              <w:right w:w="28" w:type="dxa"/>
            </w:tcMar>
            <w:vAlign w:val="bottom"/>
          </w:tcPr>
          <w:p>
            <w:pPr>
              <w:jc w:val="right"/>
              <w:rPr>
                <w:b/>
                <w:bCs/>
                <w:sz w:val="20"/>
                <w:szCs w:val="20"/>
              </w:rPr>
            </w:pPr>
            <w:r>
              <w:rPr>
                <w:b/>
                <w:bCs/>
                <w:sz w:val="20"/>
                <w:szCs w:val="20"/>
              </w:rPr>
              <w:t>744,40</w:t>
            </w:r>
          </w:p>
        </w:tc>
        <w:tc>
          <w:tcPr>
            <w:tcW w:w="432" w:type="pct"/>
            <w:shd w:val="clear" w:color="auto" w:fill="auto"/>
            <w:noWrap/>
            <w:tcMar>
              <w:left w:w="28" w:type="dxa"/>
              <w:right w:w="28" w:type="dxa"/>
            </w:tcMar>
            <w:vAlign w:val="bottom"/>
          </w:tcPr>
          <w:p>
            <w:pPr>
              <w:jc w:val="right"/>
              <w:rPr>
                <w:b/>
                <w:bCs/>
                <w:sz w:val="20"/>
                <w:szCs w:val="20"/>
              </w:rPr>
            </w:pPr>
            <w:r>
              <w:rPr>
                <w:b/>
                <w:bCs/>
                <w:sz w:val="20"/>
                <w:szCs w:val="20"/>
              </w:rPr>
              <w:t>744,40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Непрограммные расходы</w:t>
            </w:r>
          </w:p>
        </w:tc>
        <w:tc>
          <w:tcPr>
            <w:tcW w:w="360" w:type="pct"/>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04</w:t>
            </w:r>
          </w:p>
        </w:tc>
        <w:tc>
          <w:tcPr>
            <w:tcW w:w="648" w:type="pct"/>
            <w:shd w:val="clear" w:color="auto" w:fill="auto"/>
            <w:noWrap w:val="0"/>
            <w:tcMar>
              <w:left w:w="28" w:type="dxa"/>
              <w:right w:w="28" w:type="dxa"/>
            </w:tcMar>
            <w:vAlign w:val="center"/>
          </w:tcPr>
          <w:p>
            <w:pPr>
              <w:jc w:val="center"/>
              <w:rPr>
                <w:sz w:val="20"/>
                <w:szCs w:val="20"/>
              </w:rPr>
            </w:pPr>
            <w:r>
              <w:rPr>
                <w:sz w:val="20"/>
                <w:szCs w:val="20"/>
              </w:rPr>
              <w:t>99.0.00.00000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965,36</w:t>
            </w:r>
          </w:p>
        </w:tc>
        <w:tc>
          <w:tcPr>
            <w:tcW w:w="435" w:type="pct"/>
            <w:shd w:val="clear" w:color="auto" w:fill="auto"/>
            <w:noWrap/>
            <w:tcMar>
              <w:left w:w="28" w:type="dxa"/>
              <w:right w:w="28" w:type="dxa"/>
            </w:tcMar>
            <w:vAlign w:val="bottom"/>
          </w:tcPr>
          <w:p>
            <w:pPr>
              <w:jc w:val="right"/>
              <w:rPr>
                <w:sz w:val="20"/>
                <w:szCs w:val="20"/>
              </w:rPr>
            </w:pPr>
            <w:r>
              <w:rPr>
                <w:sz w:val="20"/>
                <w:szCs w:val="20"/>
              </w:rPr>
              <w:t>744,40</w:t>
            </w:r>
          </w:p>
        </w:tc>
        <w:tc>
          <w:tcPr>
            <w:tcW w:w="432" w:type="pct"/>
            <w:shd w:val="clear" w:color="auto" w:fill="auto"/>
            <w:noWrap/>
            <w:tcMar>
              <w:left w:w="28" w:type="dxa"/>
              <w:right w:w="28" w:type="dxa"/>
            </w:tcMar>
            <w:vAlign w:val="bottom"/>
          </w:tcPr>
          <w:p>
            <w:pPr>
              <w:jc w:val="right"/>
              <w:rPr>
                <w:sz w:val="20"/>
                <w:szCs w:val="20"/>
              </w:rPr>
            </w:pPr>
            <w:r>
              <w:rPr>
                <w:sz w:val="20"/>
                <w:szCs w:val="20"/>
              </w:rPr>
              <w:t>744,40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Непрограммные направления деятельности</w:t>
            </w:r>
          </w:p>
        </w:tc>
        <w:tc>
          <w:tcPr>
            <w:tcW w:w="360" w:type="pct"/>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04</w:t>
            </w:r>
          </w:p>
        </w:tc>
        <w:tc>
          <w:tcPr>
            <w:tcW w:w="648" w:type="pct"/>
            <w:shd w:val="clear" w:color="auto" w:fill="auto"/>
            <w:noWrap w:val="0"/>
            <w:tcMar>
              <w:left w:w="28" w:type="dxa"/>
              <w:right w:w="28" w:type="dxa"/>
            </w:tcMar>
            <w:vAlign w:val="center"/>
          </w:tcPr>
          <w:p>
            <w:pPr>
              <w:jc w:val="center"/>
              <w:rPr>
                <w:sz w:val="20"/>
                <w:szCs w:val="20"/>
              </w:rPr>
            </w:pPr>
            <w:r>
              <w:rPr>
                <w:sz w:val="20"/>
                <w:szCs w:val="20"/>
              </w:rPr>
              <w:t>99.9.00.00000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965,36</w:t>
            </w:r>
          </w:p>
        </w:tc>
        <w:tc>
          <w:tcPr>
            <w:tcW w:w="435" w:type="pct"/>
            <w:shd w:val="clear" w:color="auto" w:fill="auto"/>
            <w:noWrap/>
            <w:tcMar>
              <w:left w:w="28" w:type="dxa"/>
              <w:right w:w="28" w:type="dxa"/>
            </w:tcMar>
            <w:vAlign w:val="bottom"/>
          </w:tcPr>
          <w:p>
            <w:pPr>
              <w:jc w:val="right"/>
              <w:rPr>
                <w:sz w:val="20"/>
                <w:szCs w:val="20"/>
              </w:rPr>
            </w:pPr>
            <w:r>
              <w:rPr>
                <w:sz w:val="20"/>
                <w:szCs w:val="20"/>
              </w:rPr>
              <w:t>744,40</w:t>
            </w:r>
          </w:p>
        </w:tc>
        <w:tc>
          <w:tcPr>
            <w:tcW w:w="432" w:type="pct"/>
            <w:shd w:val="clear" w:color="auto" w:fill="auto"/>
            <w:noWrap/>
            <w:tcMar>
              <w:left w:w="28" w:type="dxa"/>
              <w:right w:w="28" w:type="dxa"/>
            </w:tcMar>
            <w:vAlign w:val="bottom"/>
          </w:tcPr>
          <w:p>
            <w:pPr>
              <w:jc w:val="right"/>
              <w:rPr>
                <w:sz w:val="20"/>
                <w:szCs w:val="20"/>
              </w:rPr>
            </w:pPr>
            <w:r>
              <w:rPr>
                <w:sz w:val="20"/>
                <w:szCs w:val="20"/>
              </w:rPr>
              <w:t>744,40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«Непрограммные расходы за счет средств из вышестоящих бюджетов»</w:t>
            </w:r>
          </w:p>
        </w:tc>
        <w:tc>
          <w:tcPr>
            <w:tcW w:w="360" w:type="pct"/>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04</w:t>
            </w:r>
          </w:p>
        </w:tc>
        <w:tc>
          <w:tcPr>
            <w:tcW w:w="648" w:type="pct"/>
            <w:shd w:val="clear" w:color="auto" w:fill="auto"/>
            <w:noWrap w:val="0"/>
            <w:tcMar>
              <w:left w:w="28" w:type="dxa"/>
              <w:right w:w="28" w:type="dxa"/>
            </w:tcMar>
            <w:vAlign w:val="center"/>
          </w:tcPr>
          <w:p>
            <w:pPr>
              <w:jc w:val="center"/>
              <w:rPr>
                <w:sz w:val="20"/>
                <w:szCs w:val="20"/>
              </w:rPr>
            </w:pPr>
            <w:r>
              <w:rPr>
                <w:sz w:val="20"/>
                <w:szCs w:val="20"/>
              </w:rPr>
              <w:t>99.9.03.00000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965,36</w:t>
            </w:r>
          </w:p>
        </w:tc>
        <w:tc>
          <w:tcPr>
            <w:tcW w:w="435" w:type="pct"/>
            <w:shd w:val="clear" w:color="auto" w:fill="auto"/>
            <w:noWrap/>
            <w:tcMar>
              <w:left w:w="28" w:type="dxa"/>
              <w:right w:w="28" w:type="dxa"/>
            </w:tcMar>
            <w:vAlign w:val="bottom"/>
          </w:tcPr>
          <w:p>
            <w:pPr>
              <w:jc w:val="right"/>
              <w:rPr>
                <w:sz w:val="20"/>
                <w:szCs w:val="20"/>
              </w:rPr>
            </w:pPr>
            <w:r>
              <w:rPr>
                <w:sz w:val="20"/>
                <w:szCs w:val="20"/>
              </w:rPr>
              <w:t>744,40</w:t>
            </w:r>
          </w:p>
        </w:tc>
        <w:tc>
          <w:tcPr>
            <w:tcW w:w="432" w:type="pct"/>
            <w:shd w:val="clear" w:color="auto" w:fill="auto"/>
            <w:noWrap/>
            <w:tcMar>
              <w:left w:w="28" w:type="dxa"/>
              <w:right w:w="28" w:type="dxa"/>
            </w:tcMar>
            <w:vAlign w:val="bottom"/>
          </w:tcPr>
          <w:p>
            <w:pPr>
              <w:jc w:val="right"/>
              <w:rPr>
                <w:sz w:val="20"/>
                <w:szCs w:val="20"/>
              </w:rPr>
            </w:pPr>
            <w:r>
              <w:rPr>
                <w:sz w:val="20"/>
                <w:szCs w:val="20"/>
              </w:rPr>
              <w:t>744,40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Проведение ремонта жилых помещений,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 либо жилых помещений государственного жилищного фонда, право пользования которыми за ними сохранено, в целях обеспечения надлежащего санитарного и технического состояния этих жилых помещений</w:t>
            </w:r>
          </w:p>
        </w:tc>
        <w:tc>
          <w:tcPr>
            <w:tcW w:w="360" w:type="pct"/>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04</w:t>
            </w:r>
          </w:p>
        </w:tc>
        <w:tc>
          <w:tcPr>
            <w:tcW w:w="648" w:type="pct"/>
            <w:shd w:val="clear" w:color="auto" w:fill="auto"/>
            <w:noWrap w:val="0"/>
            <w:tcMar>
              <w:left w:w="28" w:type="dxa"/>
              <w:right w:w="28" w:type="dxa"/>
            </w:tcMar>
            <w:vAlign w:val="center"/>
          </w:tcPr>
          <w:p>
            <w:pPr>
              <w:jc w:val="center"/>
              <w:rPr>
                <w:sz w:val="20"/>
                <w:szCs w:val="20"/>
              </w:rPr>
            </w:pPr>
            <w:r>
              <w:rPr>
                <w:sz w:val="20"/>
                <w:szCs w:val="20"/>
              </w:rPr>
              <w:t>99.9.03.73120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965,36</w:t>
            </w:r>
          </w:p>
        </w:tc>
        <w:tc>
          <w:tcPr>
            <w:tcW w:w="435" w:type="pct"/>
            <w:shd w:val="clear" w:color="auto" w:fill="auto"/>
            <w:noWrap/>
            <w:tcMar>
              <w:left w:w="28" w:type="dxa"/>
              <w:right w:w="28" w:type="dxa"/>
            </w:tcMar>
            <w:vAlign w:val="bottom"/>
          </w:tcPr>
          <w:p>
            <w:pPr>
              <w:jc w:val="right"/>
              <w:rPr>
                <w:sz w:val="20"/>
                <w:szCs w:val="20"/>
              </w:rPr>
            </w:pPr>
            <w:r>
              <w:rPr>
                <w:sz w:val="20"/>
                <w:szCs w:val="20"/>
              </w:rPr>
              <w:t>744,40</w:t>
            </w:r>
          </w:p>
        </w:tc>
        <w:tc>
          <w:tcPr>
            <w:tcW w:w="432" w:type="pct"/>
            <w:shd w:val="clear" w:color="auto" w:fill="auto"/>
            <w:noWrap/>
            <w:tcMar>
              <w:left w:w="28" w:type="dxa"/>
              <w:right w:w="28" w:type="dxa"/>
            </w:tcMar>
            <w:vAlign w:val="bottom"/>
          </w:tcPr>
          <w:p>
            <w:pPr>
              <w:jc w:val="right"/>
              <w:rPr>
                <w:sz w:val="20"/>
                <w:szCs w:val="20"/>
              </w:rPr>
            </w:pPr>
            <w:r>
              <w:rPr>
                <w:sz w:val="20"/>
                <w:szCs w:val="20"/>
              </w:rPr>
              <w:t>744,40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Социальное обеспечение и иные выплаты населению</w:t>
            </w:r>
          </w:p>
        </w:tc>
        <w:tc>
          <w:tcPr>
            <w:tcW w:w="360" w:type="pct"/>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04</w:t>
            </w:r>
          </w:p>
        </w:tc>
        <w:tc>
          <w:tcPr>
            <w:tcW w:w="648" w:type="pct"/>
            <w:shd w:val="clear" w:color="auto" w:fill="auto"/>
            <w:noWrap w:val="0"/>
            <w:tcMar>
              <w:left w:w="28" w:type="dxa"/>
              <w:right w:w="28" w:type="dxa"/>
            </w:tcMar>
            <w:vAlign w:val="center"/>
          </w:tcPr>
          <w:p>
            <w:pPr>
              <w:jc w:val="center"/>
              <w:rPr>
                <w:sz w:val="20"/>
                <w:szCs w:val="20"/>
              </w:rPr>
            </w:pPr>
            <w:r>
              <w:rPr>
                <w:sz w:val="20"/>
                <w:szCs w:val="20"/>
              </w:rPr>
              <w:t>99.9.03.73120</w:t>
            </w:r>
          </w:p>
        </w:tc>
        <w:tc>
          <w:tcPr>
            <w:tcW w:w="219" w:type="pct"/>
            <w:shd w:val="clear" w:color="auto" w:fill="auto"/>
            <w:noWrap w:val="0"/>
            <w:tcMar>
              <w:left w:w="28" w:type="dxa"/>
              <w:right w:w="28" w:type="dxa"/>
            </w:tcMar>
            <w:vAlign w:val="center"/>
          </w:tcPr>
          <w:p>
            <w:pPr>
              <w:jc w:val="center"/>
              <w:rPr>
                <w:sz w:val="20"/>
                <w:szCs w:val="20"/>
              </w:rPr>
            </w:pPr>
            <w:r>
              <w:rPr>
                <w:sz w:val="20"/>
                <w:szCs w:val="20"/>
              </w:rPr>
              <w:t>300</w:t>
            </w:r>
          </w:p>
        </w:tc>
        <w:tc>
          <w:tcPr>
            <w:tcW w:w="434" w:type="pct"/>
            <w:shd w:val="clear" w:color="auto" w:fill="auto"/>
            <w:noWrap/>
            <w:tcMar>
              <w:left w:w="28" w:type="dxa"/>
              <w:right w:w="28" w:type="dxa"/>
            </w:tcMar>
            <w:vAlign w:val="bottom"/>
          </w:tcPr>
          <w:p>
            <w:pPr>
              <w:jc w:val="right"/>
              <w:rPr>
                <w:sz w:val="20"/>
                <w:szCs w:val="20"/>
              </w:rPr>
            </w:pPr>
            <w:r>
              <w:rPr>
                <w:sz w:val="20"/>
                <w:szCs w:val="20"/>
              </w:rPr>
              <w:t>965,36</w:t>
            </w:r>
          </w:p>
        </w:tc>
        <w:tc>
          <w:tcPr>
            <w:tcW w:w="435" w:type="pct"/>
            <w:shd w:val="clear" w:color="auto" w:fill="auto"/>
            <w:noWrap/>
            <w:tcMar>
              <w:left w:w="28" w:type="dxa"/>
              <w:right w:w="28" w:type="dxa"/>
            </w:tcMar>
            <w:vAlign w:val="bottom"/>
          </w:tcPr>
          <w:p>
            <w:pPr>
              <w:jc w:val="right"/>
              <w:rPr>
                <w:sz w:val="20"/>
                <w:szCs w:val="20"/>
              </w:rPr>
            </w:pPr>
            <w:r>
              <w:rPr>
                <w:sz w:val="20"/>
                <w:szCs w:val="20"/>
              </w:rPr>
              <w:t>744,40</w:t>
            </w:r>
          </w:p>
        </w:tc>
        <w:tc>
          <w:tcPr>
            <w:tcW w:w="432" w:type="pct"/>
            <w:shd w:val="clear" w:color="auto" w:fill="auto"/>
            <w:noWrap/>
            <w:tcMar>
              <w:left w:w="28" w:type="dxa"/>
              <w:right w:w="28" w:type="dxa"/>
            </w:tcMar>
            <w:vAlign w:val="bottom"/>
          </w:tcPr>
          <w:p>
            <w:pPr>
              <w:jc w:val="right"/>
              <w:rPr>
                <w:sz w:val="20"/>
                <w:szCs w:val="20"/>
              </w:rPr>
            </w:pPr>
            <w:r>
              <w:rPr>
                <w:sz w:val="20"/>
                <w:szCs w:val="20"/>
              </w:rPr>
              <w:t>744,40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b/>
                <w:bCs/>
                <w:sz w:val="20"/>
                <w:szCs w:val="20"/>
              </w:rPr>
            </w:pPr>
            <w:r>
              <w:rPr>
                <w:b/>
                <w:bCs/>
                <w:sz w:val="20"/>
                <w:szCs w:val="20"/>
              </w:rPr>
              <w:t>КОМИТЕТ ИМУЩЕСТВЕННЫХ И ЗЕМЕЛЬНЫХ ОТНОШЕНИЙ, УЧЕТА И РАСПРЕДЕЛЕНИЯ ЖИЛЬЯ АДМИНИСТРАЦИИ БОГОРОДСКОГО МУНИЦИПАЛЬНОГО ОКРУГА НИЖЕГОРОДСКОЙ ОБЛАСТИ</w:t>
            </w:r>
          </w:p>
        </w:tc>
        <w:tc>
          <w:tcPr>
            <w:tcW w:w="360" w:type="pct"/>
            <w:shd w:val="clear" w:color="auto" w:fill="auto"/>
            <w:noWrap w:val="0"/>
            <w:tcMar>
              <w:left w:w="28" w:type="dxa"/>
              <w:right w:w="28" w:type="dxa"/>
            </w:tcMar>
            <w:vAlign w:val="center"/>
          </w:tcPr>
          <w:p>
            <w:pPr>
              <w:jc w:val="center"/>
              <w:rPr>
                <w:b/>
                <w:bCs/>
                <w:sz w:val="20"/>
                <w:szCs w:val="20"/>
              </w:rPr>
            </w:pPr>
            <w:r>
              <w:rPr>
                <w:b/>
                <w:bCs/>
                <w:sz w:val="20"/>
                <w:szCs w:val="20"/>
              </w:rPr>
              <w:t>009</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00</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00</w:t>
            </w:r>
          </w:p>
        </w:tc>
        <w:tc>
          <w:tcPr>
            <w:tcW w:w="648"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434" w:type="pct"/>
            <w:shd w:val="clear" w:color="auto" w:fill="auto"/>
            <w:noWrap/>
            <w:tcMar>
              <w:left w:w="28" w:type="dxa"/>
              <w:right w:w="28" w:type="dxa"/>
            </w:tcMar>
            <w:vAlign w:val="bottom"/>
          </w:tcPr>
          <w:p>
            <w:pPr>
              <w:jc w:val="right"/>
              <w:rPr>
                <w:b/>
                <w:bCs/>
                <w:sz w:val="20"/>
                <w:szCs w:val="20"/>
              </w:rPr>
            </w:pPr>
            <w:r>
              <w:rPr>
                <w:b/>
                <w:bCs/>
                <w:sz w:val="20"/>
                <w:szCs w:val="20"/>
              </w:rPr>
              <w:t>78 761,18</w:t>
            </w:r>
          </w:p>
        </w:tc>
        <w:tc>
          <w:tcPr>
            <w:tcW w:w="435" w:type="pct"/>
            <w:shd w:val="clear" w:color="auto" w:fill="auto"/>
            <w:noWrap/>
            <w:tcMar>
              <w:left w:w="28" w:type="dxa"/>
              <w:right w:w="28" w:type="dxa"/>
            </w:tcMar>
            <w:vAlign w:val="bottom"/>
          </w:tcPr>
          <w:p>
            <w:pPr>
              <w:jc w:val="right"/>
              <w:rPr>
                <w:b/>
                <w:bCs/>
                <w:sz w:val="20"/>
                <w:szCs w:val="20"/>
              </w:rPr>
            </w:pPr>
            <w:r>
              <w:rPr>
                <w:b/>
                <w:bCs/>
                <w:sz w:val="20"/>
                <w:szCs w:val="20"/>
              </w:rPr>
              <w:t>56 420,58</w:t>
            </w:r>
          </w:p>
        </w:tc>
        <w:tc>
          <w:tcPr>
            <w:tcW w:w="432" w:type="pct"/>
            <w:shd w:val="clear" w:color="auto" w:fill="auto"/>
            <w:noWrap/>
            <w:tcMar>
              <w:left w:w="28" w:type="dxa"/>
              <w:right w:w="28" w:type="dxa"/>
            </w:tcMar>
            <w:vAlign w:val="bottom"/>
          </w:tcPr>
          <w:p>
            <w:pPr>
              <w:jc w:val="right"/>
              <w:rPr>
                <w:b/>
                <w:bCs/>
                <w:sz w:val="20"/>
                <w:szCs w:val="20"/>
              </w:rPr>
            </w:pPr>
            <w:r>
              <w:rPr>
                <w:b/>
                <w:bCs/>
                <w:sz w:val="20"/>
                <w:szCs w:val="20"/>
              </w:rPr>
              <w:t>53 623,72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b/>
                <w:bCs/>
                <w:sz w:val="20"/>
                <w:szCs w:val="20"/>
              </w:rPr>
            </w:pPr>
            <w:r>
              <w:rPr>
                <w:b/>
                <w:bCs/>
                <w:sz w:val="20"/>
                <w:szCs w:val="20"/>
              </w:rPr>
              <w:t>ОБЩЕГОСУДАРСТВЕННЫЕ ВОПРОСЫ</w:t>
            </w:r>
          </w:p>
        </w:tc>
        <w:tc>
          <w:tcPr>
            <w:tcW w:w="360" w:type="pct"/>
            <w:shd w:val="clear" w:color="auto" w:fill="auto"/>
            <w:noWrap w:val="0"/>
            <w:tcMar>
              <w:left w:w="28" w:type="dxa"/>
              <w:right w:w="28" w:type="dxa"/>
            </w:tcMar>
            <w:vAlign w:val="center"/>
          </w:tcPr>
          <w:p>
            <w:pPr>
              <w:jc w:val="center"/>
              <w:rPr>
                <w:b/>
                <w:bCs/>
                <w:sz w:val="20"/>
                <w:szCs w:val="20"/>
              </w:rPr>
            </w:pPr>
            <w:r>
              <w:rPr>
                <w:b/>
                <w:bCs/>
                <w:sz w:val="20"/>
                <w:szCs w:val="20"/>
              </w:rPr>
              <w:t>009</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01</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00</w:t>
            </w:r>
          </w:p>
        </w:tc>
        <w:tc>
          <w:tcPr>
            <w:tcW w:w="648"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434" w:type="pct"/>
            <w:shd w:val="clear" w:color="auto" w:fill="auto"/>
            <w:noWrap/>
            <w:tcMar>
              <w:left w:w="28" w:type="dxa"/>
              <w:right w:w="28" w:type="dxa"/>
            </w:tcMar>
            <w:vAlign w:val="bottom"/>
          </w:tcPr>
          <w:p>
            <w:pPr>
              <w:jc w:val="right"/>
              <w:rPr>
                <w:b/>
                <w:bCs/>
                <w:sz w:val="20"/>
                <w:szCs w:val="20"/>
              </w:rPr>
            </w:pPr>
            <w:r>
              <w:rPr>
                <w:b/>
                <w:bCs/>
                <w:sz w:val="20"/>
                <w:szCs w:val="20"/>
              </w:rPr>
              <w:t>14 933,12</w:t>
            </w:r>
          </w:p>
        </w:tc>
        <w:tc>
          <w:tcPr>
            <w:tcW w:w="435" w:type="pct"/>
            <w:shd w:val="clear" w:color="auto" w:fill="auto"/>
            <w:noWrap/>
            <w:tcMar>
              <w:left w:w="28" w:type="dxa"/>
              <w:right w:w="28" w:type="dxa"/>
            </w:tcMar>
            <w:vAlign w:val="bottom"/>
          </w:tcPr>
          <w:p>
            <w:pPr>
              <w:jc w:val="right"/>
              <w:rPr>
                <w:b/>
                <w:bCs/>
                <w:sz w:val="20"/>
                <w:szCs w:val="20"/>
              </w:rPr>
            </w:pPr>
            <w:r>
              <w:rPr>
                <w:b/>
                <w:bCs/>
                <w:sz w:val="20"/>
                <w:szCs w:val="20"/>
              </w:rPr>
              <w:t>12 749,63</w:t>
            </w:r>
          </w:p>
        </w:tc>
        <w:tc>
          <w:tcPr>
            <w:tcW w:w="432" w:type="pct"/>
            <w:shd w:val="clear" w:color="auto" w:fill="auto"/>
            <w:noWrap/>
            <w:tcMar>
              <w:left w:w="28" w:type="dxa"/>
              <w:right w:w="28" w:type="dxa"/>
            </w:tcMar>
            <w:vAlign w:val="bottom"/>
          </w:tcPr>
          <w:p>
            <w:pPr>
              <w:jc w:val="right"/>
              <w:rPr>
                <w:b/>
                <w:bCs/>
                <w:sz w:val="20"/>
                <w:szCs w:val="20"/>
              </w:rPr>
            </w:pPr>
            <w:r>
              <w:rPr>
                <w:b/>
                <w:bCs/>
                <w:sz w:val="20"/>
                <w:szCs w:val="20"/>
              </w:rPr>
              <w:t>12 749,63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b/>
                <w:bCs/>
                <w:sz w:val="20"/>
                <w:szCs w:val="20"/>
              </w:rPr>
            </w:pPr>
            <w:r>
              <w:rPr>
                <w:b/>
                <w:bCs/>
                <w:sz w:val="20"/>
                <w:szCs w:val="20"/>
              </w:rPr>
              <w:t>Другие общегосударственные вопросы</w:t>
            </w:r>
          </w:p>
        </w:tc>
        <w:tc>
          <w:tcPr>
            <w:tcW w:w="360" w:type="pct"/>
            <w:shd w:val="clear" w:color="auto" w:fill="auto"/>
            <w:noWrap w:val="0"/>
            <w:tcMar>
              <w:left w:w="28" w:type="dxa"/>
              <w:right w:w="28" w:type="dxa"/>
            </w:tcMar>
            <w:vAlign w:val="center"/>
          </w:tcPr>
          <w:p>
            <w:pPr>
              <w:jc w:val="center"/>
              <w:rPr>
                <w:b/>
                <w:bCs/>
                <w:sz w:val="20"/>
                <w:szCs w:val="20"/>
              </w:rPr>
            </w:pPr>
            <w:r>
              <w:rPr>
                <w:b/>
                <w:bCs/>
                <w:sz w:val="20"/>
                <w:szCs w:val="20"/>
              </w:rPr>
              <w:t>009</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01</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13</w:t>
            </w:r>
          </w:p>
        </w:tc>
        <w:tc>
          <w:tcPr>
            <w:tcW w:w="648"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434" w:type="pct"/>
            <w:shd w:val="clear" w:color="auto" w:fill="auto"/>
            <w:noWrap/>
            <w:tcMar>
              <w:left w:w="28" w:type="dxa"/>
              <w:right w:w="28" w:type="dxa"/>
            </w:tcMar>
            <w:vAlign w:val="bottom"/>
          </w:tcPr>
          <w:p>
            <w:pPr>
              <w:jc w:val="right"/>
              <w:rPr>
                <w:b/>
                <w:bCs/>
                <w:sz w:val="20"/>
                <w:szCs w:val="20"/>
              </w:rPr>
            </w:pPr>
            <w:r>
              <w:rPr>
                <w:b/>
                <w:bCs/>
                <w:sz w:val="20"/>
                <w:szCs w:val="20"/>
              </w:rPr>
              <w:t>14 933,12</w:t>
            </w:r>
          </w:p>
        </w:tc>
        <w:tc>
          <w:tcPr>
            <w:tcW w:w="435" w:type="pct"/>
            <w:shd w:val="clear" w:color="auto" w:fill="auto"/>
            <w:noWrap/>
            <w:tcMar>
              <w:left w:w="28" w:type="dxa"/>
              <w:right w:w="28" w:type="dxa"/>
            </w:tcMar>
            <w:vAlign w:val="bottom"/>
          </w:tcPr>
          <w:p>
            <w:pPr>
              <w:jc w:val="right"/>
              <w:rPr>
                <w:b/>
                <w:bCs/>
                <w:sz w:val="20"/>
                <w:szCs w:val="20"/>
              </w:rPr>
            </w:pPr>
            <w:r>
              <w:rPr>
                <w:b/>
                <w:bCs/>
                <w:sz w:val="20"/>
                <w:szCs w:val="20"/>
              </w:rPr>
              <w:t>12 749,63</w:t>
            </w:r>
          </w:p>
        </w:tc>
        <w:tc>
          <w:tcPr>
            <w:tcW w:w="432" w:type="pct"/>
            <w:shd w:val="clear" w:color="auto" w:fill="auto"/>
            <w:noWrap/>
            <w:tcMar>
              <w:left w:w="28" w:type="dxa"/>
              <w:right w:w="28" w:type="dxa"/>
            </w:tcMar>
            <w:vAlign w:val="bottom"/>
          </w:tcPr>
          <w:p>
            <w:pPr>
              <w:jc w:val="right"/>
              <w:rPr>
                <w:b/>
                <w:bCs/>
                <w:sz w:val="20"/>
                <w:szCs w:val="20"/>
              </w:rPr>
            </w:pPr>
            <w:r>
              <w:rPr>
                <w:b/>
                <w:bCs/>
                <w:sz w:val="20"/>
                <w:szCs w:val="20"/>
              </w:rPr>
              <w:t>12 749,63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«Управление муниципальным имуществом и земельными ресурсами Богородского муниципального округа Нижегородской области»</w:t>
            </w:r>
          </w:p>
        </w:tc>
        <w:tc>
          <w:tcPr>
            <w:tcW w:w="360" w:type="pct"/>
            <w:shd w:val="clear" w:color="auto" w:fill="auto"/>
            <w:noWrap w:val="0"/>
            <w:tcMar>
              <w:left w:w="28" w:type="dxa"/>
              <w:right w:w="28" w:type="dxa"/>
            </w:tcMar>
            <w:vAlign w:val="center"/>
          </w:tcPr>
          <w:p>
            <w:pPr>
              <w:jc w:val="center"/>
              <w:rPr>
                <w:sz w:val="20"/>
                <w:szCs w:val="20"/>
              </w:rPr>
            </w:pPr>
            <w:r>
              <w:rPr>
                <w:sz w:val="20"/>
                <w:szCs w:val="20"/>
              </w:rPr>
              <w:t>009</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13</w:t>
            </w:r>
          </w:p>
        </w:tc>
        <w:tc>
          <w:tcPr>
            <w:tcW w:w="648" w:type="pct"/>
            <w:shd w:val="clear" w:color="auto" w:fill="auto"/>
            <w:noWrap w:val="0"/>
            <w:tcMar>
              <w:left w:w="28" w:type="dxa"/>
              <w:right w:w="28" w:type="dxa"/>
            </w:tcMar>
            <w:vAlign w:val="center"/>
          </w:tcPr>
          <w:p>
            <w:pPr>
              <w:jc w:val="center"/>
              <w:rPr>
                <w:sz w:val="20"/>
                <w:szCs w:val="20"/>
              </w:rPr>
            </w:pPr>
            <w:r>
              <w:rPr>
                <w:sz w:val="20"/>
                <w:szCs w:val="20"/>
              </w:rPr>
              <w:t>08.0.00.00000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14 933,12</w:t>
            </w:r>
          </w:p>
        </w:tc>
        <w:tc>
          <w:tcPr>
            <w:tcW w:w="435" w:type="pct"/>
            <w:shd w:val="clear" w:color="auto" w:fill="auto"/>
            <w:noWrap/>
            <w:tcMar>
              <w:left w:w="28" w:type="dxa"/>
              <w:right w:w="28" w:type="dxa"/>
            </w:tcMar>
            <w:vAlign w:val="bottom"/>
          </w:tcPr>
          <w:p>
            <w:pPr>
              <w:jc w:val="right"/>
              <w:rPr>
                <w:sz w:val="20"/>
                <w:szCs w:val="20"/>
              </w:rPr>
            </w:pPr>
            <w:r>
              <w:rPr>
                <w:sz w:val="20"/>
                <w:szCs w:val="20"/>
              </w:rPr>
              <w:t>12 749,63</w:t>
            </w:r>
          </w:p>
        </w:tc>
        <w:tc>
          <w:tcPr>
            <w:tcW w:w="432" w:type="pct"/>
            <w:shd w:val="clear" w:color="auto" w:fill="auto"/>
            <w:noWrap/>
            <w:tcMar>
              <w:left w:w="28" w:type="dxa"/>
              <w:right w:w="28" w:type="dxa"/>
            </w:tcMar>
            <w:vAlign w:val="bottom"/>
          </w:tcPr>
          <w:p>
            <w:pPr>
              <w:jc w:val="right"/>
              <w:rPr>
                <w:sz w:val="20"/>
                <w:szCs w:val="20"/>
              </w:rPr>
            </w:pPr>
            <w:r>
              <w:rPr>
                <w:sz w:val="20"/>
                <w:szCs w:val="20"/>
              </w:rPr>
              <w:t>12 749,63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«Управление муниципальным имуществом и земельными ресурсами Богородского муниципального округа Нижегородской области»</w:t>
            </w:r>
          </w:p>
        </w:tc>
        <w:tc>
          <w:tcPr>
            <w:tcW w:w="360" w:type="pct"/>
            <w:shd w:val="clear" w:color="auto" w:fill="auto"/>
            <w:noWrap w:val="0"/>
            <w:tcMar>
              <w:left w:w="28" w:type="dxa"/>
              <w:right w:w="28" w:type="dxa"/>
            </w:tcMar>
            <w:vAlign w:val="center"/>
          </w:tcPr>
          <w:p>
            <w:pPr>
              <w:jc w:val="center"/>
              <w:rPr>
                <w:sz w:val="20"/>
                <w:szCs w:val="20"/>
              </w:rPr>
            </w:pPr>
            <w:r>
              <w:rPr>
                <w:sz w:val="20"/>
                <w:szCs w:val="20"/>
              </w:rPr>
              <w:t>009</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13</w:t>
            </w:r>
          </w:p>
        </w:tc>
        <w:tc>
          <w:tcPr>
            <w:tcW w:w="648" w:type="pct"/>
            <w:shd w:val="clear" w:color="auto" w:fill="auto"/>
            <w:noWrap w:val="0"/>
            <w:tcMar>
              <w:left w:w="28" w:type="dxa"/>
              <w:right w:w="28" w:type="dxa"/>
            </w:tcMar>
            <w:vAlign w:val="center"/>
          </w:tcPr>
          <w:p>
            <w:pPr>
              <w:jc w:val="center"/>
              <w:rPr>
                <w:sz w:val="20"/>
                <w:szCs w:val="20"/>
              </w:rPr>
            </w:pPr>
            <w:r>
              <w:rPr>
                <w:sz w:val="20"/>
                <w:szCs w:val="20"/>
              </w:rPr>
              <w:t>08.1.00.00000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1 550,33</w:t>
            </w:r>
          </w:p>
        </w:tc>
        <w:tc>
          <w:tcPr>
            <w:tcW w:w="435" w:type="pct"/>
            <w:shd w:val="clear" w:color="auto" w:fill="auto"/>
            <w:noWrap/>
            <w:tcMar>
              <w:left w:w="28" w:type="dxa"/>
              <w:right w:w="28" w:type="dxa"/>
            </w:tcMar>
            <w:vAlign w:val="bottom"/>
          </w:tcPr>
          <w:p>
            <w:pPr>
              <w:jc w:val="right"/>
              <w:rPr>
                <w:sz w:val="20"/>
                <w:szCs w:val="20"/>
              </w:rPr>
            </w:pPr>
            <w:r>
              <w:rPr>
                <w:sz w:val="20"/>
                <w:szCs w:val="20"/>
              </w:rPr>
              <w:t>1 665,68</w:t>
            </w:r>
          </w:p>
        </w:tc>
        <w:tc>
          <w:tcPr>
            <w:tcW w:w="432" w:type="pct"/>
            <w:shd w:val="clear" w:color="auto" w:fill="auto"/>
            <w:noWrap/>
            <w:tcMar>
              <w:left w:w="28" w:type="dxa"/>
              <w:right w:w="28" w:type="dxa"/>
            </w:tcMar>
            <w:vAlign w:val="bottom"/>
          </w:tcPr>
          <w:p>
            <w:pPr>
              <w:jc w:val="right"/>
              <w:rPr>
                <w:sz w:val="20"/>
                <w:szCs w:val="20"/>
              </w:rPr>
            </w:pPr>
            <w:r>
              <w:rPr>
                <w:sz w:val="20"/>
                <w:szCs w:val="20"/>
              </w:rPr>
              <w:t>1 665,68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«Проведение инвентаризации и независимой оценки муниципального имущества»</w:t>
            </w:r>
          </w:p>
        </w:tc>
        <w:tc>
          <w:tcPr>
            <w:tcW w:w="360" w:type="pct"/>
            <w:shd w:val="clear" w:color="auto" w:fill="auto"/>
            <w:noWrap w:val="0"/>
            <w:tcMar>
              <w:left w:w="28" w:type="dxa"/>
              <w:right w:w="28" w:type="dxa"/>
            </w:tcMar>
            <w:vAlign w:val="center"/>
          </w:tcPr>
          <w:p>
            <w:pPr>
              <w:jc w:val="center"/>
              <w:rPr>
                <w:sz w:val="20"/>
                <w:szCs w:val="20"/>
              </w:rPr>
            </w:pPr>
            <w:r>
              <w:rPr>
                <w:sz w:val="20"/>
                <w:szCs w:val="20"/>
              </w:rPr>
              <w:t>009</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13</w:t>
            </w:r>
          </w:p>
        </w:tc>
        <w:tc>
          <w:tcPr>
            <w:tcW w:w="648" w:type="pct"/>
            <w:shd w:val="clear" w:color="auto" w:fill="auto"/>
            <w:noWrap w:val="0"/>
            <w:tcMar>
              <w:left w:w="28" w:type="dxa"/>
              <w:right w:w="28" w:type="dxa"/>
            </w:tcMar>
            <w:vAlign w:val="center"/>
          </w:tcPr>
          <w:p>
            <w:pPr>
              <w:jc w:val="center"/>
              <w:rPr>
                <w:sz w:val="20"/>
                <w:szCs w:val="20"/>
              </w:rPr>
            </w:pPr>
            <w:r>
              <w:rPr>
                <w:sz w:val="20"/>
                <w:szCs w:val="20"/>
              </w:rPr>
              <w:t>08.1.03.00000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617,16</w:t>
            </w:r>
          </w:p>
        </w:tc>
        <w:tc>
          <w:tcPr>
            <w:tcW w:w="435" w:type="pct"/>
            <w:shd w:val="clear" w:color="auto" w:fill="auto"/>
            <w:noWrap/>
            <w:tcMar>
              <w:left w:w="28" w:type="dxa"/>
              <w:right w:w="28" w:type="dxa"/>
            </w:tcMar>
            <w:vAlign w:val="bottom"/>
          </w:tcPr>
          <w:p>
            <w:pPr>
              <w:jc w:val="right"/>
              <w:rPr>
                <w:sz w:val="20"/>
                <w:szCs w:val="20"/>
              </w:rPr>
            </w:pPr>
            <w:r>
              <w:rPr>
                <w:sz w:val="20"/>
                <w:szCs w:val="20"/>
              </w:rPr>
              <w:t>677,16</w:t>
            </w:r>
          </w:p>
        </w:tc>
        <w:tc>
          <w:tcPr>
            <w:tcW w:w="432" w:type="pct"/>
            <w:shd w:val="clear" w:color="auto" w:fill="auto"/>
            <w:noWrap/>
            <w:tcMar>
              <w:left w:w="28" w:type="dxa"/>
              <w:right w:w="28" w:type="dxa"/>
            </w:tcMar>
            <w:vAlign w:val="bottom"/>
          </w:tcPr>
          <w:p>
            <w:pPr>
              <w:jc w:val="right"/>
              <w:rPr>
                <w:sz w:val="20"/>
                <w:szCs w:val="20"/>
              </w:rPr>
            </w:pPr>
            <w:r>
              <w:rPr>
                <w:sz w:val="20"/>
                <w:szCs w:val="20"/>
              </w:rPr>
              <w:t>677,16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Расходы по оценке недвижимости, признание прав и регулирование отношений по муниципальной собственности</w:t>
            </w:r>
          </w:p>
        </w:tc>
        <w:tc>
          <w:tcPr>
            <w:tcW w:w="360" w:type="pct"/>
            <w:shd w:val="clear" w:color="auto" w:fill="auto"/>
            <w:noWrap w:val="0"/>
            <w:tcMar>
              <w:left w:w="28" w:type="dxa"/>
              <w:right w:w="28" w:type="dxa"/>
            </w:tcMar>
            <w:vAlign w:val="center"/>
          </w:tcPr>
          <w:p>
            <w:pPr>
              <w:jc w:val="center"/>
              <w:rPr>
                <w:sz w:val="20"/>
                <w:szCs w:val="20"/>
              </w:rPr>
            </w:pPr>
            <w:r>
              <w:rPr>
                <w:sz w:val="20"/>
                <w:szCs w:val="20"/>
              </w:rPr>
              <w:t>009</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13</w:t>
            </w:r>
          </w:p>
        </w:tc>
        <w:tc>
          <w:tcPr>
            <w:tcW w:w="648" w:type="pct"/>
            <w:shd w:val="clear" w:color="auto" w:fill="auto"/>
            <w:noWrap w:val="0"/>
            <w:tcMar>
              <w:left w:w="28" w:type="dxa"/>
              <w:right w:w="28" w:type="dxa"/>
            </w:tcMar>
            <w:vAlign w:val="center"/>
          </w:tcPr>
          <w:p>
            <w:pPr>
              <w:jc w:val="center"/>
              <w:rPr>
                <w:sz w:val="20"/>
                <w:szCs w:val="20"/>
              </w:rPr>
            </w:pPr>
            <w:r>
              <w:rPr>
                <w:sz w:val="20"/>
                <w:szCs w:val="20"/>
              </w:rPr>
              <w:t>08.1.03.45020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617,16</w:t>
            </w:r>
          </w:p>
        </w:tc>
        <w:tc>
          <w:tcPr>
            <w:tcW w:w="435" w:type="pct"/>
            <w:shd w:val="clear" w:color="auto" w:fill="auto"/>
            <w:noWrap/>
            <w:tcMar>
              <w:left w:w="28" w:type="dxa"/>
              <w:right w:w="28" w:type="dxa"/>
            </w:tcMar>
            <w:vAlign w:val="bottom"/>
          </w:tcPr>
          <w:p>
            <w:pPr>
              <w:jc w:val="right"/>
              <w:rPr>
                <w:sz w:val="20"/>
                <w:szCs w:val="20"/>
              </w:rPr>
            </w:pPr>
            <w:r>
              <w:rPr>
                <w:sz w:val="20"/>
                <w:szCs w:val="20"/>
              </w:rPr>
              <w:t>677,16</w:t>
            </w:r>
          </w:p>
        </w:tc>
        <w:tc>
          <w:tcPr>
            <w:tcW w:w="432" w:type="pct"/>
            <w:shd w:val="clear" w:color="auto" w:fill="auto"/>
            <w:noWrap/>
            <w:tcMar>
              <w:left w:w="28" w:type="dxa"/>
              <w:right w:w="28" w:type="dxa"/>
            </w:tcMar>
            <w:vAlign w:val="bottom"/>
          </w:tcPr>
          <w:p>
            <w:pPr>
              <w:jc w:val="right"/>
              <w:rPr>
                <w:sz w:val="20"/>
                <w:szCs w:val="20"/>
              </w:rPr>
            </w:pPr>
            <w:r>
              <w:rPr>
                <w:sz w:val="20"/>
                <w:szCs w:val="20"/>
              </w:rPr>
              <w:t>677,16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60" w:type="pct"/>
            <w:shd w:val="clear" w:color="auto" w:fill="auto"/>
            <w:noWrap w:val="0"/>
            <w:tcMar>
              <w:left w:w="28" w:type="dxa"/>
              <w:right w:w="28" w:type="dxa"/>
            </w:tcMar>
            <w:vAlign w:val="center"/>
          </w:tcPr>
          <w:p>
            <w:pPr>
              <w:jc w:val="center"/>
              <w:rPr>
                <w:sz w:val="20"/>
                <w:szCs w:val="20"/>
              </w:rPr>
            </w:pPr>
            <w:r>
              <w:rPr>
                <w:sz w:val="20"/>
                <w:szCs w:val="20"/>
              </w:rPr>
              <w:t>009</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13</w:t>
            </w:r>
          </w:p>
        </w:tc>
        <w:tc>
          <w:tcPr>
            <w:tcW w:w="648" w:type="pct"/>
            <w:shd w:val="clear" w:color="auto" w:fill="auto"/>
            <w:noWrap w:val="0"/>
            <w:tcMar>
              <w:left w:w="28" w:type="dxa"/>
              <w:right w:w="28" w:type="dxa"/>
            </w:tcMar>
            <w:vAlign w:val="center"/>
          </w:tcPr>
          <w:p>
            <w:pPr>
              <w:jc w:val="center"/>
              <w:rPr>
                <w:sz w:val="20"/>
                <w:szCs w:val="20"/>
              </w:rPr>
            </w:pPr>
            <w:r>
              <w:rPr>
                <w:sz w:val="20"/>
                <w:szCs w:val="20"/>
              </w:rPr>
              <w:t>08.1.03.45020</w:t>
            </w:r>
          </w:p>
        </w:tc>
        <w:tc>
          <w:tcPr>
            <w:tcW w:w="219" w:type="pct"/>
            <w:shd w:val="clear" w:color="auto" w:fill="auto"/>
            <w:noWrap w:val="0"/>
            <w:tcMar>
              <w:left w:w="28" w:type="dxa"/>
              <w:right w:w="28" w:type="dxa"/>
            </w:tcMar>
            <w:vAlign w:val="center"/>
          </w:tcPr>
          <w:p>
            <w:pPr>
              <w:jc w:val="center"/>
              <w:rPr>
                <w:sz w:val="20"/>
                <w:szCs w:val="20"/>
              </w:rPr>
            </w:pPr>
            <w:r>
              <w:rPr>
                <w:sz w:val="20"/>
                <w:szCs w:val="20"/>
              </w:rPr>
              <w:t>200</w:t>
            </w:r>
          </w:p>
        </w:tc>
        <w:tc>
          <w:tcPr>
            <w:tcW w:w="434" w:type="pct"/>
            <w:shd w:val="clear" w:color="auto" w:fill="auto"/>
            <w:noWrap/>
            <w:tcMar>
              <w:left w:w="28" w:type="dxa"/>
              <w:right w:w="28" w:type="dxa"/>
            </w:tcMar>
            <w:vAlign w:val="bottom"/>
          </w:tcPr>
          <w:p>
            <w:pPr>
              <w:jc w:val="right"/>
              <w:rPr>
                <w:sz w:val="20"/>
                <w:szCs w:val="20"/>
              </w:rPr>
            </w:pPr>
            <w:r>
              <w:rPr>
                <w:sz w:val="20"/>
                <w:szCs w:val="20"/>
              </w:rPr>
              <w:t>617,16</w:t>
            </w:r>
          </w:p>
        </w:tc>
        <w:tc>
          <w:tcPr>
            <w:tcW w:w="435" w:type="pct"/>
            <w:shd w:val="clear" w:color="auto" w:fill="auto"/>
            <w:noWrap/>
            <w:tcMar>
              <w:left w:w="28" w:type="dxa"/>
              <w:right w:w="28" w:type="dxa"/>
            </w:tcMar>
            <w:vAlign w:val="bottom"/>
          </w:tcPr>
          <w:p>
            <w:pPr>
              <w:jc w:val="right"/>
              <w:rPr>
                <w:sz w:val="20"/>
                <w:szCs w:val="20"/>
              </w:rPr>
            </w:pPr>
            <w:r>
              <w:rPr>
                <w:sz w:val="20"/>
                <w:szCs w:val="20"/>
              </w:rPr>
              <w:t>677,16</w:t>
            </w:r>
          </w:p>
        </w:tc>
        <w:tc>
          <w:tcPr>
            <w:tcW w:w="432" w:type="pct"/>
            <w:shd w:val="clear" w:color="auto" w:fill="auto"/>
            <w:noWrap/>
            <w:tcMar>
              <w:left w:w="28" w:type="dxa"/>
              <w:right w:w="28" w:type="dxa"/>
            </w:tcMar>
            <w:vAlign w:val="bottom"/>
          </w:tcPr>
          <w:p>
            <w:pPr>
              <w:jc w:val="right"/>
              <w:rPr>
                <w:sz w:val="20"/>
                <w:szCs w:val="20"/>
              </w:rPr>
            </w:pPr>
            <w:r>
              <w:rPr>
                <w:sz w:val="20"/>
                <w:szCs w:val="20"/>
              </w:rPr>
              <w:t>677,16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«Содержание муниципального имущества»</w:t>
            </w:r>
          </w:p>
        </w:tc>
        <w:tc>
          <w:tcPr>
            <w:tcW w:w="360" w:type="pct"/>
            <w:shd w:val="clear" w:color="auto" w:fill="auto"/>
            <w:noWrap w:val="0"/>
            <w:tcMar>
              <w:left w:w="28" w:type="dxa"/>
              <w:right w:w="28" w:type="dxa"/>
            </w:tcMar>
            <w:vAlign w:val="center"/>
          </w:tcPr>
          <w:p>
            <w:pPr>
              <w:jc w:val="center"/>
              <w:rPr>
                <w:sz w:val="20"/>
                <w:szCs w:val="20"/>
              </w:rPr>
            </w:pPr>
            <w:r>
              <w:rPr>
                <w:sz w:val="20"/>
                <w:szCs w:val="20"/>
              </w:rPr>
              <w:t>009</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13</w:t>
            </w:r>
          </w:p>
        </w:tc>
        <w:tc>
          <w:tcPr>
            <w:tcW w:w="648" w:type="pct"/>
            <w:shd w:val="clear" w:color="auto" w:fill="auto"/>
            <w:noWrap w:val="0"/>
            <w:tcMar>
              <w:left w:w="28" w:type="dxa"/>
              <w:right w:w="28" w:type="dxa"/>
            </w:tcMar>
            <w:vAlign w:val="center"/>
          </w:tcPr>
          <w:p>
            <w:pPr>
              <w:jc w:val="center"/>
              <w:rPr>
                <w:sz w:val="20"/>
                <w:szCs w:val="20"/>
              </w:rPr>
            </w:pPr>
            <w:r>
              <w:rPr>
                <w:sz w:val="20"/>
                <w:szCs w:val="20"/>
              </w:rPr>
              <w:t>08.1.04.00000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933,17</w:t>
            </w:r>
          </w:p>
        </w:tc>
        <w:tc>
          <w:tcPr>
            <w:tcW w:w="435" w:type="pct"/>
            <w:shd w:val="clear" w:color="auto" w:fill="auto"/>
            <w:noWrap/>
            <w:tcMar>
              <w:left w:w="28" w:type="dxa"/>
              <w:right w:w="28" w:type="dxa"/>
            </w:tcMar>
            <w:vAlign w:val="bottom"/>
          </w:tcPr>
          <w:p>
            <w:pPr>
              <w:jc w:val="right"/>
              <w:rPr>
                <w:sz w:val="20"/>
                <w:szCs w:val="20"/>
              </w:rPr>
            </w:pPr>
            <w:r>
              <w:rPr>
                <w:sz w:val="20"/>
                <w:szCs w:val="20"/>
              </w:rPr>
              <w:t>988,52</w:t>
            </w:r>
          </w:p>
        </w:tc>
        <w:tc>
          <w:tcPr>
            <w:tcW w:w="432" w:type="pct"/>
            <w:shd w:val="clear" w:color="auto" w:fill="auto"/>
            <w:noWrap/>
            <w:tcMar>
              <w:left w:w="28" w:type="dxa"/>
              <w:right w:w="28" w:type="dxa"/>
            </w:tcMar>
            <w:vAlign w:val="bottom"/>
          </w:tcPr>
          <w:p>
            <w:pPr>
              <w:jc w:val="right"/>
              <w:rPr>
                <w:sz w:val="20"/>
                <w:szCs w:val="20"/>
              </w:rPr>
            </w:pPr>
            <w:r>
              <w:rPr>
                <w:sz w:val="20"/>
                <w:szCs w:val="20"/>
              </w:rPr>
              <w:t>988,52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Расходы по охране и содержанию муниципального имущества (нежилого фонда)</w:t>
            </w:r>
          </w:p>
        </w:tc>
        <w:tc>
          <w:tcPr>
            <w:tcW w:w="360" w:type="pct"/>
            <w:shd w:val="clear" w:color="auto" w:fill="auto"/>
            <w:noWrap w:val="0"/>
            <w:tcMar>
              <w:left w:w="28" w:type="dxa"/>
              <w:right w:w="28" w:type="dxa"/>
            </w:tcMar>
            <w:vAlign w:val="center"/>
          </w:tcPr>
          <w:p>
            <w:pPr>
              <w:jc w:val="center"/>
              <w:rPr>
                <w:sz w:val="20"/>
                <w:szCs w:val="20"/>
              </w:rPr>
            </w:pPr>
            <w:r>
              <w:rPr>
                <w:sz w:val="20"/>
                <w:szCs w:val="20"/>
              </w:rPr>
              <w:t>009</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13</w:t>
            </w:r>
          </w:p>
        </w:tc>
        <w:tc>
          <w:tcPr>
            <w:tcW w:w="648" w:type="pct"/>
            <w:shd w:val="clear" w:color="auto" w:fill="auto"/>
            <w:noWrap w:val="0"/>
            <w:tcMar>
              <w:left w:w="28" w:type="dxa"/>
              <w:right w:w="28" w:type="dxa"/>
            </w:tcMar>
            <w:vAlign w:val="center"/>
          </w:tcPr>
          <w:p>
            <w:pPr>
              <w:jc w:val="center"/>
              <w:rPr>
                <w:sz w:val="20"/>
                <w:szCs w:val="20"/>
              </w:rPr>
            </w:pPr>
            <w:r>
              <w:rPr>
                <w:sz w:val="20"/>
                <w:szCs w:val="20"/>
              </w:rPr>
              <w:t>08.1.04.46600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933,17</w:t>
            </w:r>
          </w:p>
        </w:tc>
        <w:tc>
          <w:tcPr>
            <w:tcW w:w="435" w:type="pct"/>
            <w:shd w:val="clear" w:color="auto" w:fill="auto"/>
            <w:noWrap/>
            <w:tcMar>
              <w:left w:w="28" w:type="dxa"/>
              <w:right w:w="28" w:type="dxa"/>
            </w:tcMar>
            <w:vAlign w:val="bottom"/>
          </w:tcPr>
          <w:p>
            <w:pPr>
              <w:jc w:val="right"/>
              <w:rPr>
                <w:sz w:val="20"/>
                <w:szCs w:val="20"/>
              </w:rPr>
            </w:pPr>
            <w:r>
              <w:rPr>
                <w:sz w:val="20"/>
                <w:szCs w:val="20"/>
              </w:rPr>
              <w:t>988,52</w:t>
            </w:r>
          </w:p>
        </w:tc>
        <w:tc>
          <w:tcPr>
            <w:tcW w:w="432" w:type="pct"/>
            <w:shd w:val="clear" w:color="auto" w:fill="auto"/>
            <w:noWrap/>
            <w:tcMar>
              <w:left w:w="28" w:type="dxa"/>
              <w:right w:w="28" w:type="dxa"/>
            </w:tcMar>
            <w:vAlign w:val="bottom"/>
          </w:tcPr>
          <w:p>
            <w:pPr>
              <w:jc w:val="right"/>
              <w:rPr>
                <w:sz w:val="20"/>
                <w:szCs w:val="20"/>
              </w:rPr>
            </w:pPr>
            <w:r>
              <w:rPr>
                <w:sz w:val="20"/>
                <w:szCs w:val="20"/>
              </w:rPr>
              <w:t>988,52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60" w:type="pct"/>
            <w:shd w:val="clear" w:color="auto" w:fill="auto"/>
            <w:noWrap w:val="0"/>
            <w:tcMar>
              <w:left w:w="28" w:type="dxa"/>
              <w:right w:w="28" w:type="dxa"/>
            </w:tcMar>
            <w:vAlign w:val="center"/>
          </w:tcPr>
          <w:p>
            <w:pPr>
              <w:jc w:val="center"/>
              <w:rPr>
                <w:sz w:val="20"/>
                <w:szCs w:val="20"/>
              </w:rPr>
            </w:pPr>
            <w:r>
              <w:rPr>
                <w:sz w:val="20"/>
                <w:szCs w:val="20"/>
              </w:rPr>
              <w:t>009</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13</w:t>
            </w:r>
          </w:p>
        </w:tc>
        <w:tc>
          <w:tcPr>
            <w:tcW w:w="648" w:type="pct"/>
            <w:shd w:val="clear" w:color="auto" w:fill="auto"/>
            <w:noWrap w:val="0"/>
            <w:tcMar>
              <w:left w:w="28" w:type="dxa"/>
              <w:right w:w="28" w:type="dxa"/>
            </w:tcMar>
            <w:vAlign w:val="center"/>
          </w:tcPr>
          <w:p>
            <w:pPr>
              <w:jc w:val="center"/>
              <w:rPr>
                <w:sz w:val="20"/>
                <w:szCs w:val="20"/>
              </w:rPr>
            </w:pPr>
            <w:r>
              <w:rPr>
                <w:sz w:val="20"/>
                <w:szCs w:val="20"/>
              </w:rPr>
              <w:t>08.1.04.46600</w:t>
            </w:r>
          </w:p>
        </w:tc>
        <w:tc>
          <w:tcPr>
            <w:tcW w:w="219" w:type="pct"/>
            <w:shd w:val="clear" w:color="auto" w:fill="auto"/>
            <w:noWrap w:val="0"/>
            <w:tcMar>
              <w:left w:w="28" w:type="dxa"/>
              <w:right w:w="28" w:type="dxa"/>
            </w:tcMar>
            <w:vAlign w:val="center"/>
          </w:tcPr>
          <w:p>
            <w:pPr>
              <w:jc w:val="center"/>
              <w:rPr>
                <w:sz w:val="20"/>
                <w:szCs w:val="20"/>
              </w:rPr>
            </w:pPr>
            <w:r>
              <w:rPr>
                <w:sz w:val="20"/>
                <w:szCs w:val="20"/>
              </w:rPr>
              <w:t>200</w:t>
            </w:r>
          </w:p>
        </w:tc>
        <w:tc>
          <w:tcPr>
            <w:tcW w:w="434" w:type="pct"/>
            <w:shd w:val="clear" w:color="auto" w:fill="auto"/>
            <w:noWrap/>
            <w:tcMar>
              <w:left w:w="28" w:type="dxa"/>
              <w:right w:w="28" w:type="dxa"/>
            </w:tcMar>
            <w:vAlign w:val="bottom"/>
          </w:tcPr>
          <w:p>
            <w:pPr>
              <w:jc w:val="right"/>
              <w:rPr>
                <w:sz w:val="20"/>
                <w:szCs w:val="20"/>
              </w:rPr>
            </w:pPr>
            <w:r>
              <w:rPr>
                <w:sz w:val="20"/>
                <w:szCs w:val="20"/>
              </w:rPr>
              <w:t>933,17</w:t>
            </w:r>
          </w:p>
        </w:tc>
        <w:tc>
          <w:tcPr>
            <w:tcW w:w="435" w:type="pct"/>
            <w:shd w:val="clear" w:color="auto" w:fill="auto"/>
            <w:noWrap/>
            <w:tcMar>
              <w:left w:w="28" w:type="dxa"/>
              <w:right w:w="28" w:type="dxa"/>
            </w:tcMar>
            <w:vAlign w:val="bottom"/>
          </w:tcPr>
          <w:p>
            <w:pPr>
              <w:jc w:val="right"/>
              <w:rPr>
                <w:sz w:val="20"/>
                <w:szCs w:val="20"/>
              </w:rPr>
            </w:pPr>
            <w:r>
              <w:rPr>
                <w:sz w:val="20"/>
                <w:szCs w:val="20"/>
              </w:rPr>
              <w:t>988,52</w:t>
            </w:r>
          </w:p>
        </w:tc>
        <w:tc>
          <w:tcPr>
            <w:tcW w:w="432" w:type="pct"/>
            <w:shd w:val="clear" w:color="auto" w:fill="auto"/>
            <w:noWrap/>
            <w:tcMar>
              <w:left w:w="28" w:type="dxa"/>
              <w:right w:w="28" w:type="dxa"/>
            </w:tcMar>
            <w:vAlign w:val="bottom"/>
          </w:tcPr>
          <w:p>
            <w:pPr>
              <w:jc w:val="right"/>
              <w:rPr>
                <w:sz w:val="20"/>
                <w:szCs w:val="20"/>
              </w:rPr>
            </w:pPr>
            <w:r>
              <w:rPr>
                <w:sz w:val="20"/>
                <w:szCs w:val="20"/>
              </w:rPr>
              <w:t>988,52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«Обеспечение реализации муниципальной программы»</w:t>
            </w:r>
          </w:p>
        </w:tc>
        <w:tc>
          <w:tcPr>
            <w:tcW w:w="360" w:type="pct"/>
            <w:shd w:val="clear" w:color="auto" w:fill="auto"/>
            <w:noWrap w:val="0"/>
            <w:tcMar>
              <w:left w:w="28" w:type="dxa"/>
              <w:right w:w="28" w:type="dxa"/>
            </w:tcMar>
            <w:vAlign w:val="center"/>
          </w:tcPr>
          <w:p>
            <w:pPr>
              <w:jc w:val="center"/>
              <w:rPr>
                <w:sz w:val="20"/>
                <w:szCs w:val="20"/>
              </w:rPr>
            </w:pPr>
            <w:r>
              <w:rPr>
                <w:sz w:val="20"/>
                <w:szCs w:val="20"/>
              </w:rPr>
              <w:t>009</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13</w:t>
            </w:r>
          </w:p>
        </w:tc>
        <w:tc>
          <w:tcPr>
            <w:tcW w:w="648" w:type="pct"/>
            <w:shd w:val="clear" w:color="auto" w:fill="auto"/>
            <w:noWrap w:val="0"/>
            <w:tcMar>
              <w:left w:w="28" w:type="dxa"/>
              <w:right w:w="28" w:type="dxa"/>
            </w:tcMar>
            <w:vAlign w:val="center"/>
          </w:tcPr>
          <w:p>
            <w:pPr>
              <w:jc w:val="center"/>
              <w:rPr>
                <w:sz w:val="20"/>
                <w:szCs w:val="20"/>
              </w:rPr>
            </w:pPr>
            <w:r>
              <w:rPr>
                <w:sz w:val="20"/>
                <w:szCs w:val="20"/>
              </w:rPr>
              <w:t>08.3.00.00000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13 382,78</w:t>
            </w:r>
          </w:p>
        </w:tc>
        <w:tc>
          <w:tcPr>
            <w:tcW w:w="435" w:type="pct"/>
            <w:shd w:val="clear" w:color="auto" w:fill="auto"/>
            <w:noWrap/>
            <w:tcMar>
              <w:left w:w="28" w:type="dxa"/>
              <w:right w:w="28" w:type="dxa"/>
            </w:tcMar>
            <w:vAlign w:val="bottom"/>
          </w:tcPr>
          <w:p>
            <w:pPr>
              <w:jc w:val="right"/>
              <w:rPr>
                <w:sz w:val="20"/>
                <w:szCs w:val="20"/>
              </w:rPr>
            </w:pPr>
            <w:r>
              <w:rPr>
                <w:sz w:val="20"/>
                <w:szCs w:val="20"/>
              </w:rPr>
              <w:t>11 083,95</w:t>
            </w:r>
          </w:p>
        </w:tc>
        <w:tc>
          <w:tcPr>
            <w:tcW w:w="432" w:type="pct"/>
            <w:shd w:val="clear" w:color="auto" w:fill="auto"/>
            <w:noWrap/>
            <w:tcMar>
              <w:left w:w="28" w:type="dxa"/>
              <w:right w:w="28" w:type="dxa"/>
            </w:tcMar>
            <w:vAlign w:val="bottom"/>
          </w:tcPr>
          <w:p>
            <w:pPr>
              <w:jc w:val="right"/>
              <w:rPr>
                <w:sz w:val="20"/>
                <w:szCs w:val="20"/>
              </w:rPr>
            </w:pPr>
            <w:r>
              <w:rPr>
                <w:sz w:val="20"/>
                <w:szCs w:val="20"/>
              </w:rPr>
              <w:t>11 083,95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«Содержание аппарата управления»</w:t>
            </w:r>
          </w:p>
        </w:tc>
        <w:tc>
          <w:tcPr>
            <w:tcW w:w="360" w:type="pct"/>
            <w:shd w:val="clear" w:color="auto" w:fill="auto"/>
            <w:noWrap w:val="0"/>
            <w:tcMar>
              <w:left w:w="28" w:type="dxa"/>
              <w:right w:w="28" w:type="dxa"/>
            </w:tcMar>
            <w:vAlign w:val="center"/>
          </w:tcPr>
          <w:p>
            <w:pPr>
              <w:jc w:val="center"/>
              <w:rPr>
                <w:sz w:val="20"/>
                <w:szCs w:val="20"/>
              </w:rPr>
            </w:pPr>
            <w:r>
              <w:rPr>
                <w:sz w:val="20"/>
                <w:szCs w:val="20"/>
              </w:rPr>
              <w:t>009</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13</w:t>
            </w:r>
          </w:p>
        </w:tc>
        <w:tc>
          <w:tcPr>
            <w:tcW w:w="648" w:type="pct"/>
            <w:shd w:val="clear" w:color="auto" w:fill="auto"/>
            <w:noWrap w:val="0"/>
            <w:tcMar>
              <w:left w:w="28" w:type="dxa"/>
              <w:right w:w="28" w:type="dxa"/>
            </w:tcMar>
            <w:vAlign w:val="center"/>
          </w:tcPr>
          <w:p>
            <w:pPr>
              <w:jc w:val="center"/>
              <w:rPr>
                <w:sz w:val="20"/>
                <w:szCs w:val="20"/>
              </w:rPr>
            </w:pPr>
            <w:r>
              <w:rPr>
                <w:sz w:val="20"/>
                <w:szCs w:val="20"/>
              </w:rPr>
              <w:t>08.3.01.00000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13 382,78</w:t>
            </w:r>
          </w:p>
        </w:tc>
        <w:tc>
          <w:tcPr>
            <w:tcW w:w="435" w:type="pct"/>
            <w:shd w:val="clear" w:color="auto" w:fill="auto"/>
            <w:noWrap/>
            <w:tcMar>
              <w:left w:w="28" w:type="dxa"/>
              <w:right w:w="28" w:type="dxa"/>
            </w:tcMar>
            <w:vAlign w:val="bottom"/>
          </w:tcPr>
          <w:p>
            <w:pPr>
              <w:jc w:val="right"/>
              <w:rPr>
                <w:sz w:val="20"/>
                <w:szCs w:val="20"/>
              </w:rPr>
            </w:pPr>
            <w:r>
              <w:rPr>
                <w:sz w:val="20"/>
                <w:szCs w:val="20"/>
              </w:rPr>
              <w:t>11 083,95</w:t>
            </w:r>
          </w:p>
        </w:tc>
        <w:tc>
          <w:tcPr>
            <w:tcW w:w="432" w:type="pct"/>
            <w:shd w:val="clear" w:color="auto" w:fill="auto"/>
            <w:noWrap/>
            <w:tcMar>
              <w:left w:w="28" w:type="dxa"/>
              <w:right w:w="28" w:type="dxa"/>
            </w:tcMar>
            <w:vAlign w:val="bottom"/>
          </w:tcPr>
          <w:p>
            <w:pPr>
              <w:jc w:val="right"/>
              <w:rPr>
                <w:sz w:val="20"/>
                <w:szCs w:val="20"/>
              </w:rPr>
            </w:pPr>
            <w:r>
              <w:rPr>
                <w:sz w:val="20"/>
                <w:szCs w:val="20"/>
              </w:rPr>
              <w:t>11 083,95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Расходы на обеспечение функций органов местного самоуправления</w:t>
            </w:r>
          </w:p>
        </w:tc>
        <w:tc>
          <w:tcPr>
            <w:tcW w:w="360" w:type="pct"/>
            <w:shd w:val="clear" w:color="auto" w:fill="auto"/>
            <w:noWrap w:val="0"/>
            <w:tcMar>
              <w:left w:w="28" w:type="dxa"/>
              <w:right w:w="28" w:type="dxa"/>
            </w:tcMar>
            <w:vAlign w:val="center"/>
          </w:tcPr>
          <w:p>
            <w:pPr>
              <w:jc w:val="center"/>
              <w:rPr>
                <w:sz w:val="20"/>
                <w:szCs w:val="20"/>
              </w:rPr>
            </w:pPr>
            <w:r>
              <w:rPr>
                <w:sz w:val="20"/>
                <w:szCs w:val="20"/>
              </w:rPr>
              <w:t>009</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13</w:t>
            </w:r>
          </w:p>
        </w:tc>
        <w:tc>
          <w:tcPr>
            <w:tcW w:w="648" w:type="pct"/>
            <w:shd w:val="clear" w:color="auto" w:fill="auto"/>
            <w:noWrap w:val="0"/>
            <w:tcMar>
              <w:left w:w="28" w:type="dxa"/>
              <w:right w:w="28" w:type="dxa"/>
            </w:tcMar>
            <w:vAlign w:val="center"/>
          </w:tcPr>
          <w:p>
            <w:pPr>
              <w:jc w:val="center"/>
              <w:rPr>
                <w:sz w:val="20"/>
                <w:szCs w:val="20"/>
              </w:rPr>
            </w:pPr>
            <w:r>
              <w:rPr>
                <w:sz w:val="20"/>
                <w:szCs w:val="20"/>
              </w:rPr>
              <w:t>08.3.01.00190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13 382,78</w:t>
            </w:r>
          </w:p>
        </w:tc>
        <w:tc>
          <w:tcPr>
            <w:tcW w:w="435" w:type="pct"/>
            <w:shd w:val="clear" w:color="auto" w:fill="auto"/>
            <w:noWrap/>
            <w:tcMar>
              <w:left w:w="28" w:type="dxa"/>
              <w:right w:w="28" w:type="dxa"/>
            </w:tcMar>
            <w:vAlign w:val="bottom"/>
          </w:tcPr>
          <w:p>
            <w:pPr>
              <w:jc w:val="right"/>
              <w:rPr>
                <w:sz w:val="20"/>
                <w:szCs w:val="20"/>
              </w:rPr>
            </w:pPr>
            <w:r>
              <w:rPr>
                <w:sz w:val="20"/>
                <w:szCs w:val="20"/>
              </w:rPr>
              <w:t>11 083,95</w:t>
            </w:r>
          </w:p>
        </w:tc>
        <w:tc>
          <w:tcPr>
            <w:tcW w:w="432" w:type="pct"/>
            <w:shd w:val="clear" w:color="auto" w:fill="auto"/>
            <w:noWrap/>
            <w:tcMar>
              <w:left w:w="28" w:type="dxa"/>
              <w:right w:w="28" w:type="dxa"/>
            </w:tcMar>
            <w:vAlign w:val="bottom"/>
          </w:tcPr>
          <w:p>
            <w:pPr>
              <w:jc w:val="right"/>
              <w:rPr>
                <w:sz w:val="20"/>
                <w:szCs w:val="20"/>
              </w:rPr>
            </w:pPr>
            <w:r>
              <w:rPr>
                <w:sz w:val="20"/>
                <w:szCs w:val="20"/>
              </w:rPr>
              <w:t>11 083,95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0" w:type="pct"/>
            <w:shd w:val="clear" w:color="auto" w:fill="auto"/>
            <w:noWrap w:val="0"/>
            <w:tcMar>
              <w:left w:w="28" w:type="dxa"/>
              <w:right w:w="28" w:type="dxa"/>
            </w:tcMar>
            <w:vAlign w:val="center"/>
          </w:tcPr>
          <w:p>
            <w:pPr>
              <w:jc w:val="center"/>
              <w:rPr>
                <w:sz w:val="20"/>
                <w:szCs w:val="20"/>
              </w:rPr>
            </w:pPr>
            <w:r>
              <w:rPr>
                <w:sz w:val="20"/>
                <w:szCs w:val="20"/>
              </w:rPr>
              <w:t>009</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13</w:t>
            </w:r>
          </w:p>
        </w:tc>
        <w:tc>
          <w:tcPr>
            <w:tcW w:w="648" w:type="pct"/>
            <w:shd w:val="clear" w:color="auto" w:fill="auto"/>
            <w:noWrap w:val="0"/>
            <w:tcMar>
              <w:left w:w="28" w:type="dxa"/>
              <w:right w:w="28" w:type="dxa"/>
            </w:tcMar>
            <w:vAlign w:val="center"/>
          </w:tcPr>
          <w:p>
            <w:pPr>
              <w:jc w:val="center"/>
              <w:rPr>
                <w:sz w:val="20"/>
                <w:szCs w:val="20"/>
              </w:rPr>
            </w:pPr>
            <w:r>
              <w:rPr>
                <w:sz w:val="20"/>
                <w:szCs w:val="20"/>
              </w:rPr>
              <w:t>08.3.01.00190</w:t>
            </w:r>
          </w:p>
        </w:tc>
        <w:tc>
          <w:tcPr>
            <w:tcW w:w="219" w:type="pct"/>
            <w:shd w:val="clear" w:color="auto" w:fill="auto"/>
            <w:noWrap w:val="0"/>
            <w:tcMar>
              <w:left w:w="28" w:type="dxa"/>
              <w:right w:w="28" w:type="dxa"/>
            </w:tcMar>
            <w:vAlign w:val="center"/>
          </w:tcPr>
          <w:p>
            <w:pPr>
              <w:jc w:val="center"/>
              <w:rPr>
                <w:sz w:val="20"/>
                <w:szCs w:val="20"/>
              </w:rPr>
            </w:pPr>
            <w:r>
              <w:rPr>
                <w:sz w:val="20"/>
                <w:szCs w:val="20"/>
              </w:rPr>
              <w:t>100</w:t>
            </w:r>
          </w:p>
        </w:tc>
        <w:tc>
          <w:tcPr>
            <w:tcW w:w="434" w:type="pct"/>
            <w:shd w:val="clear" w:color="auto" w:fill="auto"/>
            <w:noWrap/>
            <w:tcMar>
              <w:left w:w="28" w:type="dxa"/>
              <w:right w:w="28" w:type="dxa"/>
            </w:tcMar>
            <w:vAlign w:val="bottom"/>
          </w:tcPr>
          <w:p>
            <w:pPr>
              <w:jc w:val="right"/>
              <w:rPr>
                <w:sz w:val="20"/>
                <w:szCs w:val="20"/>
              </w:rPr>
            </w:pPr>
            <w:r>
              <w:rPr>
                <w:sz w:val="20"/>
                <w:szCs w:val="20"/>
              </w:rPr>
              <w:t>12 826,09</w:t>
            </w:r>
          </w:p>
        </w:tc>
        <w:tc>
          <w:tcPr>
            <w:tcW w:w="435" w:type="pct"/>
            <w:shd w:val="clear" w:color="auto" w:fill="auto"/>
            <w:noWrap/>
            <w:tcMar>
              <w:left w:w="28" w:type="dxa"/>
              <w:right w:w="28" w:type="dxa"/>
            </w:tcMar>
            <w:vAlign w:val="bottom"/>
          </w:tcPr>
          <w:p>
            <w:pPr>
              <w:jc w:val="right"/>
              <w:rPr>
                <w:sz w:val="20"/>
                <w:szCs w:val="20"/>
              </w:rPr>
            </w:pPr>
            <w:r>
              <w:rPr>
                <w:sz w:val="20"/>
                <w:szCs w:val="20"/>
              </w:rPr>
              <w:t>10 775,55</w:t>
            </w:r>
          </w:p>
        </w:tc>
        <w:tc>
          <w:tcPr>
            <w:tcW w:w="432" w:type="pct"/>
            <w:shd w:val="clear" w:color="auto" w:fill="auto"/>
            <w:noWrap/>
            <w:tcMar>
              <w:left w:w="28" w:type="dxa"/>
              <w:right w:w="28" w:type="dxa"/>
            </w:tcMar>
            <w:vAlign w:val="bottom"/>
          </w:tcPr>
          <w:p>
            <w:pPr>
              <w:jc w:val="right"/>
              <w:rPr>
                <w:sz w:val="20"/>
                <w:szCs w:val="20"/>
              </w:rPr>
            </w:pPr>
            <w:r>
              <w:rPr>
                <w:sz w:val="20"/>
                <w:szCs w:val="20"/>
              </w:rPr>
              <w:t>10 775,55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60" w:type="pct"/>
            <w:shd w:val="clear" w:color="auto" w:fill="auto"/>
            <w:noWrap w:val="0"/>
            <w:tcMar>
              <w:left w:w="28" w:type="dxa"/>
              <w:right w:w="28" w:type="dxa"/>
            </w:tcMar>
            <w:vAlign w:val="center"/>
          </w:tcPr>
          <w:p>
            <w:pPr>
              <w:jc w:val="center"/>
              <w:rPr>
                <w:sz w:val="20"/>
                <w:szCs w:val="20"/>
              </w:rPr>
            </w:pPr>
            <w:r>
              <w:rPr>
                <w:sz w:val="20"/>
                <w:szCs w:val="20"/>
              </w:rPr>
              <w:t>009</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13</w:t>
            </w:r>
          </w:p>
        </w:tc>
        <w:tc>
          <w:tcPr>
            <w:tcW w:w="648" w:type="pct"/>
            <w:shd w:val="clear" w:color="auto" w:fill="auto"/>
            <w:noWrap w:val="0"/>
            <w:tcMar>
              <w:left w:w="28" w:type="dxa"/>
              <w:right w:w="28" w:type="dxa"/>
            </w:tcMar>
            <w:vAlign w:val="center"/>
          </w:tcPr>
          <w:p>
            <w:pPr>
              <w:jc w:val="center"/>
              <w:rPr>
                <w:sz w:val="20"/>
                <w:szCs w:val="20"/>
              </w:rPr>
            </w:pPr>
            <w:r>
              <w:rPr>
                <w:sz w:val="20"/>
                <w:szCs w:val="20"/>
              </w:rPr>
              <w:t>08.3.01.00190</w:t>
            </w:r>
          </w:p>
        </w:tc>
        <w:tc>
          <w:tcPr>
            <w:tcW w:w="219" w:type="pct"/>
            <w:shd w:val="clear" w:color="auto" w:fill="auto"/>
            <w:noWrap w:val="0"/>
            <w:tcMar>
              <w:left w:w="28" w:type="dxa"/>
              <w:right w:w="28" w:type="dxa"/>
            </w:tcMar>
            <w:vAlign w:val="center"/>
          </w:tcPr>
          <w:p>
            <w:pPr>
              <w:jc w:val="center"/>
              <w:rPr>
                <w:sz w:val="20"/>
                <w:szCs w:val="20"/>
              </w:rPr>
            </w:pPr>
            <w:r>
              <w:rPr>
                <w:sz w:val="20"/>
                <w:szCs w:val="20"/>
              </w:rPr>
              <w:t>200</w:t>
            </w:r>
          </w:p>
        </w:tc>
        <w:tc>
          <w:tcPr>
            <w:tcW w:w="434" w:type="pct"/>
            <w:shd w:val="clear" w:color="auto" w:fill="auto"/>
            <w:noWrap/>
            <w:tcMar>
              <w:left w:w="28" w:type="dxa"/>
              <w:right w:w="28" w:type="dxa"/>
            </w:tcMar>
            <w:vAlign w:val="bottom"/>
          </w:tcPr>
          <w:p>
            <w:pPr>
              <w:jc w:val="right"/>
              <w:rPr>
                <w:sz w:val="20"/>
                <w:szCs w:val="20"/>
              </w:rPr>
            </w:pPr>
            <w:r>
              <w:rPr>
                <w:sz w:val="20"/>
                <w:szCs w:val="20"/>
              </w:rPr>
              <w:t>556,69</w:t>
            </w:r>
          </w:p>
        </w:tc>
        <w:tc>
          <w:tcPr>
            <w:tcW w:w="435" w:type="pct"/>
            <w:shd w:val="clear" w:color="auto" w:fill="auto"/>
            <w:noWrap/>
            <w:tcMar>
              <w:left w:w="28" w:type="dxa"/>
              <w:right w:w="28" w:type="dxa"/>
            </w:tcMar>
            <w:vAlign w:val="bottom"/>
          </w:tcPr>
          <w:p>
            <w:pPr>
              <w:jc w:val="right"/>
              <w:rPr>
                <w:sz w:val="20"/>
                <w:szCs w:val="20"/>
              </w:rPr>
            </w:pPr>
            <w:r>
              <w:rPr>
                <w:sz w:val="20"/>
                <w:szCs w:val="20"/>
              </w:rPr>
              <w:t>308,40</w:t>
            </w:r>
          </w:p>
        </w:tc>
        <w:tc>
          <w:tcPr>
            <w:tcW w:w="432" w:type="pct"/>
            <w:shd w:val="clear" w:color="auto" w:fill="auto"/>
            <w:noWrap/>
            <w:tcMar>
              <w:left w:w="28" w:type="dxa"/>
              <w:right w:w="28" w:type="dxa"/>
            </w:tcMar>
            <w:vAlign w:val="bottom"/>
          </w:tcPr>
          <w:p>
            <w:pPr>
              <w:jc w:val="right"/>
              <w:rPr>
                <w:sz w:val="20"/>
                <w:szCs w:val="20"/>
              </w:rPr>
            </w:pPr>
            <w:r>
              <w:rPr>
                <w:sz w:val="20"/>
                <w:szCs w:val="20"/>
              </w:rPr>
              <w:t>308,40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b/>
                <w:bCs/>
                <w:sz w:val="20"/>
                <w:szCs w:val="20"/>
              </w:rPr>
            </w:pPr>
            <w:r>
              <w:rPr>
                <w:b/>
                <w:bCs/>
                <w:sz w:val="20"/>
                <w:szCs w:val="20"/>
              </w:rPr>
              <w:t>НАЦИОНАЛЬНАЯ ЭКОНОМИКА</w:t>
            </w:r>
          </w:p>
        </w:tc>
        <w:tc>
          <w:tcPr>
            <w:tcW w:w="360" w:type="pct"/>
            <w:shd w:val="clear" w:color="auto" w:fill="auto"/>
            <w:noWrap w:val="0"/>
            <w:tcMar>
              <w:left w:w="28" w:type="dxa"/>
              <w:right w:w="28" w:type="dxa"/>
            </w:tcMar>
            <w:vAlign w:val="center"/>
          </w:tcPr>
          <w:p>
            <w:pPr>
              <w:jc w:val="center"/>
              <w:rPr>
                <w:b/>
                <w:bCs/>
                <w:sz w:val="20"/>
                <w:szCs w:val="20"/>
              </w:rPr>
            </w:pPr>
            <w:r>
              <w:rPr>
                <w:b/>
                <w:bCs/>
                <w:sz w:val="20"/>
                <w:szCs w:val="20"/>
              </w:rPr>
              <w:t>009</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04</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00</w:t>
            </w:r>
          </w:p>
        </w:tc>
        <w:tc>
          <w:tcPr>
            <w:tcW w:w="648"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434" w:type="pct"/>
            <w:shd w:val="clear" w:color="auto" w:fill="auto"/>
            <w:noWrap/>
            <w:tcMar>
              <w:left w:w="28" w:type="dxa"/>
              <w:right w:w="28" w:type="dxa"/>
            </w:tcMar>
            <w:vAlign w:val="bottom"/>
          </w:tcPr>
          <w:p>
            <w:pPr>
              <w:jc w:val="right"/>
              <w:rPr>
                <w:b/>
                <w:bCs/>
                <w:sz w:val="20"/>
                <w:szCs w:val="20"/>
              </w:rPr>
            </w:pPr>
            <w:r>
              <w:rPr>
                <w:b/>
                <w:bCs/>
                <w:sz w:val="20"/>
                <w:szCs w:val="20"/>
              </w:rPr>
              <w:t>2 192,19</w:t>
            </w:r>
          </w:p>
        </w:tc>
        <w:tc>
          <w:tcPr>
            <w:tcW w:w="435" w:type="pct"/>
            <w:shd w:val="clear" w:color="auto" w:fill="auto"/>
            <w:noWrap/>
            <w:tcMar>
              <w:left w:w="28" w:type="dxa"/>
              <w:right w:w="28" w:type="dxa"/>
            </w:tcMar>
            <w:vAlign w:val="bottom"/>
          </w:tcPr>
          <w:p>
            <w:pPr>
              <w:jc w:val="right"/>
              <w:rPr>
                <w:b/>
                <w:bCs/>
                <w:sz w:val="20"/>
                <w:szCs w:val="20"/>
              </w:rPr>
            </w:pPr>
            <w:r>
              <w:rPr>
                <w:b/>
                <w:bCs/>
                <w:sz w:val="20"/>
                <w:szCs w:val="20"/>
              </w:rPr>
              <w:t>536,64</w:t>
            </w:r>
          </w:p>
        </w:tc>
        <w:tc>
          <w:tcPr>
            <w:tcW w:w="432" w:type="pct"/>
            <w:shd w:val="clear" w:color="auto" w:fill="auto"/>
            <w:noWrap/>
            <w:tcMar>
              <w:left w:w="28" w:type="dxa"/>
              <w:right w:w="28" w:type="dxa"/>
            </w:tcMar>
            <w:vAlign w:val="bottom"/>
          </w:tcPr>
          <w:p>
            <w:pPr>
              <w:jc w:val="right"/>
              <w:rPr>
                <w:b/>
                <w:bCs/>
                <w:sz w:val="20"/>
                <w:szCs w:val="20"/>
              </w:rPr>
            </w:pPr>
            <w:r>
              <w:rPr>
                <w:b/>
                <w:bCs/>
                <w:sz w:val="20"/>
                <w:szCs w:val="20"/>
              </w:rPr>
              <w:t>536,64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b/>
                <w:bCs/>
                <w:sz w:val="20"/>
                <w:szCs w:val="20"/>
              </w:rPr>
            </w:pPr>
            <w:r>
              <w:rPr>
                <w:b/>
                <w:bCs/>
                <w:sz w:val="20"/>
                <w:szCs w:val="20"/>
              </w:rPr>
              <w:t>Связь и информатика</w:t>
            </w:r>
          </w:p>
        </w:tc>
        <w:tc>
          <w:tcPr>
            <w:tcW w:w="360" w:type="pct"/>
            <w:shd w:val="clear" w:color="auto" w:fill="auto"/>
            <w:noWrap w:val="0"/>
            <w:tcMar>
              <w:left w:w="28" w:type="dxa"/>
              <w:right w:w="28" w:type="dxa"/>
            </w:tcMar>
            <w:vAlign w:val="center"/>
          </w:tcPr>
          <w:p>
            <w:pPr>
              <w:jc w:val="center"/>
              <w:rPr>
                <w:b/>
                <w:bCs/>
                <w:sz w:val="20"/>
                <w:szCs w:val="20"/>
              </w:rPr>
            </w:pPr>
            <w:r>
              <w:rPr>
                <w:b/>
                <w:bCs/>
                <w:sz w:val="20"/>
                <w:szCs w:val="20"/>
              </w:rPr>
              <w:t>009</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04</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10</w:t>
            </w:r>
          </w:p>
        </w:tc>
        <w:tc>
          <w:tcPr>
            <w:tcW w:w="648"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434" w:type="pct"/>
            <w:shd w:val="clear" w:color="auto" w:fill="auto"/>
            <w:noWrap/>
            <w:tcMar>
              <w:left w:w="28" w:type="dxa"/>
              <w:right w:w="28" w:type="dxa"/>
            </w:tcMar>
            <w:vAlign w:val="bottom"/>
          </w:tcPr>
          <w:p>
            <w:pPr>
              <w:jc w:val="right"/>
              <w:rPr>
                <w:b/>
                <w:bCs/>
                <w:sz w:val="20"/>
                <w:szCs w:val="20"/>
              </w:rPr>
            </w:pPr>
            <w:r>
              <w:rPr>
                <w:b/>
                <w:bCs/>
                <w:sz w:val="20"/>
                <w:szCs w:val="20"/>
              </w:rPr>
              <w:t>1 694,59</w:t>
            </w:r>
          </w:p>
        </w:tc>
        <w:tc>
          <w:tcPr>
            <w:tcW w:w="435" w:type="pct"/>
            <w:shd w:val="clear" w:color="auto" w:fill="auto"/>
            <w:noWrap/>
            <w:tcMar>
              <w:left w:w="28" w:type="dxa"/>
              <w:right w:w="28" w:type="dxa"/>
            </w:tcMar>
            <w:vAlign w:val="bottom"/>
          </w:tcPr>
          <w:p>
            <w:pPr>
              <w:jc w:val="right"/>
              <w:rPr>
                <w:b/>
                <w:bCs/>
                <w:sz w:val="20"/>
                <w:szCs w:val="20"/>
              </w:rPr>
            </w:pPr>
            <w:r>
              <w:rPr>
                <w:b/>
                <w:bCs/>
                <w:sz w:val="20"/>
                <w:szCs w:val="20"/>
              </w:rPr>
              <w:t>44,04</w:t>
            </w:r>
          </w:p>
        </w:tc>
        <w:tc>
          <w:tcPr>
            <w:tcW w:w="432" w:type="pct"/>
            <w:shd w:val="clear" w:color="auto" w:fill="auto"/>
            <w:noWrap/>
            <w:tcMar>
              <w:left w:w="28" w:type="dxa"/>
              <w:right w:w="28" w:type="dxa"/>
            </w:tcMar>
            <w:vAlign w:val="bottom"/>
          </w:tcPr>
          <w:p>
            <w:pPr>
              <w:jc w:val="right"/>
              <w:rPr>
                <w:b/>
                <w:bCs/>
                <w:sz w:val="20"/>
                <w:szCs w:val="20"/>
              </w:rPr>
            </w:pPr>
            <w:r>
              <w:rPr>
                <w:b/>
                <w:bCs/>
                <w:sz w:val="20"/>
                <w:szCs w:val="20"/>
              </w:rPr>
              <w:t>44,04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«Управление муниципальными финансами и муниципальным долгом Богородского муниципального округа Нижегородской области»</w:t>
            </w:r>
          </w:p>
        </w:tc>
        <w:tc>
          <w:tcPr>
            <w:tcW w:w="360" w:type="pct"/>
            <w:shd w:val="clear" w:color="auto" w:fill="auto"/>
            <w:noWrap w:val="0"/>
            <w:tcMar>
              <w:left w:w="28" w:type="dxa"/>
              <w:right w:w="28" w:type="dxa"/>
            </w:tcMar>
            <w:vAlign w:val="center"/>
          </w:tcPr>
          <w:p>
            <w:pPr>
              <w:jc w:val="center"/>
              <w:rPr>
                <w:sz w:val="20"/>
                <w:szCs w:val="20"/>
              </w:rPr>
            </w:pPr>
            <w:r>
              <w:rPr>
                <w:sz w:val="20"/>
                <w:szCs w:val="20"/>
              </w:rPr>
              <w:t>009</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648" w:type="pct"/>
            <w:shd w:val="clear" w:color="auto" w:fill="auto"/>
            <w:noWrap w:val="0"/>
            <w:tcMar>
              <w:left w:w="28" w:type="dxa"/>
              <w:right w:w="28" w:type="dxa"/>
            </w:tcMar>
            <w:vAlign w:val="center"/>
          </w:tcPr>
          <w:p>
            <w:pPr>
              <w:jc w:val="center"/>
              <w:rPr>
                <w:sz w:val="20"/>
                <w:szCs w:val="20"/>
              </w:rPr>
            </w:pPr>
            <w:r>
              <w:rPr>
                <w:sz w:val="20"/>
                <w:szCs w:val="20"/>
              </w:rPr>
              <w:t>07.0.00.00000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44,04</w:t>
            </w:r>
          </w:p>
        </w:tc>
        <w:tc>
          <w:tcPr>
            <w:tcW w:w="435" w:type="pct"/>
            <w:shd w:val="clear" w:color="auto" w:fill="auto"/>
            <w:noWrap/>
            <w:tcMar>
              <w:left w:w="28" w:type="dxa"/>
              <w:right w:w="28" w:type="dxa"/>
            </w:tcMar>
            <w:vAlign w:val="bottom"/>
          </w:tcPr>
          <w:p>
            <w:pPr>
              <w:jc w:val="right"/>
              <w:rPr>
                <w:sz w:val="20"/>
                <w:szCs w:val="20"/>
              </w:rPr>
            </w:pPr>
            <w:r>
              <w:rPr>
                <w:sz w:val="20"/>
                <w:szCs w:val="20"/>
              </w:rPr>
              <w:t>44,04</w:t>
            </w:r>
          </w:p>
        </w:tc>
        <w:tc>
          <w:tcPr>
            <w:tcW w:w="432" w:type="pct"/>
            <w:shd w:val="clear" w:color="auto" w:fill="auto"/>
            <w:noWrap/>
            <w:tcMar>
              <w:left w:w="28" w:type="dxa"/>
              <w:right w:w="28" w:type="dxa"/>
            </w:tcMar>
            <w:vAlign w:val="bottom"/>
          </w:tcPr>
          <w:p>
            <w:pPr>
              <w:jc w:val="right"/>
              <w:rPr>
                <w:sz w:val="20"/>
                <w:szCs w:val="20"/>
              </w:rPr>
            </w:pPr>
            <w:r>
              <w:rPr>
                <w:sz w:val="20"/>
                <w:szCs w:val="20"/>
              </w:rPr>
              <w:t>44,04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«Организация и совершенствование бюджетного процесса Богородского муниципального округа Нижегородской области»</w:t>
            </w:r>
          </w:p>
        </w:tc>
        <w:tc>
          <w:tcPr>
            <w:tcW w:w="360" w:type="pct"/>
            <w:shd w:val="clear" w:color="auto" w:fill="auto"/>
            <w:noWrap w:val="0"/>
            <w:tcMar>
              <w:left w:w="28" w:type="dxa"/>
              <w:right w:w="28" w:type="dxa"/>
            </w:tcMar>
            <w:vAlign w:val="center"/>
          </w:tcPr>
          <w:p>
            <w:pPr>
              <w:jc w:val="center"/>
              <w:rPr>
                <w:sz w:val="20"/>
                <w:szCs w:val="20"/>
              </w:rPr>
            </w:pPr>
            <w:r>
              <w:rPr>
                <w:sz w:val="20"/>
                <w:szCs w:val="20"/>
              </w:rPr>
              <w:t>009</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648" w:type="pct"/>
            <w:shd w:val="clear" w:color="auto" w:fill="auto"/>
            <w:noWrap w:val="0"/>
            <w:tcMar>
              <w:left w:w="28" w:type="dxa"/>
              <w:right w:w="28" w:type="dxa"/>
            </w:tcMar>
            <w:vAlign w:val="center"/>
          </w:tcPr>
          <w:p>
            <w:pPr>
              <w:jc w:val="center"/>
              <w:rPr>
                <w:sz w:val="20"/>
                <w:szCs w:val="20"/>
              </w:rPr>
            </w:pPr>
            <w:r>
              <w:rPr>
                <w:sz w:val="20"/>
                <w:szCs w:val="20"/>
              </w:rPr>
              <w:t>07.1.00.00000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44,04</w:t>
            </w:r>
          </w:p>
        </w:tc>
        <w:tc>
          <w:tcPr>
            <w:tcW w:w="435" w:type="pct"/>
            <w:shd w:val="clear" w:color="auto" w:fill="auto"/>
            <w:noWrap/>
            <w:tcMar>
              <w:left w:w="28" w:type="dxa"/>
              <w:right w:w="28" w:type="dxa"/>
            </w:tcMar>
            <w:vAlign w:val="bottom"/>
          </w:tcPr>
          <w:p>
            <w:pPr>
              <w:jc w:val="right"/>
              <w:rPr>
                <w:sz w:val="20"/>
                <w:szCs w:val="20"/>
              </w:rPr>
            </w:pPr>
            <w:r>
              <w:rPr>
                <w:sz w:val="20"/>
                <w:szCs w:val="20"/>
              </w:rPr>
              <w:t>44,04</w:t>
            </w:r>
          </w:p>
        </w:tc>
        <w:tc>
          <w:tcPr>
            <w:tcW w:w="432" w:type="pct"/>
            <w:shd w:val="clear" w:color="auto" w:fill="auto"/>
            <w:noWrap/>
            <w:tcMar>
              <w:left w:w="28" w:type="dxa"/>
              <w:right w:w="28" w:type="dxa"/>
            </w:tcMar>
            <w:vAlign w:val="bottom"/>
          </w:tcPr>
          <w:p>
            <w:pPr>
              <w:jc w:val="right"/>
              <w:rPr>
                <w:sz w:val="20"/>
                <w:szCs w:val="20"/>
              </w:rPr>
            </w:pPr>
            <w:r>
              <w:rPr>
                <w:sz w:val="20"/>
                <w:szCs w:val="20"/>
              </w:rPr>
              <w:t>44,04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«Организация исполнения бюджета Богородского муниципального округа Нижегородской области»</w:t>
            </w:r>
          </w:p>
        </w:tc>
        <w:tc>
          <w:tcPr>
            <w:tcW w:w="360" w:type="pct"/>
            <w:shd w:val="clear" w:color="auto" w:fill="auto"/>
            <w:noWrap w:val="0"/>
            <w:tcMar>
              <w:left w:w="28" w:type="dxa"/>
              <w:right w:w="28" w:type="dxa"/>
            </w:tcMar>
            <w:vAlign w:val="center"/>
          </w:tcPr>
          <w:p>
            <w:pPr>
              <w:jc w:val="center"/>
              <w:rPr>
                <w:sz w:val="20"/>
                <w:szCs w:val="20"/>
              </w:rPr>
            </w:pPr>
            <w:r>
              <w:rPr>
                <w:sz w:val="20"/>
                <w:szCs w:val="20"/>
              </w:rPr>
              <w:t>009</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648" w:type="pct"/>
            <w:shd w:val="clear" w:color="auto" w:fill="auto"/>
            <w:noWrap w:val="0"/>
            <w:tcMar>
              <w:left w:w="28" w:type="dxa"/>
              <w:right w:w="28" w:type="dxa"/>
            </w:tcMar>
            <w:vAlign w:val="center"/>
          </w:tcPr>
          <w:p>
            <w:pPr>
              <w:jc w:val="center"/>
              <w:rPr>
                <w:sz w:val="20"/>
                <w:szCs w:val="20"/>
              </w:rPr>
            </w:pPr>
            <w:r>
              <w:rPr>
                <w:sz w:val="20"/>
                <w:szCs w:val="20"/>
              </w:rPr>
              <w:t>07.1.05.00000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44,04</w:t>
            </w:r>
          </w:p>
        </w:tc>
        <w:tc>
          <w:tcPr>
            <w:tcW w:w="435" w:type="pct"/>
            <w:shd w:val="clear" w:color="auto" w:fill="auto"/>
            <w:noWrap/>
            <w:tcMar>
              <w:left w:w="28" w:type="dxa"/>
              <w:right w:w="28" w:type="dxa"/>
            </w:tcMar>
            <w:vAlign w:val="bottom"/>
          </w:tcPr>
          <w:p>
            <w:pPr>
              <w:jc w:val="right"/>
              <w:rPr>
                <w:sz w:val="20"/>
                <w:szCs w:val="20"/>
              </w:rPr>
            </w:pPr>
            <w:r>
              <w:rPr>
                <w:sz w:val="20"/>
                <w:szCs w:val="20"/>
              </w:rPr>
              <w:t>44,04</w:t>
            </w:r>
          </w:p>
        </w:tc>
        <w:tc>
          <w:tcPr>
            <w:tcW w:w="432" w:type="pct"/>
            <w:shd w:val="clear" w:color="auto" w:fill="auto"/>
            <w:noWrap/>
            <w:tcMar>
              <w:left w:w="28" w:type="dxa"/>
              <w:right w:w="28" w:type="dxa"/>
            </w:tcMar>
            <w:vAlign w:val="bottom"/>
          </w:tcPr>
          <w:p>
            <w:pPr>
              <w:jc w:val="right"/>
              <w:rPr>
                <w:sz w:val="20"/>
                <w:szCs w:val="20"/>
              </w:rPr>
            </w:pPr>
            <w:r>
              <w:rPr>
                <w:sz w:val="20"/>
                <w:szCs w:val="20"/>
              </w:rPr>
              <w:t>44,04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Мероприятия в области информационных технологий</w:t>
            </w:r>
          </w:p>
        </w:tc>
        <w:tc>
          <w:tcPr>
            <w:tcW w:w="360" w:type="pct"/>
            <w:shd w:val="clear" w:color="auto" w:fill="auto"/>
            <w:noWrap w:val="0"/>
            <w:tcMar>
              <w:left w:w="28" w:type="dxa"/>
              <w:right w:w="28" w:type="dxa"/>
            </w:tcMar>
            <w:vAlign w:val="center"/>
          </w:tcPr>
          <w:p>
            <w:pPr>
              <w:jc w:val="center"/>
              <w:rPr>
                <w:sz w:val="20"/>
                <w:szCs w:val="20"/>
              </w:rPr>
            </w:pPr>
            <w:r>
              <w:rPr>
                <w:sz w:val="20"/>
                <w:szCs w:val="20"/>
              </w:rPr>
              <w:t>009</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648" w:type="pct"/>
            <w:shd w:val="clear" w:color="auto" w:fill="auto"/>
            <w:noWrap w:val="0"/>
            <w:tcMar>
              <w:left w:w="28" w:type="dxa"/>
              <w:right w:w="28" w:type="dxa"/>
            </w:tcMar>
            <w:vAlign w:val="center"/>
          </w:tcPr>
          <w:p>
            <w:pPr>
              <w:jc w:val="center"/>
              <w:rPr>
                <w:sz w:val="20"/>
                <w:szCs w:val="20"/>
              </w:rPr>
            </w:pPr>
            <w:r>
              <w:rPr>
                <w:sz w:val="20"/>
                <w:szCs w:val="20"/>
              </w:rPr>
              <w:t>07.1.05.45130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44,04</w:t>
            </w:r>
          </w:p>
        </w:tc>
        <w:tc>
          <w:tcPr>
            <w:tcW w:w="435" w:type="pct"/>
            <w:shd w:val="clear" w:color="auto" w:fill="auto"/>
            <w:noWrap/>
            <w:tcMar>
              <w:left w:w="28" w:type="dxa"/>
              <w:right w:w="28" w:type="dxa"/>
            </w:tcMar>
            <w:vAlign w:val="bottom"/>
          </w:tcPr>
          <w:p>
            <w:pPr>
              <w:jc w:val="right"/>
              <w:rPr>
                <w:sz w:val="20"/>
                <w:szCs w:val="20"/>
              </w:rPr>
            </w:pPr>
            <w:r>
              <w:rPr>
                <w:sz w:val="20"/>
                <w:szCs w:val="20"/>
              </w:rPr>
              <w:t>44,04</w:t>
            </w:r>
          </w:p>
        </w:tc>
        <w:tc>
          <w:tcPr>
            <w:tcW w:w="432" w:type="pct"/>
            <w:shd w:val="clear" w:color="auto" w:fill="auto"/>
            <w:noWrap/>
            <w:tcMar>
              <w:left w:w="28" w:type="dxa"/>
              <w:right w:w="28" w:type="dxa"/>
            </w:tcMar>
            <w:vAlign w:val="bottom"/>
          </w:tcPr>
          <w:p>
            <w:pPr>
              <w:jc w:val="right"/>
              <w:rPr>
                <w:sz w:val="20"/>
                <w:szCs w:val="20"/>
              </w:rPr>
            </w:pPr>
            <w:r>
              <w:rPr>
                <w:sz w:val="20"/>
                <w:szCs w:val="20"/>
              </w:rPr>
              <w:t>44,04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60" w:type="pct"/>
            <w:shd w:val="clear" w:color="auto" w:fill="auto"/>
            <w:noWrap w:val="0"/>
            <w:tcMar>
              <w:left w:w="28" w:type="dxa"/>
              <w:right w:w="28" w:type="dxa"/>
            </w:tcMar>
            <w:vAlign w:val="center"/>
          </w:tcPr>
          <w:p>
            <w:pPr>
              <w:jc w:val="center"/>
              <w:rPr>
                <w:sz w:val="20"/>
                <w:szCs w:val="20"/>
              </w:rPr>
            </w:pPr>
            <w:r>
              <w:rPr>
                <w:sz w:val="20"/>
                <w:szCs w:val="20"/>
              </w:rPr>
              <w:t>009</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648" w:type="pct"/>
            <w:shd w:val="clear" w:color="auto" w:fill="auto"/>
            <w:noWrap w:val="0"/>
            <w:tcMar>
              <w:left w:w="28" w:type="dxa"/>
              <w:right w:w="28" w:type="dxa"/>
            </w:tcMar>
            <w:vAlign w:val="center"/>
          </w:tcPr>
          <w:p>
            <w:pPr>
              <w:jc w:val="center"/>
              <w:rPr>
                <w:sz w:val="20"/>
                <w:szCs w:val="20"/>
              </w:rPr>
            </w:pPr>
            <w:r>
              <w:rPr>
                <w:sz w:val="20"/>
                <w:szCs w:val="20"/>
              </w:rPr>
              <w:t>07.1.05.45130</w:t>
            </w:r>
          </w:p>
        </w:tc>
        <w:tc>
          <w:tcPr>
            <w:tcW w:w="219" w:type="pct"/>
            <w:shd w:val="clear" w:color="auto" w:fill="auto"/>
            <w:noWrap w:val="0"/>
            <w:tcMar>
              <w:left w:w="28" w:type="dxa"/>
              <w:right w:w="28" w:type="dxa"/>
            </w:tcMar>
            <w:vAlign w:val="center"/>
          </w:tcPr>
          <w:p>
            <w:pPr>
              <w:jc w:val="center"/>
              <w:rPr>
                <w:sz w:val="20"/>
                <w:szCs w:val="20"/>
              </w:rPr>
            </w:pPr>
            <w:r>
              <w:rPr>
                <w:sz w:val="20"/>
                <w:szCs w:val="20"/>
              </w:rPr>
              <w:t>200</w:t>
            </w:r>
          </w:p>
        </w:tc>
        <w:tc>
          <w:tcPr>
            <w:tcW w:w="434" w:type="pct"/>
            <w:shd w:val="clear" w:color="auto" w:fill="auto"/>
            <w:noWrap/>
            <w:tcMar>
              <w:left w:w="28" w:type="dxa"/>
              <w:right w:w="28" w:type="dxa"/>
            </w:tcMar>
            <w:vAlign w:val="bottom"/>
          </w:tcPr>
          <w:p>
            <w:pPr>
              <w:jc w:val="right"/>
              <w:rPr>
                <w:sz w:val="20"/>
                <w:szCs w:val="20"/>
              </w:rPr>
            </w:pPr>
            <w:r>
              <w:rPr>
                <w:sz w:val="20"/>
                <w:szCs w:val="20"/>
              </w:rPr>
              <w:t>44,04</w:t>
            </w:r>
          </w:p>
        </w:tc>
        <w:tc>
          <w:tcPr>
            <w:tcW w:w="435" w:type="pct"/>
            <w:shd w:val="clear" w:color="auto" w:fill="auto"/>
            <w:noWrap/>
            <w:tcMar>
              <w:left w:w="28" w:type="dxa"/>
              <w:right w:w="28" w:type="dxa"/>
            </w:tcMar>
            <w:vAlign w:val="bottom"/>
          </w:tcPr>
          <w:p>
            <w:pPr>
              <w:jc w:val="right"/>
              <w:rPr>
                <w:sz w:val="20"/>
                <w:szCs w:val="20"/>
              </w:rPr>
            </w:pPr>
            <w:r>
              <w:rPr>
                <w:sz w:val="20"/>
                <w:szCs w:val="20"/>
              </w:rPr>
              <w:t>44,04</w:t>
            </w:r>
          </w:p>
        </w:tc>
        <w:tc>
          <w:tcPr>
            <w:tcW w:w="432" w:type="pct"/>
            <w:shd w:val="clear" w:color="auto" w:fill="auto"/>
            <w:noWrap/>
            <w:tcMar>
              <w:left w:w="28" w:type="dxa"/>
              <w:right w:w="28" w:type="dxa"/>
            </w:tcMar>
            <w:vAlign w:val="bottom"/>
          </w:tcPr>
          <w:p>
            <w:pPr>
              <w:jc w:val="right"/>
              <w:rPr>
                <w:sz w:val="20"/>
                <w:szCs w:val="20"/>
              </w:rPr>
            </w:pPr>
            <w:r>
              <w:rPr>
                <w:sz w:val="20"/>
                <w:szCs w:val="20"/>
              </w:rPr>
              <w:t>44,04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«Управление муниципальным имуществом и земельными ресурсами Богородского муниципального округа Нижегородской области»</w:t>
            </w:r>
          </w:p>
        </w:tc>
        <w:tc>
          <w:tcPr>
            <w:tcW w:w="360" w:type="pct"/>
            <w:shd w:val="clear" w:color="auto" w:fill="auto"/>
            <w:noWrap w:val="0"/>
            <w:tcMar>
              <w:left w:w="28" w:type="dxa"/>
              <w:right w:w="28" w:type="dxa"/>
            </w:tcMar>
            <w:vAlign w:val="center"/>
          </w:tcPr>
          <w:p>
            <w:pPr>
              <w:jc w:val="center"/>
              <w:rPr>
                <w:sz w:val="20"/>
                <w:szCs w:val="20"/>
              </w:rPr>
            </w:pPr>
            <w:r>
              <w:rPr>
                <w:sz w:val="20"/>
                <w:szCs w:val="20"/>
              </w:rPr>
              <w:t>009</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648" w:type="pct"/>
            <w:shd w:val="clear" w:color="auto" w:fill="auto"/>
            <w:noWrap w:val="0"/>
            <w:tcMar>
              <w:left w:w="28" w:type="dxa"/>
              <w:right w:w="28" w:type="dxa"/>
            </w:tcMar>
            <w:vAlign w:val="center"/>
          </w:tcPr>
          <w:p>
            <w:pPr>
              <w:jc w:val="center"/>
              <w:rPr>
                <w:sz w:val="20"/>
                <w:szCs w:val="20"/>
              </w:rPr>
            </w:pPr>
            <w:r>
              <w:rPr>
                <w:sz w:val="20"/>
                <w:szCs w:val="20"/>
              </w:rPr>
              <w:t>08.0.00.00000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1 650,55</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«Управление муниципальным имуществом и земельными ресурсами Богородского муниципального округа Нижегородской области»</w:t>
            </w:r>
          </w:p>
        </w:tc>
        <w:tc>
          <w:tcPr>
            <w:tcW w:w="360" w:type="pct"/>
            <w:shd w:val="clear" w:color="auto" w:fill="auto"/>
            <w:noWrap w:val="0"/>
            <w:tcMar>
              <w:left w:w="28" w:type="dxa"/>
              <w:right w:w="28" w:type="dxa"/>
            </w:tcMar>
            <w:vAlign w:val="center"/>
          </w:tcPr>
          <w:p>
            <w:pPr>
              <w:jc w:val="center"/>
              <w:rPr>
                <w:sz w:val="20"/>
                <w:szCs w:val="20"/>
              </w:rPr>
            </w:pPr>
            <w:r>
              <w:rPr>
                <w:sz w:val="20"/>
                <w:szCs w:val="20"/>
              </w:rPr>
              <w:t>009</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648" w:type="pct"/>
            <w:shd w:val="clear" w:color="auto" w:fill="auto"/>
            <w:noWrap w:val="0"/>
            <w:tcMar>
              <w:left w:w="28" w:type="dxa"/>
              <w:right w:w="28" w:type="dxa"/>
            </w:tcMar>
            <w:vAlign w:val="center"/>
          </w:tcPr>
          <w:p>
            <w:pPr>
              <w:jc w:val="center"/>
              <w:rPr>
                <w:sz w:val="20"/>
                <w:szCs w:val="20"/>
              </w:rPr>
            </w:pPr>
            <w:r>
              <w:rPr>
                <w:sz w:val="20"/>
                <w:szCs w:val="20"/>
              </w:rPr>
              <w:t>08.1.00.00000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1 650,55</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«Содержание муниципального имущества»</w:t>
            </w:r>
          </w:p>
        </w:tc>
        <w:tc>
          <w:tcPr>
            <w:tcW w:w="360" w:type="pct"/>
            <w:shd w:val="clear" w:color="auto" w:fill="auto"/>
            <w:noWrap w:val="0"/>
            <w:tcMar>
              <w:left w:w="28" w:type="dxa"/>
              <w:right w:w="28" w:type="dxa"/>
            </w:tcMar>
            <w:vAlign w:val="center"/>
          </w:tcPr>
          <w:p>
            <w:pPr>
              <w:jc w:val="center"/>
              <w:rPr>
                <w:sz w:val="20"/>
                <w:szCs w:val="20"/>
              </w:rPr>
            </w:pPr>
            <w:r>
              <w:rPr>
                <w:sz w:val="20"/>
                <w:szCs w:val="20"/>
              </w:rPr>
              <w:t>009</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648" w:type="pct"/>
            <w:shd w:val="clear" w:color="auto" w:fill="auto"/>
            <w:noWrap w:val="0"/>
            <w:tcMar>
              <w:left w:w="28" w:type="dxa"/>
              <w:right w:w="28" w:type="dxa"/>
            </w:tcMar>
            <w:vAlign w:val="center"/>
          </w:tcPr>
          <w:p>
            <w:pPr>
              <w:jc w:val="center"/>
              <w:rPr>
                <w:sz w:val="20"/>
                <w:szCs w:val="20"/>
              </w:rPr>
            </w:pPr>
            <w:r>
              <w:rPr>
                <w:sz w:val="20"/>
                <w:szCs w:val="20"/>
              </w:rPr>
              <w:t>08.1.04.00000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1 650,55</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Расходы на ремонт помещений муниципальной собственности в целях создания условий для обеспечения жителей муниципальных образований услугами связи</w:t>
            </w:r>
          </w:p>
        </w:tc>
        <w:tc>
          <w:tcPr>
            <w:tcW w:w="360" w:type="pct"/>
            <w:shd w:val="clear" w:color="auto" w:fill="auto"/>
            <w:noWrap w:val="0"/>
            <w:tcMar>
              <w:left w:w="28" w:type="dxa"/>
              <w:right w:w="28" w:type="dxa"/>
            </w:tcMar>
            <w:vAlign w:val="center"/>
          </w:tcPr>
          <w:p>
            <w:pPr>
              <w:jc w:val="center"/>
              <w:rPr>
                <w:sz w:val="20"/>
                <w:szCs w:val="20"/>
              </w:rPr>
            </w:pPr>
            <w:r>
              <w:rPr>
                <w:sz w:val="20"/>
                <w:szCs w:val="20"/>
              </w:rPr>
              <w:t>009</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648" w:type="pct"/>
            <w:shd w:val="clear" w:color="auto" w:fill="auto"/>
            <w:noWrap w:val="0"/>
            <w:tcMar>
              <w:left w:w="28" w:type="dxa"/>
              <w:right w:w="28" w:type="dxa"/>
            </w:tcMar>
            <w:vAlign w:val="center"/>
          </w:tcPr>
          <w:p>
            <w:pPr>
              <w:jc w:val="center"/>
              <w:rPr>
                <w:sz w:val="20"/>
                <w:szCs w:val="20"/>
              </w:rPr>
            </w:pPr>
            <w:r>
              <w:rPr>
                <w:sz w:val="20"/>
                <w:szCs w:val="20"/>
              </w:rPr>
              <w:t>08.1.04.S2080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1 650,55</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60" w:type="pct"/>
            <w:shd w:val="clear" w:color="auto" w:fill="auto"/>
            <w:noWrap w:val="0"/>
            <w:tcMar>
              <w:left w:w="28" w:type="dxa"/>
              <w:right w:w="28" w:type="dxa"/>
            </w:tcMar>
            <w:vAlign w:val="center"/>
          </w:tcPr>
          <w:p>
            <w:pPr>
              <w:jc w:val="center"/>
              <w:rPr>
                <w:sz w:val="20"/>
                <w:szCs w:val="20"/>
              </w:rPr>
            </w:pPr>
            <w:r>
              <w:rPr>
                <w:sz w:val="20"/>
                <w:szCs w:val="20"/>
              </w:rPr>
              <w:t>009</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648" w:type="pct"/>
            <w:shd w:val="clear" w:color="auto" w:fill="auto"/>
            <w:noWrap w:val="0"/>
            <w:tcMar>
              <w:left w:w="28" w:type="dxa"/>
              <w:right w:w="28" w:type="dxa"/>
            </w:tcMar>
            <w:vAlign w:val="center"/>
          </w:tcPr>
          <w:p>
            <w:pPr>
              <w:jc w:val="center"/>
              <w:rPr>
                <w:sz w:val="20"/>
                <w:szCs w:val="20"/>
              </w:rPr>
            </w:pPr>
            <w:r>
              <w:rPr>
                <w:sz w:val="20"/>
                <w:szCs w:val="20"/>
              </w:rPr>
              <w:t>08.1.04.S2080</w:t>
            </w:r>
          </w:p>
        </w:tc>
        <w:tc>
          <w:tcPr>
            <w:tcW w:w="219" w:type="pct"/>
            <w:shd w:val="clear" w:color="auto" w:fill="auto"/>
            <w:noWrap w:val="0"/>
            <w:tcMar>
              <w:left w:w="28" w:type="dxa"/>
              <w:right w:w="28" w:type="dxa"/>
            </w:tcMar>
            <w:vAlign w:val="center"/>
          </w:tcPr>
          <w:p>
            <w:pPr>
              <w:jc w:val="center"/>
              <w:rPr>
                <w:sz w:val="20"/>
                <w:szCs w:val="20"/>
              </w:rPr>
            </w:pPr>
            <w:r>
              <w:rPr>
                <w:sz w:val="20"/>
                <w:szCs w:val="20"/>
              </w:rPr>
              <w:t>200</w:t>
            </w:r>
          </w:p>
        </w:tc>
        <w:tc>
          <w:tcPr>
            <w:tcW w:w="434" w:type="pct"/>
            <w:shd w:val="clear" w:color="auto" w:fill="auto"/>
            <w:noWrap/>
            <w:tcMar>
              <w:left w:w="28" w:type="dxa"/>
              <w:right w:w="28" w:type="dxa"/>
            </w:tcMar>
            <w:vAlign w:val="bottom"/>
          </w:tcPr>
          <w:p>
            <w:pPr>
              <w:jc w:val="right"/>
              <w:rPr>
                <w:sz w:val="20"/>
                <w:szCs w:val="20"/>
              </w:rPr>
            </w:pPr>
            <w:r>
              <w:rPr>
                <w:sz w:val="20"/>
                <w:szCs w:val="20"/>
              </w:rPr>
              <w:t>1 650,55</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 xml:space="preserve">в том числе: </w:t>
            </w:r>
          </w:p>
        </w:tc>
        <w:tc>
          <w:tcPr>
            <w:tcW w:w="360"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648" w:type="pct"/>
            <w:shd w:val="clear" w:color="auto" w:fill="auto"/>
            <w:noWrap w:val="0"/>
            <w:tcMar>
              <w:left w:w="28" w:type="dxa"/>
              <w:right w:w="28" w:type="dxa"/>
            </w:tcMar>
            <w:vAlign w:val="center"/>
          </w:tcPr>
          <w:p>
            <w:pPr>
              <w:jc w:val="center"/>
              <w:rPr>
                <w:sz w:val="20"/>
                <w:szCs w:val="20"/>
              </w:rPr>
            </w:pPr>
          </w:p>
        </w:tc>
        <w:tc>
          <w:tcPr>
            <w:tcW w:w="219" w:type="pct"/>
            <w:shd w:val="clear" w:color="auto" w:fill="auto"/>
            <w:noWrap w:val="0"/>
            <w:tcMar>
              <w:left w:w="28" w:type="dxa"/>
              <w:right w:w="28" w:type="dxa"/>
            </w:tcMar>
            <w:vAlign w:val="center"/>
          </w:tcPr>
          <w:p>
            <w:pPr>
              <w:jc w:val="center"/>
              <w:rPr>
                <w:sz w:val="20"/>
                <w:szCs w:val="20"/>
              </w:rPr>
            </w:pPr>
          </w:p>
        </w:tc>
        <w:tc>
          <w:tcPr>
            <w:tcW w:w="434" w:type="pct"/>
            <w:shd w:val="clear" w:color="auto" w:fill="auto"/>
            <w:noWrap/>
            <w:tcMar>
              <w:left w:w="28" w:type="dxa"/>
              <w:right w:w="28" w:type="dxa"/>
            </w:tcMar>
            <w:vAlign w:val="bottom"/>
          </w:tcPr>
          <w:p>
            <w:pPr>
              <w:jc w:val="right"/>
              <w:rPr>
                <w:sz w:val="20"/>
                <w:szCs w:val="20"/>
              </w:rPr>
            </w:pPr>
          </w:p>
        </w:tc>
        <w:tc>
          <w:tcPr>
            <w:tcW w:w="435" w:type="pct"/>
            <w:shd w:val="clear" w:color="auto" w:fill="auto"/>
            <w:noWrap/>
            <w:tcMar>
              <w:left w:w="28" w:type="dxa"/>
              <w:right w:w="28" w:type="dxa"/>
            </w:tcMar>
            <w:vAlign w:val="bottom"/>
          </w:tcPr>
          <w:p>
            <w:pPr>
              <w:jc w:val="right"/>
              <w:rPr>
                <w:sz w:val="20"/>
                <w:szCs w:val="20"/>
              </w:rPr>
            </w:pPr>
          </w:p>
        </w:tc>
        <w:tc>
          <w:tcPr>
            <w:tcW w:w="432"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местного бюджета</w:t>
            </w:r>
          </w:p>
        </w:tc>
        <w:tc>
          <w:tcPr>
            <w:tcW w:w="360"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648" w:type="pct"/>
            <w:shd w:val="clear" w:color="auto" w:fill="auto"/>
            <w:noWrap w:val="0"/>
            <w:tcMar>
              <w:left w:w="28" w:type="dxa"/>
              <w:right w:w="28" w:type="dxa"/>
            </w:tcMar>
            <w:vAlign w:val="center"/>
          </w:tcPr>
          <w:p>
            <w:pPr>
              <w:jc w:val="center"/>
              <w:rPr>
                <w:sz w:val="20"/>
                <w:szCs w:val="20"/>
              </w:rPr>
            </w:pPr>
          </w:p>
        </w:tc>
        <w:tc>
          <w:tcPr>
            <w:tcW w:w="219" w:type="pct"/>
            <w:shd w:val="clear" w:color="auto" w:fill="auto"/>
            <w:noWrap w:val="0"/>
            <w:tcMar>
              <w:left w:w="28" w:type="dxa"/>
              <w:right w:w="28" w:type="dxa"/>
            </w:tcMar>
            <w:vAlign w:val="center"/>
          </w:tcPr>
          <w:p>
            <w:pPr>
              <w:jc w:val="center"/>
              <w:rPr>
                <w:sz w:val="20"/>
                <w:szCs w:val="20"/>
              </w:rPr>
            </w:pPr>
          </w:p>
        </w:tc>
        <w:tc>
          <w:tcPr>
            <w:tcW w:w="434" w:type="pct"/>
            <w:shd w:val="clear" w:color="auto" w:fill="auto"/>
            <w:noWrap/>
            <w:tcMar>
              <w:left w:w="28" w:type="dxa"/>
              <w:right w:w="28" w:type="dxa"/>
            </w:tcMar>
            <w:vAlign w:val="bottom"/>
          </w:tcPr>
          <w:p>
            <w:pPr>
              <w:jc w:val="right"/>
              <w:rPr>
                <w:sz w:val="20"/>
                <w:szCs w:val="20"/>
              </w:rPr>
            </w:pPr>
            <w:r>
              <w:rPr>
                <w:sz w:val="20"/>
                <w:szCs w:val="20"/>
              </w:rPr>
              <w:t>330,11</w:t>
            </w:r>
          </w:p>
        </w:tc>
        <w:tc>
          <w:tcPr>
            <w:tcW w:w="435" w:type="pct"/>
            <w:shd w:val="clear" w:color="auto" w:fill="auto"/>
            <w:noWrap/>
            <w:tcMar>
              <w:left w:w="28" w:type="dxa"/>
              <w:right w:w="28" w:type="dxa"/>
            </w:tcMar>
            <w:vAlign w:val="bottom"/>
          </w:tcPr>
          <w:p>
            <w:pPr>
              <w:jc w:val="right"/>
              <w:rPr>
                <w:sz w:val="20"/>
                <w:szCs w:val="20"/>
              </w:rPr>
            </w:pPr>
          </w:p>
        </w:tc>
        <w:tc>
          <w:tcPr>
            <w:tcW w:w="432"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областного бюджета</w:t>
            </w:r>
          </w:p>
        </w:tc>
        <w:tc>
          <w:tcPr>
            <w:tcW w:w="360"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648" w:type="pct"/>
            <w:shd w:val="clear" w:color="auto" w:fill="auto"/>
            <w:noWrap w:val="0"/>
            <w:tcMar>
              <w:left w:w="28" w:type="dxa"/>
              <w:right w:w="28" w:type="dxa"/>
            </w:tcMar>
            <w:vAlign w:val="center"/>
          </w:tcPr>
          <w:p>
            <w:pPr>
              <w:jc w:val="center"/>
              <w:rPr>
                <w:sz w:val="20"/>
                <w:szCs w:val="20"/>
              </w:rPr>
            </w:pPr>
          </w:p>
        </w:tc>
        <w:tc>
          <w:tcPr>
            <w:tcW w:w="219" w:type="pct"/>
            <w:shd w:val="clear" w:color="auto" w:fill="auto"/>
            <w:noWrap w:val="0"/>
            <w:tcMar>
              <w:left w:w="28" w:type="dxa"/>
              <w:right w:w="28" w:type="dxa"/>
            </w:tcMar>
            <w:vAlign w:val="center"/>
          </w:tcPr>
          <w:p>
            <w:pPr>
              <w:jc w:val="center"/>
              <w:rPr>
                <w:sz w:val="20"/>
                <w:szCs w:val="20"/>
              </w:rPr>
            </w:pPr>
          </w:p>
        </w:tc>
        <w:tc>
          <w:tcPr>
            <w:tcW w:w="434" w:type="pct"/>
            <w:shd w:val="clear" w:color="auto" w:fill="auto"/>
            <w:noWrap/>
            <w:tcMar>
              <w:left w:w="28" w:type="dxa"/>
              <w:right w:w="28" w:type="dxa"/>
            </w:tcMar>
            <w:vAlign w:val="bottom"/>
          </w:tcPr>
          <w:p>
            <w:pPr>
              <w:jc w:val="right"/>
              <w:rPr>
                <w:sz w:val="20"/>
                <w:szCs w:val="20"/>
              </w:rPr>
            </w:pPr>
            <w:r>
              <w:rPr>
                <w:sz w:val="20"/>
                <w:szCs w:val="20"/>
              </w:rPr>
              <w:t>1</w:t>
            </w:r>
          </w:p>
          <w:p>
            <w:pPr>
              <w:jc w:val="right"/>
              <w:rPr>
                <w:sz w:val="20"/>
                <w:szCs w:val="20"/>
              </w:rPr>
            </w:pPr>
            <w:r>
              <w:rPr>
                <w:sz w:val="20"/>
                <w:szCs w:val="20"/>
              </w:rPr>
              <w:t>320,44</w:t>
            </w:r>
          </w:p>
        </w:tc>
        <w:tc>
          <w:tcPr>
            <w:tcW w:w="435" w:type="pct"/>
            <w:shd w:val="clear" w:color="auto" w:fill="auto"/>
            <w:noWrap/>
            <w:tcMar>
              <w:left w:w="28" w:type="dxa"/>
              <w:right w:w="28" w:type="dxa"/>
            </w:tcMar>
            <w:vAlign w:val="bottom"/>
          </w:tcPr>
          <w:p>
            <w:pPr>
              <w:jc w:val="right"/>
              <w:rPr>
                <w:sz w:val="20"/>
                <w:szCs w:val="20"/>
              </w:rPr>
            </w:pPr>
          </w:p>
        </w:tc>
        <w:tc>
          <w:tcPr>
            <w:tcW w:w="432"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b/>
                <w:bCs/>
                <w:sz w:val="20"/>
                <w:szCs w:val="20"/>
              </w:rPr>
            </w:pPr>
            <w:r>
              <w:rPr>
                <w:b/>
                <w:bCs/>
                <w:sz w:val="20"/>
                <w:szCs w:val="20"/>
              </w:rPr>
              <w:t>Другие вопросы в области национальной экономики</w:t>
            </w:r>
          </w:p>
        </w:tc>
        <w:tc>
          <w:tcPr>
            <w:tcW w:w="360" w:type="pct"/>
            <w:shd w:val="clear" w:color="auto" w:fill="auto"/>
            <w:noWrap w:val="0"/>
            <w:tcMar>
              <w:left w:w="28" w:type="dxa"/>
              <w:right w:w="28" w:type="dxa"/>
            </w:tcMar>
            <w:vAlign w:val="center"/>
          </w:tcPr>
          <w:p>
            <w:pPr>
              <w:jc w:val="center"/>
              <w:rPr>
                <w:b/>
                <w:bCs/>
                <w:sz w:val="20"/>
                <w:szCs w:val="20"/>
              </w:rPr>
            </w:pPr>
            <w:r>
              <w:rPr>
                <w:b/>
                <w:bCs/>
                <w:sz w:val="20"/>
                <w:szCs w:val="20"/>
              </w:rPr>
              <w:t>009</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04</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12</w:t>
            </w:r>
          </w:p>
        </w:tc>
        <w:tc>
          <w:tcPr>
            <w:tcW w:w="648"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434" w:type="pct"/>
            <w:shd w:val="clear" w:color="auto" w:fill="auto"/>
            <w:noWrap/>
            <w:tcMar>
              <w:left w:w="28" w:type="dxa"/>
              <w:right w:w="28" w:type="dxa"/>
            </w:tcMar>
            <w:vAlign w:val="bottom"/>
          </w:tcPr>
          <w:p>
            <w:pPr>
              <w:jc w:val="right"/>
              <w:rPr>
                <w:b/>
                <w:bCs/>
                <w:sz w:val="20"/>
                <w:szCs w:val="20"/>
              </w:rPr>
            </w:pPr>
            <w:r>
              <w:rPr>
                <w:b/>
                <w:bCs/>
                <w:sz w:val="20"/>
                <w:szCs w:val="20"/>
              </w:rPr>
              <w:t>497,60</w:t>
            </w:r>
          </w:p>
        </w:tc>
        <w:tc>
          <w:tcPr>
            <w:tcW w:w="435" w:type="pct"/>
            <w:shd w:val="clear" w:color="auto" w:fill="auto"/>
            <w:noWrap/>
            <w:tcMar>
              <w:left w:w="28" w:type="dxa"/>
              <w:right w:w="28" w:type="dxa"/>
            </w:tcMar>
            <w:vAlign w:val="bottom"/>
          </w:tcPr>
          <w:p>
            <w:pPr>
              <w:jc w:val="right"/>
              <w:rPr>
                <w:b/>
                <w:bCs/>
                <w:sz w:val="20"/>
                <w:szCs w:val="20"/>
              </w:rPr>
            </w:pPr>
            <w:r>
              <w:rPr>
                <w:b/>
                <w:bCs/>
                <w:sz w:val="20"/>
                <w:szCs w:val="20"/>
              </w:rPr>
              <w:t>492,60</w:t>
            </w:r>
          </w:p>
        </w:tc>
        <w:tc>
          <w:tcPr>
            <w:tcW w:w="432" w:type="pct"/>
            <w:shd w:val="clear" w:color="auto" w:fill="auto"/>
            <w:noWrap/>
            <w:tcMar>
              <w:left w:w="28" w:type="dxa"/>
              <w:right w:w="28" w:type="dxa"/>
            </w:tcMar>
            <w:vAlign w:val="bottom"/>
          </w:tcPr>
          <w:p>
            <w:pPr>
              <w:jc w:val="right"/>
              <w:rPr>
                <w:b/>
                <w:bCs/>
                <w:sz w:val="20"/>
                <w:szCs w:val="20"/>
              </w:rPr>
            </w:pPr>
            <w:r>
              <w:rPr>
                <w:b/>
                <w:bCs/>
                <w:sz w:val="20"/>
                <w:szCs w:val="20"/>
              </w:rPr>
              <w:t>492,60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«Управление муниципальным имуществом и земельными ресурсами Богородского муниципального округа Нижегородской области»</w:t>
            </w:r>
          </w:p>
        </w:tc>
        <w:tc>
          <w:tcPr>
            <w:tcW w:w="360" w:type="pct"/>
            <w:shd w:val="clear" w:color="auto" w:fill="auto"/>
            <w:noWrap w:val="0"/>
            <w:tcMar>
              <w:left w:w="28" w:type="dxa"/>
              <w:right w:w="28" w:type="dxa"/>
            </w:tcMar>
            <w:vAlign w:val="center"/>
          </w:tcPr>
          <w:p>
            <w:pPr>
              <w:jc w:val="center"/>
              <w:rPr>
                <w:sz w:val="20"/>
                <w:szCs w:val="20"/>
              </w:rPr>
            </w:pPr>
            <w:r>
              <w:rPr>
                <w:sz w:val="20"/>
                <w:szCs w:val="20"/>
              </w:rPr>
              <w:t>009</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12</w:t>
            </w:r>
          </w:p>
        </w:tc>
        <w:tc>
          <w:tcPr>
            <w:tcW w:w="648" w:type="pct"/>
            <w:shd w:val="clear" w:color="auto" w:fill="auto"/>
            <w:noWrap w:val="0"/>
            <w:tcMar>
              <w:left w:w="28" w:type="dxa"/>
              <w:right w:w="28" w:type="dxa"/>
            </w:tcMar>
            <w:vAlign w:val="center"/>
          </w:tcPr>
          <w:p>
            <w:pPr>
              <w:jc w:val="center"/>
              <w:rPr>
                <w:sz w:val="20"/>
                <w:szCs w:val="20"/>
              </w:rPr>
            </w:pPr>
            <w:r>
              <w:rPr>
                <w:sz w:val="20"/>
                <w:szCs w:val="20"/>
              </w:rPr>
              <w:t>08.0.00.00000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497,60</w:t>
            </w:r>
          </w:p>
        </w:tc>
        <w:tc>
          <w:tcPr>
            <w:tcW w:w="435" w:type="pct"/>
            <w:shd w:val="clear" w:color="auto" w:fill="auto"/>
            <w:noWrap/>
            <w:tcMar>
              <w:left w:w="28" w:type="dxa"/>
              <w:right w:w="28" w:type="dxa"/>
            </w:tcMar>
            <w:vAlign w:val="bottom"/>
          </w:tcPr>
          <w:p>
            <w:pPr>
              <w:jc w:val="right"/>
              <w:rPr>
                <w:sz w:val="20"/>
                <w:szCs w:val="20"/>
              </w:rPr>
            </w:pPr>
            <w:r>
              <w:rPr>
                <w:sz w:val="20"/>
                <w:szCs w:val="20"/>
              </w:rPr>
              <w:t>492,60</w:t>
            </w:r>
          </w:p>
        </w:tc>
        <w:tc>
          <w:tcPr>
            <w:tcW w:w="432" w:type="pct"/>
            <w:shd w:val="clear" w:color="auto" w:fill="auto"/>
            <w:noWrap/>
            <w:tcMar>
              <w:left w:w="28" w:type="dxa"/>
              <w:right w:w="28" w:type="dxa"/>
            </w:tcMar>
            <w:vAlign w:val="bottom"/>
          </w:tcPr>
          <w:p>
            <w:pPr>
              <w:jc w:val="right"/>
              <w:rPr>
                <w:sz w:val="20"/>
                <w:szCs w:val="20"/>
              </w:rPr>
            </w:pPr>
            <w:r>
              <w:rPr>
                <w:sz w:val="20"/>
                <w:szCs w:val="20"/>
              </w:rPr>
              <w:t>492,60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«Управление муниципальным имуществом и земельными ресурсами Богородского муниципального округа Нижегородской области»</w:t>
            </w:r>
          </w:p>
        </w:tc>
        <w:tc>
          <w:tcPr>
            <w:tcW w:w="360" w:type="pct"/>
            <w:shd w:val="clear" w:color="auto" w:fill="auto"/>
            <w:noWrap w:val="0"/>
            <w:tcMar>
              <w:left w:w="28" w:type="dxa"/>
              <w:right w:w="28" w:type="dxa"/>
            </w:tcMar>
            <w:vAlign w:val="center"/>
          </w:tcPr>
          <w:p>
            <w:pPr>
              <w:jc w:val="center"/>
              <w:rPr>
                <w:sz w:val="20"/>
                <w:szCs w:val="20"/>
              </w:rPr>
            </w:pPr>
            <w:r>
              <w:rPr>
                <w:sz w:val="20"/>
                <w:szCs w:val="20"/>
              </w:rPr>
              <w:t>009</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12</w:t>
            </w:r>
          </w:p>
        </w:tc>
        <w:tc>
          <w:tcPr>
            <w:tcW w:w="648" w:type="pct"/>
            <w:shd w:val="clear" w:color="auto" w:fill="auto"/>
            <w:noWrap w:val="0"/>
            <w:tcMar>
              <w:left w:w="28" w:type="dxa"/>
              <w:right w:w="28" w:type="dxa"/>
            </w:tcMar>
            <w:vAlign w:val="center"/>
          </w:tcPr>
          <w:p>
            <w:pPr>
              <w:jc w:val="center"/>
              <w:rPr>
                <w:sz w:val="20"/>
                <w:szCs w:val="20"/>
              </w:rPr>
            </w:pPr>
            <w:r>
              <w:rPr>
                <w:sz w:val="20"/>
                <w:szCs w:val="20"/>
              </w:rPr>
              <w:t>08.1.00.00000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497,60</w:t>
            </w:r>
          </w:p>
        </w:tc>
        <w:tc>
          <w:tcPr>
            <w:tcW w:w="435" w:type="pct"/>
            <w:shd w:val="clear" w:color="auto" w:fill="auto"/>
            <w:noWrap/>
            <w:tcMar>
              <w:left w:w="28" w:type="dxa"/>
              <w:right w:w="28" w:type="dxa"/>
            </w:tcMar>
            <w:vAlign w:val="bottom"/>
          </w:tcPr>
          <w:p>
            <w:pPr>
              <w:jc w:val="right"/>
              <w:rPr>
                <w:sz w:val="20"/>
                <w:szCs w:val="20"/>
              </w:rPr>
            </w:pPr>
            <w:r>
              <w:rPr>
                <w:sz w:val="20"/>
                <w:szCs w:val="20"/>
              </w:rPr>
              <w:t>492,60</w:t>
            </w:r>
          </w:p>
        </w:tc>
        <w:tc>
          <w:tcPr>
            <w:tcW w:w="432" w:type="pct"/>
            <w:shd w:val="clear" w:color="auto" w:fill="auto"/>
            <w:noWrap/>
            <w:tcMar>
              <w:left w:w="28" w:type="dxa"/>
              <w:right w:w="28" w:type="dxa"/>
            </w:tcMar>
            <w:vAlign w:val="bottom"/>
          </w:tcPr>
          <w:p>
            <w:pPr>
              <w:jc w:val="right"/>
              <w:rPr>
                <w:sz w:val="20"/>
                <w:szCs w:val="20"/>
              </w:rPr>
            </w:pPr>
            <w:r>
              <w:rPr>
                <w:sz w:val="20"/>
                <w:szCs w:val="20"/>
              </w:rPr>
              <w:t>492,60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«Проведение межевания земельных участков и рыночной оценки земельных участков»</w:t>
            </w:r>
          </w:p>
        </w:tc>
        <w:tc>
          <w:tcPr>
            <w:tcW w:w="360" w:type="pct"/>
            <w:shd w:val="clear" w:color="auto" w:fill="auto"/>
            <w:noWrap w:val="0"/>
            <w:tcMar>
              <w:left w:w="28" w:type="dxa"/>
              <w:right w:w="28" w:type="dxa"/>
            </w:tcMar>
            <w:vAlign w:val="center"/>
          </w:tcPr>
          <w:p>
            <w:pPr>
              <w:jc w:val="center"/>
              <w:rPr>
                <w:sz w:val="20"/>
                <w:szCs w:val="20"/>
              </w:rPr>
            </w:pPr>
            <w:r>
              <w:rPr>
                <w:sz w:val="20"/>
                <w:szCs w:val="20"/>
              </w:rPr>
              <w:t>009</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12</w:t>
            </w:r>
          </w:p>
        </w:tc>
        <w:tc>
          <w:tcPr>
            <w:tcW w:w="648" w:type="pct"/>
            <w:shd w:val="clear" w:color="auto" w:fill="auto"/>
            <w:noWrap w:val="0"/>
            <w:tcMar>
              <w:left w:w="28" w:type="dxa"/>
              <w:right w:w="28" w:type="dxa"/>
            </w:tcMar>
            <w:vAlign w:val="center"/>
          </w:tcPr>
          <w:p>
            <w:pPr>
              <w:jc w:val="center"/>
              <w:rPr>
                <w:sz w:val="20"/>
                <w:szCs w:val="20"/>
              </w:rPr>
            </w:pPr>
            <w:r>
              <w:rPr>
                <w:sz w:val="20"/>
                <w:szCs w:val="20"/>
              </w:rPr>
              <w:t>08.1.02.00000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497,60</w:t>
            </w:r>
          </w:p>
        </w:tc>
        <w:tc>
          <w:tcPr>
            <w:tcW w:w="435" w:type="pct"/>
            <w:shd w:val="clear" w:color="auto" w:fill="auto"/>
            <w:noWrap/>
            <w:tcMar>
              <w:left w:w="28" w:type="dxa"/>
              <w:right w:w="28" w:type="dxa"/>
            </w:tcMar>
            <w:vAlign w:val="bottom"/>
          </w:tcPr>
          <w:p>
            <w:pPr>
              <w:jc w:val="right"/>
              <w:rPr>
                <w:sz w:val="20"/>
                <w:szCs w:val="20"/>
              </w:rPr>
            </w:pPr>
            <w:r>
              <w:rPr>
                <w:sz w:val="20"/>
                <w:szCs w:val="20"/>
              </w:rPr>
              <w:t>492,60</w:t>
            </w:r>
          </w:p>
        </w:tc>
        <w:tc>
          <w:tcPr>
            <w:tcW w:w="432" w:type="pct"/>
            <w:shd w:val="clear" w:color="auto" w:fill="auto"/>
            <w:noWrap/>
            <w:tcMar>
              <w:left w:w="28" w:type="dxa"/>
              <w:right w:w="28" w:type="dxa"/>
            </w:tcMar>
            <w:vAlign w:val="bottom"/>
          </w:tcPr>
          <w:p>
            <w:pPr>
              <w:jc w:val="right"/>
              <w:rPr>
                <w:sz w:val="20"/>
                <w:szCs w:val="20"/>
              </w:rPr>
            </w:pPr>
            <w:r>
              <w:rPr>
                <w:sz w:val="20"/>
                <w:szCs w:val="20"/>
              </w:rPr>
              <w:t>492,60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Расходы по землеустройству и землепользованию</w:t>
            </w:r>
          </w:p>
        </w:tc>
        <w:tc>
          <w:tcPr>
            <w:tcW w:w="360" w:type="pct"/>
            <w:shd w:val="clear" w:color="auto" w:fill="auto"/>
            <w:noWrap w:val="0"/>
            <w:tcMar>
              <w:left w:w="28" w:type="dxa"/>
              <w:right w:w="28" w:type="dxa"/>
            </w:tcMar>
            <w:vAlign w:val="center"/>
          </w:tcPr>
          <w:p>
            <w:pPr>
              <w:jc w:val="center"/>
              <w:rPr>
                <w:sz w:val="20"/>
                <w:szCs w:val="20"/>
              </w:rPr>
            </w:pPr>
            <w:r>
              <w:rPr>
                <w:sz w:val="20"/>
                <w:szCs w:val="20"/>
              </w:rPr>
              <w:t>009</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12</w:t>
            </w:r>
          </w:p>
        </w:tc>
        <w:tc>
          <w:tcPr>
            <w:tcW w:w="648" w:type="pct"/>
            <w:shd w:val="clear" w:color="auto" w:fill="auto"/>
            <w:noWrap w:val="0"/>
            <w:tcMar>
              <w:left w:w="28" w:type="dxa"/>
              <w:right w:w="28" w:type="dxa"/>
            </w:tcMar>
            <w:vAlign w:val="center"/>
          </w:tcPr>
          <w:p>
            <w:pPr>
              <w:jc w:val="center"/>
              <w:rPr>
                <w:sz w:val="20"/>
                <w:szCs w:val="20"/>
              </w:rPr>
            </w:pPr>
            <w:r>
              <w:rPr>
                <w:sz w:val="20"/>
                <w:szCs w:val="20"/>
              </w:rPr>
              <w:t>08.1.02.43000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497,60</w:t>
            </w:r>
          </w:p>
        </w:tc>
        <w:tc>
          <w:tcPr>
            <w:tcW w:w="435" w:type="pct"/>
            <w:shd w:val="clear" w:color="auto" w:fill="auto"/>
            <w:noWrap/>
            <w:tcMar>
              <w:left w:w="28" w:type="dxa"/>
              <w:right w:w="28" w:type="dxa"/>
            </w:tcMar>
            <w:vAlign w:val="bottom"/>
          </w:tcPr>
          <w:p>
            <w:pPr>
              <w:jc w:val="right"/>
              <w:rPr>
                <w:sz w:val="20"/>
                <w:szCs w:val="20"/>
              </w:rPr>
            </w:pPr>
            <w:r>
              <w:rPr>
                <w:sz w:val="20"/>
                <w:szCs w:val="20"/>
              </w:rPr>
              <w:t>492,60</w:t>
            </w:r>
          </w:p>
        </w:tc>
        <w:tc>
          <w:tcPr>
            <w:tcW w:w="432" w:type="pct"/>
            <w:shd w:val="clear" w:color="auto" w:fill="auto"/>
            <w:noWrap/>
            <w:tcMar>
              <w:left w:w="28" w:type="dxa"/>
              <w:right w:w="28" w:type="dxa"/>
            </w:tcMar>
            <w:vAlign w:val="bottom"/>
          </w:tcPr>
          <w:p>
            <w:pPr>
              <w:jc w:val="right"/>
              <w:rPr>
                <w:sz w:val="20"/>
                <w:szCs w:val="20"/>
              </w:rPr>
            </w:pPr>
            <w:r>
              <w:rPr>
                <w:sz w:val="20"/>
                <w:szCs w:val="20"/>
              </w:rPr>
              <w:t>492,60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60" w:type="pct"/>
            <w:shd w:val="clear" w:color="auto" w:fill="auto"/>
            <w:noWrap w:val="0"/>
            <w:tcMar>
              <w:left w:w="28" w:type="dxa"/>
              <w:right w:w="28" w:type="dxa"/>
            </w:tcMar>
            <w:vAlign w:val="center"/>
          </w:tcPr>
          <w:p>
            <w:pPr>
              <w:jc w:val="center"/>
              <w:rPr>
                <w:sz w:val="20"/>
                <w:szCs w:val="20"/>
              </w:rPr>
            </w:pPr>
            <w:r>
              <w:rPr>
                <w:sz w:val="20"/>
                <w:szCs w:val="20"/>
              </w:rPr>
              <w:t>009</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12</w:t>
            </w:r>
          </w:p>
        </w:tc>
        <w:tc>
          <w:tcPr>
            <w:tcW w:w="648" w:type="pct"/>
            <w:shd w:val="clear" w:color="auto" w:fill="auto"/>
            <w:noWrap w:val="0"/>
            <w:tcMar>
              <w:left w:w="28" w:type="dxa"/>
              <w:right w:w="28" w:type="dxa"/>
            </w:tcMar>
            <w:vAlign w:val="center"/>
          </w:tcPr>
          <w:p>
            <w:pPr>
              <w:jc w:val="center"/>
              <w:rPr>
                <w:sz w:val="20"/>
                <w:szCs w:val="20"/>
              </w:rPr>
            </w:pPr>
            <w:r>
              <w:rPr>
                <w:sz w:val="20"/>
                <w:szCs w:val="20"/>
              </w:rPr>
              <w:t>08.1.02.43000</w:t>
            </w:r>
          </w:p>
        </w:tc>
        <w:tc>
          <w:tcPr>
            <w:tcW w:w="219" w:type="pct"/>
            <w:shd w:val="clear" w:color="auto" w:fill="auto"/>
            <w:noWrap w:val="0"/>
            <w:tcMar>
              <w:left w:w="28" w:type="dxa"/>
              <w:right w:w="28" w:type="dxa"/>
            </w:tcMar>
            <w:vAlign w:val="center"/>
          </w:tcPr>
          <w:p>
            <w:pPr>
              <w:jc w:val="center"/>
              <w:rPr>
                <w:sz w:val="20"/>
                <w:szCs w:val="20"/>
              </w:rPr>
            </w:pPr>
            <w:r>
              <w:rPr>
                <w:sz w:val="20"/>
                <w:szCs w:val="20"/>
              </w:rPr>
              <w:t>200</w:t>
            </w:r>
          </w:p>
        </w:tc>
        <w:tc>
          <w:tcPr>
            <w:tcW w:w="434" w:type="pct"/>
            <w:shd w:val="clear" w:color="auto" w:fill="auto"/>
            <w:noWrap/>
            <w:tcMar>
              <w:left w:w="28" w:type="dxa"/>
              <w:right w:w="28" w:type="dxa"/>
            </w:tcMar>
            <w:vAlign w:val="bottom"/>
          </w:tcPr>
          <w:p>
            <w:pPr>
              <w:jc w:val="right"/>
              <w:rPr>
                <w:sz w:val="20"/>
                <w:szCs w:val="20"/>
              </w:rPr>
            </w:pPr>
            <w:r>
              <w:rPr>
                <w:sz w:val="20"/>
                <w:szCs w:val="20"/>
              </w:rPr>
              <w:t>497,60</w:t>
            </w:r>
          </w:p>
        </w:tc>
        <w:tc>
          <w:tcPr>
            <w:tcW w:w="435" w:type="pct"/>
            <w:shd w:val="clear" w:color="auto" w:fill="auto"/>
            <w:noWrap/>
            <w:tcMar>
              <w:left w:w="28" w:type="dxa"/>
              <w:right w:w="28" w:type="dxa"/>
            </w:tcMar>
            <w:vAlign w:val="bottom"/>
          </w:tcPr>
          <w:p>
            <w:pPr>
              <w:jc w:val="right"/>
              <w:rPr>
                <w:sz w:val="20"/>
                <w:szCs w:val="20"/>
              </w:rPr>
            </w:pPr>
            <w:r>
              <w:rPr>
                <w:sz w:val="20"/>
                <w:szCs w:val="20"/>
              </w:rPr>
              <w:t>492,60</w:t>
            </w:r>
          </w:p>
        </w:tc>
        <w:tc>
          <w:tcPr>
            <w:tcW w:w="432" w:type="pct"/>
            <w:shd w:val="clear" w:color="auto" w:fill="auto"/>
            <w:noWrap/>
            <w:tcMar>
              <w:left w:w="28" w:type="dxa"/>
              <w:right w:w="28" w:type="dxa"/>
            </w:tcMar>
            <w:vAlign w:val="bottom"/>
          </w:tcPr>
          <w:p>
            <w:pPr>
              <w:jc w:val="right"/>
              <w:rPr>
                <w:sz w:val="20"/>
                <w:szCs w:val="20"/>
              </w:rPr>
            </w:pPr>
            <w:r>
              <w:rPr>
                <w:sz w:val="20"/>
                <w:szCs w:val="20"/>
              </w:rPr>
              <w:t>492,60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b/>
                <w:bCs/>
                <w:sz w:val="20"/>
                <w:szCs w:val="20"/>
              </w:rPr>
            </w:pPr>
            <w:r>
              <w:rPr>
                <w:b/>
                <w:bCs/>
                <w:sz w:val="20"/>
                <w:szCs w:val="20"/>
              </w:rPr>
              <w:t>ЖИЛИЩНО-КОММУНАЛЬНОЕ ХОЗЯЙСТВО</w:t>
            </w:r>
          </w:p>
        </w:tc>
        <w:tc>
          <w:tcPr>
            <w:tcW w:w="360" w:type="pct"/>
            <w:shd w:val="clear" w:color="auto" w:fill="auto"/>
            <w:noWrap w:val="0"/>
            <w:tcMar>
              <w:left w:w="28" w:type="dxa"/>
              <w:right w:w="28" w:type="dxa"/>
            </w:tcMar>
            <w:vAlign w:val="center"/>
          </w:tcPr>
          <w:p>
            <w:pPr>
              <w:jc w:val="center"/>
              <w:rPr>
                <w:b/>
                <w:bCs/>
                <w:sz w:val="20"/>
                <w:szCs w:val="20"/>
              </w:rPr>
            </w:pPr>
            <w:r>
              <w:rPr>
                <w:b/>
                <w:bCs/>
                <w:sz w:val="20"/>
                <w:szCs w:val="20"/>
              </w:rPr>
              <w:t>009</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05</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00</w:t>
            </w:r>
          </w:p>
        </w:tc>
        <w:tc>
          <w:tcPr>
            <w:tcW w:w="648"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434" w:type="pct"/>
            <w:shd w:val="clear" w:color="auto" w:fill="auto"/>
            <w:noWrap/>
            <w:tcMar>
              <w:left w:w="28" w:type="dxa"/>
              <w:right w:w="28" w:type="dxa"/>
            </w:tcMar>
            <w:vAlign w:val="bottom"/>
          </w:tcPr>
          <w:p>
            <w:pPr>
              <w:jc w:val="right"/>
              <w:rPr>
                <w:b/>
                <w:bCs/>
                <w:sz w:val="20"/>
                <w:szCs w:val="20"/>
              </w:rPr>
            </w:pPr>
            <w:r>
              <w:rPr>
                <w:b/>
                <w:bCs/>
                <w:sz w:val="20"/>
                <w:szCs w:val="20"/>
              </w:rPr>
              <w:t>6 479,05</w:t>
            </w:r>
          </w:p>
        </w:tc>
        <w:tc>
          <w:tcPr>
            <w:tcW w:w="435" w:type="pct"/>
            <w:shd w:val="clear" w:color="auto" w:fill="auto"/>
            <w:noWrap/>
            <w:tcMar>
              <w:left w:w="28" w:type="dxa"/>
              <w:right w:w="28" w:type="dxa"/>
            </w:tcMar>
            <w:vAlign w:val="bottom"/>
          </w:tcPr>
          <w:p>
            <w:pPr>
              <w:jc w:val="right"/>
              <w:rPr>
                <w:b/>
                <w:bCs/>
                <w:sz w:val="20"/>
                <w:szCs w:val="20"/>
              </w:rPr>
            </w:pPr>
            <w:r>
              <w:rPr>
                <w:b/>
                <w:bCs/>
                <w:sz w:val="20"/>
                <w:szCs w:val="20"/>
              </w:rPr>
              <w:t>4 205,81</w:t>
            </w:r>
          </w:p>
        </w:tc>
        <w:tc>
          <w:tcPr>
            <w:tcW w:w="432" w:type="pct"/>
            <w:shd w:val="clear" w:color="auto" w:fill="auto"/>
            <w:noWrap/>
            <w:tcMar>
              <w:left w:w="28" w:type="dxa"/>
              <w:right w:w="28" w:type="dxa"/>
            </w:tcMar>
            <w:vAlign w:val="bottom"/>
          </w:tcPr>
          <w:p>
            <w:pPr>
              <w:jc w:val="right"/>
              <w:rPr>
                <w:b/>
                <w:bCs/>
                <w:sz w:val="20"/>
                <w:szCs w:val="20"/>
              </w:rPr>
            </w:pPr>
            <w:r>
              <w:rPr>
                <w:b/>
                <w:bCs/>
                <w:sz w:val="20"/>
                <w:szCs w:val="20"/>
              </w:rPr>
              <w:t>4 205,81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b/>
                <w:bCs/>
                <w:sz w:val="20"/>
                <w:szCs w:val="20"/>
              </w:rPr>
            </w:pPr>
            <w:r>
              <w:rPr>
                <w:b/>
                <w:bCs/>
                <w:sz w:val="20"/>
                <w:szCs w:val="20"/>
              </w:rPr>
              <w:t>Жилищное хозяйство</w:t>
            </w:r>
          </w:p>
        </w:tc>
        <w:tc>
          <w:tcPr>
            <w:tcW w:w="360" w:type="pct"/>
            <w:shd w:val="clear" w:color="auto" w:fill="auto"/>
            <w:noWrap w:val="0"/>
            <w:tcMar>
              <w:left w:w="28" w:type="dxa"/>
              <w:right w:w="28" w:type="dxa"/>
            </w:tcMar>
            <w:vAlign w:val="center"/>
          </w:tcPr>
          <w:p>
            <w:pPr>
              <w:jc w:val="center"/>
              <w:rPr>
                <w:b/>
                <w:bCs/>
                <w:sz w:val="20"/>
                <w:szCs w:val="20"/>
              </w:rPr>
            </w:pPr>
            <w:r>
              <w:rPr>
                <w:b/>
                <w:bCs/>
                <w:sz w:val="20"/>
                <w:szCs w:val="20"/>
              </w:rPr>
              <w:t>009</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05</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01</w:t>
            </w:r>
          </w:p>
        </w:tc>
        <w:tc>
          <w:tcPr>
            <w:tcW w:w="648"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434" w:type="pct"/>
            <w:shd w:val="clear" w:color="auto" w:fill="auto"/>
            <w:noWrap/>
            <w:tcMar>
              <w:left w:w="28" w:type="dxa"/>
              <w:right w:w="28" w:type="dxa"/>
            </w:tcMar>
            <w:vAlign w:val="bottom"/>
          </w:tcPr>
          <w:p>
            <w:pPr>
              <w:jc w:val="right"/>
              <w:rPr>
                <w:b/>
                <w:bCs/>
                <w:sz w:val="20"/>
                <w:szCs w:val="20"/>
              </w:rPr>
            </w:pPr>
            <w:r>
              <w:rPr>
                <w:b/>
                <w:bCs/>
                <w:sz w:val="20"/>
                <w:szCs w:val="20"/>
              </w:rPr>
              <w:t>6 138,95</w:t>
            </w:r>
          </w:p>
        </w:tc>
        <w:tc>
          <w:tcPr>
            <w:tcW w:w="435" w:type="pct"/>
            <w:shd w:val="clear" w:color="auto" w:fill="auto"/>
            <w:noWrap/>
            <w:tcMar>
              <w:left w:w="28" w:type="dxa"/>
              <w:right w:w="28" w:type="dxa"/>
            </w:tcMar>
            <w:vAlign w:val="bottom"/>
          </w:tcPr>
          <w:p>
            <w:pPr>
              <w:jc w:val="right"/>
              <w:rPr>
                <w:b/>
                <w:bCs/>
                <w:sz w:val="20"/>
                <w:szCs w:val="20"/>
              </w:rPr>
            </w:pPr>
            <w:r>
              <w:rPr>
                <w:b/>
                <w:bCs/>
                <w:sz w:val="20"/>
                <w:szCs w:val="20"/>
              </w:rPr>
              <w:t>3 865,71</w:t>
            </w:r>
          </w:p>
        </w:tc>
        <w:tc>
          <w:tcPr>
            <w:tcW w:w="432" w:type="pct"/>
            <w:shd w:val="clear" w:color="auto" w:fill="auto"/>
            <w:noWrap/>
            <w:tcMar>
              <w:left w:w="28" w:type="dxa"/>
              <w:right w:w="28" w:type="dxa"/>
            </w:tcMar>
            <w:vAlign w:val="bottom"/>
          </w:tcPr>
          <w:p>
            <w:pPr>
              <w:jc w:val="right"/>
              <w:rPr>
                <w:b/>
                <w:bCs/>
                <w:sz w:val="20"/>
                <w:szCs w:val="20"/>
              </w:rPr>
            </w:pPr>
            <w:r>
              <w:rPr>
                <w:b/>
                <w:bCs/>
                <w:sz w:val="20"/>
                <w:szCs w:val="20"/>
              </w:rPr>
              <w:t>3 865,71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«Управление муниципальным имуществом и земельными ресурсами Богородского муниципального округа Нижегородской области»</w:t>
            </w:r>
          </w:p>
        </w:tc>
        <w:tc>
          <w:tcPr>
            <w:tcW w:w="360" w:type="pct"/>
            <w:shd w:val="clear" w:color="auto" w:fill="auto"/>
            <w:noWrap w:val="0"/>
            <w:tcMar>
              <w:left w:w="28" w:type="dxa"/>
              <w:right w:w="28" w:type="dxa"/>
            </w:tcMar>
            <w:vAlign w:val="center"/>
          </w:tcPr>
          <w:p>
            <w:pPr>
              <w:jc w:val="center"/>
              <w:rPr>
                <w:sz w:val="20"/>
                <w:szCs w:val="20"/>
              </w:rPr>
            </w:pPr>
            <w:r>
              <w:rPr>
                <w:sz w:val="20"/>
                <w:szCs w:val="20"/>
              </w:rPr>
              <w:t>009</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648" w:type="pct"/>
            <w:shd w:val="clear" w:color="auto" w:fill="auto"/>
            <w:noWrap w:val="0"/>
            <w:tcMar>
              <w:left w:w="28" w:type="dxa"/>
              <w:right w:w="28" w:type="dxa"/>
            </w:tcMar>
            <w:vAlign w:val="center"/>
          </w:tcPr>
          <w:p>
            <w:pPr>
              <w:jc w:val="center"/>
              <w:rPr>
                <w:sz w:val="20"/>
                <w:szCs w:val="20"/>
              </w:rPr>
            </w:pPr>
            <w:r>
              <w:rPr>
                <w:sz w:val="20"/>
                <w:szCs w:val="20"/>
              </w:rPr>
              <w:t>08.0.00.00000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3 273,24</w:t>
            </w:r>
          </w:p>
        </w:tc>
        <w:tc>
          <w:tcPr>
            <w:tcW w:w="435" w:type="pct"/>
            <w:shd w:val="clear" w:color="auto" w:fill="auto"/>
            <w:noWrap/>
            <w:tcMar>
              <w:left w:w="28" w:type="dxa"/>
              <w:right w:w="28" w:type="dxa"/>
            </w:tcMar>
            <w:vAlign w:val="bottom"/>
          </w:tcPr>
          <w:p>
            <w:pPr>
              <w:jc w:val="right"/>
              <w:rPr>
                <w:sz w:val="20"/>
                <w:szCs w:val="20"/>
              </w:rPr>
            </w:pPr>
            <w:r>
              <w:rPr>
                <w:sz w:val="20"/>
                <w:szCs w:val="20"/>
              </w:rPr>
              <w:t>1 000,00</w:t>
            </w:r>
          </w:p>
        </w:tc>
        <w:tc>
          <w:tcPr>
            <w:tcW w:w="432" w:type="pct"/>
            <w:shd w:val="clear" w:color="auto" w:fill="auto"/>
            <w:noWrap/>
            <w:tcMar>
              <w:left w:w="28" w:type="dxa"/>
              <w:right w:w="28" w:type="dxa"/>
            </w:tcMar>
            <w:vAlign w:val="bottom"/>
          </w:tcPr>
          <w:p>
            <w:pPr>
              <w:jc w:val="right"/>
              <w:rPr>
                <w:sz w:val="20"/>
                <w:szCs w:val="20"/>
              </w:rPr>
            </w:pPr>
            <w:r>
              <w:rPr>
                <w:sz w:val="20"/>
                <w:szCs w:val="20"/>
              </w:rPr>
              <w:t>1 000,00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«Управление муниципальным имуществом и земельными ресурсами Богородского муниципального округа Нижегородской области»</w:t>
            </w:r>
          </w:p>
        </w:tc>
        <w:tc>
          <w:tcPr>
            <w:tcW w:w="360" w:type="pct"/>
            <w:shd w:val="clear" w:color="auto" w:fill="auto"/>
            <w:noWrap w:val="0"/>
            <w:tcMar>
              <w:left w:w="28" w:type="dxa"/>
              <w:right w:w="28" w:type="dxa"/>
            </w:tcMar>
            <w:vAlign w:val="center"/>
          </w:tcPr>
          <w:p>
            <w:pPr>
              <w:jc w:val="center"/>
              <w:rPr>
                <w:sz w:val="20"/>
                <w:szCs w:val="20"/>
              </w:rPr>
            </w:pPr>
            <w:r>
              <w:rPr>
                <w:sz w:val="20"/>
                <w:szCs w:val="20"/>
              </w:rPr>
              <w:t>009</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648" w:type="pct"/>
            <w:shd w:val="clear" w:color="auto" w:fill="auto"/>
            <w:noWrap w:val="0"/>
            <w:tcMar>
              <w:left w:w="28" w:type="dxa"/>
              <w:right w:w="28" w:type="dxa"/>
            </w:tcMar>
            <w:vAlign w:val="center"/>
          </w:tcPr>
          <w:p>
            <w:pPr>
              <w:jc w:val="center"/>
              <w:rPr>
                <w:sz w:val="20"/>
                <w:szCs w:val="20"/>
              </w:rPr>
            </w:pPr>
            <w:r>
              <w:rPr>
                <w:sz w:val="20"/>
                <w:szCs w:val="20"/>
              </w:rPr>
              <w:t>08.1.00.00000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3 273,24</w:t>
            </w:r>
          </w:p>
        </w:tc>
        <w:tc>
          <w:tcPr>
            <w:tcW w:w="435" w:type="pct"/>
            <w:shd w:val="clear" w:color="auto" w:fill="auto"/>
            <w:noWrap/>
            <w:tcMar>
              <w:left w:w="28" w:type="dxa"/>
              <w:right w:w="28" w:type="dxa"/>
            </w:tcMar>
            <w:vAlign w:val="bottom"/>
          </w:tcPr>
          <w:p>
            <w:pPr>
              <w:jc w:val="right"/>
              <w:rPr>
                <w:sz w:val="20"/>
                <w:szCs w:val="20"/>
              </w:rPr>
            </w:pPr>
            <w:r>
              <w:rPr>
                <w:sz w:val="20"/>
                <w:szCs w:val="20"/>
              </w:rPr>
              <w:t>1 000,00</w:t>
            </w:r>
          </w:p>
        </w:tc>
        <w:tc>
          <w:tcPr>
            <w:tcW w:w="432" w:type="pct"/>
            <w:shd w:val="clear" w:color="auto" w:fill="auto"/>
            <w:noWrap/>
            <w:tcMar>
              <w:left w:w="28" w:type="dxa"/>
              <w:right w:w="28" w:type="dxa"/>
            </w:tcMar>
            <w:vAlign w:val="bottom"/>
          </w:tcPr>
          <w:p>
            <w:pPr>
              <w:jc w:val="right"/>
              <w:rPr>
                <w:sz w:val="20"/>
                <w:szCs w:val="20"/>
              </w:rPr>
            </w:pPr>
            <w:r>
              <w:rPr>
                <w:sz w:val="20"/>
                <w:szCs w:val="20"/>
              </w:rPr>
              <w:t>1 000,00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«Содержание муниципального имущества»</w:t>
            </w:r>
          </w:p>
        </w:tc>
        <w:tc>
          <w:tcPr>
            <w:tcW w:w="360" w:type="pct"/>
            <w:shd w:val="clear" w:color="auto" w:fill="auto"/>
            <w:noWrap w:val="0"/>
            <w:tcMar>
              <w:left w:w="28" w:type="dxa"/>
              <w:right w:w="28" w:type="dxa"/>
            </w:tcMar>
            <w:vAlign w:val="center"/>
          </w:tcPr>
          <w:p>
            <w:pPr>
              <w:jc w:val="center"/>
              <w:rPr>
                <w:sz w:val="20"/>
                <w:szCs w:val="20"/>
              </w:rPr>
            </w:pPr>
            <w:r>
              <w:rPr>
                <w:sz w:val="20"/>
                <w:szCs w:val="20"/>
              </w:rPr>
              <w:t>009</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648" w:type="pct"/>
            <w:shd w:val="clear" w:color="auto" w:fill="auto"/>
            <w:noWrap w:val="0"/>
            <w:tcMar>
              <w:left w:w="28" w:type="dxa"/>
              <w:right w:w="28" w:type="dxa"/>
            </w:tcMar>
            <w:vAlign w:val="center"/>
          </w:tcPr>
          <w:p>
            <w:pPr>
              <w:jc w:val="center"/>
              <w:rPr>
                <w:sz w:val="20"/>
                <w:szCs w:val="20"/>
              </w:rPr>
            </w:pPr>
            <w:r>
              <w:rPr>
                <w:sz w:val="20"/>
                <w:szCs w:val="20"/>
              </w:rPr>
              <w:t>08.1.04.00000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3 273,24</w:t>
            </w:r>
          </w:p>
        </w:tc>
        <w:tc>
          <w:tcPr>
            <w:tcW w:w="435" w:type="pct"/>
            <w:shd w:val="clear" w:color="auto" w:fill="auto"/>
            <w:noWrap/>
            <w:tcMar>
              <w:left w:w="28" w:type="dxa"/>
              <w:right w:w="28" w:type="dxa"/>
            </w:tcMar>
            <w:vAlign w:val="bottom"/>
          </w:tcPr>
          <w:p>
            <w:pPr>
              <w:jc w:val="right"/>
              <w:rPr>
                <w:sz w:val="20"/>
                <w:szCs w:val="20"/>
              </w:rPr>
            </w:pPr>
            <w:r>
              <w:rPr>
                <w:sz w:val="20"/>
                <w:szCs w:val="20"/>
              </w:rPr>
              <w:t>1 000,00</w:t>
            </w:r>
          </w:p>
        </w:tc>
        <w:tc>
          <w:tcPr>
            <w:tcW w:w="432" w:type="pct"/>
            <w:shd w:val="clear" w:color="auto" w:fill="auto"/>
            <w:noWrap/>
            <w:tcMar>
              <w:left w:w="28" w:type="dxa"/>
              <w:right w:w="28" w:type="dxa"/>
            </w:tcMar>
            <w:vAlign w:val="bottom"/>
          </w:tcPr>
          <w:p>
            <w:pPr>
              <w:jc w:val="right"/>
              <w:rPr>
                <w:sz w:val="20"/>
                <w:szCs w:val="20"/>
              </w:rPr>
            </w:pPr>
            <w:r>
              <w:rPr>
                <w:sz w:val="20"/>
                <w:szCs w:val="20"/>
              </w:rPr>
              <w:t>1 000,00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Расходы по обеспечению населения Богородского муниципального округа Нижегородской области доступным и комфортным жильем</w:t>
            </w:r>
          </w:p>
        </w:tc>
        <w:tc>
          <w:tcPr>
            <w:tcW w:w="360" w:type="pct"/>
            <w:shd w:val="clear" w:color="auto" w:fill="auto"/>
            <w:noWrap w:val="0"/>
            <w:tcMar>
              <w:left w:w="28" w:type="dxa"/>
              <w:right w:w="28" w:type="dxa"/>
            </w:tcMar>
            <w:vAlign w:val="center"/>
          </w:tcPr>
          <w:p>
            <w:pPr>
              <w:jc w:val="center"/>
              <w:rPr>
                <w:sz w:val="20"/>
                <w:szCs w:val="20"/>
              </w:rPr>
            </w:pPr>
            <w:r>
              <w:rPr>
                <w:sz w:val="20"/>
                <w:szCs w:val="20"/>
              </w:rPr>
              <w:t>009</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648" w:type="pct"/>
            <w:shd w:val="clear" w:color="auto" w:fill="auto"/>
            <w:noWrap w:val="0"/>
            <w:tcMar>
              <w:left w:w="28" w:type="dxa"/>
              <w:right w:w="28" w:type="dxa"/>
            </w:tcMar>
            <w:vAlign w:val="center"/>
          </w:tcPr>
          <w:p>
            <w:pPr>
              <w:jc w:val="center"/>
              <w:rPr>
                <w:sz w:val="20"/>
                <w:szCs w:val="20"/>
              </w:rPr>
            </w:pPr>
            <w:r>
              <w:rPr>
                <w:sz w:val="20"/>
                <w:szCs w:val="20"/>
              </w:rPr>
              <w:t>08.1.04.44400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3 273,24</w:t>
            </w:r>
          </w:p>
        </w:tc>
        <w:tc>
          <w:tcPr>
            <w:tcW w:w="435" w:type="pct"/>
            <w:shd w:val="clear" w:color="auto" w:fill="auto"/>
            <w:noWrap/>
            <w:tcMar>
              <w:left w:w="28" w:type="dxa"/>
              <w:right w:w="28" w:type="dxa"/>
            </w:tcMar>
            <w:vAlign w:val="bottom"/>
          </w:tcPr>
          <w:p>
            <w:pPr>
              <w:jc w:val="right"/>
              <w:rPr>
                <w:sz w:val="20"/>
                <w:szCs w:val="20"/>
              </w:rPr>
            </w:pPr>
            <w:r>
              <w:rPr>
                <w:sz w:val="20"/>
                <w:szCs w:val="20"/>
              </w:rPr>
              <w:t>1 000,00</w:t>
            </w:r>
          </w:p>
        </w:tc>
        <w:tc>
          <w:tcPr>
            <w:tcW w:w="432" w:type="pct"/>
            <w:shd w:val="clear" w:color="auto" w:fill="auto"/>
            <w:noWrap/>
            <w:tcMar>
              <w:left w:w="28" w:type="dxa"/>
              <w:right w:w="28" w:type="dxa"/>
            </w:tcMar>
            <w:vAlign w:val="bottom"/>
          </w:tcPr>
          <w:p>
            <w:pPr>
              <w:jc w:val="right"/>
              <w:rPr>
                <w:sz w:val="20"/>
                <w:szCs w:val="20"/>
              </w:rPr>
            </w:pPr>
            <w:r>
              <w:rPr>
                <w:sz w:val="20"/>
                <w:szCs w:val="20"/>
              </w:rPr>
              <w:t>1 000,00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60" w:type="pct"/>
            <w:shd w:val="clear" w:color="auto" w:fill="auto"/>
            <w:noWrap w:val="0"/>
            <w:tcMar>
              <w:left w:w="28" w:type="dxa"/>
              <w:right w:w="28" w:type="dxa"/>
            </w:tcMar>
            <w:vAlign w:val="center"/>
          </w:tcPr>
          <w:p>
            <w:pPr>
              <w:jc w:val="center"/>
              <w:rPr>
                <w:sz w:val="20"/>
                <w:szCs w:val="20"/>
              </w:rPr>
            </w:pPr>
            <w:r>
              <w:rPr>
                <w:sz w:val="20"/>
                <w:szCs w:val="20"/>
              </w:rPr>
              <w:t>009</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648" w:type="pct"/>
            <w:shd w:val="clear" w:color="auto" w:fill="auto"/>
            <w:noWrap w:val="0"/>
            <w:tcMar>
              <w:left w:w="28" w:type="dxa"/>
              <w:right w:w="28" w:type="dxa"/>
            </w:tcMar>
            <w:vAlign w:val="center"/>
          </w:tcPr>
          <w:p>
            <w:pPr>
              <w:jc w:val="center"/>
              <w:rPr>
                <w:sz w:val="20"/>
                <w:szCs w:val="20"/>
              </w:rPr>
            </w:pPr>
            <w:r>
              <w:rPr>
                <w:sz w:val="20"/>
                <w:szCs w:val="20"/>
              </w:rPr>
              <w:t>08.1.04.44400</w:t>
            </w:r>
          </w:p>
        </w:tc>
        <w:tc>
          <w:tcPr>
            <w:tcW w:w="219" w:type="pct"/>
            <w:shd w:val="clear" w:color="auto" w:fill="auto"/>
            <w:noWrap w:val="0"/>
            <w:tcMar>
              <w:left w:w="28" w:type="dxa"/>
              <w:right w:w="28" w:type="dxa"/>
            </w:tcMar>
            <w:vAlign w:val="center"/>
          </w:tcPr>
          <w:p>
            <w:pPr>
              <w:jc w:val="center"/>
              <w:rPr>
                <w:sz w:val="20"/>
                <w:szCs w:val="20"/>
              </w:rPr>
            </w:pPr>
            <w:r>
              <w:rPr>
                <w:sz w:val="20"/>
                <w:szCs w:val="20"/>
              </w:rPr>
              <w:t>200</w:t>
            </w:r>
          </w:p>
        </w:tc>
        <w:tc>
          <w:tcPr>
            <w:tcW w:w="434" w:type="pct"/>
            <w:shd w:val="clear" w:color="auto" w:fill="auto"/>
            <w:noWrap/>
            <w:tcMar>
              <w:left w:w="28" w:type="dxa"/>
              <w:right w:w="28" w:type="dxa"/>
            </w:tcMar>
            <w:vAlign w:val="bottom"/>
          </w:tcPr>
          <w:p>
            <w:pPr>
              <w:jc w:val="right"/>
              <w:rPr>
                <w:sz w:val="20"/>
                <w:szCs w:val="20"/>
              </w:rPr>
            </w:pPr>
            <w:r>
              <w:rPr>
                <w:sz w:val="20"/>
                <w:szCs w:val="20"/>
              </w:rPr>
              <w:t>1 551,91</w:t>
            </w:r>
          </w:p>
        </w:tc>
        <w:tc>
          <w:tcPr>
            <w:tcW w:w="435" w:type="pct"/>
            <w:shd w:val="clear" w:color="auto" w:fill="auto"/>
            <w:noWrap/>
            <w:tcMar>
              <w:left w:w="28" w:type="dxa"/>
              <w:right w:w="28" w:type="dxa"/>
            </w:tcMar>
            <w:vAlign w:val="bottom"/>
          </w:tcPr>
          <w:p>
            <w:pPr>
              <w:jc w:val="right"/>
              <w:rPr>
                <w:sz w:val="20"/>
                <w:szCs w:val="20"/>
              </w:rPr>
            </w:pPr>
            <w:r>
              <w:rPr>
                <w:sz w:val="20"/>
                <w:szCs w:val="20"/>
              </w:rPr>
              <w:t>1 000,00</w:t>
            </w:r>
          </w:p>
        </w:tc>
        <w:tc>
          <w:tcPr>
            <w:tcW w:w="432" w:type="pct"/>
            <w:shd w:val="clear" w:color="auto" w:fill="auto"/>
            <w:noWrap/>
            <w:tcMar>
              <w:left w:w="28" w:type="dxa"/>
              <w:right w:w="28" w:type="dxa"/>
            </w:tcMar>
            <w:vAlign w:val="bottom"/>
          </w:tcPr>
          <w:p>
            <w:pPr>
              <w:jc w:val="right"/>
              <w:rPr>
                <w:sz w:val="20"/>
                <w:szCs w:val="20"/>
              </w:rPr>
            </w:pPr>
            <w:r>
              <w:rPr>
                <w:sz w:val="20"/>
                <w:szCs w:val="20"/>
              </w:rPr>
              <w:t>1 000,00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Капитальные вложения в объекты государственной (муниципальной) собственности</w:t>
            </w:r>
          </w:p>
        </w:tc>
        <w:tc>
          <w:tcPr>
            <w:tcW w:w="360" w:type="pct"/>
            <w:shd w:val="clear" w:color="auto" w:fill="auto"/>
            <w:noWrap w:val="0"/>
            <w:tcMar>
              <w:left w:w="28" w:type="dxa"/>
              <w:right w:w="28" w:type="dxa"/>
            </w:tcMar>
            <w:vAlign w:val="center"/>
          </w:tcPr>
          <w:p>
            <w:pPr>
              <w:jc w:val="center"/>
              <w:rPr>
                <w:sz w:val="20"/>
                <w:szCs w:val="20"/>
              </w:rPr>
            </w:pPr>
            <w:r>
              <w:rPr>
                <w:sz w:val="20"/>
                <w:szCs w:val="20"/>
              </w:rPr>
              <w:t>009</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648" w:type="pct"/>
            <w:shd w:val="clear" w:color="auto" w:fill="auto"/>
            <w:noWrap w:val="0"/>
            <w:tcMar>
              <w:left w:w="28" w:type="dxa"/>
              <w:right w:w="28" w:type="dxa"/>
            </w:tcMar>
            <w:vAlign w:val="center"/>
          </w:tcPr>
          <w:p>
            <w:pPr>
              <w:jc w:val="center"/>
              <w:rPr>
                <w:sz w:val="20"/>
                <w:szCs w:val="20"/>
              </w:rPr>
            </w:pPr>
            <w:r>
              <w:rPr>
                <w:sz w:val="20"/>
                <w:szCs w:val="20"/>
              </w:rPr>
              <w:t>08.1.04.44400</w:t>
            </w:r>
          </w:p>
        </w:tc>
        <w:tc>
          <w:tcPr>
            <w:tcW w:w="219" w:type="pct"/>
            <w:shd w:val="clear" w:color="auto" w:fill="auto"/>
            <w:noWrap w:val="0"/>
            <w:tcMar>
              <w:left w:w="28" w:type="dxa"/>
              <w:right w:w="28" w:type="dxa"/>
            </w:tcMar>
            <w:vAlign w:val="center"/>
          </w:tcPr>
          <w:p>
            <w:pPr>
              <w:jc w:val="center"/>
              <w:rPr>
                <w:sz w:val="20"/>
                <w:szCs w:val="20"/>
              </w:rPr>
            </w:pPr>
            <w:r>
              <w:rPr>
                <w:sz w:val="20"/>
                <w:szCs w:val="20"/>
              </w:rPr>
              <w:t>400</w:t>
            </w:r>
          </w:p>
        </w:tc>
        <w:tc>
          <w:tcPr>
            <w:tcW w:w="434" w:type="pct"/>
            <w:shd w:val="clear" w:color="auto" w:fill="auto"/>
            <w:noWrap/>
            <w:tcMar>
              <w:left w:w="28" w:type="dxa"/>
              <w:right w:w="28" w:type="dxa"/>
            </w:tcMar>
            <w:vAlign w:val="bottom"/>
          </w:tcPr>
          <w:p>
            <w:pPr>
              <w:jc w:val="right"/>
              <w:rPr>
                <w:sz w:val="20"/>
                <w:szCs w:val="20"/>
              </w:rPr>
            </w:pPr>
            <w:r>
              <w:rPr>
                <w:sz w:val="20"/>
                <w:szCs w:val="20"/>
              </w:rPr>
              <w:t>1 721,33</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«Обеспечение населения Богородского муниципального округа Нижегородской области качественными услугами в сфере жилищно-коммунального хозяйства»</w:t>
            </w:r>
          </w:p>
        </w:tc>
        <w:tc>
          <w:tcPr>
            <w:tcW w:w="360" w:type="pct"/>
            <w:shd w:val="clear" w:color="auto" w:fill="auto"/>
            <w:noWrap w:val="0"/>
            <w:tcMar>
              <w:left w:w="28" w:type="dxa"/>
              <w:right w:w="28" w:type="dxa"/>
            </w:tcMar>
            <w:vAlign w:val="center"/>
          </w:tcPr>
          <w:p>
            <w:pPr>
              <w:jc w:val="center"/>
              <w:rPr>
                <w:sz w:val="20"/>
                <w:szCs w:val="20"/>
              </w:rPr>
            </w:pPr>
            <w:r>
              <w:rPr>
                <w:sz w:val="20"/>
                <w:szCs w:val="20"/>
              </w:rPr>
              <w:t>009</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648" w:type="pct"/>
            <w:shd w:val="clear" w:color="auto" w:fill="auto"/>
            <w:noWrap w:val="0"/>
            <w:tcMar>
              <w:left w:w="28" w:type="dxa"/>
              <w:right w:w="28" w:type="dxa"/>
            </w:tcMar>
            <w:vAlign w:val="center"/>
          </w:tcPr>
          <w:p>
            <w:pPr>
              <w:jc w:val="center"/>
              <w:rPr>
                <w:sz w:val="20"/>
                <w:szCs w:val="20"/>
              </w:rPr>
            </w:pPr>
            <w:r>
              <w:rPr>
                <w:sz w:val="20"/>
                <w:szCs w:val="20"/>
              </w:rPr>
              <w:t>11.0.00.00000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2 865,71</w:t>
            </w:r>
          </w:p>
        </w:tc>
        <w:tc>
          <w:tcPr>
            <w:tcW w:w="435" w:type="pct"/>
            <w:shd w:val="clear" w:color="auto" w:fill="auto"/>
            <w:noWrap/>
            <w:tcMar>
              <w:left w:w="28" w:type="dxa"/>
              <w:right w:w="28" w:type="dxa"/>
            </w:tcMar>
            <w:vAlign w:val="bottom"/>
          </w:tcPr>
          <w:p>
            <w:pPr>
              <w:jc w:val="right"/>
              <w:rPr>
                <w:sz w:val="20"/>
                <w:szCs w:val="20"/>
              </w:rPr>
            </w:pPr>
            <w:r>
              <w:rPr>
                <w:sz w:val="20"/>
                <w:szCs w:val="20"/>
              </w:rPr>
              <w:t>2 865,71</w:t>
            </w:r>
          </w:p>
        </w:tc>
        <w:tc>
          <w:tcPr>
            <w:tcW w:w="432" w:type="pct"/>
            <w:shd w:val="clear" w:color="auto" w:fill="auto"/>
            <w:noWrap/>
            <w:tcMar>
              <w:left w:w="28" w:type="dxa"/>
              <w:right w:w="28" w:type="dxa"/>
            </w:tcMar>
            <w:vAlign w:val="bottom"/>
          </w:tcPr>
          <w:p>
            <w:pPr>
              <w:jc w:val="right"/>
              <w:rPr>
                <w:sz w:val="20"/>
                <w:szCs w:val="20"/>
              </w:rPr>
            </w:pPr>
            <w:r>
              <w:rPr>
                <w:sz w:val="20"/>
                <w:szCs w:val="20"/>
              </w:rPr>
              <w:t>2 865,71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«Капитальный ремонт общего имущества в многоквартирных домах»</w:t>
            </w:r>
          </w:p>
        </w:tc>
        <w:tc>
          <w:tcPr>
            <w:tcW w:w="360" w:type="pct"/>
            <w:shd w:val="clear" w:color="auto" w:fill="auto"/>
            <w:noWrap w:val="0"/>
            <w:tcMar>
              <w:left w:w="28" w:type="dxa"/>
              <w:right w:w="28" w:type="dxa"/>
            </w:tcMar>
            <w:vAlign w:val="center"/>
          </w:tcPr>
          <w:p>
            <w:pPr>
              <w:jc w:val="center"/>
              <w:rPr>
                <w:sz w:val="20"/>
                <w:szCs w:val="20"/>
              </w:rPr>
            </w:pPr>
            <w:r>
              <w:rPr>
                <w:sz w:val="20"/>
                <w:szCs w:val="20"/>
              </w:rPr>
              <w:t>009</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648" w:type="pct"/>
            <w:shd w:val="clear" w:color="auto" w:fill="auto"/>
            <w:noWrap w:val="0"/>
            <w:tcMar>
              <w:left w:w="28" w:type="dxa"/>
              <w:right w:w="28" w:type="dxa"/>
            </w:tcMar>
            <w:vAlign w:val="center"/>
          </w:tcPr>
          <w:p>
            <w:pPr>
              <w:jc w:val="center"/>
              <w:rPr>
                <w:sz w:val="20"/>
                <w:szCs w:val="20"/>
              </w:rPr>
            </w:pPr>
            <w:r>
              <w:rPr>
                <w:sz w:val="20"/>
                <w:szCs w:val="20"/>
              </w:rPr>
              <w:t>11.2.00.00000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2 865,71</w:t>
            </w:r>
          </w:p>
        </w:tc>
        <w:tc>
          <w:tcPr>
            <w:tcW w:w="435" w:type="pct"/>
            <w:shd w:val="clear" w:color="auto" w:fill="auto"/>
            <w:noWrap/>
            <w:tcMar>
              <w:left w:w="28" w:type="dxa"/>
              <w:right w:w="28" w:type="dxa"/>
            </w:tcMar>
            <w:vAlign w:val="bottom"/>
          </w:tcPr>
          <w:p>
            <w:pPr>
              <w:jc w:val="right"/>
              <w:rPr>
                <w:sz w:val="20"/>
                <w:szCs w:val="20"/>
              </w:rPr>
            </w:pPr>
            <w:r>
              <w:rPr>
                <w:sz w:val="20"/>
                <w:szCs w:val="20"/>
              </w:rPr>
              <w:t>2 865,71</w:t>
            </w:r>
          </w:p>
        </w:tc>
        <w:tc>
          <w:tcPr>
            <w:tcW w:w="432" w:type="pct"/>
            <w:shd w:val="clear" w:color="auto" w:fill="auto"/>
            <w:noWrap/>
            <w:tcMar>
              <w:left w:w="28" w:type="dxa"/>
              <w:right w:w="28" w:type="dxa"/>
            </w:tcMar>
            <w:vAlign w:val="bottom"/>
          </w:tcPr>
          <w:p>
            <w:pPr>
              <w:jc w:val="right"/>
              <w:rPr>
                <w:sz w:val="20"/>
                <w:szCs w:val="20"/>
              </w:rPr>
            </w:pPr>
            <w:r>
              <w:rPr>
                <w:sz w:val="20"/>
                <w:szCs w:val="20"/>
              </w:rPr>
              <w:t>2 865,71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«Расходы на оплату взносов на капитальный ремонт общего имущества МКД, по помещениям находящимся в муниципальной собственности Богородского муниципального округа Нижегородской области»</w:t>
            </w:r>
          </w:p>
        </w:tc>
        <w:tc>
          <w:tcPr>
            <w:tcW w:w="360" w:type="pct"/>
            <w:shd w:val="clear" w:color="auto" w:fill="auto"/>
            <w:noWrap w:val="0"/>
            <w:tcMar>
              <w:left w:w="28" w:type="dxa"/>
              <w:right w:w="28" w:type="dxa"/>
            </w:tcMar>
            <w:vAlign w:val="center"/>
          </w:tcPr>
          <w:p>
            <w:pPr>
              <w:jc w:val="center"/>
              <w:rPr>
                <w:sz w:val="20"/>
                <w:szCs w:val="20"/>
              </w:rPr>
            </w:pPr>
            <w:r>
              <w:rPr>
                <w:sz w:val="20"/>
                <w:szCs w:val="20"/>
              </w:rPr>
              <w:t>009</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648" w:type="pct"/>
            <w:shd w:val="clear" w:color="auto" w:fill="auto"/>
            <w:noWrap w:val="0"/>
            <w:tcMar>
              <w:left w:w="28" w:type="dxa"/>
              <w:right w:w="28" w:type="dxa"/>
            </w:tcMar>
            <w:vAlign w:val="center"/>
          </w:tcPr>
          <w:p>
            <w:pPr>
              <w:jc w:val="center"/>
              <w:rPr>
                <w:sz w:val="20"/>
                <w:szCs w:val="20"/>
              </w:rPr>
            </w:pPr>
            <w:r>
              <w:rPr>
                <w:sz w:val="20"/>
                <w:szCs w:val="20"/>
              </w:rPr>
              <w:t>11.2.01.00000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2 865,71</w:t>
            </w:r>
          </w:p>
        </w:tc>
        <w:tc>
          <w:tcPr>
            <w:tcW w:w="435" w:type="pct"/>
            <w:shd w:val="clear" w:color="auto" w:fill="auto"/>
            <w:noWrap/>
            <w:tcMar>
              <w:left w:w="28" w:type="dxa"/>
              <w:right w:w="28" w:type="dxa"/>
            </w:tcMar>
            <w:vAlign w:val="bottom"/>
          </w:tcPr>
          <w:p>
            <w:pPr>
              <w:jc w:val="right"/>
              <w:rPr>
                <w:sz w:val="20"/>
                <w:szCs w:val="20"/>
              </w:rPr>
            </w:pPr>
            <w:r>
              <w:rPr>
                <w:sz w:val="20"/>
                <w:szCs w:val="20"/>
              </w:rPr>
              <w:t>2 865,71</w:t>
            </w:r>
          </w:p>
        </w:tc>
        <w:tc>
          <w:tcPr>
            <w:tcW w:w="432" w:type="pct"/>
            <w:shd w:val="clear" w:color="auto" w:fill="auto"/>
            <w:noWrap/>
            <w:tcMar>
              <w:left w:w="28" w:type="dxa"/>
              <w:right w:w="28" w:type="dxa"/>
            </w:tcMar>
            <w:vAlign w:val="bottom"/>
          </w:tcPr>
          <w:p>
            <w:pPr>
              <w:jc w:val="right"/>
              <w:rPr>
                <w:sz w:val="20"/>
                <w:szCs w:val="20"/>
              </w:rPr>
            </w:pPr>
            <w:r>
              <w:rPr>
                <w:sz w:val="20"/>
                <w:szCs w:val="20"/>
              </w:rPr>
              <w:t>2 865,71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Взнос на обеспечение проведения капитального ремонта общего имущества в многоквартирных домах</w:t>
            </w:r>
          </w:p>
        </w:tc>
        <w:tc>
          <w:tcPr>
            <w:tcW w:w="360" w:type="pct"/>
            <w:shd w:val="clear" w:color="auto" w:fill="auto"/>
            <w:noWrap w:val="0"/>
            <w:tcMar>
              <w:left w:w="28" w:type="dxa"/>
              <w:right w:w="28" w:type="dxa"/>
            </w:tcMar>
            <w:vAlign w:val="center"/>
          </w:tcPr>
          <w:p>
            <w:pPr>
              <w:jc w:val="center"/>
              <w:rPr>
                <w:sz w:val="20"/>
                <w:szCs w:val="20"/>
              </w:rPr>
            </w:pPr>
            <w:r>
              <w:rPr>
                <w:sz w:val="20"/>
                <w:szCs w:val="20"/>
              </w:rPr>
              <w:t>009</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648" w:type="pct"/>
            <w:shd w:val="clear" w:color="auto" w:fill="auto"/>
            <w:noWrap w:val="0"/>
            <w:tcMar>
              <w:left w:w="28" w:type="dxa"/>
              <w:right w:w="28" w:type="dxa"/>
            </w:tcMar>
            <w:vAlign w:val="center"/>
          </w:tcPr>
          <w:p>
            <w:pPr>
              <w:jc w:val="center"/>
              <w:rPr>
                <w:sz w:val="20"/>
                <w:szCs w:val="20"/>
              </w:rPr>
            </w:pPr>
            <w:r>
              <w:rPr>
                <w:sz w:val="20"/>
                <w:szCs w:val="20"/>
              </w:rPr>
              <w:t>11.2.01.48000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2 865,71</w:t>
            </w:r>
          </w:p>
        </w:tc>
        <w:tc>
          <w:tcPr>
            <w:tcW w:w="435" w:type="pct"/>
            <w:shd w:val="clear" w:color="auto" w:fill="auto"/>
            <w:noWrap/>
            <w:tcMar>
              <w:left w:w="28" w:type="dxa"/>
              <w:right w:w="28" w:type="dxa"/>
            </w:tcMar>
            <w:vAlign w:val="bottom"/>
          </w:tcPr>
          <w:p>
            <w:pPr>
              <w:jc w:val="right"/>
              <w:rPr>
                <w:sz w:val="20"/>
                <w:szCs w:val="20"/>
              </w:rPr>
            </w:pPr>
            <w:r>
              <w:rPr>
                <w:sz w:val="20"/>
                <w:szCs w:val="20"/>
              </w:rPr>
              <w:t>2 865,71</w:t>
            </w:r>
          </w:p>
        </w:tc>
        <w:tc>
          <w:tcPr>
            <w:tcW w:w="432" w:type="pct"/>
            <w:shd w:val="clear" w:color="auto" w:fill="auto"/>
            <w:noWrap/>
            <w:tcMar>
              <w:left w:w="28" w:type="dxa"/>
              <w:right w:w="28" w:type="dxa"/>
            </w:tcMar>
            <w:vAlign w:val="bottom"/>
          </w:tcPr>
          <w:p>
            <w:pPr>
              <w:jc w:val="right"/>
              <w:rPr>
                <w:sz w:val="20"/>
                <w:szCs w:val="20"/>
              </w:rPr>
            </w:pPr>
            <w:r>
              <w:rPr>
                <w:sz w:val="20"/>
                <w:szCs w:val="20"/>
              </w:rPr>
              <w:t>2 865,71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60" w:type="pct"/>
            <w:shd w:val="clear" w:color="auto" w:fill="auto"/>
            <w:noWrap w:val="0"/>
            <w:tcMar>
              <w:left w:w="28" w:type="dxa"/>
              <w:right w:w="28" w:type="dxa"/>
            </w:tcMar>
            <w:vAlign w:val="center"/>
          </w:tcPr>
          <w:p>
            <w:pPr>
              <w:jc w:val="center"/>
              <w:rPr>
                <w:sz w:val="20"/>
                <w:szCs w:val="20"/>
              </w:rPr>
            </w:pPr>
            <w:r>
              <w:rPr>
                <w:sz w:val="20"/>
                <w:szCs w:val="20"/>
              </w:rPr>
              <w:t>009</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648" w:type="pct"/>
            <w:shd w:val="clear" w:color="auto" w:fill="auto"/>
            <w:noWrap w:val="0"/>
            <w:tcMar>
              <w:left w:w="28" w:type="dxa"/>
              <w:right w:w="28" w:type="dxa"/>
            </w:tcMar>
            <w:vAlign w:val="center"/>
          </w:tcPr>
          <w:p>
            <w:pPr>
              <w:jc w:val="center"/>
              <w:rPr>
                <w:sz w:val="20"/>
                <w:szCs w:val="20"/>
              </w:rPr>
            </w:pPr>
            <w:r>
              <w:rPr>
                <w:sz w:val="20"/>
                <w:szCs w:val="20"/>
              </w:rPr>
              <w:t>11.2.01.48000</w:t>
            </w:r>
          </w:p>
        </w:tc>
        <w:tc>
          <w:tcPr>
            <w:tcW w:w="219" w:type="pct"/>
            <w:shd w:val="clear" w:color="auto" w:fill="auto"/>
            <w:noWrap w:val="0"/>
            <w:tcMar>
              <w:left w:w="28" w:type="dxa"/>
              <w:right w:w="28" w:type="dxa"/>
            </w:tcMar>
            <w:vAlign w:val="center"/>
          </w:tcPr>
          <w:p>
            <w:pPr>
              <w:jc w:val="center"/>
              <w:rPr>
                <w:sz w:val="20"/>
                <w:szCs w:val="20"/>
              </w:rPr>
            </w:pPr>
            <w:r>
              <w:rPr>
                <w:sz w:val="20"/>
                <w:szCs w:val="20"/>
              </w:rPr>
              <w:t>200</w:t>
            </w:r>
          </w:p>
        </w:tc>
        <w:tc>
          <w:tcPr>
            <w:tcW w:w="434" w:type="pct"/>
            <w:shd w:val="clear" w:color="auto" w:fill="auto"/>
            <w:noWrap/>
            <w:tcMar>
              <w:left w:w="28" w:type="dxa"/>
              <w:right w:w="28" w:type="dxa"/>
            </w:tcMar>
            <w:vAlign w:val="bottom"/>
          </w:tcPr>
          <w:p>
            <w:pPr>
              <w:jc w:val="right"/>
              <w:rPr>
                <w:sz w:val="20"/>
                <w:szCs w:val="20"/>
              </w:rPr>
            </w:pPr>
            <w:r>
              <w:rPr>
                <w:sz w:val="20"/>
                <w:szCs w:val="20"/>
              </w:rPr>
              <w:t>2 865,71</w:t>
            </w:r>
          </w:p>
        </w:tc>
        <w:tc>
          <w:tcPr>
            <w:tcW w:w="435" w:type="pct"/>
            <w:shd w:val="clear" w:color="auto" w:fill="auto"/>
            <w:noWrap/>
            <w:tcMar>
              <w:left w:w="28" w:type="dxa"/>
              <w:right w:w="28" w:type="dxa"/>
            </w:tcMar>
            <w:vAlign w:val="bottom"/>
          </w:tcPr>
          <w:p>
            <w:pPr>
              <w:jc w:val="right"/>
              <w:rPr>
                <w:sz w:val="20"/>
                <w:szCs w:val="20"/>
              </w:rPr>
            </w:pPr>
            <w:r>
              <w:rPr>
                <w:sz w:val="20"/>
                <w:szCs w:val="20"/>
              </w:rPr>
              <w:t>2 865,71</w:t>
            </w:r>
          </w:p>
        </w:tc>
        <w:tc>
          <w:tcPr>
            <w:tcW w:w="432" w:type="pct"/>
            <w:shd w:val="clear" w:color="auto" w:fill="auto"/>
            <w:noWrap/>
            <w:tcMar>
              <w:left w:w="28" w:type="dxa"/>
              <w:right w:w="28" w:type="dxa"/>
            </w:tcMar>
            <w:vAlign w:val="bottom"/>
          </w:tcPr>
          <w:p>
            <w:pPr>
              <w:jc w:val="right"/>
              <w:rPr>
                <w:sz w:val="20"/>
                <w:szCs w:val="20"/>
              </w:rPr>
            </w:pPr>
            <w:r>
              <w:rPr>
                <w:sz w:val="20"/>
                <w:szCs w:val="20"/>
              </w:rPr>
              <w:t>2 865,71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b/>
                <w:bCs/>
                <w:sz w:val="20"/>
                <w:szCs w:val="20"/>
              </w:rPr>
            </w:pPr>
            <w:r>
              <w:rPr>
                <w:b/>
                <w:bCs/>
                <w:sz w:val="20"/>
                <w:szCs w:val="20"/>
              </w:rPr>
              <w:t>Коммунальное хозяйство</w:t>
            </w:r>
          </w:p>
        </w:tc>
        <w:tc>
          <w:tcPr>
            <w:tcW w:w="360" w:type="pct"/>
            <w:shd w:val="clear" w:color="auto" w:fill="auto"/>
            <w:noWrap w:val="0"/>
            <w:tcMar>
              <w:left w:w="28" w:type="dxa"/>
              <w:right w:w="28" w:type="dxa"/>
            </w:tcMar>
            <w:vAlign w:val="center"/>
          </w:tcPr>
          <w:p>
            <w:pPr>
              <w:jc w:val="center"/>
              <w:rPr>
                <w:b/>
                <w:bCs/>
                <w:sz w:val="20"/>
                <w:szCs w:val="20"/>
              </w:rPr>
            </w:pPr>
            <w:r>
              <w:rPr>
                <w:b/>
                <w:bCs/>
                <w:sz w:val="20"/>
                <w:szCs w:val="20"/>
              </w:rPr>
              <w:t>009</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05</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02</w:t>
            </w:r>
          </w:p>
        </w:tc>
        <w:tc>
          <w:tcPr>
            <w:tcW w:w="648"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434" w:type="pct"/>
            <w:shd w:val="clear" w:color="auto" w:fill="auto"/>
            <w:noWrap/>
            <w:tcMar>
              <w:left w:w="28" w:type="dxa"/>
              <w:right w:w="28" w:type="dxa"/>
            </w:tcMar>
            <w:vAlign w:val="bottom"/>
          </w:tcPr>
          <w:p>
            <w:pPr>
              <w:jc w:val="right"/>
              <w:rPr>
                <w:b/>
                <w:bCs/>
                <w:sz w:val="20"/>
                <w:szCs w:val="20"/>
              </w:rPr>
            </w:pPr>
            <w:r>
              <w:rPr>
                <w:b/>
                <w:bCs/>
                <w:sz w:val="20"/>
                <w:szCs w:val="20"/>
              </w:rPr>
              <w:t>340,10</w:t>
            </w:r>
          </w:p>
        </w:tc>
        <w:tc>
          <w:tcPr>
            <w:tcW w:w="435" w:type="pct"/>
            <w:shd w:val="clear" w:color="auto" w:fill="auto"/>
            <w:noWrap/>
            <w:tcMar>
              <w:left w:w="28" w:type="dxa"/>
              <w:right w:w="28" w:type="dxa"/>
            </w:tcMar>
            <w:vAlign w:val="bottom"/>
          </w:tcPr>
          <w:p>
            <w:pPr>
              <w:jc w:val="right"/>
              <w:rPr>
                <w:b/>
                <w:bCs/>
                <w:sz w:val="20"/>
                <w:szCs w:val="20"/>
              </w:rPr>
            </w:pPr>
            <w:r>
              <w:rPr>
                <w:b/>
                <w:bCs/>
                <w:sz w:val="20"/>
                <w:szCs w:val="20"/>
              </w:rPr>
              <w:t>340,10</w:t>
            </w:r>
          </w:p>
        </w:tc>
        <w:tc>
          <w:tcPr>
            <w:tcW w:w="432" w:type="pct"/>
            <w:shd w:val="clear" w:color="auto" w:fill="auto"/>
            <w:noWrap/>
            <w:tcMar>
              <w:left w:w="28" w:type="dxa"/>
              <w:right w:w="28" w:type="dxa"/>
            </w:tcMar>
            <w:vAlign w:val="bottom"/>
          </w:tcPr>
          <w:p>
            <w:pPr>
              <w:jc w:val="right"/>
              <w:rPr>
                <w:b/>
                <w:bCs/>
                <w:sz w:val="20"/>
                <w:szCs w:val="20"/>
              </w:rPr>
            </w:pPr>
            <w:r>
              <w:rPr>
                <w:b/>
                <w:bCs/>
                <w:sz w:val="20"/>
                <w:szCs w:val="20"/>
              </w:rPr>
              <w:t>340,10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«Управление муниципальным имуществом и земельными ресурсами Богородского муниципального округа Нижегородской области»</w:t>
            </w:r>
          </w:p>
        </w:tc>
        <w:tc>
          <w:tcPr>
            <w:tcW w:w="360" w:type="pct"/>
            <w:shd w:val="clear" w:color="auto" w:fill="auto"/>
            <w:noWrap w:val="0"/>
            <w:tcMar>
              <w:left w:w="28" w:type="dxa"/>
              <w:right w:w="28" w:type="dxa"/>
            </w:tcMar>
            <w:vAlign w:val="center"/>
          </w:tcPr>
          <w:p>
            <w:pPr>
              <w:jc w:val="center"/>
              <w:rPr>
                <w:sz w:val="20"/>
                <w:szCs w:val="20"/>
              </w:rPr>
            </w:pPr>
            <w:r>
              <w:rPr>
                <w:sz w:val="20"/>
                <w:szCs w:val="20"/>
              </w:rPr>
              <w:t>009</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648" w:type="pct"/>
            <w:shd w:val="clear" w:color="auto" w:fill="auto"/>
            <w:noWrap w:val="0"/>
            <w:tcMar>
              <w:left w:w="28" w:type="dxa"/>
              <w:right w:w="28" w:type="dxa"/>
            </w:tcMar>
            <w:vAlign w:val="center"/>
          </w:tcPr>
          <w:p>
            <w:pPr>
              <w:jc w:val="center"/>
              <w:rPr>
                <w:sz w:val="20"/>
                <w:szCs w:val="20"/>
              </w:rPr>
            </w:pPr>
            <w:r>
              <w:rPr>
                <w:sz w:val="20"/>
                <w:szCs w:val="20"/>
              </w:rPr>
              <w:t>08.0.00.00000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340,10</w:t>
            </w:r>
          </w:p>
        </w:tc>
        <w:tc>
          <w:tcPr>
            <w:tcW w:w="435" w:type="pct"/>
            <w:shd w:val="clear" w:color="auto" w:fill="auto"/>
            <w:noWrap/>
            <w:tcMar>
              <w:left w:w="28" w:type="dxa"/>
              <w:right w:w="28" w:type="dxa"/>
            </w:tcMar>
            <w:vAlign w:val="bottom"/>
          </w:tcPr>
          <w:p>
            <w:pPr>
              <w:jc w:val="right"/>
              <w:rPr>
                <w:sz w:val="20"/>
                <w:szCs w:val="20"/>
              </w:rPr>
            </w:pPr>
            <w:r>
              <w:rPr>
                <w:sz w:val="20"/>
                <w:szCs w:val="20"/>
              </w:rPr>
              <w:t>340,10</w:t>
            </w:r>
          </w:p>
        </w:tc>
        <w:tc>
          <w:tcPr>
            <w:tcW w:w="432" w:type="pct"/>
            <w:shd w:val="clear" w:color="auto" w:fill="auto"/>
            <w:noWrap/>
            <w:tcMar>
              <w:left w:w="28" w:type="dxa"/>
              <w:right w:w="28" w:type="dxa"/>
            </w:tcMar>
            <w:vAlign w:val="bottom"/>
          </w:tcPr>
          <w:p>
            <w:pPr>
              <w:jc w:val="right"/>
              <w:rPr>
                <w:sz w:val="20"/>
                <w:szCs w:val="20"/>
              </w:rPr>
            </w:pPr>
            <w:r>
              <w:rPr>
                <w:sz w:val="20"/>
                <w:szCs w:val="20"/>
              </w:rPr>
              <w:t>340,10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«Управление муниципальным имуществом и земельными ресурсами Богородского муниципального округа Нижегородской области»</w:t>
            </w:r>
          </w:p>
        </w:tc>
        <w:tc>
          <w:tcPr>
            <w:tcW w:w="360" w:type="pct"/>
            <w:shd w:val="clear" w:color="auto" w:fill="auto"/>
            <w:noWrap w:val="0"/>
            <w:tcMar>
              <w:left w:w="28" w:type="dxa"/>
              <w:right w:w="28" w:type="dxa"/>
            </w:tcMar>
            <w:vAlign w:val="center"/>
          </w:tcPr>
          <w:p>
            <w:pPr>
              <w:jc w:val="center"/>
              <w:rPr>
                <w:sz w:val="20"/>
                <w:szCs w:val="20"/>
              </w:rPr>
            </w:pPr>
            <w:r>
              <w:rPr>
                <w:sz w:val="20"/>
                <w:szCs w:val="20"/>
              </w:rPr>
              <w:t>009</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648" w:type="pct"/>
            <w:shd w:val="clear" w:color="auto" w:fill="auto"/>
            <w:noWrap w:val="0"/>
            <w:tcMar>
              <w:left w:w="28" w:type="dxa"/>
              <w:right w:w="28" w:type="dxa"/>
            </w:tcMar>
            <w:vAlign w:val="center"/>
          </w:tcPr>
          <w:p>
            <w:pPr>
              <w:jc w:val="center"/>
              <w:rPr>
                <w:sz w:val="20"/>
                <w:szCs w:val="20"/>
              </w:rPr>
            </w:pPr>
            <w:r>
              <w:rPr>
                <w:sz w:val="20"/>
                <w:szCs w:val="20"/>
              </w:rPr>
              <w:t>08.1.00.00000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340,10</w:t>
            </w:r>
          </w:p>
        </w:tc>
        <w:tc>
          <w:tcPr>
            <w:tcW w:w="435" w:type="pct"/>
            <w:shd w:val="clear" w:color="auto" w:fill="auto"/>
            <w:noWrap/>
            <w:tcMar>
              <w:left w:w="28" w:type="dxa"/>
              <w:right w:w="28" w:type="dxa"/>
            </w:tcMar>
            <w:vAlign w:val="bottom"/>
          </w:tcPr>
          <w:p>
            <w:pPr>
              <w:jc w:val="right"/>
              <w:rPr>
                <w:sz w:val="20"/>
                <w:szCs w:val="20"/>
              </w:rPr>
            </w:pPr>
            <w:r>
              <w:rPr>
                <w:sz w:val="20"/>
                <w:szCs w:val="20"/>
              </w:rPr>
              <w:t>340,10</w:t>
            </w:r>
          </w:p>
        </w:tc>
        <w:tc>
          <w:tcPr>
            <w:tcW w:w="432" w:type="pct"/>
            <w:shd w:val="clear" w:color="auto" w:fill="auto"/>
            <w:noWrap/>
            <w:tcMar>
              <w:left w:w="28" w:type="dxa"/>
              <w:right w:w="28" w:type="dxa"/>
            </w:tcMar>
            <w:vAlign w:val="bottom"/>
          </w:tcPr>
          <w:p>
            <w:pPr>
              <w:jc w:val="right"/>
              <w:rPr>
                <w:sz w:val="20"/>
                <w:szCs w:val="20"/>
              </w:rPr>
            </w:pPr>
            <w:r>
              <w:rPr>
                <w:sz w:val="20"/>
                <w:szCs w:val="20"/>
              </w:rPr>
              <w:t>340,10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«Содержание муниципального имущества»</w:t>
            </w:r>
          </w:p>
        </w:tc>
        <w:tc>
          <w:tcPr>
            <w:tcW w:w="360" w:type="pct"/>
            <w:shd w:val="clear" w:color="auto" w:fill="auto"/>
            <w:noWrap w:val="0"/>
            <w:tcMar>
              <w:left w:w="28" w:type="dxa"/>
              <w:right w:w="28" w:type="dxa"/>
            </w:tcMar>
            <w:vAlign w:val="center"/>
          </w:tcPr>
          <w:p>
            <w:pPr>
              <w:jc w:val="center"/>
              <w:rPr>
                <w:sz w:val="20"/>
                <w:szCs w:val="20"/>
              </w:rPr>
            </w:pPr>
            <w:r>
              <w:rPr>
                <w:sz w:val="20"/>
                <w:szCs w:val="20"/>
              </w:rPr>
              <w:t>009</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648" w:type="pct"/>
            <w:shd w:val="clear" w:color="auto" w:fill="auto"/>
            <w:noWrap w:val="0"/>
            <w:tcMar>
              <w:left w:w="28" w:type="dxa"/>
              <w:right w:w="28" w:type="dxa"/>
            </w:tcMar>
            <w:vAlign w:val="center"/>
          </w:tcPr>
          <w:p>
            <w:pPr>
              <w:jc w:val="center"/>
              <w:rPr>
                <w:sz w:val="20"/>
                <w:szCs w:val="20"/>
              </w:rPr>
            </w:pPr>
            <w:r>
              <w:rPr>
                <w:sz w:val="20"/>
                <w:szCs w:val="20"/>
              </w:rPr>
              <w:t>08.1.04.00000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340,10</w:t>
            </w:r>
          </w:p>
        </w:tc>
        <w:tc>
          <w:tcPr>
            <w:tcW w:w="435" w:type="pct"/>
            <w:shd w:val="clear" w:color="auto" w:fill="auto"/>
            <w:noWrap/>
            <w:tcMar>
              <w:left w:w="28" w:type="dxa"/>
              <w:right w:w="28" w:type="dxa"/>
            </w:tcMar>
            <w:vAlign w:val="bottom"/>
          </w:tcPr>
          <w:p>
            <w:pPr>
              <w:jc w:val="right"/>
              <w:rPr>
                <w:sz w:val="20"/>
                <w:szCs w:val="20"/>
              </w:rPr>
            </w:pPr>
            <w:r>
              <w:rPr>
                <w:sz w:val="20"/>
                <w:szCs w:val="20"/>
              </w:rPr>
              <w:t>340,10</w:t>
            </w:r>
          </w:p>
        </w:tc>
        <w:tc>
          <w:tcPr>
            <w:tcW w:w="432" w:type="pct"/>
            <w:shd w:val="clear" w:color="auto" w:fill="auto"/>
            <w:noWrap/>
            <w:tcMar>
              <w:left w:w="28" w:type="dxa"/>
              <w:right w:w="28" w:type="dxa"/>
            </w:tcMar>
            <w:vAlign w:val="bottom"/>
          </w:tcPr>
          <w:p>
            <w:pPr>
              <w:jc w:val="right"/>
              <w:rPr>
                <w:sz w:val="20"/>
                <w:szCs w:val="20"/>
              </w:rPr>
            </w:pPr>
            <w:r>
              <w:rPr>
                <w:sz w:val="20"/>
                <w:szCs w:val="20"/>
              </w:rPr>
              <w:t>340,10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Расходы в области прочих мероприятий коммунального хозяйства</w:t>
            </w:r>
          </w:p>
        </w:tc>
        <w:tc>
          <w:tcPr>
            <w:tcW w:w="360" w:type="pct"/>
            <w:shd w:val="clear" w:color="auto" w:fill="auto"/>
            <w:noWrap w:val="0"/>
            <w:tcMar>
              <w:left w:w="28" w:type="dxa"/>
              <w:right w:w="28" w:type="dxa"/>
            </w:tcMar>
            <w:vAlign w:val="center"/>
          </w:tcPr>
          <w:p>
            <w:pPr>
              <w:jc w:val="center"/>
              <w:rPr>
                <w:sz w:val="20"/>
                <w:szCs w:val="20"/>
              </w:rPr>
            </w:pPr>
            <w:r>
              <w:rPr>
                <w:sz w:val="20"/>
                <w:szCs w:val="20"/>
              </w:rPr>
              <w:t>009</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648" w:type="pct"/>
            <w:shd w:val="clear" w:color="auto" w:fill="auto"/>
            <w:noWrap w:val="0"/>
            <w:tcMar>
              <w:left w:w="28" w:type="dxa"/>
              <w:right w:w="28" w:type="dxa"/>
            </w:tcMar>
            <w:vAlign w:val="center"/>
          </w:tcPr>
          <w:p>
            <w:pPr>
              <w:jc w:val="center"/>
              <w:rPr>
                <w:sz w:val="20"/>
                <w:szCs w:val="20"/>
              </w:rPr>
            </w:pPr>
            <w:r>
              <w:rPr>
                <w:sz w:val="20"/>
                <w:szCs w:val="20"/>
              </w:rPr>
              <w:t>08.1.04.49700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340,10</w:t>
            </w:r>
          </w:p>
        </w:tc>
        <w:tc>
          <w:tcPr>
            <w:tcW w:w="435" w:type="pct"/>
            <w:shd w:val="clear" w:color="auto" w:fill="auto"/>
            <w:noWrap/>
            <w:tcMar>
              <w:left w:w="28" w:type="dxa"/>
              <w:right w:w="28" w:type="dxa"/>
            </w:tcMar>
            <w:vAlign w:val="bottom"/>
          </w:tcPr>
          <w:p>
            <w:pPr>
              <w:jc w:val="right"/>
              <w:rPr>
                <w:sz w:val="20"/>
                <w:szCs w:val="20"/>
              </w:rPr>
            </w:pPr>
            <w:r>
              <w:rPr>
                <w:sz w:val="20"/>
                <w:szCs w:val="20"/>
              </w:rPr>
              <w:t>340,10</w:t>
            </w:r>
          </w:p>
        </w:tc>
        <w:tc>
          <w:tcPr>
            <w:tcW w:w="432" w:type="pct"/>
            <w:shd w:val="clear" w:color="auto" w:fill="auto"/>
            <w:noWrap/>
            <w:tcMar>
              <w:left w:w="28" w:type="dxa"/>
              <w:right w:w="28" w:type="dxa"/>
            </w:tcMar>
            <w:vAlign w:val="bottom"/>
          </w:tcPr>
          <w:p>
            <w:pPr>
              <w:jc w:val="right"/>
              <w:rPr>
                <w:sz w:val="20"/>
                <w:szCs w:val="20"/>
              </w:rPr>
            </w:pPr>
            <w:r>
              <w:rPr>
                <w:sz w:val="20"/>
                <w:szCs w:val="20"/>
              </w:rPr>
              <w:t>340,10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60" w:type="pct"/>
            <w:shd w:val="clear" w:color="auto" w:fill="auto"/>
            <w:noWrap w:val="0"/>
            <w:tcMar>
              <w:left w:w="28" w:type="dxa"/>
              <w:right w:w="28" w:type="dxa"/>
            </w:tcMar>
            <w:vAlign w:val="center"/>
          </w:tcPr>
          <w:p>
            <w:pPr>
              <w:jc w:val="center"/>
              <w:rPr>
                <w:sz w:val="20"/>
                <w:szCs w:val="20"/>
              </w:rPr>
            </w:pPr>
            <w:r>
              <w:rPr>
                <w:sz w:val="20"/>
                <w:szCs w:val="20"/>
              </w:rPr>
              <w:t>009</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648" w:type="pct"/>
            <w:shd w:val="clear" w:color="auto" w:fill="auto"/>
            <w:noWrap w:val="0"/>
            <w:tcMar>
              <w:left w:w="28" w:type="dxa"/>
              <w:right w:w="28" w:type="dxa"/>
            </w:tcMar>
            <w:vAlign w:val="center"/>
          </w:tcPr>
          <w:p>
            <w:pPr>
              <w:jc w:val="center"/>
              <w:rPr>
                <w:sz w:val="20"/>
                <w:szCs w:val="20"/>
              </w:rPr>
            </w:pPr>
            <w:r>
              <w:rPr>
                <w:sz w:val="20"/>
                <w:szCs w:val="20"/>
              </w:rPr>
              <w:t>08.1.04.49700</w:t>
            </w:r>
          </w:p>
        </w:tc>
        <w:tc>
          <w:tcPr>
            <w:tcW w:w="219" w:type="pct"/>
            <w:shd w:val="clear" w:color="auto" w:fill="auto"/>
            <w:noWrap w:val="0"/>
            <w:tcMar>
              <w:left w:w="28" w:type="dxa"/>
              <w:right w:w="28" w:type="dxa"/>
            </w:tcMar>
            <w:vAlign w:val="center"/>
          </w:tcPr>
          <w:p>
            <w:pPr>
              <w:jc w:val="center"/>
              <w:rPr>
                <w:sz w:val="20"/>
                <w:szCs w:val="20"/>
              </w:rPr>
            </w:pPr>
            <w:r>
              <w:rPr>
                <w:sz w:val="20"/>
                <w:szCs w:val="20"/>
              </w:rPr>
              <w:t>200</w:t>
            </w:r>
          </w:p>
        </w:tc>
        <w:tc>
          <w:tcPr>
            <w:tcW w:w="434" w:type="pct"/>
            <w:shd w:val="clear" w:color="auto" w:fill="auto"/>
            <w:noWrap/>
            <w:tcMar>
              <w:left w:w="28" w:type="dxa"/>
              <w:right w:w="28" w:type="dxa"/>
            </w:tcMar>
            <w:vAlign w:val="bottom"/>
          </w:tcPr>
          <w:p>
            <w:pPr>
              <w:jc w:val="right"/>
              <w:rPr>
                <w:sz w:val="20"/>
                <w:szCs w:val="20"/>
              </w:rPr>
            </w:pPr>
            <w:r>
              <w:rPr>
                <w:sz w:val="20"/>
                <w:szCs w:val="20"/>
              </w:rPr>
              <w:t>340,10</w:t>
            </w:r>
          </w:p>
        </w:tc>
        <w:tc>
          <w:tcPr>
            <w:tcW w:w="435" w:type="pct"/>
            <w:shd w:val="clear" w:color="auto" w:fill="auto"/>
            <w:noWrap/>
            <w:tcMar>
              <w:left w:w="28" w:type="dxa"/>
              <w:right w:w="28" w:type="dxa"/>
            </w:tcMar>
            <w:vAlign w:val="bottom"/>
          </w:tcPr>
          <w:p>
            <w:pPr>
              <w:jc w:val="right"/>
              <w:rPr>
                <w:sz w:val="20"/>
                <w:szCs w:val="20"/>
              </w:rPr>
            </w:pPr>
            <w:r>
              <w:rPr>
                <w:sz w:val="20"/>
                <w:szCs w:val="20"/>
              </w:rPr>
              <w:t>340,10</w:t>
            </w:r>
          </w:p>
        </w:tc>
        <w:tc>
          <w:tcPr>
            <w:tcW w:w="432" w:type="pct"/>
            <w:shd w:val="clear" w:color="auto" w:fill="auto"/>
            <w:noWrap/>
            <w:tcMar>
              <w:left w:w="28" w:type="dxa"/>
              <w:right w:w="28" w:type="dxa"/>
            </w:tcMar>
            <w:vAlign w:val="bottom"/>
          </w:tcPr>
          <w:p>
            <w:pPr>
              <w:jc w:val="right"/>
              <w:rPr>
                <w:sz w:val="20"/>
                <w:szCs w:val="20"/>
              </w:rPr>
            </w:pPr>
            <w:r>
              <w:rPr>
                <w:sz w:val="20"/>
                <w:szCs w:val="20"/>
              </w:rPr>
              <w:t>340,10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b/>
                <w:bCs/>
                <w:sz w:val="20"/>
                <w:szCs w:val="20"/>
              </w:rPr>
            </w:pPr>
            <w:r>
              <w:rPr>
                <w:b/>
                <w:bCs/>
                <w:sz w:val="20"/>
                <w:szCs w:val="20"/>
              </w:rPr>
              <w:t>СОЦИАЛЬНАЯ ПОЛИТИКА</w:t>
            </w:r>
          </w:p>
        </w:tc>
        <w:tc>
          <w:tcPr>
            <w:tcW w:w="360" w:type="pct"/>
            <w:shd w:val="clear" w:color="auto" w:fill="auto"/>
            <w:noWrap w:val="0"/>
            <w:tcMar>
              <w:left w:w="28" w:type="dxa"/>
              <w:right w:w="28" w:type="dxa"/>
            </w:tcMar>
            <w:vAlign w:val="center"/>
          </w:tcPr>
          <w:p>
            <w:pPr>
              <w:jc w:val="center"/>
              <w:rPr>
                <w:b/>
                <w:bCs/>
                <w:sz w:val="20"/>
                <w:szCs w:val="20"/>
              </w:rPr>
            </w:pPr>
            <w:r>
              <w:rPr>
                <w:b/>
                <w:bCs/>
                <w:sz w:val="20"/>
                <w:szCs w:val="20"/>
              </w:rPr>
              <w:t>009</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10</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00</w:t>
            </w:r>
          </w:p>
        </w:tc>
        <w:tc>
          <w:tcPr>
            <w:tcW w:w="648"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434" w:type="pct"/>
            <w:shd w:val="clear" w:color="auto" w:fill="auto"/>
            <w:noWrap/>
            <w:tcMar>
              <w:left w:w="28" w:type="dxa"/>
              <w:right w:w="28" w:type="dxa"/>
            </w:tcMar>
            <w:vAlign w:val="bottom"/>
          </w:tcPr>
          <w:p>
            <w:pPr>
              <w:jc w:val="right"/>
              <w:rPr>
                <w:b/>
                <w:bCs/>
                <w:sz w:val="20"/>
                <w:szCs w:val="20"/>
              </w:rPr>
            </w:pPr>
            <w:r>
              <w:rPr>
                <w:b/>
                <w:bCs/>
                <w:sz w:val="20"/>
                <w:szCs w:val="20"/>
              </w:rPr>
              <w:t>55 156,83</w:t>
            </w:r>
          </w:p>
        </w:tc>
        <w:tc>
          <w:tcPr>
            <w:tcW w:w="435" w:type="pct"/>
            <w:shd w:val="clear" w:color="auto" w:fill="auto"/>
            <w:noWrap/>
            <w:tcMar>
              <w:left w:w="28" w:type="dxa"/>
              <w:right w:w="28" w:type="dxa"/>
            </w:tcMar>
            <w:vAlign w:val="bottom"/>
          </w:tcPr>
          <w:p>
            <w:pPr>
              <w:jc w:val="right"/>
              <w:rPr>
                <w:b/>
                <w:bCs/>
                <w:sz w:val="20"/>
                <w:szCs w:val="20"/>
              </w:rPr>
            </w:pPr>
            <w:r>
              <w:rPr>
                <w:b/>
                <w:bCs/>
                <w:sz w:val="20"/>
                <w:szCs w:val="20"/>
              </w:rPr>
              <w:t>38 928,50</w:t>
            </w:r>
          </w:p>
        </w:tc>
        <w:tc>
          <w:tcPr>
            <w:tcW w:w="432" w:type="pct"/>
            <w:shd w:val="clear" w:color="auto" w:fill="auto"/>
            <w:noWrap/>
            <w:tcMar>
              <w:left w:w="28" w:type="dxa"/>
              <w:right w:w="28" w:type="dxa"/>
            </w:tcMar>
            <w:vAlign w:val="bottom"/>
          </w:tcPr>
          <w:p>
            <w:pPr>
              <w:jc w:val="right"/>
              <w:rPr>
                <w:b/>
                <w:bCs/>
                <w:sz w:val="20"/>
                <w:szCs w:val="20"/>
              </w:rPr>
            </w:pPr>
            <w:r>
              <w:rPr>
                <w:b/>
                <w:bCs/>
                <w:sz w:val="20"/>
                <w:szCs w:val="20"/>
              </w:rPr>
              <w:t>36 131,64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b/>
                <w:bCs/>
                <w:sz w:val="20"/>
                <w:szCs w:val="20"/>
              </w:rPr>
            </w:pPr>
            <w:r>
              <w:rPr>
                <w:b/>
                <w:bCs/>
                <w:sz w:val="20"/>
                <w:szCs w:val="20"/>
              </w:rPr>
              <w:t>Социальное обеспечение населения</w:t>
            </w:r>
          </w:p>
        </w:tc>
        <w:tc>
          <w:tcPr>
            <w:tcW w:w="360" w:type="pct"/>
            <w:shd w:val="clear" w:color="auto" w:fill="auto"/>
            <w:noWrap w:val="0"/>
            <w:tcMar>
              <w:left w:w="28" w:type="dxa"/>
              <w:right w:w="28" w:type="dxa"/>
            </w:tcMar>
            <w:vAlign w:val="center"/>
          </w:tcPr>
          <w:p>
            <w:pPr>
              <w:jc w:val="center"/>
              <w:rPr>
                <w:b/>
                <w:bCs/>
                <w:sz w:val="20"/>
                <w:szCs w:val="20"/>
              </w:rPr>
            </w:pPr>
            <w:r>
              <w:rPr>
                <w:b/>
                <w:bCs/>
                <w:sz w:val="20"/>
                <w:szCs w:val="20"/>
              </w:rPr>
              <w:t>009</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10</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03</w:t>
            </w:r>
          </w:p>
        </w:tc>
        <w:tc>
          <w:tcPr>
            <w:tcW w:w="648"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434" w:type="pct"/>
            <w:shd w:val="clear" w:color="auto" w:fill="auto"/>
            <w:noWrap/>
            <w:tcMar>
              <w:left w:w="28" w:type="dxa"/>
              <w:right w:w="28" w:type="dxa"/>
            </w:tcMar>
            <w:vAlign w:val="bottom"/>
          </w:tcPr>
          <w:p>
            <w:pPr>
              <w:jc w:val="right"/>
              <w:rPr>
                <w:b/>
                <w:bCs/>
                <w:sz w:val="20"/>
                <w:szCs w:val="20"/>
              </w:rPr>
            </w:pPr>
            <w:r>
              <w:rPr>
                <w:b/>
                <w:bCs/>
                <w:sz w:val="20"/>
                <w:szCs w:val="20"/>
              </w:rPr>
              <w:t>48,00</w:t>
            </w:r>
          </w:p>
        </w:tc>
        <w:tc>
          <w:tcPr>
            <w:tcW w:w="435" w:type="pct"/>
            <w:shd w:val="clear" w:color="auto" w:fill="auto"/>
            <w:noWrap/>
            <w:tcMar>
              <w:left w:w="28" w:type="dxa"/>
              <w:right w:w="28" w:type="dxa"/>
            </w:tcMar>
            <w:vAlign w:val="bottom"/>
          </w:tcPr>
          <w:p>
            <w:pPr>
              <w:jc w:val="right"/>
              <w:rPr>
                <w:b/>
                <w:bCs/>
                <w:sz w:val="20"/>
                <w:szCs w:val="20"/>
              </w:rPr>
            </w:pPr>
            <w:r>
              <w:rPr>
                <w:b/>
                <w:bCs/>
                <w:sz w:val="20"/>
                <w:szCs w:val="20"/>
              </w:rPr>
              <w:t>2 217,20</w:t>
            </w:r>
          </w:p>
        </w:tc>
        <w:tc>
          <w:tcPr>
            <w:tcW w:w="432" w:type="pct"/>
            <w:shd w:val="clear" w:color="auto" w:fill="auto"/>
            <w:noWrap/>
            <w:tcMar>
              <w:left w:w="28" w:type="dxa"/>
              <w:right w:w="28" w:type="dxa"/>
            </w:tcMar>
            <w:vAlign w:val="bottom"/>
          </w:tcPr>
          <w:p>
            <w:pPr>
              <w:jc w:val="right"/>
              <w:rPr>
                <w:b/>
                <w:bCs/>
                <w:sz w:val="20"/>
                <w:szCs w:val="20"/>
              </w:rPr>
            </w:pPr>
            <w:r>
              <w:rPr>
                <w:b/>
                <w:bCs/>
                <w:sz w:val="20"/>
                <w:szCs w:val="20"/>
              </w:rPr>
              <w:t>48,00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«Обеспечение населения Богородского муниципального округа Нижегородской области доступным и комфортным жильем»</w:t>
            </w:r>
          </w:p>
        </w:tc>
        <w:tc>
          <w:tcPr>
            <w:tcW w:w="360" w:type="pct"/>
            <w:shd w:val="clear" w:color="auto" w:fill="auto"/>
            <w:noWrap w:val="0"/>
            <w:tcMar>
              <w:left w:w="28" w:type="dxa"/>
              <w:right w:w="28" w:type="dxa"/>
            </w:tcMar>
            <w:vAlign w:val="center"/>
          </w:tcPr>
          <w:p>
            <w:pPr>
              <w:jc w:val="center"/>
              <w:rPr>
                <w:sz w:val="20"/>
                <w:szCs w:val="20"/>
              </w:rPr>
            </w:pPr>
            <w:r>
              <w:rPr>
                <w:sz w:val="20"/>
                <w:szCs w:val="20"/>
              </w:rPr>
              <w:t>009</w:t>
            </w:r>
          </w:p>
        </w:tc>
        <w:tc>
          <w:tcPr>
            <w:tcW w:w="289"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648" w:type="pct"/>
            <w:shd w:val="clear" w:color="auto" w:fill="auto"/>
            <w:noWrap w:val="0"/>
            <w:tcMar>
              <w:left w:w="28" w:type="dxa"/>
              <w:right w:w="28" w:type="dxa"/>
            </w:tcMar>
            <w:vAlign w:val="center"/>
          </w:tcPr>
          <w:p>
            <w:pPr>
              <w:jc w:val="center"/>
              <w:rPr>
                <w:sz w:val="20"/>
                <w:szCs w:val="20"/>
              </w:rPr>
            </w:pPr>
            <w:r>
              <w:rPr>
                <w:sz w:val="20"/>
                <w:szCs w:val="20"/>
              </w:rPr>
              <w:t>03.0.00.00000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48,00</w:t>
            </w:r>
          </w:p>
        </w:tc>
        <w:tc>
          <w:tcPr>
            <w:tcW w:w="435" w:type="pct"/>
            <w:shd w:val="clear" w:color="auto" w:fill="auto"/>
            <w:noWrap/>
            <w:tcMar>
              <w:left w:w="28" w:type="dxa"/>
              <w:right w:w="28" w:type="dxa"/>
            </w:tcMar>
            <w:vAlign w:val="bottom"/>
          </w:tcPr>
          <w:p>
            <w:pPr>
              <w:jc w:val="right"/>
              <w:rPr>
                <w:sz w:val="20"/>
                <w:szCs w:val="20"/>
              </w:rPr>
            </w:pPr>
            <w:r>
              <w:rPr>
                <w:sz w:val="20"/>
                <w:szCs w:val="20"/>
              </w:rPr>
              <w:t>2 217,20</w:t>
            </w:r>
          </w:p>
        </w:tc>
        <w:tc>
          <w:tcPr>
            <w:tcW w:w="432" w:type="pct"/>
            <w:shd w:val="clear" w:color="auto" w:fill="auto"/>
            <w:noWrap/>
            <w:tcMar>
              <w:left w:w="28" w:type="dxa"/>
              <w:right w:w="28" w:type="dxa"/>
            </w:tcMar>
            <w:vAlign w:val="bottom"/>
          </w:tcPr>
          <w:p>
            <w:pPr>
              <w:jc w:val="right"/>
              <w:rPr>
                <w:sz w:val="20"/>
                <w:szCs w:val="20"/>
              </w:rPr>
            </w:pPr>
            <w:r>
              <w:rPr>
                <w:sz w:val="20"/>
                <w:szCs w:val="20"/>
              </w:rPr>
              <w:t>48,00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«Обеспечение жильем молодых семей в Богородском муниципальном округе Нижегородской области»</w:t>
            </w:r>
          </w:p>
        </w:tc>
        <w:tc>
          <w:tcPr>
            <w:tcW w:w="360" w:type="pct"/>
            <w:shd w:val="clear" w:color="auto" w:fill="auto"/>
            <w:noWrap w:val="0"/>
            <w:tcMar>
              <w:left w:w="28" w:type="dxa"/>
              <w:right w:w="28" w:type="dxa"/>
            </w:tcMar>
            <w:vAlign w:val="center"/>
          </w:tcPr>
          <w:p>
            <w:pPr>
              <w:jc w:val="center"/>
              <w:rPr>
                <w:sz w:val="20"/>
                <w:szCs w:val="20"/>
              </w:rPr>
            </w:pPr>
            <w:r>
              <w:rPr>
                <w:sz w:val="20"/>
                <w:szCs w:val="20"/>
              </w:rPr>
              <w:t>009</w:t>
            </w:r>
          </w:p>
        </w:tc>
        <w:tc>
          <w:tcPr>
            <w:tcW w:w="289"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648" w:type="pct"/>
            <w:shd w:val="clear" w:color="auto" w:fill="auto"/>
            <w:noWrap w:val="0"/>
            <w:tcMar>
              <w:left w:w="28" w:type="dxa"/>
              <w:right w:w="28" w:type="dxa"/>
            </w:tcMar>
            <w:vAlign w:val="center"/>
          </w:tcPr>
          <w:p>
            <w:pPr>
              <w:jc w:val="center"/>
              <w:rPr>
                <w:sz w:val="20"/>
                <w:szCs w:val="20"/>
              </w:rPr>
            </w:pPr>
            <w:r>
              <w:rPr>
                <w:sz w:val="20"/>
                <w:szCs w:val="20"/>
              </w:rPr>
              <w:t>03.1.00.00000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48,00</w:t>
            </w:r>
          </w:p>
        </w:tc>
        <w:tc>
          <w:tcPr>
            <w:tcW w:w="435" w:type="pct"/>
            <w:shd w:val="clear" w:color="auto" w:fill="auto"/>
            <w:noWrap/>
            <w:tcMar>
              <w:left w:w="28" w:type="dxa"/>
              <w:right w:w="28" w:type="dxa"/>
            </w:tcMar>
            <w:vAlign w:val="bottom"/>
          </w:tcPr>
          <w:p>
            <w:pPr>
              <w:jc w:val="right"/>
              <w:rPr>
                <w:sz w:val="20"/>
                <w:szCs w:val="20"/>
              </w:rPr>
            </w:pPr>
            <w:r>
              <w:rPr>
                <w:sz w:val="20"/>
                <w:szCs w:val="20"/>
              </w:rPr>
              <w:t>48,00</w:t>
            </w:r>
          </w:p>
        </w:tc>
        <w:tc>
          <w:tcPr>
            <w:tcW w:w="432" w:type="pct"/>
            <w:shd w:val="clear" w:color="auto" w:fill="auto"/>
            <w:noWrap/>
            <w:tcMar>
              <w:left w:w="28" w:type="dxa"/>
              <w:right w:w="28" w:type="dxa"/>
            </w:tcMar>
            <w:vAlign w:val="bottom"/>
          </w:tcPr>
          <w:p>
            <w:pPr>
              <w:jc w:val="right"/>
              <w:rPr>
                <w:sz w:val="20"/>
                <w:szCs w:val="20"/>
              </w:rPr>
            </w:pPr>
            <w:r>
              <w:rPr>
                <w:sz w:val="20"/>
                <w:szCs w:val="20"/>
              </w:rPr>
              <w:t>48,00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«Компенсация процентной ставки по кредитам по программе жилищного кредитования»</w:t>
            </w:r>
          </w:p>
        </w:tc>
        <w:tc>
          <w:tcPr>
            <w:tcW w:w="360" w:type="pct"/>
            <w:shd w:val="clear" w:color="auto" w:fill="auto"/>
            <w:noWrap w:val="0"/>
            <w:tcMar>
              <w:left w:w="28" w:type="dxa"/>
              <w:right w:w="28" w:type="dxa"/>
            </w:tcMar>
            <w:vAlign w:val="center"/>
          </w:tcPr>
          <w:p>
            <w:pPr>
              <w:jc w:val="center"/>
              <w:rPr>
                <w:sz w:val="20"/>
                <w:szCs w:val="20"/>
              </w:rPr>
            </w:pPr>
            <w:r>
              <w:rPr>
                <w:sz w:val="20"/>
                <w:szCs w:val="20"/>
              </w:rPr>
              <w:t>009</w:t>
            </w:r>
          </w:p>
        </w:tc>
        <w:tc>
          <w:tcPr>
            <w:tcW w:w="289"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648" w:type="pct"/>
            <w:shd w:val="clear" w:color="auto" w:fill="auto"/>
            <w:noWrap w:val="0"/>
            <w:tcMar>
              <w:left w:w="28" w:type="dxa"/>
              <w:right w:w="28" w:type="dxa"/>
            </w:tcMar>
            <w:vAlign w:val="center"/>
          </w:tcPr>
          <w:p>
            <w:pPr>
              <w:jc w:val="center"/>
              <w:rPr>
                <w:sz w:val="20"/>
                <w:szCs w:val="20"/>
              </w:rPr>
            </w:pPr>
            <w:r>
              <w:rPr>
                <w:sz w:val="20"/>
                <w:szCs w:val="20"/>
              </w:rPr>
              <w:t>03.1.02.00000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48,00</w:t>
            </w:r>
          </w:p>
        </w:tc>
        <w:tc>
          <w:tcPr>
            <w:tcW w:w="435" w:type="pct"/>
            <w:shd w:val="clear" w:color="auto" w:fill="auto"/>
            <w:noWrap/>
            <w:tcMar>
              <w:left w:w="28" w:type="dxa"/>
              <w:right w:w="28" w:type="dxa"/>
            </w:tcMar>
            <w:vAlign w:val="bottom"/>
          </w:tcPr>
          <w:p>
            <w:pPr>
              <w:jc w:val="right"/>
              <w:rPr>
                <w:sz w:val="20"/>
                <w:szCs w:val="20"/>
              </w:rPr>
            </w:pPr>
            <w:r>
              <w:rPr>
                <w:sz w:val="20"/>
                <w:szCs w:val="20"/>
              </w:rPr>
              <w:t>48,00</w:t>
            </w:r>
          </w:p>
        </w:tc>
        <w:tc>
          <w:tcPr>
            <w:tcW w:w="432" w:type="pct"/>
            <w:shd w:val="clear" w:color="auto" w:fill="auto"/>
            <w:noWrap/>
            <w:tcMar>
              <w:left w:w="28" w:type="dxa"/>
              <w:right w:w="28" w:type="dxa"/>
            </w:tcMar>
            <w:vAlign w:val="bottom"/>
          </w:tcPr>
          <w:p>
            <w:pPr>
              <w:jc w:val="right"/>
              <w:rPr>
                <w:sz w:val="20"/>
                <w:szCs w:val="20"/>
              </w:rPr>
            </w:pPr>
            <w:r>
              <w:rPr>
                <w:sz w:val="20"/>
                <w:szCs w:val="20"/>
              </w:rPr>
              <w:t>48,00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Расходы по осуществлению социальных выплат молодым семьям</w:t>
            </w:r>
          </w:p>
        </w:tc>
        <w:tc>
          <w:tcPr>
            <w:tcW w:w="360" w:type="pct"/>
            <w:shd w:val="clear" w:color="auto" w:fill="auto"/>
            <w:noWrap w:val="0"/>
            <w:tcMar>
              <w:left w:w="28" w:type="dxa"/>
              <w:right w:w="28" w:type="dxa"/>
            </w:tcMar>
            <w:vAlign w:val="center"/>
          </w:tcPr>
          <w:p>
            <w:pPr>
              <w:jc w:val="center"/>
              <w:rPr>
                <w:sz w:val="20"/>
                <w:szCs w:val="20"/>
              </w:rPr>
            </w:pPr>
            <w:r>
              <w:rPr>
                <w:sz w:val="20"/>
                <w:szCs w:val="20"/>
              </w:rPr>
              <w:t>009</w:t>
            </w:r>
          </w:p>
        </w:tc>
        <w:tc>
          <w:tcPr>
            <w:tcW w:w="289"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648" w:type="pct"/>
            <w:shd w:val="clear" w:color="auto" w:fill="auto"/>
            <w:noWrap w:val="0"/>
            <w:tcMar>
              <w:left w:w="28" w:type="dxa"/>
              <w:right w:w="28" w:type="dxa"/>
            </w:tcMar>
            <w:vAlign w:val="center"/>
          </w:tcPr>
          <w:p>
            <w:pPr>
              <w:jc w:val="center"/>
              <w:rPr>
                <w:sz w:val="20"/>
                <w:szCs w:val="20"/>
              </w:rPr>
            </w:pPr>
            <w:r>
              <w:rPr>
                <w:sz w:val="20"/>
                <w:szCs w:val="20"/>
              </w:rPr>
              <w:t>03.1.02.44600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48,00</w:t>
            </w:r>
          </w:p>
        </w:tc>
        <w:tc>
          <w:tcPr>
            <w:tcW w:w="435" w:type="pct"/>
            <w:shd w:val="clear" w:color="auto" w:fill="auto"/>
            <w:noWrap/>
            <w:tcMar>
              <w:left w:w="28" w:type="dxa"/>
              <w:right w:w="28" w:type="dxa"/>
            </w:tcMar>
            <w:vAlign w:val="bottom"/>
          </w:tcPr>
          <w:p>
            <w:pPr>
              <w:jc w:val="right"/>
              <w:rPr>
                <w:sz w:val="20"/>
                <w:szCs w:val="20"/>
              </w:rPr>
            </w:pPr>
            <w:r>
              <w:rPr>
                <w:sz w:val="20"/>
                <w:szCs w:val="20"/>
              </w:rPr>
              <w:t>48,00</w:t>
            </w:r>
          </w:p>
        </w:tc>
        <w:tc>
          <w:tcPr>
            <w:tcW w:w="432" w:type="pct"/>
            <w:shd w:val="clear" w:color="auto" w:fill="auto"/>
            <w:noWrap/>
            <w:tcMar>
              <w:left w:w="28" w:type="dxa"/>
              <w:right w:w="28" w:type="dxa"/>
            </w:tcMar>
            <w:vAlign w:val="bottom"/>
          </w:tcPr>
          <w:p>
            <w:pPr>
              <w:jc w:val="right"/>
              <w:rPr>
                <w:sz w:val="20"/>
                <w:szCs w:val="20"/>
              </w:rPr>
            </w:pPr>
            <w:r>
              <w:rPr>
                <w:sz w:val="20"/>
                <w:szCs w:val="20"/>
              </w:rPr>
              <w:t>48,00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Социальное обеспечение и иные выплаты населению</w:t>
            </w:r>
          </w:p>
        </w:tc>
        <w:tc>
          <w:tcPr>
            <w:tcW w:w="360" w:type="pct"/>
            <w:shd w:val="clear" w:color="auto" w:fill="auto"/>
            <w:noWrap w:val="0"/>
            <w:tcMar>
              <w:left w:w="28" w:type="dxa"/>
              <w:right w:w="28" w:type="dxa"/>
            </w:tcMar>
            <w:vAlign w:val="center"/>
          </w:tcPr>
          <w:p>
            <w:pPr>
              <w:jc w:val="center"/>
              <w:rPr>
                <w:sz w:val="20"/>
                <w:szCs w:val="20"/>
              </w:rPr>
            </w:pPr>
            <w:r>
              <w:rPr>
                <w:sz w:val="20"/>
                <w:szCs w:val="20"/>
              </w:rPr>
              <w:t>009</w:t>
            </w:r>
          </w:p>
        </w:tc>
        <w:tc>
          <w:tcPr>
            <w:tcW w:w="289"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648" w:type="pct"/>
            <w:shd w:val="clear" w:color="auto" w:fill="auto"/>
            <w:noWrap w:val="0"/>
            <w:tcMar>
              <w:left w:w="28" w:type="dxa"/>
              <w:right w:w="28" w:type="dxa"/>
            </w:tcMar>
            <w:vAlign w:val="center"/>
          </w:tcPr>
          <w:p>
            <w:pPr>
              <w:jc w:val="center"/>
              <w:rPr>
                <w:sz w:val="20"/>
                <w:szCs w:val="20"/>
              </w:rPr>
            </w:pPr>
            <w:r>
              <w:rPr>
                <w:sz w:val="20"/>
                <w:szCs w:val="20"/>
              </w:rPr>
              <w:t>03.1.02.44600</w:t>
            </w:r>
          </w:p>
        </w:tc>
        <w:tc>
          <w:tcPr>
            <w:tcW w:w="219" w:type="pct"/>
            <w:shd w:val="clear" w:color="auto" w:fill="auto"/>
            <w:noWrap w:val="0"/>
            <w:tcMar>
              <w:left w:w="28" w:type="dxa"/>
              <w:right w:w="28" w:type="dxa"/>
            </w:tcMar>
            <w:vAlign w:val="center"/>
          </w:tcPr>
          <w:p>
            <w:pPr>
              <w:jc w:val="center"/>
              <w:rPr>
                <w:sz w:val="20"/>
                <w:szCs w:val="20"/>
              </w:rPr>
            </w:pPr>
            <w:r>
              <w:rPr>
                <w:sz w:val="20"/>
                <w:szCs w:val="20"/>
              </w:rPr>
              <w:t>300</w:t>
            </w:r>
          </w:p>
        </w:tc>
        <w:tc>
          <w:tcPr>
            <w:tcW w:w="434" w:type="pct"/>
            <w:shd w:val="clear" w:color="auto" w:fill="auto"/>
            <w:noWrap/>
            <w:tcMar>
              <w:left w:w="28" w:type="dxa"/>
              <w:right w:w="28" w:type="dxa"/>
            </w:tcMar>
            <w:vAlign w:val="bottom"/>
          </w:tcPr>
          <w:p>
            <w:pPr>
              <w:jc w:val="right"/>
              <w:rPr>
                <w:sz w:val="20"/>
                <w:szCs w:val="20"/>
              </w:rPr>
            </w:pPr>
            <w:r>
              <w:rPr>
                <w:sz w:val="20"/>
                <w:szCs w:val="20"/>
              </w:rPr>
              <w:t>48,00</w:t>
            </w:r>
          </w:p>
        </w:tc>
        <w:tc>
          <w:tcPr>
            <w:tcW w:w="435" w:type="pct"/>
            <w:shd w:val="clear" w:color="auto" w:fill="auto"/>
            <w:noWrap/>
            <w:tcMar>
              <w:left w:w="28" w:type="dxa"/>
              <w:right w:w="28" w:type="dxa"/>
            </w:tcMar>
            <w:vAlign w:val="bottom"/>
          </w:tcPr>
          <w:p>
            <w:pPr>
              <w:jc w:val="right"/>
              <w:rPr>
                <w:sz w:val="20"/>
                <w:szCs w:val="20"/>
              </w:rPr>
            </w:pPr>
            <w:r>
              <w:rPr>
                <w:sz w:val="20"/>
                <w:szCs w:val="20"/>
              </w:rPr>
              <w:t>48,00</w:t>
            </w:r>
          </w:p>
        </w:tc>
        <w:tc>
          <w:tcPr>
            <w:tcW w:w="432" w:type="pct"/>
            <w:shd w:val="clear" w:color="auto" w:fill="auto"/>
            <w:noWrap/>
            <w:tcMar>
              <w:left w:w="28" w:type="dxa"/>
              <w:right w:w="28" w:type="dxa"/>
            </w:tcMar>
            <w:vAlign w:val="bottom"/>
          </w:tcPr>
          <w:p>
            <w:pPr>
              <w:jc w:val="right"/>
              <w:rPr>
                <w:sz w:val="20"/>
                <w:szCs w:val="20"/>
              </w:rPr>
            </w:pPr>
            <w:r>
              <w:rPr>
                <w:sz w:val="20"/>
                <w:szCs w:val="20"/>
              </w:rPr>
              <w:t>48,00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«Выполнение государственных обязательств по обеспечению жильем отдельных категорий граждан, установленных федеральным законодательством»</w:t>
            </w:r>
          </w:p>
        </w:tc>
        <w:tc>
          <w:tcPr>
            <w:tcW w:w="360" w:type="pct"/>
            <w:shd w:val="clear" w:color="auto" w:fill="auto"/>
            <w:noWrap w:val="0"/>
            <w:tcMar>
              <w:left w:w="28" w:type="dxa"/>
              <w:right w:w="28" w:type="dxa"/>
            </w:tcMar>
            <w:vAlign w:val="center"/>
          </w:tcPr>
          <w:p>
            <w:pPr>
              <w:jc w:val="center"/>
              <w:rPr>
                <w:sz w:val="20"/>
                <w:szCs w:val="20"/>
              </w:rPr>
            </w:pPr>
            <w:r>
              <w:rPr>
                <w:sz w:val="20"/>
                <w:szCs w:val="20"/>
              </w:rPr>
              <w:t>009</w:t>
            </w:r>
          </w:p>
        </w:tc>
        <w:tc>
          <w:tcPr>
            <w:tcW w:w="289"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648" w:type="pct"/>
            <w:shd w:val="clear" w:color="auto" w:fill="auto"/>
            <w:noWrap w:val="0"/>
            <w:tcMar>
              <w:left w:w="28" w:type="dxa"/>
              <w:right w:w="28" w:type="dxa"/>
            </w:tcMar>
            <w:vAlign w:val="center"/>
          </w:tcPr>
          <w:p>
            <w:pPr>
              <w:jc w:val="center"/>
              <w:rPr>
                <w:sz w:val="20"/>
                <w:szCs w:val="20"/>
              </w:rPr>
            </w:pPr>
            <w:r>
              <w:rPr>
                <w:sz w:val="20"/>
                <w:szCs w:val="20"/>
              </w:rPr>
              <w:t>03.4.00.00000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 </w:t>
            </w:r>
          </w:p>
        </w:tc>
        <w:tc>
          <w:tcPr>
            <w:tcW w:w="435" w:type="pct"/>
            <w:shd w:val="clear" w:color="auto" w:fill="auto"/>
            <w:noWrap/>
            <w:tcMar>
              <w:left w:w="28" w:type="dxa"/>
              <w:right w:w="28" w:type="dxa"/>
            </w:tcMar>
            <w:vAlign w:val="bottom"/>
          </w:tcPr>
          <w:p>
            <w:pPr>
              <w:jc w:val="right"/>
              <w:rPr>
                <w:sz w:val="20"/>
                <w:szCs w:val="20"/>
              </w:rPr>
            </w:pPr>
            <w:r>
              <w:rPr>
                <w:sz w:val="20"/>
                <w:szCs w:val="20"/>
              </w:rPr>
              <w:t>2 169,20</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«Обеспечение жильем отдельных категорий граждан»</w:t>
            </w:r>
          </w:p>
        </w:tc>
        <w:tc>
          <w:tcPr>
            <w:tcW w:w="360" w:type="pct"/>
            <w:shd w:val="clear" w:color="auto" w:fill="auto"/>
            <w:noWrap w:val="0"/>
            <w:tcMar>
              <w:left w:w="28" w:type="dxa"/>
              <w:right w:w="28" w:type="dxa"/>
            </w:tcMar>
            <w:vAlign w:val="center"/>
          </w:tcPr>
          <w:p>
            <w:pPr>
              <w:jc w:val="center"/>
              <w:rPr>
                <w:sz w:val="20"/>
                <w:szCs w:val="20"/>
              </w:rPr>
            </w:pPr>
            <w:r>
              <w:rPr>
                <w:sz w:val="20"/>
                <w:szCs w:val="20"/>
              </w:rPr>
              <w:t>009</w:t>
            </w:r>
          </w:p>
        </w:tc>
        <w:tc>
          <w:tcPr>
            <w:tcW w:w="289"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648" w:type="pct"/>
            <w:shd w:val="clear" w:color="auto" w:fill="auto"/>
            <w:noWrap w:val="0"/>
            <w:tcMar>
              <w:left w:w="28" w:type="dxa"/>
              <w:right w:w="28" w:type="dxa"/>
            </w:tcMar>
            <w:vAlign w:val="center"/>
          </w:tcPr>
          <w:p>
            <w:pPr>
              <w:jc w:val="center"/>
              <w:rPr>
                <w:sz w:val="20"/>
                <w:szCs w:val="20"/>
              </w:rPr>
            </w:pPr>
            <w:r>
              <w:rPr>
                <w:sz w:val="20"/>
                <w:szCs w:val="20"/>
              </w:rPr>
              <w:t>03.4.01.00000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 </w:t>
            </w:r>
          </w:p>
        </w:tc>
        <w:tc>
          <w:tcPr>
            <w:tcW w:w="435" w:type="pct"/>
            <w:shd w:val="clear" w:color="auto" w:fill="auto"/>
            <w:noWrap/>
            <w:tcMar>
              <w:left w:w="28" w:type="dxa"/>
              <w:right w:w="28" w:type="dxa"/>
            </w:tcMar>
            <w:vAlign w:val="bottom"/>
          </w:tcPr>
          <w:p>
            <w:pPr>
              <w:jc w:val="right"/>
              <w:rPr>
                <w:sz w:val="20"/>
                <w:szCs w:val="20"/>
              </w:rPr>
            </w:pPr>
            <w:r>
              <w:rPr>
                <w:sz w:val="20"/>
                <w:szCs w:val="20"/>
              </w:rPr>
              <w:t>2 169,20</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Расходы на обеспечение жильем отдельных категорий граждан, установленных Федеральным законом от 24 ноября 1995 года №181-ФЗ «О социальной защите инвалидов»</w:t>
            </w:r>
          </w:p>
        </w:tc>
        <w:tc>
          <w:tcPr>
            <w:tcW w:w="360" w:type="pct"/>
            <w:shd w:val="clear" w:color="auto" w:fill="auto"/>
            <w:noWrap w:val="0"/>
            <w:tcMar>
              <w:left w:w="28" w:type="dxa"/>
              <w:right w:w="28" w:type="dxa"/>
            </w:tcMar>
            <w:vAlign w:val="center"/>
          </w:tcPr>
          <w:p>
            <w:pPr>
              <w:jc w:val="center"/>
              <w:rPr>
                <w:sz w:val="20"/>
                <w:szCs w:val="20"/>
              </w:rPr>
            </w:pPr>
            <w:r>
              <w:rPr>
                <w:sz w:val="20"/>
                <w:szCs w:val="20"/>
              </w:rPr>
              <w:t>009</w:t>
            </w:r>
          </w:p>
        </w:tc>
        <w:tc>
          <w:tcPr>
            <w:tcW w:w="289"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648" w:type="pct"/>
            <w:shd w:val="clear" w:color="auto" w:fill="auto"/>
            <w:noWrap w:val="0"/>
            <w:tcMar>
              <w:left w:w="28" w:type="dxa"/>
              <w:right w:w="28" w:type="dxa"/>
            </w:tcMar>
            <w:vAlign w:val="center"/>
          </w:tcPr>
          <w:p>
            <w:pPr>
              <w:jc w:val="center"/>
              <w:rPr>
                <w:sz w:val="20"/>
                <w:szCs w:val="20"/>
              </w:rPr>
            </w:pPr>
            <w:r>
              <w:rPr>
                <w:sz w:val="20"/>
                <w:szCs w:val="20"/>
              </w:rPr>
              <w:t>03.4.01.51760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 </w:t>
            </w:r>
          </w:p>
        </w:tc>
        <w:tc>
          <w:tcPr>
            <w:tcW w:w="435" w:type="pct"/>
            <w:shd w:val="clear" w:color="auto" w:fill="auto"/>
            <w:noWrap/>
            <w:tcMar>
              <w:left w:w="28" w:type="dxa"/>
              <w:right w:w="28" w:type="dxa"/>
            </w:tcMar>
            <w:vAlign w:val="bottom"/>
          </w:tcPr>
          <w:p>
            <w:pPr>
              <w:jc w:val="right"/>
              <w:rPr>
                <w:sz w:val="20"/>
                <w:szCs w:val="20"/>
              </w:rPr>
            </w:pPr>
            <w:r>
              <w:rPr>
                <w:sz w:val="20"/>
                <w:szCs w:val="20"/>
              </w:rPr>
              <w:t>2 169,20</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Социальное обеспечение и иные выплаты населению</w:t>
            </w:r>
          </w:p>
        </w:tc>
        <w:tc>
          <w:tcPr>
            <w:tcW w:w="360" w:type="pct"/>
            <w:shd w:val="clear" w:color="auto" w:fill="auto"/>
            <w:noWrap w:val="0"/>
            <w:tcMar>
              <w:left w:w="28" w:type="dxa"/>
              <w:right w:w="28" w:type="dxa"/>
            </w:tcMar>
            <w:vAlign w:val="center"/>
          </w:tcPr>
          <w:p>
            <w:pPr>
              <w:jc w:val="center"/>
              <w:rPr>
                <w:sz w:val="20"/>
                <w:szCs w:val="20"/>
              </w:rPr>
            </w:pPr>
            <w:r>
              <w:rPr>
                <w:sz w:val="20"/>
                <w:szCs w:val="20"/>
              </w:rPr>
              <w:t>009</w:t>
            </w:r>
          </w:p>
        </w:tc>
        <w:tc>
          <w:tcPr>
            <w:tcW w:w="289"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648" w:type="pct"/>
            <w:shd w:val="clear" w:color="auto" w:fill="auto"/>
            <w:noWrap w:val="0"/>
            <w:tcMar>
              <w:left w:w="28" w:type="dxa"/>
              <w:right w:w="28" w:type="dxa"/>
            </w:tcMar>
            <w:vAlign w:val="center"/>
          </w:tcPr>
          <w:p>
            <w:pPr>
              <w:jc w:val="center"/>
              <w:rPr>
                <w:sz w:val="20"/>
                <w:szCs w:val="20"/>
              </w:rPr>
            </w:pPr>
            <w:r>
              <w:rPr>
                <w:sz w:val="20"/>
                <w:szCs w:val="20"/>
              </w:rPr>
              <w:t>03.4.01.51760</w:t>
            </w:r>
          </w:p>
        </w:tc>
        <w:tc>
          <w:tcPr>
            <w:tcW w:w="219" w:type="pct"/>
            <w:shd w:val="clear" w:color="auto" w:fill="auto"/>
            <w:noWrap w:val="0"/>
            <w:tcMar>
              <w:left w:w="28" w:type="dxa"/>
              <w:right w:w="28" w:type="dxa"/>
            </w:tcMar>
            <w:vAlign w:val="center"/>
          </w:tcPr>
          <w:p>
            <w:pPr>
              <w:jc w:val="center"/>
              <w:rPr>
                <w:sz w:val="20"/>
                <w:szCs w:val="20"/>
              </w:rPr>
            </w:pPr>
            <w:r>
              <w:rPr>
                <w:sz w:val="20"/>
                <w:szCs w:val="20"/>
              </w:rPr>
              <w:t>300</w:t>
            </w:r>
          </w:p>
        </w:tc>
        <w:tc>
          <w:tcPr>
            <w:tcW w:w="434" w:type="pct"/>
            <w:shd w:val="clear" w:color="auto" w:fill="auto"/>
            <w:noWrap/>
            <w:tcMar>
              <w:left w:w="28" w:type="dxa"/>
              <w:right w:w="28" w:type="dxa"/>
            </w:tcMar>
            <w:vAlign w:val="bottom"/>
          </w:tcPr>
          <w:p>
            <w:pPr>
              <w:jc w:val="right"/>
              <w:rPr>
                <w:sz w:val="20"/>
                <w:szCs w:val="20"/>
              </w:rPr>
            </w:pPr>
            <w:r>
              <w:rPr>
                <w:sz w:val="20"/>
                <w:szCs w:val="20"/>
              </w:rPr>
              <w:t> </w:t>
            </w:r>
          </w:p>
        </w:tc>
        <w:tc>
          <w:tcPr>
            <w:tcW w:w="435" w:type="pct"/>
            <w:shd w:val="clear" w:color="auto" w:fill="auto"/>
            <w:noWrap/>
            <w:tcMar>
              <w:left w:w="28" w:type="dxa"/>
              <w:right w:w="28" w:type="dxa"/>
            </w:tcMar>
            <w:vAlign w:val="bottom"/>
          </w:tcPr>
          <w:p>
            <w:pPr>
              <w:jc w:val="right"/>
              <w:rPr>
                <w:sz w:val="20"/>
                <w:szCs w:val="20"/>
              </w:rPr>
            </w:pPr>
            <w:r>
              <w:rPr>
                <w:sz w:val="20"/>
                <w:szCs w:val="20"/>
              </w:rPr>
              <w:t>2 169,20</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b/>
                <w:bCs/>
                <w:sz w:val="20"/>
                <w:szCs w:val="20"/>
              </w:rPr>
            </w:pPr>
            <w:r>
              <w:rPr>
                <w:b/>
                <w:bCs/>
                <w:sz w:val="20"/>
                <w:szCs w:val="20"/>
              </w:rPr>
              <w:t>Охрана семьи и детства</w:t>
            </w:r>
          </w:p>
        </w:tc>
        <w:tc>
          <w:tcPr>
            <w:tcW w:w="360" w:type="pct"/>
            <w:shd w:val="clear" w:color="auto" w:fill="auto"/>
            <w:noWrap w:val="0"/>
            <w:tcMar>
              <w:left w:w="28" w:type="dxa"/>
              <w:right w:w="28" w:type="dxa"/>
            </w:tcMar>
            <w:vAlign w:val="center"/>
          </w:tcPr>
          <w:p>
            <w:pPr>
              <w:jc w:val="center"/>
              <w:rPr>
                <w:b/>
                <w:bCs/>
                <w:sz w:val="20"/>
                <w:szCs w:val="20"/>
              </w:rPr>
            </w:pPr>
            <w:r>
              <w:rPr>
                <w:b/>
                <w:bCs/>
                <w:sz w:val="20"/>
                <w:szCs w:val="20"/>
              </w:rPr>
              <w:t>009</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10</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04</w:t>
            </w:r>
          </w:p>
        </w:tc>
        <w:tc>
          <w:tcPr>
            <w:tcW w:w="648"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434" w:type="pct"/>
            <w:shd w:val="clear" w:color="auto" w:fill="auto"/>
            <w:noWrap/>
            <w:tcMar>
              <w:left w:w="28" w:type="dxa"/>
              <w:right w:w="28" w:type="dxa"/>
            </w:tcMar>
            <w:vAlign w:val="bottom"/>
          </w:tcPr>
          <w:p>
            <w:pPr>
              <w:jc w:val="right"/>
              <w:rPr>
                <w:b/>
                <w:bCs/>
                <w:sz w:val="20"/>
                <w:szCs w:val="20"/>
              </w:rPr>
            </w:pPr>
            <w:r>
              <w:rPr>
                <w:b/>
                <w:bCs/>
                <w:sz w:val="20"/>
                <w:szCs w:val="20"/>
              </w:rPr>
              <w:t>55 108,83</w:t>
            </w:r>
          </w:p>
        </w:tc>
        <w:tc>
          <w:tcPr>
            <w:tcW w:w="435" w:type="pct"/>
            <w:shd w:val="clear" w:color="auto" w:fill="auto"/>
            <w:noWrap/>
            <w:tcMar>
              <w:left w:w="28" w:type="dxa"/>
              <w:right w:w="28" w:type="dxa"/>
            </w:tcMar>
            <w:vAlign w:val="bottom"/>
          </w:tcPr>
          <w:p>
            <w:pPr>
              <w:jc w:val="right"/>
              <w:rPr>
                <w:b/>
                <w:bCs/>
                <w:sz w:val="20"/>
                <w:szCs w:val="20"/>
              </w:rPr>
            </w:pPr>
            <w:r>
              <w:rPr>
                <w:b/>
                <w:bCs/>
                <w:sz w:val="20"/>
                <w:szCs w:val="20"/>
              </w:rPr>
              <w:t>36 711,30</w:t>
            </w:r>
          </w:p>
        </w:tc>
        <w:tc>
          <w:tcPr>
            <w:tcW w:w="432" w:type="pct"/>
            <w:shd w:val="clear" w:color="auto" w:fill="auto"/>
            <w:noWrap/>
            <w:tcMar>
              <w:left w:w="28" w:type="dxa"/>
              <w:right w:w="28" w:type="dxa"/>
            </w:tcMar>
            <w:vAlign w:val="bottom"/>
          </w:tcPr>
          <w:p>
            <w:pPr>
              <w:jc w:val="right"/>
              <w:rPr>
                <w:b/>
                <w:bCs/>
                <w:sz w:val="20"/>
                <w:szCs w:val="20"/>
              </w:rPr>
            </w:pPr>
            <w:r>
              <w:rPr>
                <w:b/>
                <w:bCs/>
                <w:sz w:val="20"/>
                <w:szCs w:val="20"/>
              </w:rPr>
              <w:t>36 083,64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«Обеспечение населения Богородского муниципального округа Нижегородской области доступным и комфортным жильем»</w:t>
            </w:r>
          </w:p>
        </w:tc>
        <w:tc>
          <w:tcPr>
            <w:tcW w:w="360" w:type="pct"/>
            <w:shd w:val="clear" w:color="auto" w:fill="auto"/>
            <w:noWrap w:val="0"/>
            <w:tcMar>
              <w:left w:w="28" w:type="dxa"/>
              <w:right w:w="28" w:type="dxa"/>
            </w:tcMar>
            <w:vAlign w:val="center"/>
          </w:tcPr>
          <w:p>
            <w:pPr>
              <w:jc w:val="center"/>
              <w:rPr>
                <w:sz w:val="20"/>
                <w:szCs w:val="20"/>
              </w:rPr>
            </w:pPr>
            <w:r>
              <w:rPr>
                <w:sz w:val="20"/>
                <w:szCs w:val="20"/>
              </w:rPr>
              <w:t>009</w:t>
            </w:r>
          </w:p>
        </w:tc>
        <w:tc>
          <w:tcPr>
            <w:tcW w:w="289"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04</w:t>
            </w:r>
          </w:p>
        </w:tc>
        <w:tc>
          <w:tcPr>
            <w:tcW w:w="648" w:type="pct"/>
            <w:shd w:val="clear" w:color="auto" w:fill="auto"/>
            <w:noWrap w:val="0"/>
            <w:tcMar>
              <w:left w:w="28" w:type="dxa"/>
              <w:right w:w="28" w:type="dxa"/>
            </w:tcMar>
            <w:vAlign w:val="center"/>
          </w:tcPr>
          <w:p>
            <w:pPr>
              <w:jc w:val="center"/>
              <w:rPr>
                <w:sz w:val="20"/>
                <w:szCs w:val="20"/>
              </w:rPr>
            </w:pPr>
            <w:r>
              <w:rPr>
                <w:sz w:val="20"/>
                <w:szCs w:val="20"/>
              </w:rPr>
              <w:t>03.0.00.00000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55 108,83</w:t>
            </w:r>
          </w:p>
        </w:tc>
        <w:tc>
          <w:tcPr>
            <w:tcW w:w="435" w:type="pct"/>
            <w:shd w:val="clear" w:color="auto" w:fill="auto"/>
            <w:noWrap/>
            <w:tcMar>
              <w:left w:w="28" w:type="dxa"/>
              <w:right w:w="28" w:type="dxa"/>
            </w:tcMar>
            <w:vAlign w:val="bottom"/>
          </w:tcPr>
          <w:p>
            <w:pPr>
              <w:jc w:val="right"/>
              <w:rPr>
                <w:sz w:val="20"/>
                <w:szCs w:val="20"/>
              </w:rPr>
            </w:pPr>
            <w:r>
              <w:rPr>
                <w:sz w:val="20"/>
                <w:szCs w:val="20"/>
              </w:rPr>
              <w:t>36 711,30</w:t>
            </w:r>
          </w:p>
        </w:tc>
        <w:tc>
          <w:tcPr>
            <w:tcW w:w="432" w:type="pct"/>
            <w:shd w:val="clear" w:color="auto" w:fill="auto"/>
            <w:noWrap/>
            <w:tcMar>
              <w:left w:w="28" w:type="dxa"/>
              <w:right w:w="28" w:type="dxa"/>
            </w:tcMar>
            <w:vAlign w:val="bottom"/>
          </w:tcPr>
          <w:p>
            <w:pPr>
              <w:jc w:val="right"/>
              <w:rPr>
                <w:sz w:val="20"/>
                <w:szCs w:val="20"/>
              </w:rPr>
            </w:pPr>
            <w:r>
              <w:rPr>
                <w:sz w:val="20"/>
                <w:szCs w:val="20"/>
              </w:rPr>
              <w:t>36 083,64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«Обеспечение жильем молодых семей в Богородском муниципальном округе Нижегородской области»</w:t>
            </w:r>
          </w:p>
        </w:tc>
        <w:tc>
          <w:tcPr>
            <w:tcW w:w="360" w:type="pct"/>
            <w:shd w:val="clear" w:color="auto" w:fill="auto"/>
            <w:noWrap w:val="0"/>
            <w:tcMar>
              <w:left w:w="28" w:type="dxa"/>
              <w:right w:w="28" w:type="dxa"/>
            </w:tcMar>
            <w:vAlign w:val="center"/>
          </w:tcPr>
          <w:p>
            <w:pPr>
              <w:jc w:val="center"/>
              <w:rPr>
                <w:sz w:val="20"/>
                <w:szCs w:val="20"/>
              </w:rPr>
            </w:pPr>
            <w:r>
              <w:rPr>
                <w:sz w:val="20"/>
                <w:szCs w:val="20"/>
              </w:rPr>
              <w:t>009</w:t>
            </w:r>
          </w:p>
        </w:tc>
        <w:tc>
          <w:tcPr>
            <w:tcW w:w="289"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04</w:t>
            </w:r>
          </w:p>
        </w:tc>
        <w:tc>
          <w:tcPr>
            <w:tcW w:w="648" w:type="pct"/>
            <w:shd w:val="clear" w:color="auto" w:fill="auto"/>
            <w:noWrap w:val="0"/>
            <w:tcMar>
              <w:left w:w="28" w:type="dxa"/>
              <w:right w:w="28" w:type="dxa"/>
            </w:tcMar>
            <w:vAlign w:val="center"/>
          </w:tcPr>
          <w:p>
            <w:pPr>
              <w:jc w:val="center"/>
              <w:rPr>
                <w:sz w:val="20"/>
                <w:szCs w:val="20"/>
              </w:rPr>
            </w:pPr>
            <w:r>
              <w:rPr>
                <w:sz w:val="20"/>
                <w:szCs w:val="20"/>
              </w:rPr>
              <w:t>03.1.00.00000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1 324,83</w:t>
            </w:r>
          </w:p>
        </w:tc>
        <w:tc>
          <w:tcPr>
            <w:tcW w:w="435" w:type="pct"/>
            <w:shd w:val="clear" w:color="auto" w:fill="auto"/>
            <w:noWrap/>
            <w:tcMar>
              <w:left w:w="28" w:type="dxa"/>
              <w:right w:w="28" w:type="dxa"/>
            </w:tcMar>
            <w:vAlign w:val="bottom"/>
          </w:tcPr>
          <w:p>
            <w:pPr>
              <w:jc w:val="right"/>
              <w:rPr>
                <w:sz w:val="20"/>
                <w:szCs w:val="20"/>
              </w:rPr>
            </w:pPr>
            <w:r>
              <w:rPr>
                <w:sz w:val="20"/>
                <w:szCs w:val="20"/>
              </w:rPr>
              <w:t>949,50</w:t>
            </w:r>
          </w:p>
        </w:tc>
        <w:tc>
          <w:tcPr>
            <w:tcW w:w="432" w:type="pct"/>
            <w:shd w:val="clear" w:color="auto" w:fill="auto"/>
            <w:noWrap/>
            <w:tcMar>
              <w:left w:w="28" w:type="dxa"/>
              <w:right w:w="28" w:type="dxa"/>
            </w:tcMar>
            <w:vAlign w:val="bottom"/>
          </w:tcPr>
          <w:p>
            <w:pPr>
              <w:jc w:val="right"/>
              <w:rPr>
                <w:sz w:val="20"/>
                <w:szCs w:val="20"/>
              </w:rPr>
            </w:pPr>
            <w:r>
              <w:rPr>
                <w:sz w:val="20"/>
                <w:szCs w:val="20"/>
              </w:rPr>
              <w:t>815,70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«Социальные выплаты (субсидии) молодым семьям на приобретение (строительство) жилья»</w:t>
            </w:r>
          </w:p>
        </w:tc>
        <w:tc>
          <w:tcPr>
            <w:tcW w:w="360" w:type="pct"/>
            <w:shd w:val="clear" w:color="auto" w:fill="auto"/>
            <w:noWrap w:val="0"/>
            <w:tcMar>
              <w:left w:w="28" w:type="dxa"/>
              <w:right w:w="28" w:type="dxa"/>
            </w:tcMar>
            <w:vAlign w:val="center"/>
          </w:tcPr>
          <w:p>
            <w:pPr>
              <w:jc w:val="center"/>
              <w:rPr>
                <w:sz w:val="20"/>
                <w:szCs w:val="20"/>
              </w:rPr>
            </w:pPr>
            <w:r>
              <w:rPr>
                <w:sz w:val="20"/>
                <w:szCs w:val="20"/>
              </w:rPr>
              <w:t>009</w:t>
            </w:r>
          </w:p>
        </w:tc>
        <w:tc>
          <w:tcPr>
            <w:tcW w:w="289"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04</w:t>
            </w:r>
          </w:p>
        </w:tc>
        <w:tc>
          <w:tcPr>
            <w:tcW w:w="648" w:type="pct"/>
            <w:shd w:val="clear" w:color="auto" w:fill="auto"/>
            <w:noWrap w:val="0"/>
            <w:tcMar>
              <w:left w:w="28" w:type="dxa"/>
              <w:right w:w="28" w:type="dxa"/>
            </w:tcMar>
            <w:vAlign w:val="center"/>
          </w:tcPr>
          <w:p>
            <w:pPr>
              <w:jc w:val="center"/>
              <w:rPr>
                <w:sz w:val="20"/>
                <w:szCs w:val="20"/>
              </w:rPr>
            </w:pPr>
            <w:r>
              <w:rPr>
                <w:sz w:val="20"/>
                <w:szCs w:val="20"/>
              </w:rPr>
              <w:t>03.1.01.00000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1 324,83</w:t>
            </w:r>
          </w:p>
        </w:tc>
        <w:tc>
          <w:tcPr>
            <w:tcW w:w="435" w:type="pct"/>
            <w:shd w:val="clear" w:color="auto" w:fill="auto"/>
            <w:noWrap/>
            <w:tcMar>
              <w:left w:w="28" w:type="dxa"/>
              <w:right w:w="28" w:type="dxa"/>
            </w:tcMar>
            <w:vAlign w:val="bottom"/>
          </w:tcPr>
          <w:p>
            <w:pPr>
              <w:jc w:val="right"/>
              <w:rPr>
                <w:sz w:val="20"/>
                <w:szCs w:val="20"/>
              </w:rPr>
            </w:pPr>
            <w:r>
              <w:rPr>
                <w:sz w:val="20"/>
                <w:szCs w:val="20"/>
              </w:rPr>
              <w:t>949,50</w:t>
            </w:r>
          </w:p>
        </w:tc>
        <w:tc>
          <w:tcPr>
            <w:tcW w:w="432" w:type="pct"/>
            <w:shd w:val="clear" w:color="auto" w:fill="auto"/>
            <w:noWrap/>
            <w:tcMar>
              <w:left w:w="28" w:type="dxa"/>
              <w:right w:w="28" w:type="dxa"/>
            </w:tcMar>
            <w:vAlign w:val="bottom"/>
          </w:tcPr>
          <w:p>
            <w:pPr>
              <w:jc w:val="right"/>
              <w:rPr>
                <w:sz w:val="20"/>
                <w:szCs w:val="20"/>
              </w:rPr>
            </w:pPr>
            <w:r>
              <w:rPr>
                <w:sz w:val="20"/>
                <w:szCs w:val="20"/>
              </w:rPr>
              <w:t>815,70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Расходы на софинансирование осуществления социальных выплат молодым семьям на приобретение жилья или строительство индивидуального жилого дома</w:t>
            </w:r>
          </w:p>
        </w:tc>
        <w:tc>
          <w:tcPr>
            <w:tcW w:w="360" w:type="pct"/>
            <w:shd w:val="clear" w:color="auto" w:fill="auto"/>
            <w:noWrap w:val="0"/>
            <w:tcMar>
              <w:left w:w="28" w:type="dxa"/>
              <w:right w:w="28" w:type="dxa"/>
            </w:tcMar>
            <w:vAlign w:val="center"/>
          </w:tcPr>
          <w:p>
            <w:pPr>
              <w:jc w:val="center"/>
              <w:rPr>
                <w:sz w:val="20"/>
                <w:szCs w:val="20"/>
              </w:rPr>
            </w:pPr>
            <w:r>
              <w:rPr>
                <w:sz w:val="20"/>
                <w:szCs w:val="20"/>
              </w:rPr>
              <w:t>009</w:t>
            </w:r>
          </w:p>
        </w:tc>
        <w:tc>
          <w:tcPr>
            <w:tcW w:w="289"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04</w:t>
            </w:r>
          </w:p>
        </w:tc>
        <w:tc>
          <w:tcPr>
            <w:tcW w:w="648" w:type="pct"/>
            <w:shd w:val="clear" w:color="auto" w:fill="auto"/>
            <w:noWrap w:val="0"/>
            <w:tcMar>
              <w:left w:w="28" w:type="dxa"/>
              <w:right w:w="28" w:type="dxa"/>
            </w:tcMar>
            <w:vAlign w:val="center"/>
          </w:tcPr>
          <w:p>
            <w:pPr>
              <w:jc w:val="center"/>
              <w:rPr>
                <w:sz w:val="20"/>
                <w:szCs w:val="20"/>
              </w:rPr>
            </w:pPr>
            <w:r>
              <w:rPr>
                <w:sz w:val="20"/>
                <w:szCs w:val="20"/>
              </w:rPr>
              <w:t>03.1.01.L4970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1 324,83</w:t>
            </w:r>
          </w:p>
        </w:tc>
        <w:tc>
          <w:tcPr>
            <w:tcW w:w="435" w:type="pct"/>
            <w:shd w:val="clear" w:color="auto" w:fill="auto"/>
            <w:noWrap/>
            <w:tcMar>
              <w:left w:w="28" w:type="dxa"/>
              <w:right w:w="28" w:type="dxa"/>
            </w:tcMar>
            <w:vAlign w:val="bottom"/>
          </w:tcPr>
          <w:p>
            <w:pPr>
              <w:jc w:val="right"/>
              <w:rPr>
                <w:sz w:val="20"/>
                <w:szCs w:val="20"/>
              </w:rPr>
            </w:pPr>
            <w:r>
              <w:rPr>
                <w:sz w:val="20"/>
                <w:szCs w:val="20"/>
              </w:rPr>
              <w:t>949,50</w:t>
            </w:r>
          </w:p>
        </w:tc>
        <w:tc>
          <w:tcPr>
            <w:tcW w:w="432" w:type="pct"/>
            <w:shd w:val="clear" w:color="auto" w:fill="auto"/>
            <w:noWrap/>
            <w:tcMar>
              <w:left w:w="28" w:type="dxa"/>
              <w:right w:w="28" w:type="dxa"/>
            </w:tcMar>
            <w:vAlign w:val="bottom"/>
          </w:tcPr>
          <w:p>
            <w:pPr>
              <w:jc w:val="right"/>
              <w:rPr>
                <w:sz w:val="20"/>
                <w:szCs w:val="20"/>
              </w:rPr>
            </w:pPr>
            <w:r>
              <w:rPr>
                <w:sz w:val="20"/>
                <w:szCs w:val="20"/>
              </w:rPr>
              <w:t>815,70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Социальное обеспечение и иные выплаты населению</w:t>
            </w:r>
          </w:p>
        </w:tc>
        <w:tc>
          <w:tcPr>
            <w:tcW w:w="360" w:type="pct"/>
            <w:shd w:val="clear" w:color="auto" w:fill="auto"/>
            <w:noWrap w:val="0"/>
            <w:tcMar>
              <w:left w:w="28" w:type="dxa"/>
              <w:right w:w="28" w:type="dxa"/>
            </w:tcMar>
            <w:vAlign w:val="center"/>
          </w:tcPr>
          <w:p>
            <w:pPr>
              <w:jc w:val="center"/>
              <w:rPr>
                <w:sz w:val="20"/>
                <w:szCs w:val="20"/>
              </w:rPr>
            </w:pPr>
            <w:r>
              <w:rPr>
                <w:sz w:val="20"/>
                <w:szCs w:val="20"/>
              </w:rPr>
              <w:t>009</w:t>
            </w:r>
          </w:p>
        </w:tc>
        <w:tc>
          <w:tcPr>
            <w:tcW w:w="289"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04</w:t>
            </w:r>
          </w:p>
        </w:tc>
        <w:tc>
          <w:tcPr>
            <w:tcW w:w="648" w:type="pct"/>
            <w:shd w:val="clear" w:color="auto" w:fill="auto"/>
            <w:noWrap w:val="0"/>
            <w:tcMar>
              <w:left w:w="28" w:type="dxa"/>
              <w:right w:w="28" w:type="dxa"/>
            </w:tcMar>
            <w:vAlign w:val="center"/>
          </w:tcPr>
          <w:p>
            <w:pPr>
              <w:jc w:val="center"/>
              <w:rPr>
                <w:sz w:val="20"/>
                <w:szCs w:val="20"/>
              </w:rPr>
            </w:pPr>
            <w:r>
              <w:rPr>
                <w:sz w:val="20"/>
                <w:szCs w:val="20"/>
              </w:rPr>
              <w:t>03.1.01.L4970</w:t>
            </w:r>
          </w:p>
        </w:tc>
        <w:tc>
          <w:tcPr>
            <w:tcW w:w="219" w:type="pct"/>
            <w:shd w:val="clear" w:color="auto" w:fill="auto"/>
            <w:noWrap w:val="0"/>
            <w:tcMar>
              <w:left w:w="28" w:type="dxa"/>
              <w:right w:w="28" w:type="dxa"/>
            </w:tcMar>
            <w:vAlign w:val="center"/>
          </w:tcPr>
          <w:p>
            <w:pPr>
              <w:jc w:val="center"/>
              <w:rPr>
                <w:sz w:val="20"/>
                <w:szCs w:val="20"/>
              </w:rPr>
            </w:pPr>
            <w:r>
              <w:rPr>
                <w:sz w:val="20"/>
                <w:szCs w:val="20"/>
              </w:rPr>
              <w:t>300</w:t>
            </w:r>
          </w:p>
        </w:tc>
        <w:tc>
          <w:tcPr>
            <w:tcW w:w="434" w:type="pct"/>
            <w:shd w:val="clear" w:color="auto" w:fill="auto"/>
            <w:noWrap/>
            <w:tcMar>
              <w:left w:w="28" w:type="dxa"/>
              <w:right w:w="28" w:type="dxa"/>
            </w:tcMar>
            <w:vAlign w:val="bottom"/>
          </w:tcPr>
          <w:p>
            <w:pPr>
              <w:jc w:val="right"/>
              <w:rPr>
                <w:sz w:val="20"/>
                <w:szCs w:val="20"/>
              </w:rPr>
            </w:pPr>
            <w:r>
              <w:rPr>
                <w:sz w:val="20"/>
                <w:szCs w:val="20"/>
              </w:rPr>
              <w:t>1 324,83</w:t>
            </w:r>
          </w:p>
        </w:tc>
        <w:tc>
          <w:tcPr>
            <w:tcW w:w="435" w:type="pct"/>
            <w:shd w:val="clear" w:color="auto" w:fill="auto"/>
            <w:noWrap/>
            <w:tcMar>
              <w:left w:w="28" w:type="dxa"/>
              <w:right w:w="28" w:type="dxa"/>
            </w:tcMar>
            <w:vAlign w:val="bottom"/>
          </w:tcPr>
          <w:p>
            <w:pPr>
              <w:jc w:val="right"/>
              <w:rPr>
                <w:sz w:val="20"/>
                <w:szCs w:val="20"/>
              </w:rPr>
            </w:pPr>
            <w:r>
              <w:rPr>
                <w:sz w:val="20"/>
                <w:szCs w:val="20"/>
              </w:rPr>
              <w:t>949,50</w:t>
            </w:r>
          </w:p>
        </w:tc>
        <w:tc>
          <w:tcPr>
            <w:tcW w:w="432" w:type="pct"/>
            <w:shd w:val="clear" w:color="auto" w:fill="auto"/>
            <w:noWrap/>
            <w:tcMar>
              <w:left w:w="28" w:type="dxa"/>
              <w:right w:w="28" w:type="dxa"/>
            </w:tcMar>
            <w:vAlign w:val="bottom"/>
          </w:tcPr>
          <w:p>
            <w:pPr>
              <w:jc w:val="right"/>
              <w:rPr>
                <w:sz w:val="20"/>
                <w:szCs w:val="20"/>
              </w:rPr>
            </w:pPr>
            <w:r>
              <w:rPr>
                <w:sz w:val="20"/>
                <w:szCs w:val="20"/>
              </w:rPr>
              <w:t>815,70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в том числе:</w:t>
            </w:r>
          </w:p>
        </w:tc>
        <w:tc>
          <w:tcPr>
            <w:tcW w:w="360" w:type="pct"/>
            <w:shd w:val="clear" w:color="auto" w:fill="auto"/>
            <w:noWrap w:val="0"/>
            <w:tcMar>
              <w:left w:w="28" w:type="dxa"/>
              <w:right w:w="28" w:type="dxa"/>
            </w:tcMar>
            <w:vAlign w:val="center"/>
          </w:tcPr>
          <w:p>
            <w:pPr>
              <w:autoSpaceDE/>
              <w:autoSpaceDN/>
              <w:jc w:val="center"/>
              <w:rPr>
                <w:i/>
                <w:iCs/>
                <w:sz w:val="20"/>
                <w:szCs w:val="20"/>
              </w:rPr>
            </w:pPr>
          </w:p>
        </w:tc>
        <w:tc>
          <w:tcPr>
            <w:tcW w:w="289" w:type="pct"/>
            <w:shd w:val="clear" w:color="auto" w:fill="auto"/>
            <w:noWrap w:val="0"/>
            <w:tcMar>
              <w:left w:w="28" w:type="dxa"/>
              <w:right w:w="28" w:type="dxa"/>
            </w:tcMar>
            <w:vAlign w:val="center"/>
          </w:tcPr>
          <w:p>
            <w:pPr>
              <w:autoSpaceDE/>
              <w:autoSpaceDN/>
              <w:jc w:val="center"/>
              <w:rPr>
                <w:i/>
                <w:iCs/>
                <w:sz w:val="20"/>
                <w:szCs w:val="20"/>
              </w:rPr>
            </w:pPr>
          </w:p>
        </w:tc>
        <w:tc>
          <w:tcPr>
            <w:tcW w:w="291" w:type="pct"/>
            <w:shd w:val="clear" w:color="auto" w:fill="auto"/>
            <w:noWrap w:val="0"/>
            <w:tcMar>
              <w:left w:w="28" w:type="dxa"/>
              <w:right w:w="28" w:type="dxa"/>
            </w:tcMar>
            <w:vAlign w:val="center"/>
          </w:tcPr>
          <w:p>
            <w:pPr>
              <w:autoSpaceDE/>
              <w:autoSpaceDN/>
              <w:jc w:val="center"/>
              <w:rPr>
                <w:i/>
                <w:iCs/>
                <w:sz w:val="20"/>
                <w:szCs w:val="20"/>
              </w:rPr>
            </w:pPr>
          </w:p>
        </w:tc>
        <w:tc>
          <w:tcPr>
            <w:tcW w:w="648" w:type="pct"/>
            <w:shd w:val="clear" w:color="auto" w:fill="auto"/>
            <w:noWrap w:val="0"/>
            <w:tcMar>
              <w:left w:w="28" w:type="dxa"/>
              <w:right w:w="28" w:type="dxa"/>
            </w:tcMar>
            <w:vAlign w:val="center"/>
          </w:tcPr>
          <w:p>
            <w:pPr>
              <w:autoSpaceDE/>
              <w:autoSpaceDN/>
              <w:jc w:val="center"/>
              <w:rPr>
                <w:i/>
                <w:iCs/>
                <w:sz w:val="20"/>
                <w:szCs w:val="20"/>
              </w:rPr>
            </w:pPr>
          </w:p>
        </w:tc>
        <w:tc>
          <w:tcPr>
            <w:tcW w:w="219" w:type="pct"/>
            <w:shd w:val="clear" w:color="auto" w:fill="auto"/>
            <w:noWrap w:val="0"/>
            <w:tcMar>
              <w:left w:w="28" w:type="dxa"/>
              <w:right w:w="28" w:type="dxa"/>
            </w:tcMar>
            <w:vAlign w:val="center"/>
          </w:tcPr>
          <w:p>
            <w:pPr>
              <w:autoSpaceDE/>
              <w:autoSpaceDN/>
              <w:jc w:val="center"/>
              <w:rPr>
                <w:i/>
                <w:iCs/>
                <w:sz w:val="20"/>
                <w:szCs w:val="20"/>
              </w:rPr>
            </w:pPr>
          </w:p>
        </w:tc>
        <w:tc>
          <w:tcPr>
            <w:tcW w:w="434" w:type="pct"/>
            <w:shd w:val="clear" w:color="auto" w:fill="auto"/>
            <w:noWrap/>
            <w:tcMar>
              <w:left w:w="28" w:type="dxa"/>
              <w:right w:w="28" w:type="dxa"/>
            </w:tcMar>
            <w:vAlign w:val="center"/>
          </w:tcPr>
          <w:p>
            <w:pPr>
              <w:autoSpaceDE/>
              <w:autoSpaceDN/>
              <w:rPr>
                <w:iCs/>
                <w:sz w:val="20"/>
                <w:szCs w:val="20"/>
              </w:rPr>
            </w:pPr>
          </w:p>
        </w:tc>
        <w:tc>
          <w:tcPr>
            <w:tcW w:w="435" w:type="pct"/>
            <w:shd w:val="clear" w:color="auto" w:fill="auto"/>
            <w:noWrap/>
            <w:tcMar>
              <w:left w:w="28" w:type="dxa"/>
              <w:right w:w="28" w:type="dxa"/>
            </w:tcMar>
            <w:vAlign w:val="center"/>
          </w:tcPr>
          <w:p>
            <w:pPr>
              <w:autoSpaceDE/>
              <w:autoSpaceDN/>
              <w:rPr>
                <w:iCs/>
                <w:sz w:val="20"/>
                <w:szCs w:val="20"/>
              </w:rPr>
            </w:pPr>
          </w:p>
        </w:tc>
        <w:tc>
          <w:tcPr>
            <w:tcW w:w="432" w:type="pct"/>
            <w:shd w:val="clear" w:color="auto" w:fill="auto"/>
            <w:noWrap/>
            <w:tcMar>
              <w:left w:w="28" w:type="dxa"/>
              <w:right w:w="28" w:type="dxa"/>
            </w:tcMar>
            <w:vAlign w:val="center"/>
          </w:tcPr>
          <w:p>
            <w:pPr>
              <w:autoSpaceDE/>
              <w:autoSpaceDN/>
              <w:jc w:val="center"/>
              <w:rPr>
                <w:i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местного бюджета</w:t>
            </w:r>
          </w:p>
        </w:tc>
        <w:tc>
          <w:tcPr>
            <w:tcW w:w="360" w:type="pct"/>
            <w:shd w:val="clear" w:color="auto" w:fill="auto"/>
            <w:noWrap w:val="0"/>
            <w:tcMar>
              <w:left w:w="28" w:type="dxa"/>
              <w:right w:w="28" w:type="dxa"/>
            </w:tcMar>
            <w:vAlign w:val="center"/>
          </w:tcPr>
          <w:p>
            <w:pPr>
              <w:autoSpaceDE/>
              <w:autoSpaceDN/>
              <w:jc w:val="center"/>
              <w:rPr>
                <w:i/>
                <w:iCs/>
                <w:sz w:val="20"/>
                <w:szCs w:val="20"/>
              </w:rPr>
            </w:pPr>
          </w:p>
        </w:tc>
        <w:tc>
          <w:tcPr>
            <w:tcW w:w="289" w:type="pct"/>
            <w:shd w:val="clear" w:color="auto" w:fill="auto"/>
            <w:noWrap w:val="0"/>
            <w:tcMar>
              <w:left w:w="28" w:type="dxa"/>
              <w:right w:w="28" w:type="dxa"/>
            </w:tcMar>
            <w:vAlign w:val="center"/>
          </w:tcPr>
          <w:p>
            <w:pPr>
              <w:autoSpaceDE/>
              <w:autoSpaceDN/>
              <w:jc w:val="center"/>
              <w:rPr>
                <w:i/>
                <w:iCs/>
                <w:sz w:val="20"/>
                <w:szCs w:val="20"/>
              </w:rPr>
            </w:pPr>
          </w:p>
        </w:tc>
        <w:tc>
          <w:tcPr>
            <w:tcW w:w="291" w:type="pct"/>
            <w:shd w:val="clear" w:color="auto" w:fill="auto"/>
            <w:noWrap w:val="0"/>
            <w:tcMar>
              <w:left w:w="28" w:type="dxa"/>
              <w:right w:w="28" w:type="dxa"/>
            </w:tcMar>
            <w:vAlign w:val="center"/>
          </w:tcPr>
          <w:p>
            <w:pPr>
              <w:autoSpaceDE/>
              <w:autoSpaceDN/>
              <w:jc w:val="center"/>
              <w:rPr>
                <w:i/>
                <w:iCs/>
                <w:sz w:val="20"/>
                <w:szCs w:val="20"/>
              </w:rPr>
            </w:pPr>
          </w:p>
        </w:tc>
        <w:tc>
          <w:tcPr>
            <w:tcW w:w="648" w:type="pct"/>
            <w:shd w:val="clear" w:color="auto" w:fill="auto"/>
            <w:noWrap w:val="0"/>
            <w:tcMar>
              <w:left w:w="28" w:type="dxa"/>
              <w:right w:w="28" w:type="dxa"/>
            </w:tcMar>
            <w:vAlign w:val="center"/>
          </w:tcPr>
          <w:p>
            <w:pPr>
              <w:autoSpaceDE/>
              <w:autoSpaceDN/>
              <w:jc w:val="center"/>
              <w:rPr>
                <w:i/>
                <w:iCs/>
                <w:sz w:val="20"/>
                <w:szCs w:val="20"/>
              </w:rPr>
            </w:pPr>
          </w:p>
        </w:tc>
        <w:tc>
          <w:tcPr>
            <w:tcW w:w="219" w:type="pct"/>
            <w:shd w:val="clear" w:color="auto" w:fill="auto"/>
            <w:noWrap w:val="0"/>
            <w:tcMar>
              <w:left w:w="28" w:type="dxa"/>
              <w:right w:w="28" w:type="dxa"/>
            </w:tcMar>
            <w:vAlign w:val="center"/>
          </w:tcPr>
          <w:p>
            <w:pPr>
              <w:autoSpaceDE/>
              <w:autoSpaceDN/>
              <w:jc w:val="center"/>
              <w:rPr>
                <w:i/>
                <w:iCs/>
                <w:sz w:val="20"/>
                <w:szCs w:val="20"/>
              </w:rPr>
            </w:pPr>
          </w:p>
        </w:tc>
        <w:tc>
          <w:tcPr>
            <w:tcW w:w="434" w:type="pct"/>
            <w:shd w:val="clear" w:color="auto" w:fill="auto"/>
            <w:noWrap/>
            <w:tcMar>
              <w:left w:w="28" w:type="dxa"/>
              <w:right w:w="28" w:type="dxa"/>
            </w:tcMar>
            <w:vAlign w:val="center"/>
          </w:tcPr>
          <w:p>
            <w:pPr>
              <w:autoSpaceDE/>
              <w:autoSpaceDN/>
              <w:rPr>
                <w:iCs/>
                <w:sz w:val="20"/>
                <w:szCs w:val="20"/>
              </w:rPr>
            </w:pPr>
            <w:r>
              <w:rPr>
                <w:iCs/>
                <w:sz w:val="20"/>
                <w:szCs w:val="20"/>
              </w:rPr>
              <w:t>348,00</w:t>
            </w:r>
          </w:p>
        </w:tc>
        <w:tc>
          <w:tcPr>
            <w:tcW w:w="435" w:type="pct"/>
            <w:shd w:val="clear" w:color="auto" w:fill="auto"/>
            <w:noWrap/>
            <w:tcMar>
              <w:left w:w="28" w:type="dxa"/>
              <w:right w:w="28" w:type="dxa"/>
            </w:tcMar>
            <w:vAlign w:val="center"/>
          </w:tcPr>
          <w:p>
            <w:pPr>
              <w:autoSpaceDE/>
              <w:autoSpaceDN/>
              <w:rPr>
                <w:iCs/>
                <w:sz w:val="20"/>
                <w:szCs w:val="20"/>
              </w:rPr>
            </w:pPr>
            <w:r>
              <w:rPr>
                <w:iCs/>
                <w:sz w:val="20"/>
                <w:szCs w:val="20"/>
              </w:rPr>
              <w:t>348,00</w:t>
            </w:r>
          </w:p>
        </w:tc>
        <w:tc>
          <w:tcPr>
            <w:tcW w:w="432" w:type="pct"/>
            <w:shd w:val="clear" w:color="auto" w:fill="auto"/>
            <w:noWrap/>
            <w:tcMar>
              <w:left w:w="28" w:type="dxa"/>
              <w:right w:w="28" w:type="dxa"/>
            </w:tcMar>
            <w:vAlign w:val="center"/>
          </w:tcPr>
          <w:p>
            <w:pPr>
              <w:autoSpaceDE/>
              <w:autoSpaceDN/>
              <w:jc w:val="center"/>
              <w:rPr>
                <w:iCs/>
                <w:sz w:val="20"/>
                <w:szCs w:val="20"/>
              </w:rPr>
            </w:pPr>
            <w:r>
              <w:rPr>
                <w:iCs/>
                <w:sz w:val="20"/>
                <w:szCs w:val="20"/>
              </w:rPr>
              <w:t>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областного бюджета</w:t>
            </w:r>
          </w:p>
        </w:tc>
        <w:tc>
          <w:tcPr>
            <w:tcW w:w="360" w:type="pct"/>
            <w:shd w:val="clear" w:color="auto" w:fill="auto"/>
            <w:noWrap w:val="0"/>
            <w:tcMar>
              <w:left w:w="28" w:type="dxa"/>
              <w:right w:w="28" w:type="dxa"/>
            </w:tcMar>
            <w:vAlign w:val="center"/>
          </w:tcPr>
          <w:p>
            <w:pPr>
              <w:autoSpaceDE/>
              <w:autoSpaceDN/>
              <w:jc w:val="center"/>
              <w:rPr>
                <w:i/>
                <w:iCs/>
                <w:sz w:val="20"/>
                <w:szCs w:val="20"/>
              </w:rPr>
            </w:pPr>
          </w:p>
        </w:tc>
        <w:tc>
          <w:tcPr>
            <w:tcW w:w="289" w:type="pct"/>
            <w:shd w:val="clear" w:color="auto" w:fill="auto"/>
            <w:noWrap w:val="0"/>
            <w:tcMar>
              <w:left w:w="28" w:type="dxa"/>
              <w:right w:w="28" w:type="dxa"/>
            </w:tcMar>
            <w:vAlign w:val="center"/>
          </w:tcPr>
          <w:p>
            <w:pPr>
              <w:autoSpaceDE/>
              <w:autoSpaceDN/>
              <w:jc w:val="center"/>
              <w:rPr>
                <w:i/>
                <w:iCs/>
                <w:sz w:val="20"/>
                <w:szCs w:val="20"/>
              </w:rPr>
            </w:pPr>
          </w:p>
        </w:tc>
        <w:tc>
          <w:tcPr>
            <w:tcW w:w="291" w:type="pct"/>
            <w:shd w:val="clear" w:color="auto" w:fill="auto"/>
            <w:noWrap w:val="0"/>
            <w:tcMar>
              <w:left w:w="28" w:type="dxa"/>
              <w:right w:w="28" w:type="dxa"/>
            </w:tcMar>
            <w:vAlign w:val="center"/>
          </w:tcPr>
          <w:p>
            <w:pPr>
              <w:autoSpaceDE/>
              <w:autoSpaceDN/>
              <w:jc w:val="center"/>
              <w:rPr>
                <w:i/>
                <w:iCs/>
                <w:sz w:val="20"/>
                <w:szCs w:val="20"/>
              </w:rPr>
            </w:pPr>
          </w:p>
        </w:tc>
        <w:tc>
          <w:tcPr>
            <w:tcW w:w="648" w:type="pct"/>
            <w:shd w:val="clear" w:color="auto" w:fill="auto"/>
            <w:noWrap w:val="0"/>
            <w:tcMar>
              <w:left w:w="28" w:type="dxa"/>
              <w:right w:w="28" w:type="dxa"/>
            </w:tcMar>
            <w:vAlign w:val="center"/>
          </w:tcPr>
          <w:p>
            <w:pPr>
              <w:autoSpaceDE/>
              <w:autoSpaceDN/>
              <w:jc w:val="center"/>
              <w:rPr>
                <w:i/>
                <w:iCs/>
                <w:sz w:val="20"/>
                <w:szCs w:val="20"/>
              </w:rPr>
            </w:pPr>
          </w:p>
        </w:tc>
        <w:tc>
          <w:tcPr>
            <w:tcW w:w="219" w:type="pct"/>
            <w:shd w:val="clear" w:color="auto" w:fill="auto"/>
            <w:noWrap w:val="0"/>
            <w:tcMar>
              <w:left w:w="28" w:type="dxa"/>
              <w:right w:w="28" w:type="dxa"/>
            </w:tcMar>
            <w:vAlign w:val="center"/>
          </w:tcPr>
          <w:p>
            <w:pPr>
              <w:autoSpaceDE/>
              <w:autoSpaceDN/>
              <w:jc w:val="center"/>
              <w:rPr>
                <w:i/>
                <w:iCs/>
                <w:sz w:val="20"/>
                <w:szCs w:val="20"/>
              </w:rPr>
            </w:pPr>
          </w:p>
        </w:tc>
        <w:tc>
          <w:tcPr>
            <w:tcW w:w="434" w:type="pct"/>
            <w:shd w:val="clear" w:color="auto" w:fill="auto"/>
            <w:noWrap/>
            <w:tcMar>
              <w:left w:w="28" w:type="dxa"/>
              <w:right w:w="28" w:type="dxa"/>
            </w:tcMar>
            <w:vAlign w:val="center"/>
          </w:tcPr>
          <w:p>
            <w:pPr>
              <w:autoSpaceDE/>
              <w:autoSpaceDN/>
              <w:rPr>
                <w:iCs/>
                <w:sz w:val="20"/>
                <w:szCs w:val="20"/>
              </w:rPr>
            </w:pPr>
            <w:r>
              <w:rPr>
                <w:iCs/>
                <w:sz w:val="20"/>
                <w:szCs w:val="20"/>
              </w:rPr>
              <w:t>729,48</w:t>
            </w:r>
          </w:p>
          <w:p>
            <w:pPr>
              <w:autoSpaceDE/>
              <w:autoSpaceDN/>
              <w:rPr>
                <w:iCs/>
                <w:sz w:val="20"/>
                <w:szCs w:val="20"/>
              </w:rPr>
            </w:pPr>
          </w:p>
        </w:tc>
        <w:tc>
          <w:tcPr>
            <w:tcW w:w="435" w:type="pct"/>
            <w:shd w:val="clear" w:color="auto" w:fill="auto"/>
            <w:noWrap/>
            <w:tcMar>
              <w:left w:w="28" w:type="dxa"/>
              <w:right w:w="28" w:type="dxa"/>
            </w:tcMar>
            <w:vAlign w:val="center"/>
          </w:tcPr>
          <w:p>
            <w:pPr>
              <w:autoSpaceDE/>
              <w:autoSpaceDN/>
              <w:rPr>
                <w:iCs/>
                <w:sz w:val="20"/>
                <w:szCs w:val="20"/>
              </w:rPr>
            </w:pPr>
            <w:r>
              <w:rPr>
                <w:iCs/>
                <w:sz w:val="20"/>
                <w:szCs w:val="20"/>
              </w:rPr>
              <w:t>449,80</w:t>
            </w:r>
          </w:p>
        </w:tc>
        <w:tc>
          <w:tcPr>
            <w:tcW w:w="432" w:type="pct"/>
            <w:shd w:val="clear" w:color="auto" w:fill="auto"/>
            <w:noWrap/>
            <w:tcMar>
              <w:left w:w="28" w:type="dxa"/>
              <w:right w:w="28" w:type="dxa"/>
            </w:tcMar>
            <w:vAlign w:val="center"/>
          </w:tcPr>
          <w:p>
            <w:pPr>
              <w:autoSpaceDE/>
              <w:autoSpaceDN/>
              <w:jc w:val="center"/>
              <w:rPr>
                <w:iCs/>
                <w:sz w:val="20"/>
                <w:szCs w:val="20"/>
              </w:rPr>
            </w:pPr>
            <w:r>
              <w:rPr>
                <w:iCs/>
                <w:sz w:val="20"/>
                <w:szCs w:val="20"/>
              </w:rPr>
              <w:t>386,30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федерального бюджета</w:t>
            </w:r>
          </w:p>
        </w:tc>
        <w:tc>
          <w:tcPr>
            <w:tcW w:w="360" w:type="pct"/>
            <w:shd w:val="clear" w:color="auto" w:fill="auto"/>
            <w:noWrap w:val="0"/>
            <w:tcMar>
              <w:left w:w="28" w:type="dxa"/>
              <w:right w:w="28" w:type="dxa"/>
            </w:tcMar>
            <w:vAlign w:val="center"/>
          </w:tcPr>
          <w:p>
            <w:pPr>
              <w:autoSpaceDE/>
              <w:autoSpaceDN/>
              <w:jc w:val="center"/>
              <w:rPr>
                <w:i/>
                <w:iCs/>
                <w:sz w:val="20"/>
                <w:szCs w:val="20"/>
              </w:rPr>
            </w:pPr>
          </w:p>
        </w:tc>
        <w:tc>
          <w:tcPr>
            <w:tcW w:w="289" w:type="pct"/>
            <w:shd w:val="clear" w:color="auto" w:fill="auto"/>
            <w:noWrap w:val="0"/>
            <w:tcMar>
              <w:left w:w="28" w:type="dxa"/>
              <w:right w:w="28" w:type="dxa"/>
            </w:tcMar>
            <w:vAlign w:val="center"/>
          </w:tcPr>
          <w:p>
            <w:pPr>
              <w:autoSpaceDE/>
              <w:autoSpaceDN/>
              <w:jc w:val="center"/>
              <w:rPr>
                <w:i/>
                <w:iCs/>
                <w:sz w:val="20"/>
                <w:szCs w:val="20"/>
              </w:rPr>
            </w:pPr>
          </w:p>
        </w:tc>
        <w:tc>
          <w:tcPr>
            <w:tcW w:w="291" w:type="pct"/>
            <w:shd w:val="clear" w:color="auto" w:fill="auto"/>
            <w:noWrap w:val="0"/>
            <w:tcMar>
              <w:left w:w="28" w:type="dxa"/>
              <w:right w:w="28" w:type="dxa"/>
            </w:tcMar>
            <w:vAlign w:val="center"/>
          </w:tcPr>
          <w:p>
            <w:pPr>
              <w:autoSpaceDE/>
              <w:autoSpaceDN/>
              <w:jc w:val="center"/>
              <w:rPr>
                <w:i/>
                <w:iCs/>
                <w:sz w:val="20"/>
                <w:szCs w:val="20"/>
              </w:rPr>
            </w:pPr>
          </w:p>
        </w:tc>
        <w:tc>
          <w:tcPr>
            <w:tcW w:w="648" w:type="pct"/>
            <w:shd w:val="clear" w:color="auto" w:fill="auto"/>
            <w:noWrap w:val="0"/>
            <w:tcMar>
              <w:left w:w="28" w:type="dxa"/>
              <w:right w:w="28" w:type="dxa"/>
            </w:tcMar>
            <w:vAlign w:val="center"/>
          </w:tcPr>
          <w:p>
            <w:pPr>
              <w:autoSpaceDE/>
              <w:autoSpaceDN/>
              <w:jc w:val="center"/>
              <w:rPr>
                <w:i/>
                <w:iCs/>
                <w:sz w:val="20"/>
                <w:szCs w:val="20"/>
              </w:rPr>
            </w:pPr>
          </w:p>
        </w:tc>
        <w:tc>
          <w:tcPr>
            <w:tcW w:w="219" w:type="pct"/>
            <w:shd w:val="clear" w:color="auto" w:fill="auto"/>
            <w:noWrap w:val="0"/>
            <w:tcMar>
              <w:left w:w="28" w:type="dxa"/>
              <w:right w:w="28" w:type="dxa"/>
            </w:tcMar>
            <w:vAlign w:val="center"/>
          </w:tcPr>
          <w:p>
            <w:pPr>
              <w:autoSpaceDE/>
              <w:autoSpaceDN/>
              <w:jc w:val="center"/>
              <w:rPr>
                <w:i/>
                <w:iCs/>
                <w:sz w:val="20"/>
                <w:szCs w:val="20"/>
              </w:rPr>
            </w:pPr>
          </w:p>
        </w:tc>
        <w:tc>
          <w:tcPr>
            <w:tcW w:w="434" w:type="pct"/>
            <w:shd w:val="clear" w:color="auto" w:fill="auto"/>
            <w:noWrap/>
            <w:tcMar>
              <w:left w:w="28" w:type="dxa"/>
              <w:right w:w="28" w:type="dxa"/>
            </w:tcMar>
            <w:vAlign w:val="center"/>
          </w:tcPr>
          <w:p>
            <w:pPr>
              <w:autoSpaceDE/>
              <w:autoSpaceDN/>
              <w:rPr>
                <w:iCs/>
                <w:sz w:val="20"/>
                <w:szCs w:val="20"/>
              </w:rPr>
            </w:pPr>
            <w:r>
              <w:rPr>
                <w:iCs/>
                <w:sz w:val="20"/>
                <w:szCs w:val="20"/>
              </w:rPr>
              <w:t>247,35</w:t>
            </w:r>
          </w:p>
        </w:tc>
        <w:tc>
          <w:tcPr>
            <w:tcW w:w="435" w:type="pct"/>
            <w:shd w:val="clear" w:color="auto" w:fill="auto"/>
            <w:noWrap/>
            <w:tcMar>
              <w:left w:w="28" w:type="dxa"/>
              <w:right w:w="28" w:type="dxa"/>
            </w:tcMar>
            <w:vAlign w:val="center"/>
          </w:tcPr>
          <w:p>
            <w:pPr>
              <w:autoSpaceDE/>
              <w:autoSpaceDN/>
              <w:rPr>
                <w:iCs/>
                <w:sz w:val="20"/>
                <w:szCs w:val="20"/>
              </w:rPr>
            </w:pPr>
            <w:r>
              <w:rPr>
                <w:iCs/>
                <w:sz w:val="20"/>
                <w:szCs w:val="20"/>
              </w:rPr>
              <w:t>151,70</w:t>
            </w:r>
          </w:p>
        </w:tc>
        <w:tc>
          <w:tcPr>
            <w:tcW w:w="432" w:type="pct"/>
            <w:shd w:val="clear" w:color="auto" w:fill="auto"/>
            <w:noWrap/>
            <w:tcMar>
              <w:left w:w="28" w:type="dxa"/>
              <w:right w:w="28" w:type="dxa"/>
            </w:tcMar>
            <w:vAlign w:val="center"/>
          </w:tcPr>
          <w:p>
            <w:pPr>
              <w:autoSpaceDE/>
              <w:autoSpaceDN/>
              <w:jc w:val="center"/>
              <w:rPr>
                <w:iCs/>
                <w:sz w:val="20"/>
                <w:szCs w:val="20"/>
              </w:rPr>
            </w:pPr>
            <w:r>
              <w:rPr>
                <w:iCs/>
                <w:sz w:val="20"/>
                <w:szCs w:val="20"/>
              </w:rPr>
              <w:t>129,40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«Выполнение государственных обязательств по обеспечению жильем отдельных категорий граждан, установленных федеральным законодательством»</w:t>
            </w:r>
          </w:p>
        </w:tc>
        <w:tc>
          <w:tcPr>
            <w:tcW w:w="360" w:type="pct"/>
            <w:shd w:val="clear" w:color="auto" w:fill="auto"/>
            <w:noWrap w:val="0"/>
            <w:tcMar>
              <w:left w:w="28" w:type="dxa"/>
              <w:right w:w="28" w:type="dxa"/>
            </w:tcMar>
            <w:vAlign w:val="center"/>
          </w:tcPr>
          <w:p>
            <w:pPr>
              <w:jc w:val="center"/>
              <w:rPr>
                <w:sz w:val="20"/>
                <w:szCs w:val="20"/>
              </w:rPr>
            </w:pPr>
            <w:r>
              <w:rPr>
                <w:sz w:val="20"/>
                <w:szCs w:val="20"/>
              </w:rPr>
              <w:t>009</w:t>
            </w:r>
          </w:p>
        </w:tc>
        <w:tc>
          <w:tcPr>
            <w:tcW w:w="289"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04</w:t>
            </w:r>
          </w:p>
        </w:tc>
        <w:tc>
          <w:tcPr>
            <w:tcW w:w="648" w:type="pct"/>
            <w:shd w:val="clear" w:color="auto" w:fill="auto"/>
            <w:noWrap w:val="0"/>
            <w:tcMar>
              <w:left w:w="28" w:type="dxa"/>
              <w:right w:w="28" w:type="dxa"/>
            </w:tcMar>
            <w:vAlign w:val="center"/>
          </w:tcPr>
          <w:p>
            <w:pPr>
              <w:jc w:val="center"/>
              <w:rPr>
                <w:sz w:val="20"/>
                <w:szCs w:val="20"/>
              </w:rPr>
            </w:pPr>
            <w:r>
              <w:rPr>
                <w:sz w:val="20"/>
                <w:szCs w:val="20"/>
              </w:rPr>
              <w:t>03.4.00.00000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53 784,00</w:t>
            </w:r>
          </w:p>
        </w:tc>
        <w:tc>
          <w:tcPr>
            <w:tcW w:w="435" w:type="pct"/>
            <w:shd w:val="clear" w:color="auto" w:fill="auto"/>
            <w:noWrap/>
            <w:tcMar>
              <w:left w:w="28" w:type="dxa"/>
              <w:right w:w="28" w:type="dxa"/>
            </w:tcMar>
            <w:vAlign w:val="bottom"/>
          </w:tcPr>
          <w:p>
            <w:pPr>
              <w:jc w:val="right"/>
              <w:rPr>
                <w:sz w:val="20"/>
                <w:szCs w:val="20"/>
              </w:rPr>
            </w:pPr>
            <w:r>
              <w:rPr>
                <w:sz w:val="20"/>
                <w:szCs w:val="20"/>
              </w:rPr>
              <w:t>35 761,80</w:t>
            </w:r>
          </w:p>
        </w:tc>
        <w:tc>
          <w:tcPr>
            <w:tcW w:w="432" w:type="pct"/>
            <w:shd w:val="clear" w:color="auto" w:fill="auto"/>
            <w:noWrap/>
            <w:tcMar>
              <w:left w:w="28" w:type="dxa"/>
              <w:right w:w="28" w:type="dxa"/>
            </w:tcMar>
            <w:vAlign w:val="bottom"/>
          </w:tcPr>
          <w:p>
            <w:pPr>
              <w:jc w:val="right"/>
              <w:rPr>
                <w:sz w:val="20"/>
                <w:szCs w:val="20"/>
              </w:rPr>
            </w:pPr>
            <w:r>
              <w:rPr>
                <w:sz w:val="20"/>
                <w:szCs w:val="20"/>
              </w:rPr>
              <w:t>35 267,94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«Обеспечение жильем отдельных категорий граждан»</w:t>
            </w:r>
          </w:p>
        </w:tc>
        <w:tc>
          <w:tcPr>
            <w:tcW w:w="360" w:type="pct"/>
            <w:shd w:val="clear" w:color="auto" w:fill="auto"/>
            <w:noWrap w:val="0"/>
            <w:tcMar>
              <w:left w:w="28" w:type="dxa"/>
              <w:right w:w="28" w:type="dxa"/>
            </w:tcMar>
            <w:vAlign w:val="center"/>
          </w:tcPr>
          <w:p>
            <w:pPr>
              <w:jc w:val="center"/>
              <w:rPr>
                <w:sz w:val="20"/>
                <w:szCs w:val="20"/>
              </w:rPr>
            </w:pPr>
            <w:r>
              <w:rPr>
                <w:sz w:val="20"/>
                <w:szCs w:val="20"/>
              </w:rPr>
              <w:t>009</w:t>
            </w:r>
          </w:p>
        </w:tc>
        <w:tc>
          <w:tcPr>
            <w:tcW w:w="289"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04</w:t>
            </w:r>
          </w:p>
        </w:tc>
        <w:tc>
          <w:tcPr>
            <w:tcW w:w="648" w:type="pct"/>
            <w:shd w:val="clear" w:color="auto" w:fill="auto"/>
            <w:noWrap w:val="0"/>
            <w:tcMar>
              <w:left w:w="28" w:type="dxa"/>
              <w:right w:w="28" w:type="dxa"/>
            </w:tcMar>
            <w:vAlign w:val="center"/>
          </w:tcPr>
          <w:p>
            <w:pPr>
              <w:jc w:val="center"/>
              <w:rPr>
                <w:sz w:val="20"/>
                <w:szCs w:val="20"/>
              </w:rPr>
            </w:pPr>
            <w:r>
              <w:rPr>
                <w:sz w:val="20"/>
                <w:szCs w:val="20"/>
              </w:rPr>
              <w:t>03.4.01.00000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53 784,00</w:t>
            </w:r>
          </w:p>
        </w:tc>
        <w:tc>
          <w:tcPr>
            <w:tcW w:w="435" w:type="pct"/>
            <w:shd w:val="clear" w:color="auto" w:fill="auto"/>
            <w:noWrap/>
            <w:tcMar>
              <w:left w:w="28" w:type="dxa"/>
              <w:right w:w="28" w:type="dxa"/>
            </w:tcMar>
            <w:vAlign w:val="bottom"/>
          </w:tcPr>
          <w:p>
            <w:pPr>
              <w:jc w:val="right"/>
              <w:rPr>
                <w:sz w:val="20"/>
                <w:szCs w:val="20"/>
              </w:rPr>
            </w:pPr>
            <w:r>
              <w:rPr>
                <w:sz w:val="20"/>
                <w:szCs w:val="20"/>
              </w:rPr>
              <w:t>35 761,80</w:t>
            </w:r>
          </w:p>
        </w:tc>
        <w:tc>
          <w:tcPr>
            <w:tcW w:w="432" w:type="pct"/>
            <w:shd w:val="clear" w:color="auto" w:fill="auto"/>
            <w:noWrap/>
            <w:tcMar>
              <w:left w:w="28" w:type="dxa"/>
              <w:right w:w="28" w:type="dxa"/>
            </w:tcMar>
            <w:vAlign w:val="bottom"/>
          </w:tcPr>
          <w:p>
            <w:pPr>
              <w:jc w:val="right"/>
              <w:rPr>
                <w:sz w:val="20"/>
                <w:szCs w:val="20"/>
              </w:rPr>
            </w:pPr>
            <w:r>
              <w:rPr>
                <w:sz w:val="20"/>
                <w:szCs w:val="20"/>
              </w:rPr>
              <w:t>35 267,94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Расходы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360" w:type="pct"/>
            <w:shd w:val="clear" w:color="auto" w:fill="auto"/>
            <w:noWrap w:val="0"/>
            <w:tcMar>
              <w:left w:w="28" w:type="dxa"/>
              <w:right w:w="28" w:type="dxa"/>
            </w:tcMar>
            <w:vAlign w:val="center"/>
          </w:tcPr>
          <w:p>
            <w:pPr>
              <w:jc w:val="center"/>
              <w:rPr>
                <w:sz w:val="20"/>
                <w:szCs w:val="20"/>
              </w:rPr>
            </w:pPr>
            <w:r>
              <w:rPr>
                <w:sz w:val="20"/>
                <w:szCs w:val="20"/>
              </w:rPr>
              <w:t>009</w:t>
            </w:r>
          </w:p>
        </w:tc>
        <w:tc>
          <w:tcPr>
            <w:tcW w:w="289"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04</w:t>
            </w:r>
          </w:p>
        </w:tc>
        <w:tc>
          <w:tcPr>
            <w:tcW w:w="648" w:type="pct"/>
            <w:shd w:val="clear" w:color="auto" w:fill="auto"/>
            <w:noWrap w:val="0"/>
            <w:tcMar>
              <w:left w:w="28" w:type="dxa"/>
              <w:right w:w="28" w:type="dxa"/>
            </w:tcMar>
            <w:vAlign w:val="center"/>
          </w:tcPr>
          <w:p>
            <w:pPr>
              <w:jc w:val="center"/>
              <w:rPr>
                <w:sz w:val="20"/>
                <w:szCs w:val="20"/>
              </w:rPr>
            </w:pPr>
            <w:r>
              <w:rPr>
                <w:sz w:val="20"/>
                <w:szCs w:val="20"/>
              </w:rPr>
              <w:t>03.4.01.R0820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53 784,00</w:t>
            </w:r>
          </w:p>
        </w:tc>
        <w:tc>
          <w:tcPr>
            <w:tcW w:w="435" w:type="pct"/>
            <w:shd w:val="clear" w:color="auto" w:fill="auto"/>
            <w:noWrap/>
            <w:tcMar>
              <w:left w:w="28" w:type="dxa"/>
              <w:right w:w="28" w:type="dxa"/>
            </w:tcMar>
            <w:vAlign w:val="bottom"/>
          </w:tcPr>
          <w:p>
            <w:pPr>
              <w:jc w:val="right"/>
              <w:rPr>
                <w:sz w:val="20"/>
                <w:szCs w:val="20"/>
              </w:rPr>
            </w:pPr>
            <w:r>
              <w:rPr>
                <w:sz w:val="20"/>
                <w:szCs w:val="20"/>
              </w:rPr>
              <w:t>35 761,80</w:t>
            </w:r>
          </w:p>
        </w:tc>
        <w:tc>
          <w:tcPr>
            <w:tcW w:w="432" w:type="pct"/>
            <w:shd w:val="clear" w:color="auto" w:fill="auto"/>
            <w:noWrap/>
            <w:tcMar>
              <w:left w:w="28" w:type="dxa"/>
              <w:right w:w="28" w:type="dxa"/>
            </w:tcMar>
            <w:vAlign w:val="bottom"/>
          </w:tcPr>
          <w:p>
            <w:pPr>
              <w:jc w:val="right"/>
              <w:rPr>
                <w:sz w:val="20"/>
                <w:szCs w:val="20"/>
              </w:rPr>
            </w:pPr>
            <w:r>
              <w:rPr>
                <w:sz w:val="20"/>
                <w:szCs w:val="20"/>
              </w:rPr>
              <w:t>35 267,94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Капитальные вложения в объекты государственной (муниципальной) собственности</w:t>
            </w:r>
          </w:p>
        </w:tc>
        <w:tc>
          <w:tcPr>
            <w:tcW w:w="360" w:type="pct"/>
            <w:shd w:val="clear" w:color="auto" w:fill="auto"/>
            <w:noWrap w:val="0"/>
            <w:tcMar>
              <w:left w:w="28" w:type="dxa"/>
              <w:right w:w="28" w:type="dxa"/>
            </w:tcMar>
            <w:vAlign w:val="center"/>
          </w:tcPr>
          <w:p>
            <w:pPr>
              <w:jc w:val="center"/>
              <w:rPr>
                <w:sz w:val="20"/>
                <w:szCs w:val="20"/>
              </w:rPr>
            </w:pPr>
            <w:r>
              <w:rPr>
                <w:sz w:val="20"/>
                <w:szCs w:val="20"/>
              </w:rPr>
              <w:t>009</w:t>
            </w:r>
          </w:p>
        </w:tc>
        <w:tc>
          <w:tcPr>
            <w:tcW w:w="289"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04</w:t>
            </w:r>
          </w:p>
        </w:tc>
        <w:tc>
          <w:tcPr>
            <w:tcW w:w="648" w:type="pct"/>
            <w:shd w:val="clear" w:color="auto" w:fill="auto"/>
            <w:noWrap w:val="0"/>
            <w:tcMar>
              <w:left w:w="28" w:type="dxa"/>
              <w:right w:w="28" w:type="dxa"/>
            </w:tcMar>
            <w:vAlign w:val="center"/>
          </w:tcPr>
          <w:p>
            <w:pPr>
              <w:jc w:val="center"/>
              <w:rPr>
                <w:sz w:val="20"/>
                <w:szCs w:val="20"/>
              </w:rPr>
            </w:pPr>
            <w:r>
              <w:rPr>
                <w:sz w:val="20"/>
                <w:szCs w:val="20"/>
              </w:rPr>
              <w:t>03.4.01.R0820</w:t>
            </w:r>
          </w:p>
        </w:tc>
        <w:tc>
          <w:tcPr>
            <w:tcW w:w="219" w:type="pct"/>
            <w:shd w:val="clear" w:color="auto" w:fill="auto"/>
            <w:noWrap w:val="0"/>
            <w:tcMar>
              <w:left w:w="28" w:type="dxa"/>
              <w:right w:w="28" w:type="dxa"/>
            </w:tcMar>
            <w:vAlign w:val="center"/>
          </w:tcPr>
          <w:p>
            <w:pPr>
              <w:jc w:val="center"/>
              <w:rPr>
                <w:sz w:val="20"/>
                <w:szCs w:val="20"/>
              </w:rPr>
            </w:pPr>
            <w:r>
              <w:rPr>
                <w:sz w:val="20"/>
                <w:szCs w:val="20"/>
              </w:rPr>
              <w:t>400</w:t>
            </w:r>
          </w:p>
        </w:tc>
        <w:tc>
          <w:tcPr>
            <w:tcW w:w="434" w:type="pct"/>
            <w:shd w:val="clear" w:color="auto" w:fill="auto"/>
            <w:noWrap/>
            <w:tcMar>
              <w:left w:w="28" w:type="dxa"/>
              <w:right w:w="28" w:type="dxa"/>
            </w:tcMar>
            <w:vAlign w:val="bottom"/>
          </w:tcPr>
          <w:p>
            <w:pPr>
              <w:jc w:val="right"/>
              <w:rPr>
                <w:sz w:val="20"/>
                <w:szCs w:val="20"/>
              </w:rPr>
            </w:pPr>
            <w:r>
              <w:rPr>
                <w:sz w:val="20"/>
                <w:szCs w:val="20"/>
              </w:rPr>
              <w:t>53 784,00</w:t>
            </w:r>
          </w:p>
        </w:tc>
        <w:tc>
          <w:tcPr>
            <w:tcW w:w="435" w:type="pct"/>
            <w:shd w:val="clear" w:color="auto" w:fill="auto"/>
            <w:noWrap/>
            <w:tcMar>
              <w:left w:w="28" w:type="dxa"/>
              <w:right w:w="28" w:type="dxa"/>
            </w:tcMar>
            <w:vAlign w:val="bottom"/>
          </w:tcPr>
          <w:p>
            <w:pPr>
              <w:jc w:val="right"/>
              <w:rPr>
                <w:sz w:val="20"/>
                <w:szCs w:val="20"/>
              </w:rPr>
            </w:pPr>
            <w:r>
              <w:rPr>
                <w:sz w:val="20"/>
                <w:szCs w:val="20"/>
              </w:rPr>
              <w:t>35 761,80</w:t>
            </w:r>
          </w:p>
        </w:tc>
        <w:tc>
          <w:tcPr>
            <w:tcW w:w="432" w:type="pct"/>
            <w:shd w:val="clear" w:color="auto" w:fill="auto"/>
            <w:noWrap/>
            <w:tcMar>
              <w:left w:w="28" w:type="dxa"/>
              <w:right w:w="28" w:type="dxa"/>
            </w:tcMar>
            <w:vAlign w:val="bottom"/>
          </w:tcPr>
          <w:p>
            <w:pPr>
              <w:jc w:val="right"/>
              <w:rPr>
                <w:sz w:val="20"/>
                <w:szCs w:val="20"/>
              </w:rPr>
            </w:pPr>
            <w:r>
              <w:rPr>
                <w:sz w:val="20"/>
                <w:szCs w:val="20"/>
              </w:rPr>
              <w:t>35 267,94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b/>
                <w:bCs/>
                <w:sz w:val="20"/>
                <w:szCs w:val="20"/>
              </w:rPr>
            </w:pPr>
            <w:r>
              <w:rPr>
                <w:b/>
                <w:bCs/>
                <w:sz w:val="20"/>
                <w:szCs w:val="20"/>
              </w:rPr>
              <w:t>АДМИНИСТРАЦИЯ БОГОРОДСКОГО МУНИЦИПАЛЬНОГО ОКРУГА НИЖЕГОРОДСКОЙ ОБЛАСТИ</w:t>
            </w:r>
          </w:p>
        </w:tc>
        <w:tc>
          <w:tcPr>
            <w:tcW w:w="360" w:type="pct"/>
            <w:shd w:val="clear" w:color="auto" w:fill="auto"/>
            <w:noWrap w:val="0"/>
            <w:tcMar>
              <w:left w:w="28" w:type="dxa"/>
              <w:right w:w="28" w:type="dxa"/>
            </w:tcMar>
            <w:vAlign w:val="center"/>
          </w:tcPr>
          <w:p>
            <w:pPr>
              <w:jc w:val="center"/>
              <w:rPr>
                <w:b/>
                <w:bCs/>
                <w:sz w:val="20"/>
                <w:szCs w:val="20"/>
              </w:rPr>
            </w:pPr>
            <w:r>
              <w:rPr>
                <w:b/>
                <w:bCs/>
                <w:sz w:val="20"/>
                <w:szCs w:val="20"/>
              </w:rPr>
              <w:t>010</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00</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00</w:t>
            </w:r>
          </w:p>
        </w:tc>
        <w:tc>
          <w:tcPr>
            <w:tcW w:w="648"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434" w:type="pct"/>
            <w:shd w:val="clear" w:color="auto" w:fill="auto"/>
            <w:noWrap/>
            <w:tcMar>
              <w:left w:w="28" w:type="dxa"/>
              <w:right w:w="28" w:type="dxa"/>
            </w:tcMar>
            <w:vAlign w:val="bottom"/>
          </w:tcPr>
          <w:p>
            <w:pPr>
              <w:jc w:val="right"/>
              <w:rPr>
                <w:b/>
                <w:bCs/>
                <w:sz w:val="20"/>
                <w:szCs w:val="20"/>
              </w:rPr>
            </w:pPr>
            <w:r>
              <w:rPr>
                <w:b/>
                <w:bCs/>
                <w:sz w:val="20"/>
                <w:szCs w:val="20"/>
              </w:rPr>
              <w:t>295 </w:t>
            </w:r>
          </w:p>
          <w:p>
            <w:pPr>
              <w:jc w:val="right"/>
              <w:rPr>
                <w:b/>
                <w:bCs/>
                <w:sz w:val="20"/>
                <w:szCs w:val="20"/>
              </w:rPr>
            </w:pPr>
            <w:r>
              <w:rPr>
                <w:b/>
                <w:bCs/>
                <w:sz w:val="20"/>
                <w:szCs w:val="20"/>
              </w:rPr>
              <w:t>927,56</w:t>
            </w:r>
          </w:p>
        </w:tc>
        <w:tc>
          <w:tcPr>
            <w:tcW w:w="435" w:type="pct"/>
            <w:shd w:val="clear" w:color="auto" w:fill="auto"/>
            <w:noWrap/>
            <w:tcMar>
              <w:left w:w="28" w:type="dxa"/>
              <w:right w:w="28" w:type="dxa"/>
            </w:tcMar>
            <w:vAlign w:val="bottom"/>
          </w:tcPr>
          <w:p>
            <w:pPr>
              <w:jc w:val="right"/>
              <w:rPr>
                <w:b/>
                <w:bCs/>
                <w:sz w:val="20"/>
                <w:szCs w:val="20"/>
              </w:rPr>
            </w:pPr>
            <w:r>
              <w:rPr>
                <w:b/>
                <w:bCs/>
                <w:sz w:val="20"/>
                <w:szCs w:val="20"/>
              </w:rPr>
              <w:t>136</w:t>
            </w:r>
          </w:p>
          <w:p>
            <w:pPr>
              <w:jc w:val="right"/>
              <w:rPr>
                <w:b/>
                <w:bCs/>
                <w:sz w:val="20"/>
                <w:szCs w:val="20"/>
              </w:rPr>
            </w:pPr>
            <w:r>
              <w:rPr>
                <w:b/>
                <w:bCs/>
                <w:sz w:val="20"/>
                <w:szCs w:val="20"/>
              </w:rPr>
              <w:t>468,62</w:t>
            </w:r>
          </w:p>
        </w:tc>
        <w:tc>
          <w:tcPr>
            <w:tcW w:w="432" w:type="pct"/>
            <w:shd w:val="clear" w:color="auto" w:fill="auto"/>
            <w:noWrap/>
            <w:tcMar>
              <w:left w:w="28" w:type="dxa"/>
              <w:right w:w="28" w:type="dxa"/>
            </w:tcMar>
            <w:vAlign w:val="bottom"/>
          </w:tcPr>
          <w:p>
            <w:pPr>
              <w:jc w:val="right"/>
              <w:rPr>
                <w:b/>
                <w:bCs/>
                <w:sz w:val="20"/>
                <w:szCs w:val="20"/>
              </w:rPr>
            </w:pPr>
            <w:r>
              <w:rPr>
                <w:b/>
                <w:bCs/>
                <w:sz w:val="20"/>
                <w:szCs w:val="20"/>
              </w:rPr>
              <w:t xml:space="preserve">154 </w:t>
            </w:r>
          </w:p>
          <w:p>
            <w:pPr>
              <w:jc w:val="right"/>
              <w:rPr>
                <w:b/>
                <w:bCs/>
                <w:sz w:val="20"/>
                <w:szCs w:val="20"/>
              </w:rPr>
            </w:pPr>
            <w:r>
              <w:rPr>
                <w:b/>
                <w:bCs/>
                <w:sz w:val="20"/>
                <w:szCs w:val="20"/>
              </w:rPr>
              <w:t>606,36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b/>
                <w:bCs/>
                <w:sz w:val="20"/>
                <w:szCs w:val="20"/>
              </w:rPr>
            </w:pPr>
            <w:r>
              <w:rPr>
                <w:b/>
                <w:bCs/>
                <w:sz w:val="20"/>
                <w:szCs w:val="20"/>
              </w:rPr>
              <w:t>ОБЩЕГОСУДАРСТВЕННЫЕ ВОПРОСЫ</w:t>
            </w:r>
          </w:p>
        </w:tc>
        <w:tc>
          <w:tcPr>
            <w:tcW w:w="360" w:type="pct"/>
            <w:shd w:val="clear" w:color="auto" w:fill="auto"/>
            <w:noWrap w:val="0"/>
            <w:tcMar>
              <w:left w:w="28" w:type="dxa"/>
              <w:right w:w="28" w:type="dxa"/>
            </w:tcMar>
            <w:vAlign w:val="center"/>
          </w:tcPr>
          <w:p>
            <w:pPr>
              <w:jc w:val="center"/>
              <w:rPr>
                <w:b/>
                <w:bCs/>
                <w:sz w:val="20"/>
                <w:szCs w:val="20"/>
              </w:rPr>
            </w:pPr>
            <w:r>
              <w:rPr>
                <w:b/>
                <w:bCs/>
                <w:sz w:val="20"/>
                <w:szCs w:val="20"/>
              </w:rPr>
              <w:t>010</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01</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00</w:t>
            </w:r>
          </w:p>
        </w:tc>
        <w:tc>
          <w:tcPr>
            <w:tcW w:w="648"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434" w:type="pct"/>
            <w:shd w:val="clear" w:color="auto" w:fill="auto"/>
            <w:noWrap/>
            <w:tcMar>
              <w:left w:w="28" w:type="dxa"/>
              <w:right w:w="28" w:type="dxa"/>
            </w:tcMar>
            <w:vAlign w:val="bottom"/>
          </w:tcPr>
          <w:p>
            <w:pPr>
              <w:jc w:val="right"/>
              <w:rPr>
                <w:b/>
                <w:bCs/>
                <w:sz w:val="20"/>
                <w:szCs w:val="20"/>
              </w:rPr>
            </w:pPr>
            <w:r>
              <w:rPr>
                <w:b/>
                <w:bCs/>
                <w:sz w:val="20"/>
                <w:szCs w:val="20"/>
              </w:rPr>
              <w:t>92 595,17</w:t>
            </w:r>
          </w:p>
        </w:tc>
        <w:tc>
          <w:tcPr>
            <w:tcW w:w="435" w:type="pct"/>
            <w:shd w:val="clear" w:color="auto" w:fill="auto"/>
            <w:noWrap/>
            <w:tcMar>
              <w:left w:w="28" w:type="dxa"/>
              <w:right w:w="28" w:type="dxa"/>
            </w:tcMar>
            <w:vAlign w:val="bottom"/>
          </w:tcPr>
          <w:p>
            <w:pPr>
              <w:jc w:val="right"/>
              <w:rPr>
                <w:b/>
                <w:bCs/>
                <w:sz w:val="20"/>
                <w:szCs w:val="20"/>
              </w:rPr>
            </w:pPr>
            <w:r>
              <w:rPr>
                <w:b/>
                <w:bCs/>
                <w:sz w:val="20"/>
                <w:szCs w:val="20"/>
              </w:rPr>
              <w:t>70 083,78</w:t>
            </w:r>
          </w:p>
        </w:tc>
        <w:tc>
          <w:tcPr>
            <w:tcW w:w="432" w:type="pct"/>
            <w:shd w:val="clear" w:color="auto" w:fill="auto"/>
            <w:noWrap/>
            <w:tcMar>
              <w:left w:w="28" w:type="dxa"/>
              <w:right w:w="28" w:type="dxa"/>
            </w:tcMar>
            <w:vAlign w:val="bottom"/>
          </w:tcPr>
          <w:p>
            <w:pPr>
              <w:jc w:val="right"/>
              <w:rPr>
                <w:b/>
                <w:bCs/>
                <w:sz w:val="20"/>
                <w:szCs w:val="20"/>
              </w:rPr>
            </w:pPr>
            <w:r>
              <w:rPr>
                <w:b/>
                <w:bCs/>
                <w:sz w:val="20"/>
                <w:szCs w:val="20"/>
              </w:rPr>
              <w:t>85 132,56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b/>
                <w:bCs/>
                <w:sz w:val="20"/>
                <w:szCs w:val="20"/>
              </w:rPr>
            </w:pPr>
            <w:r>
              <w:rPr>
                <w:b/>
                <w:bCs/>
                <w:sz w:val="20"/>
                <w:szCs w:val="20"/>
              </w:rPr>
              <w:t>Функционирование высшего должностного лица субъекта Российской Федерации и муниципального образования</w:t>
            </w:r>
          </w:p>
        </w:tc>
        <w:tc>
          <w:tcPr>
            <w:tcW w:w="360" w:type="pct"/>
            <w:shd w:val="clear" w:color="auto" w:fill="auto"/>
            <w:noWrap w:val="0"/>
            <w:tcMar>
              <w:left w:w="28" w:type="dxa"/>
              <w:right w:w="28" w:type="dxa"/>
            </w:tcMar>
            <w:vAlign w:val="center"/>
          </w:tcPr>
          <w:p>
            <w:pPr>
              <w:jc w:val="center"/>
              <w:rPr>
                <w:b/>
                <w:bCs/>
                <w:sz w:val="20"/>
                <w:szCs w:val="20"/>
              </w:rPr>
            </w:pPr>
            <w:r>
              <w:rPr>
                <w:b/>
                <w:bCs/>
                <w:sz w:val="20"/>
                <w:szCs w:val="20"/>
              </w:rPr>
              <w:t>010</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01</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02</w:t>
            </w:r>
          </w:p>
        </w:tc>
        <w:tc>
          <w:tcPr>
            <w:tcW w:w="648"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434" w:type="pct"/>
            <w:shd w:val="clear" w:color="auto" w:fill="auto"/>
            <w:noWrap/>
            <w:tcMar>
              <w:left w:w="28" w:type="dxa"/>
              <w:right w:w="28" w:type="dxa"/>
            </w:tcMar>
            <w:vAlign w:val="bottom"/>
          </w:tcPr>
          <w:p>
            <w:pPr>
              <w:jc w:val="right"/>
              <w:rPr>
                <w:b/>
                <w:bCs/>
                <w:sz w:val="20"/>
                <w:szCs w:val="20"/>
              </w:rPr>
            </w:pPr>
            <w:r>
              <w:rPr>
                <w:b/>
                <w:bCs/>
                <w:sz w:val="20"/>
                <w:szCs w:val="20"/>
              </w:rPr>
              <w:t>3 857,90</w:t>
            </w:r>
          </w:p>
        </w:tc>
        <w:tc>
          <w:tcPr>
            <w:tcW w:w="435" w:type="pct"/>
            <w:shd w:val="clear" w:color="auto" w:fill="auto"/>
            <w:noWrap/>
            <w:tcMar>
              <w:left w:w="28" w:type="dxa"/>
              <w:right w:w="28" w:type="dxa"/>
            </w:tcMar>
            <w:vAlign w:val="bottom"/>
          </w:tcPr>
          <w:p>
            <w:pPr>
              <w:jc w:val="right"/>
              <w:rPr>
                <w:b/>
                <w:bCs/>
                <w:sz w:val="20"/>
                <w:szCs w:val="20"/>
              </w:rPr>
            </w:pPr>
            <w:r>
              <w:rPr>
                <w:b/>
                <w:bCs/>
                <w:sz w:val="20"/>
                <w:szCs w:val="20"/>
              </w:rPr>
              <w:t>2 538,30</w:t>
            </w:r>
          </w:p>
        </w:tc>
        <w:tc>
          <w:tcPr>
            <w:tcW w:w="432" w:type="pct"/>
            <w:shd w:val="clear" w:color="auto" w:fill="auto"/>
            <w:noWrap/>
            <w:tcMar>
              <w:left w:w="28" w:type="dxa"/>
              <w:right w:w="28" w:type="dxa"/>
            </w:tcMar>
            <w:vAlign w:val="bottom"/>
          </w:tcPr>
          <w:p>
            <w:pPr>
              <w:jc w:val="right"/>
              <w:rPr>
                <w:b/>
                <w:bCs/>
                <w:sz w:val="20"/>
                <w:szCs w:val="20"/>
              </w:rPr>
            </w:pPr>
            <w:r>
              <w:rPr>
                <w:b/>
                <w:bCs/>
                <w:sz w:val="20"/>
                <w:szCs w:val="20"/>
              </w:rPr>
              <w:t>2 538,30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Непрограммные расходы</w:t>
            </w:r>
          </w:p>
        </w:tc>
        <w:tc>
          <w:tcPr>
            <w:tcW w:w="360" w:type="pct"/>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648" w:type="pct"/>
            <w:shd w:val="clear" w:color="auto" w:fill="auto"/>
            <w:noWrap w:val="0"/>
            <w:tcMar>
              <w:left w:w="28" w:type="dxa"/>
              <w:right w:w="28" w:type="dxa"/>
            </w:tcMar>
            <w:vAlign w:val="center"/>
          </w:tcPr>
          <w:p>
            <w:pPr>
              <w:jc w:val="center"/>
              <w:rPr>
                <w:sz w:val="20"/>
                <w:szCs w:val="20"/>
              </w:rPr>
            </w:pPr>
            <w:r>
              <w:rPr>
                <w:sz w:val="20"/>
                <w:szCs w:val="20"/>
              </w:rPr>
              <w:t>99.0.00.00000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3 857,90</w:t>
            </w:r>
          </w:p>
        </w:tc>
        <w:tc>
          <w:tcPr>
            <w:tcW w:w="435" w:type="pct"/>
            <w:shd w:val="clear" w:color="auto" w:fill="auto"/>
            <w:noWrap/>
            <w:tcMar>
              <w:left w:w="28" w:type="dxa"/>
              <w:right w:w="28" w:type="dxa"/>
            </w:tcMar>
            <w:vAlign w:val="bottom"/>
          </w:tcPr>
          <w:p>
            <w:pPr>
              <w:jc w:val="right"/>
              <w:rPr>
                <w:sz w:val="20"/>
                <w:szCs w:val="20"/>
              </w:rPr>
            </w:pPr>
            <w:r>
              <w:rPr>
                <w:sz w:val="20"/>
                <w:szCs w:val="20"/>
              </w:rPr>
              <w:t>2 538,30</w:t>
            </w:r>
          </w:p>
        </w:tc>
        <w:tc>
          <w:tcPr>
            <w:tcW w:w="432" w:type="pct"/>
            <w:shd w:val="clear" w:color="auto" w:fill="auto"/>
            <w:noWrap/>
            <w:tcMar>
              <w:left w:w="28" w:type="dxa"/>
              <w:right w:w="28" w:type="dxa"/>
            </w:tcMar>
            <w:vAlign w:val="bottom"/>
          </w:tcPr>
          <w:p>
            <w:pPr>
              <w:jc w:val="right"/>
              <w:rPr>
                <w:sz w:val="20"/>
                <w:szCs w:val="20"/>
              </w:rPr>
            </w:pPr>
            <w:r>
              <w:rPr>
                <w:sz w:val="20"/>
                <w:szCs w:val="20"/>
              </w:rPr>
              <w:t>2 538,30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Непрограммные направления деятельности</w:t>
            </w:r>
          </w:p>
        </w:tc>
        <w:tc>
          <w:tcPr>
            <w:tcW w:w="360" w:type="pct"/>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648" w:type="pct"/>
            <w:shd w:val="clear" w:color="auto" w:fill="auto"/>
            <w:noWrap w:val="0"/>
            <w:tcMar>
              <w:left w:w="28" w:type="dxa"/>
              <w:right w:w="28" w:type="dxa"/>
            </w:tcMar>
            <w:vAlign w:val="center"/>
          </w:tcPr>
          <w:p>
            <w:pPr>
              <w:jc w:val="center"/>
              <w:rPr>
                <w:sz w:val="20"/>
                <w:szCs w:val="20"/>
              </w:rPr>
            </w:pPr>
            <w:r>
              <w:rPr>
                <w:sz w:val="20"/>
                <w:szCs w:val="20"/>
              </w:rPr>
              <w:t>99.9.00.00000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3 857,90</w:t>
            </w:r>
          </w:p>
        </w:tc>
        <w:tc>
          <w:tcPr>
            <w:tcW w:w="435" w:type="pct"/>
            <w:shd w:val="clear" w:color="auto" w:fill="auto"/>
            <w:noWrap/>
            <w:tcMar>
              <w:left w:w="28" w:type="dxa"/>
              <w:right w:w="28" w:type="dxa"/>
            </w:tcMar>
            <w:vAlign w:val="bottom"/>
          </w:tcPr>
          <w:p>
            <w:pPr>
              <w:jc w:val="right"/>
              <w:rPr>
                <w:sz w:val="20"/>
                <w:szCs w:val="20"/>
              </w:rPr>
            </w:pPr>
            <w:r>
              <w:rPr>
                <w:sz w:val="20"/>
                <w:szCs w:val="20"/>
              </w:rPr>
              <w:t>2 538,30</w:t>
            </w:r>
          </w:p>
        </w:tc>
        <w:tc>
          <w:tcPr>
            <w:tcW w:w="432" w:type="pct"/>
            <w:shd w:val="clear" w:color="auto" w:fill="auto"/>
            <w:noWrap/>
            <w:tcMar>
              <w:left w:w="28" w:type="dxa"/>
              <w:right w:w="28" w:type="dxa"/>
            </w:tcMar>
            <w:vAlign w:val="bottom"/>
          </w:tcPr>
          <w:p>
            <w:pPr>
              <w:jc w:val="right"/>
              <w:rPr>
                <w:sz w:val="20"/>
                <w:szCs w:val="20"/>
              </w:rPr>
            </w:pPr>
            <w:r>
              <w:rPr>
                <w:sz w:val="20"/>
                <w:szCs w:val="20"/>
              </w:rPr>
              <w:t>2 538,30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«Содержание аппарата управления»</w:t>
            </w:r>
          </w:p>
        </w:tc>
        <w:tc>
          <w:tcPr>
            <w:tcW w:w="360" w:type="pct"/>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648" w:type="pct"/>
            <w:shd w:val="clear" w:color="auto" w:fill="auto"/>
            <w:noWrap w:val="0"/>
            <w:tcMar>
              <w:left w:w="28" w:type="dxa"/>
              <w:right w:w="28" w:type="dxa"/>
            </w:tcMar>
            <w:vAlign w:val="center"/>
          </w:tcPr>
          <w:p>
            <w:pPr>
              <w:jc w:val="center"/>
              <w:rPr>
                <w:sz w:val="20"/>
                <w:szCs w:val="20"/>
              </w:rPr>
            </w:pPr>
            <w:r>
              <w:rPr>
                <w:sz w:val="20"/>
                <w:szCs w:val="20"/>
              </w:rPr>
              <w:t>99.9.01.00000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3 857,90</w:t>
            </w:r>
          </w:p>
        </w:tc>
        <w:tc>
          <w:tcPr>
            <w:tcW w:w="435" w:type="pct"/>
            <w:shd w:val="clear" w:color="auto" w:fill="auto"/>
            <w:noWrap/>
            <w:tcMar>
              <w:left w:w="28" w:type="dxa"/>
              <w:right w:w="28" w:type="dxa"/>
            </w:tcMar>
            <w:vAlign w:val="bottom"/>
          </w:tcPr>
          <w:p>
            <w:pPr>
              <w:jc w:val="right"/>
              <w:rPr>
                <w:sz w:val="20"/>
                <w:szCs w:val="20"/>
              </w:rPr>
            </w:pPr>
            <w:r>
              <w:rPr>
                <w:sz w:val="20"/>
                <w:szCs w:val="20"/>
              </w:rPr>
              <w:t>2 538,30</w:t>
            </w:r>
          </w:p>
        </w:tc>
        <w:tc>
          <w:tcPr>
            <w:tcW w:w="432" w:type="pct"/>
            <w:shd w:val="clear" w:color="auto" w:fill="auto"/>
            <w:noWrap/>
            <w:tcMar>
              <w:left w:w="28" w:type="dxa"/>
              <w:right w:w="28" w:type="dxa"/>
            </w:tcMar>
            <w:vAlign w:val="bottom"/>
          </w:tcPr>
          <w:p>
            <w:pPr>
              <w:jc w:val="right"/>
              <w:rPr>
                <w:sz w:val="20"/>
                <w:szCs w:val="20"/>
              </w:rPr>
            </w:pPr>
            <w:r>
              <w:rPr>
                <w:sz w:val="20"/>
                <w:szCs w:val="20"/>
              </w:rPr>
              <w:t>2 538,30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Расходы на обеспечение функций главы муниципального образования</w:t>
            </w:r>
          </w:p>
        </w:tc>
        <w:tc>
          <w:tcPr>
            <w:tcW w:w="360" w:type="pct"/>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648" w:type="pct"/>
            <w:shd w:val="clear" w:color="auto" w:fill="auto"/>
            <w:noWrap w:val="0"/>
            <w:tcMar>
              <w:left w:w="28" w:type="dxa"/>
              <w:right w:w="28" w:type="dxa"/>
            </w:tcMar>
            <w:vAlign w:val="center"/>
          </w:tcPr>
          <w:p>
            <w:pPr>
              <w:jc w:val="center"/>
              <w:rPr>
                <w:sz w:val="20"/>
                <w:szCs w:val="20"/>
              </w:rPr>
            </w:pPr>
            <w:r>
              <w:rPr>
                <w:sz w:val="20"/>
                <w:szCs w:val="20"/>
              </w:rPr>
              <w:t>99.9.01.00030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3 857,90</w:t>
            </w:r>
          </w:p>
        </w:tc>
        <w:tc>
          <w:tcPr>
            <w:tcW w:w="435" w:type="pct"/>
            <w:shd w:val="clear" w:color="auto" w:fill="auto"/>
            <w:noWrap/>
            <w:tcMar>
              <w:left w:w="28" w:type="dxa"/>
              <w:right w:w="28" w:type="dxa"/>
            </w:tcMar>
            <w:vAlign w:val="bottom"/>
          </w:tcPr>
          <w:p>
            <w:pPr>
              <w:jc w:val="right"/>
              <w:rPr>
                <w:sz w:val="20"/>
                <w:szCs w:val="20"/>
              </w:rPr>
            </w:pPr>
            <w:r>
              <w:rPr>
                <w:sz w:val="20"/>
                <w:szCs w:val="20"/>
              </w:rPr>
              <w:t>2 538,30</w:t>
            </w:r>
          </w:p>
        </w:tc>
        <w:tc>
          <w:tcPr>
            <w:tcW w:w="432" w:type="pct"/>
            <w:shd w:val="clear" w:color="auto" w:fill="auto"/>
            <w:noWrap/>
            <w:tcMar>
              <w:left w:w="28" w:type="dxa"/>
              <w:right w:w="28" w:type="dxa"/>
            </w:tcMar>
            <w:vAlign w:val="bottom"/>
          </w:tcPr>
          <w:p>
            <w:pPr>
              <w:jc w:val="right"/>
              <w:rPr>
                <w:sz w:val="20"/>
                <w:szCs w:val="20"/>
              </w:rPr>
            </w:pPr>
            <w:r>
              <w:rPr>
                <w:sz w:val="20"/>
                <w:szCs w:val="20"/>
              </w:rPr>
              <w:t>2 538,30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0" w:type="pct"/>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648" w:type="pct"/>
            <w:shd w:val="clear" w:color="auto" w:fill="auto"/>
            <w:noWrap w:val="0"/>
            <w:tcMar>
              <w:left w:w="28" w:type="dxa"/>
              <w:right w:w="28" w:type="dxa"/>
            </w:tcMar>
            <w:vAlign w:val="center"/>
          </w:tcPr>
          <w:p>
            <w:pPr>
              <w:jc w:val="center"/>
              <w:rPr>
                <w:sz w:val="20"/>
                <w:szCs w:val="20"/>
              </w:rPr>
            </w:pPr>
            <w:r>
              <w:rPr>
                <w:sz w:val="20"/>
                <w:szCs w:val="20"/>
              </w:rPr>
              <w:t>99.9.01.00030</w:t>
            </w:r>
          </w:p>
        </w:tc>
        <w:tc>
          <w:tcPr>
            <w:tcW w:w="219" w:type="pct"/>
            <w:shd w:val="clear" w:color="auto" w:fill="auto"/>
            <w:noWrap w:val="0"/>
            <w:tcMar>
              <w:left w:w="28" w:type="dxa"/>
              <w:right w:w="28" w:type="dxa"/>
            </w:tcMar>
            <w:vAlign w:val="center"/>
          </w:tcPr>
          <w:p>
            <w:pPr>
              <w:jc w:val="center"/>
              <w:rPr>
                <w:sz w:val="20"/>
                <w:szCs w:val="20"/>
              </w:rPr>
            </w:pPr>
            <w:r>
              <w:rPr>
                <w:sz w:val="20"/>
                <w:szCs w:val="20"/>
              </w:rPr>
              <w:t>100</w:t>
            </w:r>
          </w:p>
        </w:tc>
        <w:tc>
          <w:tcPr>
            <w:tcW w:w="434" w:type="pct"/>
            <w:shd w:val="clear" w:color="auto" w:fill="auto"/>
            <w:noWrap/>
            <w:tcMar>
              <w:left w:w="28" w:type="dxa"/>
              <w:right w:w="28" w:type="dxa"/>
            </w:tcMar>
            <w:vAlign w:val="bottom"/>
          </w:tcPr>
          <w:p>
            <w:pPr>
              <w:jc w:val="right"/>
              <w:rPr>
                <w:sz w:val="20"/>
                <w:szCs w:val="20"/>
              </w:rPr>
            </w:pPr>
            <w:r>
              <w:rPr>
                <w:sz w:val="20"/>
                <w:szCs w:val="20"/>
              </w:rPr>
              <w:t>3 857,90</w:t>
            </w:r>
          </w:p>
        </w:tc>
        <w:tc>
          <w:tcPr>
            <w:tcW w:w="435" w:type="pct"/>
            <w:shd w:val="clear" w:color="auto" w:fill="auto"/>
            <w:noWrap/>
            <w:tcMar>
              <w:left w:w="28" w:type="dxa"/>
              <w:right w:w="28" w:type="dxa"/>
            </w:tcMar>
            <w:vAlign w:val="bottom"/>
          </w:tcPr>
          <w:p>
            <w:pPr>
              <w:jc w:val="right"/>
              <w:rPr>
                <w:sz w:val="20"/>
                <w:szCs w:val="20"/>
              </w:rPr>
            </w:pPr>
            <w:r>
              <w:rPr>
                <w:sz w:val="20"/>
                <w:szCs w:val="20"/>
              </w:rPr>
              <w:t>2 538,30</w:t>
            </w:r>
          </w:p>
        </w:tc>
        <w:tc>
          <w:tcPr>
            <w:tcW w:w="432" w:type="pct"/>
            <w:shd w:val="clear" w:color="auto" w:fill="auto"/>
            <w:noWrap/>
            <w:tcMar>
              <w:left w:w="28" w:type="dxa"/>
              <w:right w:w="28" w:type="dxa"/>
            </w:tcMar>
            <w:vAlign w:val="bottom"/>
          </w:tcPr>
          <w:p>
            <w:pPr>
              <w:jc w:val="right"/>
              <w:rPr>
                <w:sz w:val="20"/>
                <w:szCs w:val="20"/>
              </w:rPr>
            </w:pPr>
            <w:r>
              <w:rPr>
                <w:sz w:val="20"/>
                <w:szCs w:val="20"/>
              </w:rPr>
              <w:t>2 538,30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b/>
                <w:bCs/>
                <w:sz w:val="20"/>
                <w:szCs w:val="20"/>
              </w:rPr>
            </w:pPr>
            <w:r>
              <w:rPr>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60" w:type="pct"/>
            <w:shd w:val="clear" w:color="auto" w:fill="auto"/>
            <w:noWrap w:val="0"/>
            <w:tcMar>
              <w:left w:w="28" w:type="dxa"/>
              <w:right w:w="28" w:type="dxa"/>
            </w:tcMar>
            <w:vAlign w:val="center"/>
          </w:tcPr>
          <w:p>
            <w:pPr>
              <w:jc w:val="center"/>
              <w:rPr>
                <w:b/>
                <w:bCs/>
                <w:sz w:val="20"/>
                <w:szCs w:val="20"/>
              </w:rPr>
            </w:pPr>
            <w:r>
              <w:rPr>
                <w:b/>
                <w:bCs/>
                <w:sz w:val="20"/>
                <w:szCs w:val="20"/>
              </w:rPr>
              <w:t>010</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01</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04</w:t>
            </w:r>
          </w:p>
        </w:tc>
        <w:tc>
          <w:tcPr>
            <w:tcW w:w="648"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434" w:type="pct"/>
            <w:shd w:val="clear" w:color="auto" w:fill="auto"/>
            <w:noWrap/>
            <w:tcMar>
              <w:left w:w="28" w:type="dxa"/>
              <w:right w:w="28" w:type="dxa"/>
            </w:tcMar>
            <w:vAlign w:val="bottom"/>
          </w:tcPr>
          <w:p>
            <w:pPr>
              <w:jc w:val="right"/>
              <w:rPr>
                <w:b/>
                <w:bCs/>
                <w:sz w:val="20"/>
                <w:szCs w:val="20"/>
              </w:rPr>
            </w:pPr>
            <w:r>
              <w:rPr>
                <w:b/>
                <w:bCs/>
                <w:sz w:val="20"/>
                <w:szCs w:val="20"/>
              </w:rPr>
              <w:t>65 788,23</w:t>
            </w:r>
          </w:p>
        </w:tc>
        <w:tc>
          <w:tcPr>
            <w:tcW w:w="435" w:type="pct"/>
            <w:shd w:val="clear" w:color="auto" w:fill="auto"/>
            <w:noWrap/>
            <w:tcMar>
              <w:left w:w="28" w:type="dxa"/>
              <w:right w:w="28" w:type="dxa"/>
            </w:tcMar>
            <w:vAlign w:val="bottom"/>
          </w:tcPr>
          <w:p>
            <w:pPr>
              <w:jc w:val="right"/>
              <w:rPr>
                <w:b/>
                <w:bCs/>
                <w:sz w:val="20"/>
                <w:szCs w:val="20"/>
              </w:rPr>
            </w:pPr>
            <w:r>
              <w:rPr>
                <w:b/>
                <w:bCs/>
                <w:sz w:val="20"/>
                <w:szCs w:val="20"/>
              </w:rPr>
              <w:t>49 268,38</w:t>
            </w:r>
          </w:p>
        </w:tc>
        <w:tc>
          <w:tcPr>
            <w:tcW w:w="432" w:type="pct"/>
            <w:shd w:val="clear" w:color="auto" w:fill="auto"/>
            <w:noWrap/>
            <w:tcMar>
              <w:left w:w="28" w:type="dxa"/>
              <w:right w:w="28" w:type="dxa"/>
            </w:tcMar>
            <w:vAlign w:val="bottom"/>
          </w:tcPr>
          <w:p>
            <w:pPr>
              <w:jc w:val="right"/>
              <w:rPr>
                <w:b/>
                <w:bCs/>
                <w:sz w:val="20"/>
                <w:szCs w:val="20"/>
              </w:rPr>
            </w:pPr>
            <w:r>
              <w:rPr>
                <w:b/>
                <w:bCs/>
                <w:sz w:val="20"/>
                <w:szCs w:val="20"/>
              </w:rPr>
              <w:t>64 319,26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Непрограммные расходы</w:t>
            </w:r>
          </w:p>
        </w:tc>
        <w:tc>
          <w:tcPr>
            <w:tcW w:w="360" w:type="pct"/>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04</w:t>
            </w:r>
          </w:p>
        </w:tc>
        <w:tc>
          <w:tcPr>
            <w:tcW w:w="648" w:type="pct"/>
            <w:shd w:val="clear" w:color="auto" w:fill="auto"/>
            <w:noWrap w:val="0"/>
            <w:tcMar>
              <w:left w:w="28" w:type="dxa"/>
              <w:right w:w="28" w:type="dxa"/>
            </w:tcMar>
            <w:vAlign w:val="center"/>
          </w:tcPr>
          <w:p>
            <w:pPr>
              <w:jc w:val="center"/>
              <w:rPr>
                <w:sz w:val="20"/>
                <w:szCs w:val="20"/>
              </w:rPr>
            </w:pPr>
            <w:r>
              <w:rPr>
                <w:sz w:val="20"/>
                <w:szCs w:val="20"/>
              </w:rPr>
              <w:t>99.0.00.00000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65 788,23</w:t>
            </w:r>
          </w:p>
        </w:tc>
        <w:tc>
          <w:tcPr>
            <w:tcW w:w="435" w:type="pct"/>
            <w:shd w:val="clear" w:color="auto" w:fill="auto"/>
            <w:noWrap/>
            <w:tcMar>
              <w:left w:w="28" w:type="dxa"/>
              <w:right w:w="28" w:type="dxa"/>
            </w:tcMar>
            <w:vAlign w:val="bottom"/>
          </w:tcPr>
          <w:p>
            <w:pPr>
              <w:jc w:val="right"/>
              <w:rPr>
                <w:sz w:val="20"/>
                <w:szCs w:val="20"/>
              </w:rPr>
            </w:pPr>
            <w:r>
              <w:rPr>
                <w:sz w:val="20"/>
                <w:szCs w:val="20"/>
              </w:rPr>
              <w:t>49 268,38</w:t>
            </w:r>
          </w:p>
        </w:tc>
        <w:tc>
          <w:tcPr>
            <w:tcW w:w="432" w:type="pct"/>
            <w:shd w:val="clear" w:color="auto" w:fill="auto"/>
            <w:noWrap/>
            <w:tcMar>
              <w:left w:w="28" w:type="dxa"/>
              <w:right w:w="28" w:type="dxa"/>
            </w:tcMar>
            <w:vAlign w:val="bottom"/>
          </w:tcPr>
          <w:p>
            <w:pPr>
              <w:jc w:val="right"/>
              <w:rPr>
                <w:sz w:val="20"/>
                <w:szCs w:val="20"/>
              </w:rPr>
            </w:pPr>
            <w:r>
              <w:rPr>
                <w:sz w:val="20"/>
                <w:szCs w:val="20"/>
              </w:rPr>
              <w:t>64 319,26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Непрограммные направления деятельности</w:t>
            </w:r>
          </w:p>
        </w:tc>
        <w:tc>
          <w:tcPr>
            <w:tcW w:w="360" w:type="pct"/>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04</w:t>
            </w:r>
          </w:p>
        </w:tc>
        <w:tc>
          <w:tcPr>
            <w:tcW w:w="648" w:type="pct"/>
            <w:shd w:val="clear" w:color="auto" w:fill="auto"/>
            <w:noWrap w:val="0"/>
            <w:tcMar>
              <w:left w:w="28" w:type="dxa"/>
              <w:right w:w="28" w:type="dxa"/>
            </w:tcMar>
            <w:vAlign w:val="center"/>
          </w:tcPr>
          <w:p>
            <w:pPr>
              <w:jc w:val="center"/>
              <w:rPr>
                <w:sz w:val="20"/>
                <w:szCs w:val="20"/>
              </w:rPr>
            </w:pPr>
            <w:r>
              <w:rPr>
                <w:sz w:val="20"/>
                <w:szCs w:val="20"/>
              </w:rPr>
              <w:t>99.9.00.00000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65 788,23</w:t>
            </w:r>
          </w:p>
        </w:tc>
        <w:tc>
          <w:tcPr>
            <w:tcW w:w="435" w:type="pct"/>
            <w:shd w:val="clear" w:color="auto" w:fill="auto"/>
            <w:noWrap/>
            <w:tcMar>
              <w:left w:w="28" w:type="dxa"/>
              <w:right w:w="28" w:type="dxa"/>
            </w:tcMar>
            <w:vAlign w:val="bottom"/>
          </w:tcPr>
          <w:p>
            <w:pPr>
              <w:jc w:val="right"/>
              <w:rPr>
                <w:sz w:val="20"/>
                <w:szCs w:val="20"/>
              </w:rPr>
            </w:pPr>
            <w:r>
              <w:rPr>
                <w:sz w:val="20"/>
                <w:szCs w:val="20"/>
              </w:rPr>
              <w:t>49 268,38</w:t>
            </w:r>
          </w:p>
        </w:tc>
        <w:tc>
          <w:tcPr>
            <w:tcW w:w="432" w:type="pct"/>
            <w:shd w:val="clear" w:color="auto" w:fill="auto"/>
            <w:noWrap/>
            <w:tcMar>
              <w:left w:w="28" w:type="dxa"/>
              <w:right w:w="28" w:type="dxa"/>
            </w:tcMar>
            <w:vAlign w:val="bottom"/>
          </w:tcPr>
          <w:p>
            <w:pPr>
              <w:jc w:val="right"/>
              <w:rPr>
                <w:sz w:val="20"/>
                <w:szCs w:val="20"/>
              </w:rPr>
            </w:pPr>
            <w:r>
              <w:rPr>
                <w:sz w:val="20"/>
                <w:szCs w:val="20"/>
              </w:rPr>
              <w:t>64 319,26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«Содержание аппарата управления»</w:t>
            </w:r>
          </w:p>
        </w:tc>
        <w:tc>
          <w:tcPr>
            <w:tcW w:w="360" w:type="pct"/>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04</w:t>
            </w:r>
          </w:p>
        </w:tc>
        <w:tc>
          <w:tcPr>
            <w:tcW w:w="648" w:type="pct"/>
            <w:shd w:val="clear" w:color="auto" w:fill="auto"/>
            <w:noWrap w:val="0"/>
            <w:tcMar>
              <w:left w:w="28" w:type="dxa"/>
              <w:right w:w="28" w:type="dxa"/>
            </w:tcMar>
            <w:vAlign w:val="center"/>
          </w:tcPr>
          <w:p>
            <w:pPr>
              <w:jc w:val="center"/>
              <w:rPr>
                <w:sz w:val="20"/>
                <w:szCs w:val="20"/>
              </w:rPr>
            </w:pPr>
            <w:r>
              <w:rPr>
                <w:sz w:val="20"/>
                <w:szCs w:val="20"/>
              </w:rPr>
              <w:t>99.9.01.00000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63 800,43</w:t>
            </w:r>
          </w:p>
        </w:tc>
        <w:tc>
          <w:tcPr>
            <w:tcW w:w="435" w:type="pct"/>
            <w:shd w:val="clear" w:color="auto" w:fill="auto"/>
            <w:noWrap/>
            <w:tcMar>
              <w:left w:w="28" w:type="dxa"/>
              <w:right w:w="28" w:type="dxa"/>
            </w:tcMar>
            <w:vAlign w:val="bottom"/>
          </w:tcPr>
          <w:p>
            <w:pPr>
              <w:jc w:val="right"/>
              <w:rPr>
                <w:sz w:val="20"/>
                <w:szCs w:val="20"/>
              </w:rPr>
            </w:pPr>
            <w:r>
              <w:rPr>
                <w:sz w:val="20"/>
                <w:szCs w:val="20"/>
              </w:rPr>
              <w:t>47 280,58</w:t>
            </w:r>
          </w:p>
        </w:tc>
        <w:tc>
          <w:tcPr>
            <w:tcW w:w="432" w:type="pct"/>
            <w:shd w:val="clear" w:color="auto" w:fill="auto"/>
            <w:noWrap/>
            <w:tcMar>
              <w:left w:w="28" w:type="dxa"/>
              <w:right w:w="28" w:type="dxa"/>
            </w:tcMar>
            <w:vAlign w:val="bottom"/>
          </w:tcPr>
          <w:p>
            <w:pPr>
              <w:jc w:val="right"/>
              <w:rPr>
                <w:sz w:val="20"/>
                <w:szCs w:val="20"/>
              </w:rPr>
            </w:pPr>
            <w:r>
              <w:rPr>
                <w:sz w:val="20"/>
                <w:szCs w:val="20"/>
              </w:rPr>
              <w:t>62 331,46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Расходы на обеспечение функций органов местного самоуправления</w:t>
            </w:r>
          </w:p>
        </w:tc>
        <w:tc>
          <w:tcPr>
            <w:tcW w:w="360" w:type="pct"/>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04</w:t>
            </w:r>
          </w:p>
        </w:tc>
        <w:tc>
          <w:tcPr>
            <w:tcW w:w="648" w:type="pct"/>
            <w:shd w:val="clear" w:color="auto" w:fill="auto"/>
            <w:noWrap w:val="0"/>
            <w:tcMar>
              <w:left w:w="28" w:type="dxa"/>
              <w:right w:w="28" w:type="dxa"/>
            </w:tcMar>
            <w:vAlign w:val="center"/>
          </w:tcPr>
          <w:p>
            <w:pPr>
              <w:jc w:val="center"/>
              <w:rPr>
                <w:sz w:val="20"/>
                <w:szCs w:val="20"/>
              </w:rPr>
            </w:pPr>
            <w:r>
              <w:rPr>
                <w:sz w:val="20"/>
                <w:szCs w:val="20"/>
              </w:rPr>
              <w:t>99.9.01.00190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63 800,43</w:t>
            </w:r>
          </w:p>
        </w:tc>
        <w:tc>
          <w:tcPr>
            <w:tcW w:w="435" w:type="pct"/>
            <w:shd w:val="clear" w:color="auto" w:fill="auto"/>
            <w:noWrap/>
            <w:tcMar>
              <w:left w:w="28" w:type="dxa"/>
              <w:right w:w="28" w:type="dxa"/>
            </w:tcMar>
            <w:vAlign w:val="bottom"/>
          </w:tcPr>
          <w:p>
            <w:pPr>
              <w:jc w:val="right"/>
              <w:rPr>
                <w:sz w:val="20"/>
                <w:szCs w:val="20"/>
              </w:rPr>
            </w:pPr>
            <w:r>
              <w:rPr>
                <w:sz w:val="20"/>
                <w:szCs w:val="20"/>
              </w:rPr>
              <w:t>47 280,58</w:t>
            </w:r>
          </w:p>
        </w:tc>
        <w:tc>
          <w:tcPr>
            <w:tcW w:w="432" w:type="pct"/>
            <w:shd w:val="clear" w:color="auto" w:fill="auto"/>
            <w:noWrap/>
            <w:tcMar>
              <w:left w:w="28" w:type="dxa"/>
              <w:right w:w="28" w:type="dxa"/>
            </w:tcMar>
            <w:vAlign w:val="bottom"/>
          </w:tcPr>
          <w:p>
            <w:pPr>
              <w:jc w:val="right"/>
              <w:rPr>
                <w:sz w:val="20"/>
                <w:szCs w:val="20"/>
              </w:rPr>
            </w:pPr>
            <w:r>
              <w:rPr>
                <w:sz w:val="20"/>
                <w:szCs w:val="20"/>
              </w:rPr>
              <w:t>62 331,46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0" w:type="pct"/>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04</w:t>
            </w:r>
          </w:p>
        </w:tc>
        <w:tc>
          <w:tcPr>
            <w:tcW w:w="648" w:type="pct"/>
            <w:shd w:val="clear" w:color="auto" w:fill="auto"/>
            <w:noWrap w:val="0"/>
            <w:tcMar>
              <w:left w:w="28" w:type="dxa"/>
              <w:right w:w="28" w:type="dxa"/>
            </w:tcMar>
            <w:vAlign w:val="center"/>
          </w:tcPr>
          <w:p>
            <w:pPr>
              <w:jc w:val="center"/>
              <w:rPr>
                <w:sz w:val="20"/>
                <w:szCs w:val="20"/>
              </w:rPr>
            </w:pPr>
            <w:r>
              <w:rPr>
                <w:sz w:val="20"/>
                <w:szCs w:val="20"/>
              </w:rPr>
              <w:t>99.9.01.00190</w:t>
            </w:r>
          </w:p>
        </w:tc>
        <w:tc>
          <w:tcPr>
            <w:tcW w:w="219" w:type="pct"/>
            <w:shd w:val="clear" w:color="auto" w:fill="auto"/>
            <w:noWrap w:val="0"/>
            <w:tcMar>
              <w:left w:w="28" w:type="dxa"/>
              <w:right w:w="28" w:type="dxa"/>
            </w:tcMar>
            <w:vAlign w:val="center"/>
          </w:tcPr>
          <w:p>
            <w:pPr>
              <w:jc w:val="center"/>
              <w:rPr>
                <w:sz w:val="20"/>
                <w:szCs w:val="20"/>
              </w:rPr>
            </w:pPr>
            <w:r>
              <w:rPr>
                <w:sz w:val="20"/>
                <w:szCs w:val="20"/>
              </w:rPr>
              <w:t>100</w:t>
            </w:r>
          </w:p>
        </w:tc>
        <w:tc>
          <w:tcPr>
            <w:tcW w:w="434" w:type="pct"/>
            <w:shd w:val="clear" w:color="auto" w:fill="auto"/>
            <w:noWrap/>
            <w:tcMar>
              <w:left w:w="28" w:type="dxa"/>
              <w:right w:w="28" w:type="dxa"/>
            </w:tcMar>
            <w:vAlign w:val="bottom"/>
          </w:tcPr>
          <w:p>
            <w:pPr>
              <w:jc w:val="right"/>
              <w:rPr>
                <w:sz w:val="20"/>
                <w:szCs w:val="20"/>
              </w:rPr>
            </w:pPr>
            <w:r>
              <w:rPr>
                <w:sz w:val="20"/>
                <w:szCs w:val="20"/>
              </w:rPr>
              <w:t>63 179,55</w:t>
            </w:r>
          </w:p>
        </w:tc>
        <w:tc>
          <w:tcPr>
            <w:tcW w:w="435" w:type="pct"/>
            <w:shd w:val="clear" w:color="auto" w:fill="auto"/>
            <w:noWrap/>
            <w:tcMar>
              <w:left w:w="28" w:type="dxa"/>
              <w:right w:w="28" w:type="dxa"/>
            </w:tcMar>
            <w:vAlign w:val="bottom"/>
          </w:tcPr>
          <w:p>
            <w:pPr>
              <w:jc w:val="right"/>
              <w:rPr>
                <w:sz w:val="20"/>
                <w:szCs w:val="20"/>
              </w:rPr>
            </w:pPr>
            <w:r>
              <w:rPr>
                <w:sz w:val="20"/>
                <w:szCs w:val="20"/>
              </w:rPr>
              <w:t>46 959,70</w:t>
            </w:r>
          </w:p>
        </w:tc>
        <w:tc>
          <w:tcPr>
            <w:tcW w:w="432" w:type="pct"/>
            <w:shd w:val="clear" w:color="auto" w:fill="auto"/>
            <w:noWrap/>
            <w:tcMar>
              <w:left w:w="28" w:type="dxa"/>
              <w:right w:w="28" w:type="dxa"/>
            </w:tcMar>
            <w:vAlign w:val="bottom"/>
          </w:tcPr>
          <w:p>
            <w:pPr>
              <w:jc w:val="right"/>
              <w:rPr>
                <w:sz w:val="20"/>
                <w:szCs w:val="20"/>
              </w:rPr>
            </w:pPr>
            <w:r>
              <w:rPr>
                <w:sz w:val="20"/>
                <w:szCs w:val="20"/>
              </w:rPr>
              <w:t>62 010,58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60" w:type="pct"/>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04</w:t>
            </w:r>
          </w:p>
        </w:tc>
        <w:tc>
          <w:tcPr>
            <w:tcW w:w="648" w:type="pct"/>
            <w:shd w:val="clear" w:color="auto" w:fill="auto"/>
            <w:noWrap w:val="0"/>
            <w:tcMar>
              <w:left w:w="28" w:type="dxa"/>
              <w:right w:w="28" w:type="dxa"/>
            </w:tcMar>
            <w:vAlign w:val="center"/>
          </w:tcPr>
          <w:p>
            <w:pPr>
              <w:jc w:val="center"/>
              <w:rPr>
                <w:sz w:val="20"/>
                <w:szCs w:val="20"/>
              </w:rPr>
            </w:pPr>
            <w:r>
              <w:rPr>
                <w:sz w:val="20"/>
                <w:szCs w:val="20"/>
              </w:rPr>
              <w:t>99.9.01.00190</w:t>
            </w:r>
          </w:p>
        </w:tc>
        <w:tc>
          <w:tcPr>
            <w:tcW w:w="219" w:type="pct"/>
            <w:shd w:val="clear" w:color="auto" w:fill="auto"/>
            <w:noWrap w:val="0"/>
            <w:tcMar>
              <w:left w:w="28" w:type="dxa"/>
              <w:right w:w="28" w:type="dxa"/>
            </w:tcMar>
            <w:vAlign w:val="center"/>
          </w:tcPr>
          <w:p>
            <w:pPr>
              <w:jc w:val="center"/>
              <w:rPr>
                <w:sz w:val="20"/>
                <w:szCs w:val="20"/>
              </w:rPr>
            </w:pPr>
            <w:r>
              <w:rPr>
                <w:sz w:val="20"/>
                <w:szCs w:val="20"/>
              </w:rPr>
              <w:t>200</w:t>
            </w:r>
          </w:p>
        </w:tc>
        <w:tc>
          <w:tcPr>
            <w:tcW w:w="434" w:type="pct"/>
            <w:shd w:val="clear" w:color="auto" w:fill="auto"/>
            <w:noWrap/>
            <w:tcMar>
              <w:left w:w="28" w:type="dxa"/>
              <w:right w:w="28" w:type="dxa"/>
            </w:tcMar>
            <w:vAlign w:val="bottom"/>
          </w:tcPr>
          <w:p>
            <w:pPr>
              <w:jc w:val="right"/>
              <w:rPr>
                <w:sz w:val="20"/>
                <w:szCs w:val="20"/>
              </w:rPr>
            </w:pPr>
            <w:r>
              <w:rPr>
                <w:sz w:val="20"/>
                <w:szCs w:val="20"/>
              </w:rPr>
              <w:t>620,88</w:t>
            </w:r>
          </w:p>
        </w:tc>
        <w:tc>
          <w:tcPr>
            <w:tcW w:w="435" w:type="pct"/>
            <w:shd w:val="clear" w:color="auto" w:fill="auto"/>
            <w:noWrap/>
            <w:tcMar>
              <w:left w:w="28" w:type="dxa"/>
              <w:right w:w="28" w:type="dxa"/>
            </w:tcMar>
            <w:vAlign w:val="bottom"/>
          </w:tcPr>
          <w:p>
            <w:pPr>
              <w:jc w:val="right"/>
              <w:rPr>
                <w:sz w:val="20"/>
                <w:szCs w:val="20"/>
              </w:rPr>
            </w:pPr>
            <w:r>
              <w:rPr>
                <w:sz w:val="20"/>
                <w:szCs w:val="20"/>
              </w:rPr>
              <w:t>320,88</w:t>
            </w:r>
          </w:p>
        </w:tc>
        <w:tc>
          <w:tcPr>
            <w:tcW w:w="432" w:type="pct"/>
            <w:shd w:val="clear" w:color="auto" w:fill="auto"/>
            <w:noWrap/>
            <w:tcMar>
              <w:left w:w="28" w:type="dxa"/>
              <w:right w:w="28" w:type="dxa"/>
            </w:tcMar>
            <w:vAlign w:val="bottom"/>
          </w:tcPr>
          <w:p>
            <w:pPr>
              <w:jc w:val="right"/>
              <w:rPr>
                <w:sz w:val="20"/>
                <w:szCs w:val="20"/>
              </w:rPr>
            </w:pPr>
            <w:r>
              <w:rPr>
                <w:sz w:val="20"/>
                <w:szCs w:val="20"/>
              </w:rPr>
              <w:t>320,88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«Непрограммные расходы за счет средств из вышестоящих бюджетов»</w:t>
            </w:r>
          </w:p>
        </w:tc>
        <w:tc>
          <w:tcPr>
            <w:tcW w:w="360" w:type="pct"/>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04</w:t>
            </w:r>
          </w:p>
        </w:tc>
        <w:tc>
          <w:tcPr>
            <w:tcW w:w="648" w:type="pct"/>
            <w:shd w:val="clear" w:color="auto" w:fill="auto"/>
            <w:noWrap w:val="0"/>
            <w:tcMar>
              <w:left w:w="28" w:type="dxa"/>
              <w:right w:w="28" w:type="dxa"/>
            </w:tcMar>
            <w:vAlign w:val="center"/>
          </w:tcPr>
          <w:p>
            <w:pPr>
              <w:jc w:val="center"/>
              <w:rPr>
                <w:sz w:val="20"/>
                <w:szCs w:val="20"/>
              </w:rPr>
            </w:pPr>
            <w:r>
              <w:rPr>
                <w:sz w:val="20"/>
                <w:szCs w:val="20"/>
              </w:rPr>
              <w:t>99.9.03.00000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1 987,80</w:t>
            </w:r>
          </w:p>
        </w:tc>
        <w:tc>
          <w:tcPr>
            <w:tcW w:w="435" w:type="pct"/>
            <w:shd w:val="clear" w:color="auto" w:fill="auto"/>
            <w:noWrap/>
            <w:tcMar>
              <w:left w:w="28" w:type="dxa"/>
              <w:right w:w="28" w:type="dxa"/>
            </w:tcMar>
            <w:vAlign w:val="bottom"/>
          </w:tcPr>
          <w:p>
            <w:pPr>
              <w:jc w:val="right"/>
              <w:rPr>
                <w:sz w:val="20"/>
                <w:szCs w:val="20"/>
              </w:rPr>
            </w:pPr>
            <w:r>
              <w:rPr>
                <w:sz w:val="20"/>
                <w:szCs w:val="20"/>
              </w:rPr>
              <w:t>1 987,80</w:t>
            </w:r>
          </w:p>
        </w:tc>
        <w:tc>
          <w:tcPr>
            <w:tcW w:w="432" w:type="pct"/>
            <w:shd w:val="clear" w:color="auto" w:fill="auto"/>
            <w:noWrap/>
            <w:tcMar>
              <w:left w:w="28" w:type="dxa"/>
              <w:right w:w="28" w:type="dxa"/>
            </w:tcMar>
            <w:vAlign w:val="bottom"/>
          </w:tcPr>
          <w:p>
            <w:pPr>
              <w:jc w:val="right"/>
              <w:rPr>
                <w:sz w:val="20"/>
                <w:szCs w:val="20"/>
              </w:rPr>
            </w:pPr>
            <w:r>
              <w:rPr>
                <w:sz w:val="20"/>
                <w:szCs w:val="20"/>
              </w:rPr>
              <w:t>1 987,80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Расходы на осуществление полномочий по созданию и организации деятельности муниципальных комиссий по делам несовершеннолетних и защите их прав</w:t>
            </w:r>
          </w:p>
        </w:tc>
        <w:tc>
          <w:tcPr>
            <w:tcW w:w="360" w:type="pct"/>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04</w:t>
            </w:r>
          </w:p>
        </w:tc>
        <w:tc>
          <w:tcPr>
            <w:tcW w:w="648" w:type="pct"/>
            <w:shd w:val="clear" w:color="auto" w:fill="auto"/>
            <w:noWrap w:val="0"/>
            <w:tcMar>
              <w:left w:w="28" w:type="dxa"/>
              <w:right w:w="28" w:type="dxa"/>
            </w:tcMar>
            <w:vAlign w:val="center"/>
          </w:tcPr>
          <w:p>
            <w:pPr>
              <w:jc w:val="center"/>
              <w:rPr>
                <w:sz w:val="20"/>
                <w:szCs w:val="20"/>
              </w:rPr>
            </w:pPr>
            <w:r>
              <w:rPr>
                <w:sz w:val="20"/>
                <w:szCs w:val="20"/>
              </w:rPr>
              <w:t>99.9.03.73920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1 048,30</w:t>
            </w:r>
          </w:p>
        </w:tc>
        <w:tc>
          <w:tcPr>
            <w:tcW w:w="435" w:type="pct"/>
            <w:shd w:val="clear" w:color="auto" w:fill="auto"/>
            <w:noWrap/>
            <w:tcMar>
              <w:left w:w="28" w:type="dxa"/>
              <w:right w:w="28" w:type="dxa"/>
            </w:tcMar>
            <w:vAlign w:val="bottom"/>
          </w:tcPr>
          <w:p>
            <w:pPr>
              <w:jc w:val="right"/>
              <w:rPr>
                <w:sz w:val="20"/>
                <w:szCs w:val="20"/>
              </w:rPr>
            </w:pPr>
            <w:r>
              <w:rPr>
                <w:sz w:val="20"/>
                <w:szCs w:val="20"/>
              </w:rPr>
              <w:t>1 048,30</w:t>
            </w:r>
          </w:p>
        </w:tc>
        <w:tc>
          <w:tcPr>
            <w:tcW w:w="432" w:type="pct"/>
            <w:shd w:val="clear" w:color="auto" w:fill="auto"/>
            <w:noWrap/>
            <w:tcMar>
              <w:left w:w="28" w:type="dxa"/>
              <w:right w:w="28" w:type="dxa"/>
            </w:tcMar>
            <w:vAlign w:val="bottom"/>
          </w:tcPr>
          <w:p>
            <w:pPr>
              <w:jc w:val="right"/>
              <w:rPr>
                <w:sz w:val="20"/>
                <w:szCs w:val="20"/>
              </w:rPr>
            </w:pPr>
            <w:r>
              <w:rPr>
                <w:sz w:val="20"/>
                <w:szCs w:val="20"/>
              </w:rPr>
              <w:t>1 048,30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0" w:type="pct"/>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04</w:t>
            </w:r>
          </w:p>
        </w:tc>
        <w:tc>
          <w:tcPr>
            <w:tcW w:w="648" w:type="pct"/>
            <w:shd w:val="clear" w:color="auto" w:fill="auto"/>
            <w:noWrap w:val="0"/>
            <w:tcMar>
              <w:left w:w="28" w:type="dxa"/>
              <w:right w:w="28" w:type="dxa"/>
            </w:tcMar>
            <w:vAlign w:val="center"/>
          </w:tcPr>
          <w:p>
            <w:pPr>
              <w:jc w:val="center"/>
              <w:rPr>
                <w:sz w:val="20"/>
                <w:szCs w:val="20"/>
              </w:rPr>
            </w:pPr>
            <w:r>
              <w:rPr>
                <w:sz w:val="20"/>
                <w:szCs w:val="20"/>
              </w:rPr>
              <w:t>99.9.03.73920</w:t>
            </w:r>
          </w:p>
        </w:tc>
        <w:tc>
          <w:tcPr>
            <w:tcW w:w="219" w:type="pct"/>
            <w:shd w:val="clear" w:color="auto" w:fill="auto"/>
            <w:noWrap w:val="0"/>
            <w:tcMar>
              <w:left w:w="28" w:type="dxa"/>
              <w:right w:w="28" w:type="dxa"/>
            </w:tcMar>
            <w:vAlign w:val="center"/>
          </w:tcPr>
          <w:p>
            <w:pPr>
              <w:jc w:val="center"/>
              <w:rPr>
                <w:sz w:val="20"/>
                <w:szCs w:val="20"/>
              </w:rPr>
            </w:pPr>
            <w:r>
              <w:rPr>
                <w:sz w:val="20"/>
                <w:szCs w:val="20"/>
              </w:rPr>
              <w:t>100</w:t>
            </w:r>
          </w:p>
        </w:tc>
        <w:tc>
          <w:tcPr>
            <w:tcW w:w="434" w:type="pct"/>
            <w:shd w:val="clear" w:color="auto" w:fill="auto"/>
            <w:noWrap/>
            <w:tcMar>
              <w:left w:w="28" w:type="dxa"/>
              <w:right w:w="28" w:type="dxa"/>
            </w:tcMar>
            <w:vAlign w:val="bottom"/>
          </w:tcPr>
          <w:p>
            <w:pPr>
              <w:jc w:val="right"/>
              <w:rPr>
                <w:sz w:val="20"/>
                <w:szCs w:val="20"/>
              </w:rPr>
            </w:pPr>
            <w:r>
              <w:rPr>
                <w:sz w:val="20"/>
                <w:szCs w:val="20"/>
              </w:rPr>
              <w:t>1 002,50</w:t>
            </w:r>
          </w:p>
        </w:tc>
        <w:tc>
          <w:tcPr>
            <w:tcW w:w="435" w:type="pct"/>
            <w:shd w:val="clear" w:color="auto" w:fill="auto"/>
            <w:noWrap/>
            <w:tcMar>
              <w:left w:w="28" w:type="dxa"/>
              <w:right w:w="28" w:type="dxa"/>
            </w:tcMar>
            <w:vAlign w:val="bottom"/>
          </w:tcPr>
          <w:p>
            <w:pPr>
              <w:jc w:val="right"/>
              <w:rPr>
                <w:sz w:val="20"/>
                <w:szCs w:val="20"/>
              </w:rPr>
            </w:pPr>
            <w:r>
              <w:rPr>
                <w:sz w:val="20"/>
                <w:szCs w:val="20"/>
              </w:rPr>
              <w:t>1 002,50</w:t>
            </w:r>
          </w:p>
        </w:tc>
        <w:tc>
          <w:tcPr>
            <w:tcW w:w="432" w:type="pct"/>
            <w:shd w:val="clear" w:color="auto" w:fill="auto"/>
            <w:noWrap/>
            <w:tcMar>
              <w:left w:w="28" w:type="dxa"/>
              <w:right w:w="28" w:type="dxa"/>
            </w:tcMar>
            <w:vAlign w:val="bottom"/>
          </w:tcPr>
          <w:p>
            <w:pPr>
              <w:jc w:val="right"/>
              <w:rPr>
                <w:sz w:val="20"/>
                <w:szCs w:val="20"/>
              </w:rPr>
            </w:pPr>
            <w:r>
              <w:rPr>
                <w:sz w:val="20"/>
                <w:szCs w:val="20"/>
              </w:rPr>
              <w:t>1 002,50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60" w:type="pct"/>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04</w:t>
            </w:r>
          </w:p>
        </w:tc>
        <w:tc>
          <w:tcPr>
            <w:tcW w:w="648" w:type="pct"/>
            <w:shd w:val="clear" w:color="auto" w:fill="auto"/>
            <w:noWrap w:val="0"/>
            <w:tcMar>
              <w:left w:w="28" w:type="dxa"/>
              <w:right w:w="28" w:type="dxa"/>
            </w:tcMar>
            <w:vAlign w:val="center"/>
          </w:tcPr>
          <w:p>
            <w:pPr>
              <w:jc w:val="center"/>
              <w:rPr>
                <w:sz w:val="20"/>
                <w:szCs w:val="20"/>
              </w:rPr>
            </w:pPr>
            <w:r>
              <w:rPr>
                <w:sz w:val="20"/>
                <w:szCs w:val="20"/>
              </w:rPr>
              <w:t>99.9.03.73920</w:t>
            </w:r>
          </w:p>
        </w:tc>
        <w:tc>
          <w:tcPr>
            <w:tcW w:w="219" w:type="pct"/>
            <w:shd w:val="clear" w:color="auto" w:fill="auto"/>
            <w:noWrap w:val="0"/>
            <w:tcMar>
              <w:left w:w="28" w:type="dxa"/>
              <w:right w:w="28" w:type="dxa"/>
            </w:tcMar>
            <w:vAlign w:val="center"/>
          </w:tcPr>
          <w:p>
            <w:pPr>
              <w:jc w:val="center"/>
              <w:rPr>
                <w:sz w:val="20"/>
                <w:szCs w:val="20"/>
              </w:rPr>
            </w:pPr>
            <w:r>
              <w:rPr>
                <w:sz w:val="20"/>
                <w:szCs w:val="20"/>
              </w:rPr>
              <w:t>200</w:t>
            </w:r>
          </w:p>
        </w:tc>
        <w:tc>
          <w:tcPr>
            <w:tcW w:w="434" w:type="pct"/>
            <w:shd w:val="clear" w:color="auto" w:fill="auto"/>
            <w:noWrap/>
            <w:tcMar>
              <w:left w:w="28" w:type="dxa"/>
              <w:right w:w="28" w:type="dxa"/>
            </w:tcMar>
            <w:vAlign w:val="bottom"/>
          </w:tcPr>
          <w:p>
            <w:pPr>
              <w:jc w:val="right"/>
              <w:rPr>
                <w:sz w:val="20"/>
                <w:szCs w:val="20"/>
              </w:rPr>
            </w:pPr>
            <w:r>
              <w:rPr>
                <w:sz w:val="20"/>
                <w:szCs w:val="20"/>
              </w:rPr>
              <w:t>45,80</w:t>
            </w:r>
          </w:p>
        </w:tc>
        <w:tc>
          <w:tcPr>
            <w:tcW w:w="435" w:type="pct"/>
            <w:shd w:val="clear" w:color="auto" w:fill="auto"/>
            <w:noWrap/>
            <w:tcMar>
              <w:left w:w="28" w:type="dxa"/>
              <w:right w:w="28" w:type="dxa"/>
            </w:tcMar>
            <w:vAlign w:val="bottom"/>
          </w:tcPr>
          <w:p>
            <w:pPr>
              <w:jc w:val="right"/>
              <w:rPr>
                <w:sz w:val="20"/>
                <w:szCs w:val="20"/>
              </w:rPr>
            </w:pPr>
            <w:r>
              <w:rPr>
                <w:sz w:val="20"/>
                <w:szCs w:val="20"/>
              </w:rPr>
              <w:t>45,80</w:t>
            </w:r>
          </w:p>
        </w:tc>
        <w:tc>
          <w:tcPr>
            <w:tcW w:w="432" w:type="pct"/>
            <w:shd w:val="clear" w:color="auto" w:fill="auto"/>
            <w:noWrap/>
            <w:tcMar>
              <w:left w:w="28" w:type="dxa"/>
              <w:right w:w="28" w:type="dxa"/>
            </w:tcMar>
            <w:vAlign w:val="bottom"/>
          </w:tcPr>
          <w:p>
            <w:pPr>
              <w:jc w:val="right"/>
              <w:rPr>
                <w:sz w:val="20"/>
                <w:szCs w:val="20"/>
              </w:rPr>
            </w:pPr>
            <w:r>
              <w:rPr>
                <w:sz w:val="20"/>
                <w:szCs w:val="20"/>
              </w:rPr>
              <w:t>45,80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Расходы на осуществление полномочий по организации и осуществлению деятельности по опеке и попечительству в отношении совершеннолетних граждан</w:t>
            </w:r>
          </w:p>
        </w:tc>
        <w:tc>
          <w:tcPr>
            <w:tcW w:w="360" w:type="pct"/>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04</w:t>
            </w:r>
          </w:p>
        </w:tc>
        <w:tc>
          <w:tcPr>
            <w:tcW w:w="648" w:type="pct"/>
            <w:shd w:val="clear" w:color="auto" w:fill="auto"/>
            <w:noWrap w:val="0"/>
            <w:tcMar>
              <w:left w:w="28" w:type="dxa"/>
              <w:right w:w="28" w:type="dxa"/>
            </w:tcMar>
            <w:vAlign w:val="center"/>
          </w:tcPr>
          <w:p>
            <w:pPr>
              <w:jc w:val="center"/>
              <w:rPr>
                <w:sz w:val="20"/>
                <w:szCs w:val="20"/>
              </w:rPr>
            </w:pPr>
            <w:r>
              <w:rPr>
                <w:sz w:val="20"/>
                <w:szCs w:val="20"/>
              </w:rPr>
              <w:t>99.9.03.73940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939,50</w:t>
            </w:r>
          </w:p>
        </w:tc>
        <w:tc>
          <w:tcPr>
            <w:tcW w:w="435" w:type="pct"/>
            <w:shd w:val="clear" w:color="auto" w:fill="auto"/>
            <w:noWrap/>
            <w:tcMar>
              <w:left w:w="28" w:type="dxa"/>
              <w:right w:w="28" w:type="dxa"/>
            </w:tcMar>
            <w:vAlign w:val="bottom"/>
          </w:tcPr>
          <w:p>
            <w:pPr>
              <w:jc w:val="right"/>
              <w:rPr>
                <w:sz w:val="20"/>
                <w:szCs w:val="20"/>
              </w:rPr>
            </w:pPr>
            <w:r>
              <w:rPr>
                <w:sz w:val="20"/>
                <w:szCs w:val="20"/>
              </w:rPr>
              <w:t>939,50</w:t>
            </w:r>
          </w:p>
        </w:tc>
        <w:tc>
          <w:tcPr>
            <w:tcW w:w="432" w:type="pct"/>
            <w:shd w:val="clear" w:color="auto" w:fill="auto"/>
            <w:noWrap/>
            <w:tcMar>
              <w:left w:w="28" w:type="dxa"/>
              <w:right w:w="28" w:type="dxa"/>
            </w:tcMar>
            <w:vAlign w:val="bottom"/>
          </w:tcPr>
          <w:p>
            <w:pPr>
              <w:jc w:val="right"/>
              <w:rPr>
                <w:sz w:val="20"/>
                <w:szCs w:val="20"/>
              </w:rPr>
            </w:pPr>
            <w:r>
              <w:rPr>
                <w:sz w:val="20"/>
                <w:szCs w:val="20"/>
              </w:rPr>
              <w:t>939,50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0" w:type="pct"/>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04</w:t>
            </w:r>
          </w:p>
        </w:tc>
        <w:tc>
          <w:tcPr>
            <w:tcW w:w="648" w:type="pct"/>
            <w:shd w:val="clear" w:color="auto" w:fill="auto"/>
            <w:noWrap w:val="0"/>
            <w:tcMar>
              <w:left w:w="28" w:type="dxa"/>
              <w:right w:w="28" w:type="dxa"/>
            </w:tcMar>
            <w:vAlign w:val="center"/>
          </w:tcPr>
          <w:p>
            <w:pPr>
              <w:jc w:val="center"/>
              <w:rPr>
                <w:sz w:val="20"/>
                <w:szCs w:val="20"/>
              </w:rPr>
            </w:pPr>
            <w:r>
              <w:rPr>
                <w:sz w:val="20"/>
                <w:szCs w:val="20"/>
              </w:rPr>
              <w:t>99.9.03.73940</w:t>
            </w:r>
          </w:p>
        </w:tc>
        <w:tc>
          <w:tcPr>
            <w:tcW w:w="219" w:type="pct"/>
            <w:shd w:val="clear" w:color="auto" w:fill="auto"/>
            <w:noWrap w:val="0"/>
            <w:tcMar>
              <w:left w:w="28" w:type="dxa"/>
              <w:right w:w="28" w:type="dxa"/>
            </w:tcMar>
            <w:vAlign w:val="center"/>
          </w:tcPr>
          <w:p>
            <w:pPr>
              <w:jc w:val="center"/>
              <w:rPr>
                <w:sz w:val="20"/>
                <w:szCs w:val="20"/>
              </w:rPr>
            </w:pPr>
            <w:r>
              <w:rPr>
                <w:sz w:val="20"/>
                <w:szCs w:val="20"/>
              </w:rPr>
              <w:t>100</w:t>
            </w:r>
          </w:p>
        </w:tc>
        <w:tc>
          <w:tcPr>
            <w:tcW w:w="434" w:type="pct"/>
            <w:shd w:val="clear" w:color="auto" w:fill="auto"/>
            <w:noWrap/>
            <w:tcMar>
              <w:left w:w="28" w:type="dxa"/>
              <w:right w:w="28" w:type="dxa"/>
            </w:tcMar>
            <w:vAlign w:val="bottom"/>
          </w:tcPr>
          <w:p>
            <w:pPr>
              <w:jc w:val="right"/>
              <w:rPr>
                <w:sz w:val="20"/>
                <w:szCs w:val="20"/>
              </w:rPr>
            </w:pPr>
            <w:r>
              <w:rPr>
                <w:sz w:val="20"/>
                <w:szCs w:val="20"/>
              </w:rPr>
              <w:t>894,90</w:t>
            </w:r>
          </w:p>
        </w:tc>
        <w:tc>
          <w:tcPr>
            <w:tcW w:w="435" w:type="pct"/>
            <w:shd w:val="clear" w:color="auto" w:fill="auto"/>
            <w:noWrap/>
            <w:tcMar>
              <w:left w:w="28" w:type="dxa"/>
              <w:right w:w="28" w:type="dxa"/>
            </w:tcMar>
            <w:vAlign w:val="bottom"/>
          </w:tcPr>
          <w:p>
            <w:pPr>
              <w:jc w:val="right"/>
              <w:rPr>
                <w:sz w:val="20"/>
                <w:szCs w:val="20"/>
              </w:rPr>
            </w:pPr>
            <w:r>
              <w:rPr>
                <w:sz w:val="20"/>
                <w:szCs w:val="20"/>
              </w:rPr>
              <w:t>894,90</w:t>
            </w:r>
          </w:p>
        </w:tc>
        <w:tc>
          <w:tcPr>
            <w:tcW w:w="432" w:type="pct"/>
            <w:shd w:val="clear" w:color="auto" w:fill="auto"/>
            <w:noWrap/>
            <w:tcMar>
              <w:left w:w="28" w:type="dxa"/>
              <w:right w:w="28" w:type="dxa"/>
            </w:tcMar>
            <w:vAlign w:val="bottom"/>
          </w:tcPr>
          <w:p>
            <w:pPr>
              <w:jc w:val="right"/>
              <w:rPr>
                <w:sz w:val="20"/>
                <w:szCs w:val="20"/>
              </w:rPr>
            </w:pPr>
            <w:r>
              <w:rPr>
                <w:sz w:val="20"/>
                <w:szCs w:val="20"/>
              </w:rPr>
              <w:t>894,90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60" w:type="pct"/>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04</w:t>
            </w:r>
          </w:p>
        </w:tc>
        <w:tc>
          <w:tcPr>
            <w:tcW w:w="648" w:type="pct"/>
            <w:shd w:val="clear" w:color="auto" w:fill="auto"/>
            <w:noWrap w:val="0"/>
            <w:tcMar>
              <w:left w:w="28" w:type="dxa"/>
              <w:right w:w="28" w:type="dxa"/>
            </w:tcMar>
            <w:vAlign w:val="center"/>
          </w:tcPr>
          <w:p>
            <w:pPr>
              <w:jc w:val="center"/>
              <w:rPr>
                <w:sz w:val="20"/>
                <w:szCs w:val="20"/>
              </w:rPr>
            </w:pPr>
            <w:r>
              <w:rPr>
                <w:sz w:val="20"/>
                <w:szCs w:val="20"/>
              </w:rPr>
              <w:t>99.9.03.73940</w:t>
            </w:r>
          </w:p>
        </w:tc>
        <w:tc>
          <w:tcPr>
            <w:tcW w:w="219" w:type="pct"/>
            <w:shd w:val="clear" w:color="auto" w:fill="auto"/>
            <w:noWrap w:val="0"/>
            <w:tcMar>
              <w:left w:w="28" w:type="dxa"/>
              <w:right w:w="28" w:type="dxa"/>
            </w:tcMar>
            <w:vAlign w:val="center"/>
          </w:tcPr>
          <w:p>
            <w:pPr>
              <w:jc w:val="center"/>
              <w:rPr>
                <w:sz w:val="20"/>
                <w:szCs w:val="20"/>
              </w:rPr>
            </w:pPr>
            <w:r>
              <w:rPr>
                <w:sz w:val="20"/>
                <w:szCs w:val="20"/>
              </w:rPr>
              <w:t>200</w:t>
            </w:r>
          </w:p>
        </w:tc>
        <w:tc>
          <w:tcPr>
            <w:tcW w:w="434" w:type="pct"/>
            <w:shd w:val="clear" w:color="auto" w:fill="auto"/>
            <w:noWrap/>
            <w:tcMar>
              <w:left w:w="28" w:type="dxa"/>
              <w:right w:w="28" w:type="dxa"/>
            </w:tcMar>
            <w:vAlign w:val="bottom"/>
          </w:tcPr>
          <w:p>
            <w:pPr>
              <w:jc w:val="right"/>
              <w:rPr>
                <w:sz w:val="20"/>
                <w:szCs w:val="20"/>
              </w:rPr>
            </w:pPr>
            <w:r>
              <w:rPr>
                <w:sz w:val="20"/>
                <w:szCs w:val="20"/>
              </w:rPr>
              <w:t>44,60</w:t>
            </w:r>
          </w:p>
        </w:tc>
        <w:tc>
          <w:tcPr>
            <w:tcW w:w="435" w:type="pct"/>
            <w:shd w:val="clear" w:color="auto" w:fill="auto"/>
            <w:noWrap/>
            <w:tcMar>
              <w:left w:w="28" w:type="dxa"/>
              <w:right w:w="28" w:type="dxa"/>
            </w:tcMar>
            <w:vAlign w:val="bottom"/>
          </w:tcPr>
          <w:p>
            <w:pPr>
              <w:jc w:val="right"/>
              <w:rPr>
                <w:sz w:val="20"/>
                <w:szCs w:val="20"/>
              </w:rPr>
            </w:pPr>
            <w:r>
              <w:rPr>
                <w:sz w:val="20"/>
                <w:szCs w:val="20"/>
              </w:rPr>
              <w:t>44,60</w:t>
            </w:r>
          </w:p>
        </w:tc>
        <w:tc>
          <w:tcPr>
            <w:tcW w:w="432" w:type="pct"/>
            <w:shd w:val="clear" w:color="auto" w:fill="auto"/>
            <w:noWrap/>
            <w:tcMar>
              <w:left w:w="28" w:type="dxa"/>
              <w:right w:w="28" w:type="dxa"/>
            </w:tcMar>
            <w:vAlign w:val="bottom"/>
          </w:tcPr>
          <w:p>
            <w:pPr>
              <w:jc w:val="right"/>
              <w:rPr>
                <w:sz w:val="20"/>
                <w:szCs w:val="20"/>
              </w:rPr>
            </w:pPr>
            <w:r>
              <w:rPr>
                <w:sz w:val="20"/>
                <w:szCs w:val="20"/>
              </w:rPr>
              <w:t>44,60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b/>
                <w:bCs/>
                <w:sz w:val="20"/>
                <w:szCs w:val="20"/>
              </w:rPr>
            </w:pPr>
            <w:r>
              <w:rPr>
                <w:b/>
                <w:bCs/>
                <w:sz w:val="20"/>
                <w:szCs w:val="20"/>
              </w:rPr>
              <w:t>Судебная система</w:t>
            </w:r>
          </w:p>
        </w:tc>
        <w:tc>
          <w:tcPr>
            <w:tcW w:w="360" w:type="pct"/>
            <w:shd w:val="clear" w:color="auto" w:fill="auto"/>
            <w:noWrap w:val="0"/>
            <w:tcMar>
              <w:left w:w="28" w:type="dxa"/>
              <w:right w:w="28" w:type="dxa"/>
            </w:tcMar>
            <w:vAlign w:val="center"/>
          </w:tcPr>
          <w:p>
            <w:pPr>
              <w:jc w:val="center"/>
              <w:rPr>
                <w:b/>
                <w:bCs/>
                <w:sz w:val="20"/>
                <w:szCs w:val="20"/>
              </w:rPr>
            </w:pPr>
            <w:r>
              <w:rPr>
                <w:b/>
                <w:bCs/>
                <w:sz w:val="20"/>
                <w:szCs w:val="20"/>
              </w:rPr>
              <w:t>010</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01</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05</w:t>
            </w:r>
          </w:p>
        </w:tc>
        <w:tc>
          <w:tcPr>
            <w:tcW w:w="648"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434" w:type="pct"/>
            <w:shd w:val="clear" w:color="auto" w:fill="auto"/>
            <w:noWrap/>
            <w:tcMar>
              <w:left w:w="28" w:type="dxa"/>
              <w:right w:w="28" w:type="dxa"/>
            </w:tcMar>
            <w:vAlign w:val="bottom"/>
          </w:tcPr>
          <w:p>
            <w:pPr>
              <w:jc w:val="right"/>
              <w:rPr>
                <w:b/>
                <w:bCs/>
                <w:sz w:val="20"/>
                <w:szCs w:val="20"/>
              </w:rPr>
            </w:pPr>
            <w:r>
              <w:rPr>
                <w:b/>
                <w:bCs/>
                <w:sz w:val="20"/>
                <w:szCs w:val="20"/>
              </w:rPr>
              <w:t>220,30</w:t>
            </w:r>
          </w:p>
        </w:tc>
        <w:tc>
          <w:tcPr>
            <w:tcW w:w="435" w:type="pct"/>
            <w:shd w:val="clear" w:color="auto" w:fill="auto"/>
            <w:noWrap/>
            <w:tcMar>
              <w:left w:w="28" w:type="dxa"/>
              <w:right w:w="28" w:type="dxa"/>
            </w:tcMar>
            <w:vAlign w:val="bottom"/>
          </w:tcPr>
          <w:p>
            <w:pPr>
              <w:jc w:val="right"/>
              <w:rPr>
                <w:b/>
                <w:bCs/>
                <w:sz w:val="20"/>
                <w:szCs w:val="20"/>
              </w:rPr>
            </w:pPr>
            <w:r>
              <w:rPr>
                <w:b/>
                <w:bCs/>
                <w:sz w:val="20"/>
                <w:szCs w:val="20"/>
              </w:rPr>
              <w:t>17,60</w:t>
            </w:r>
          </w:p>
        </w:tc>
        <w:tc>
          <w:tcPr>
            <w:tcW w:w="432" w:type="pct"/>
            <w:shd w:val="clear" w:color="auto" w:fill="auto"/>
            <w:noWrap/>
            <w:tcMar>
              <w:left w:w="28" w:type="dxa"/>
              <w:right w:w="28" w:type="dxa"/>
            </w:tcMar>
            <w:vAlign w:val="bottom"/>
          </w:tcPr>
          <w:p>
            <w:pPr>
              <w:jc w:val="right"/>
              <w:rPr>
                <w:b/>
                <w:bCs/>
                <w:sz w:val="20"/>
                <w:szCs w:val="20"/>
              </w:rPr>
            </w:pPr>
            <w:r>
              <w:rPr>
                <w:b/>
                <w:bCs/>
                <w:sz w:val="20"/>
                <w:szCs w:val="20"/>
              </w:rPr>
              <w:t>15,50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Непрограммные расходы</w:t>
            </w:r>
          </w:p>
        </w:tc>
        <w:tc>
          <w:tcPr>
            <w:tcW w:w="360" w:type="pct"/>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648" w:type="pct"/>
            <w:shd w:val="clear" w:color="auto" w:fill="auto"/>
            <w:noWrap w:val="0"/>
            <w:tcMar>
              <w:left w:w="28" w:type="dxa"/>
              <w:right w:w="28" w:type="dxa"/>
            </w:tcMar>
            <w:vAlign w:val="center"/>
          </w:tcPr>
          <w:p>
            <w:pPr>
              <w:jc w:val="center"/>
              <w:rPr>
                <w:sz w:val="20"/>
                <w:szCs w:val="20"/>
              </w:rPr>
            </w:pPr>
            <w:r>
              <w:rPr>
                <w:sz w:val="20"/>
                <w:szCs w:val="20"/>
              </w:rPr>
              <w:t>99.0.00.00000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220,30</w:t>
            </w:r>
          </w:p>
        </w:tc>
        <w:tc>
          <w:tcPr>
            <w:tcW w:w="435" w:type="pct"/>
            <w:shd w:val="clear" w:color="auto" w:fill="auto"/>
            <w:noWrap/>
            <w:tcMar>
              <w:left w:w="28" w:type="dxa"/>
              <w:right w:w="28" w:type="dxa"/>
            </w:tcMar>
            <w:vAlign w:val="bottom"/>
          </w:tcPr>
          <w:p>
            <w:pPr>
              <w:jc w:val="right"/>
              <w:rPr>
                <w:sz w:val="20"/>
                <w:szCs w:val="20"/>
              </w:rPr>
            </w:pPr>
            <w:r>
              <w:rPr>
                <w:sz w:val="20"/>
                <w:szCs w:val="20"/>
              </w:rPr>
              <w:t>17,60</w:t>
            </w:r>
          </w:p>
        </w:tc>
        <w:tc>
          <w:tcPr>
            <w:tcW w:w="432" w:type="pct"/>
            <w:shd w:val="clear" w:color="auto" w:fill="auto"/>
            <w:noWrap/>
            <w:tcMar>
              <w:left w:w="28" w:type="dxa"/>
              <w:right w:w="28" w:type="dxa"/>
            </w:tcMar>
            <w:vAlign w:val="bottom"/>
          </w:tcPr>
          <w:p>
            <w:pPr>
              <w:jc w:val="right"/>
              <w:rPr>
                <w:sz w:val="20"/>
                <w:szCs w:val="20"/>
              </w:rPr>
            </w:pPr>
            <w:r>
              <w:rPr>
                <w:sz w:val="20"/>
                <w:szCs w:val="20"/>
              </w:rPr>
              <w:t>15,50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Непрограммные направления деятельности</w:t>
            </w:r>
          </w:p>
        </w:tc>
        <w:tc>
          <w:tcPr>
            <w:tcW w:w="360" w:type="pct"/>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648" w:type="pct"/>
            <w:shd w:val="clear" w:color="auto" w:fill="auto"/>
            <w:noWrap w:val="0"/>
            <w:tcMar>
              <w:left w:w="28" w:type="dxa"/>
              <w:right w:w="28" w:type="dxa"/>
            </w:tcMar>
            <w:vAlign w:val="center"/>
          </w:tcPr>
          <w:p>
            <w:pPr>
              <w:jc w:val="center"/>
              <w:rPr>
                <w:sz w:val="20"/>
                <w:szCs w:val="20"/>
              </w:rPr>
            </w:pPr>
            <w:r>
              <w:rPr>
                <w:sz w:val="20"/>
                <w:szCs w:val="20"/>
              </w:rPr>
              <w:t>99.9.00.00000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220,30</w:t>
            </w:r>
          </w:p>
        </w:tc>
        <w:tc>
          <w:tcPr>
            <w:tcW w:w="435" w:type="pct"/>
            <w:shd w:val="clear" w:color="auto" w:fill="auto"/>
            <w:noWrap/>
            <w:tcMar>
              <w:left w:w="28" w:type="dxa"/>
              <w:right w:w="28" w:type="dxa"/>
            </w:tcMar>
            <w:vAlign w:val="bottom"/>
          </w:tcPr>
          <w:p>
            <w:pPr>
              <w:jc w:val="right"/>
              <w:rPr>
                <w:sz w:val="20"/>
                <w:szCs w:val="20"/>
              </w:rPr>
            </w:pPr>
            <w:r>
              <w:rPr>
                <w:sz w:val="20"/>
                <w:szCs w:val="20"/>
              </w:rPr>
              <w:t>17,60</w:t>
            </w:r>
          </w:p>
        </w:tc>
        <w:tc>
          <w:tcPr>
            <w:tcW w:w="432" w:type="pct"/>
            <w:shd w:val="clear" w:color="auto" w:fill="auto"/>
            <w:noWrap/>
            <w:tcMar>
              <w:left w:w="28" w:type="dxa"/>
              <w:right w:w="28" w:type="dxa"/>
            </w:tcMar>
            <w:vAlign w:val="bottom"/>
          </w:tcPr>
          <w:p>
            <w:pPr>
              <w:jc w:val="right"/>
              <w:rPr>
                <w:sz w:val="20"/>
                <w:szCs w:val="20"/>
              </w:rPr>
            </w:pPr>
            <w:r>
              <w:rPr>
                <w:sz w:val="20"/>
                <w:szCs w:val="20"/>
              </w:rPr>
              <w:t>15,50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«Непрограммные расходы за счет средств из вышестоящих бюджетов»</w:t>
            </w:r>
          </w:p>
        </w:tc>
        <w:tc>
          <w:tcPr>
            <w:tcW w:w="360" w:type="pct"/>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648" w:type="pct"/>
            <w:shd w:val="clear" w:color="auto" w:fill="auto"/>
            <w:noWrap w:val="0"/>
            <w:tcMar>
              <w:left w:w="28" w:type="dxa"/>
              <w:right w:w="28" w:type="dxa"/>
            </w:tcMar>
            <w:vAlign w:val="center"/>
          </w:tcPr>
          <w:p>
            <w:pPr>
              <w:jc w:val="center"/>
              <w:rPr>
                <w:sz w:val="20"/>
                <w:szCs w:val="20"/>
              </w:rPr>
            </w:pPr>
            <w:r>
              <w:rPr>
                <w:sz w:val="20"/>
                <w:szCs w:val="20"/>
              </w:rPr>
              <w:t>99.9.03.00000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220,30</w:t>
            </w:r>
          </w:p>
        </w:tc>
        <w:tc>
          <w:tcPr>
            <w:tcW w:w="435" w:type="pct"/>
            <w:shd w:val="clear" w:color="auto" w:fill="auto"/>
            <w:noWrap/>
            <w:tcMar>
              <w:left w:w="28" w:type="dxa"/>
              <w:right w:w="28" w:type="dxa"/>
            </w:tcMar>
            <w:vAlign w:val="bottom"/>
          </w:tcPr>
          <w:p>
            <w:pPr>
              <w:jc w:val="right"/>
              <w:rPr>
                <w:sz w:val="20"/>
                <w:szCs w:val="20"/>
              </w:rPr>
            </w:pPr>
            <w:r>
              <w:rPr>
                <w:sz w:val="20"/>
                <w:szCs w:val="20"/>
              </w:rPr>
              <w:t>17,60</w:t>
            </w:r>
          </w:p>
        </w:tc>
        <w:tc>
          <w:tcPr>
            <w:tcW w:w="432" w:type="pct"/>
            <w:shd w:val="clear" w:color="auto" w:fill="auto"/>
            <w:noWrap/>
            <w:tcMar>
              <w:left w:w="28" w:type="dxa"/>
              <w:right w:w="28" w:type="dxa"/>
            </w:tcMar>
            <w:vAlign w:val="bottom"/>
          </w:tcPr>
          <w:p>
            <w:pPr>
              <w:jc w:val="right"/>
              <w:rPr>
                <w:sz w:val="20"/>
                <w:szCs w:val="20"/>
              </w:rPr>
            </w:pPr>
            <w:r>
              <w:rPr>
                <w:sz w:val="20"/>
                <w:szCs w:val="20"/>
              </w:rPr>
              <w:t>15,50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Расходы на реализацию переданных исполнительно-распорядительным органам муниципальных образований Нижегородской области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360" w:type="pct"/>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648" w:type="pct"/>
            <w:shd w:val="clear" w:color="auto" w:fill="auto"/>
            <w:noWrap w:val="0"/>
            <w:tcMar>
              <w:left w:w="28" w:type="dxa"/>
              <w:right w:w="28" w:type="dxa"/>
            </w:tcMar>
            <w:vAlign w:val="center"/>
          </w:tcPr>
          <w:p>
            <w:pPr>
              <w:jc w:val="center"/>
              <w:rPr>
                <w:sz w:val="20"/>
                <w:szCs w:val="20"/>
              </w:rPr>
            </w:pPr>
            <w:r>
              <w:rPr>
                <w:sz w:val="20"/>
                <w:szCs w:val="20"/>
              </w:rPr>
              <w:t>99.9.03.51200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220,30</w:t>
            </w:r>
          </w:p>
        </w:tc>
        <w:tc>
          <w:tcPr>
            <w:tcW w:w="435" w:type="pct"/>
            <w:shd w:val="clear" w:color="auto" w:fill="auto"/>
            <w:noWrap/>
            <w:tcMar>
              <w:left w:w="28" w:type="dxa"/>
              <w:right w:w="28" w:type="dxa"/>
            </w:tcMar>
            <w:vAlign w:val="bottom"/>
          </w:tcPr>
          <w:p>
            <w:pPr>
              <w:jc w:val="right"/>
              <w:rPr>
                <w:sz w:val="20"/>
                <w:szCs w:val="20"/>
              </w:rPr>
            </w:pPr>
            <w:r>
              <w:rPr>
                <w:sz w:val="20"/>
                <w:szCs w:val="20"/>
              </w:rPr>
              <w:t>17,60</w:t>
            </w:r>
          </w:p>
        </w:tc>
        <w:tc>
          <w:tcPr>
            <w:tcW w:w="432" w:type="pct"/>
            <w:shd w:val="clear" w:color="auto" w:fill="auto"/>
            <w:noWrap/>
            <w:tcMar>
              <w:left w:w="28" w:type="dxa"/>
              <w:right w:w="28" w:type="dxa"/>
            </w:tcMar>
            <w:vAlign w:val="bottom"/>
          </w:tcPr>
          <w:p>
            <w:pPr>
              <w:jc w:val="right"/>
              <w:rPr>
                <w:sz w:val="20"/>
                <w:szCs w:val="20"/>
              </w:rPr>
            </w:pPr>
            <w:r>
              <w:rPr>
                <w:sz w:val="20"/>
                <w:szCs w:val="20"/>
              </w:rPr>
              <w:t>15,50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60" w:type="pct"/>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648" w:type="pct"/>
            <w:shd w:val="clear" w:color="auto" w:fill="auto"/>
            <w:noWrap w:val="0"/>
            <w:tcMar>
              <w:left w:w="28" w:type="dxa"/>
              <w:right w:w="28" w:type="dxa"/>
            </w:tcMar>
            <w:vAlign w:val="center"/>
          </w:tcPr>
          <w:p>
            <w:pPr>
              <w:jc w:val="center"/>
              <w:rPr>
                <w:sz w:val="20"/>
                <w:szCs w:val="20"/>
              </w:rPr>
            </w:pPr>
            <w:r>
              <w:rPr>
                <w:sz w:val="20"/>
                <w:szCs w:val="20"/>
              </w:rPr>
              <w:t>99.9.03.51200</w:t>
            </w:r>
          </w:p>
        </w:tc>
        <w:tc>
          <w:tcPr>
            <w:tcW w:w="219" w:type="pct"/>
            <w:shd w:val="clear" w:color="auto" w:fill="auto"/>
            <w:noWrap w:val="0"/>
            <w:tcMar>
              <w:left w:w="28" w:type="dxa"/>
              <w:right w:w="28" w:type="dxa"/>
            </w:tcMar>
            <w:vAlign w:val="center"/>
          </w:tcPr>
          <w:p>
            <w:pPr>
              <w:jc w:val="center"/>
              <w:rPr>
                <w:sz w:val="20"/>
                <w:szCs w:val="20"/>
              </w:rPr>
            </w:pPr>
            <w:r>
              <w:rPr>
                <w:sz w:val="20"/>
                <w:szCs w:val="20"/>
              </w:rPr>
              <w:t>200</w:t>
            </w:r>
          </w:p>
        </w:tc>
        <w:tc>
          <w:tcPr>
            <w:tcW w:w="434" w:type="pct"/>
            <w:shd w:val="clear" w:color="auto" w:fill="auto"/>
            <w:noWrap/>
            <w:tcMar>
              <w:left w:w="28" w:type="dxa"/>
              <w:right w:w="28" w:type="dxa"/>
            </w:tcMar>
            <w:vAlign w:val="bottom"/>
          </w:tcPr>
          <w:p>
            <w:pPr>
              <w:jc w:val="right"/>
              <w:rPr>
                <w:sz w:val="20"/>
                <w:szCs w:val="20"/>
              </w:rPr>
            </w:pPr>
            <w:r>
              <w:rPr>
                <w:sz w:val="20"/>
                <w:szCs w:val="20"/>
              </w:rPr>
              <w:t>220,30</w:t>
            </w:r>
          </w:p>
        </w:tc>
        <w:tc>
          <w:tcPr>
            <w:tcW w:w="435" w:type="pct"/>
            <w:shd w:val="clear" w:color="auto" w:fill="auto"/>
            <w:noWrap/>
            <w:tcMar>
              <w:left w:w="28" w:type="dxa"/>
              <w:right w:w="28" w:type="dxa"/>
            </w:tcMar>
            <w:vAlign w:val="bottom"/>
          </w:tcPr>
          <w:p>
            <w:pPr>
              <w:jc w:val="right"/>
              <w:rPr>
                <w:sz w:val="20"/>
                <w:szCs w:val="20"/>
              </w:rPr>
            </w:pPr>
            <w:r>
              <w:rPr>
                <w:sz w:val="20"/>
                <w:szCs w:val="20"/>
              </w:rPr>
              <w:t>17,60</w:t>
            </w:r>
          </w:p>
        </w:tc>
        <w:tc>
          <w:tcPr>
            <w:tcW w:w="432" w:type="pct"/>
            <w:shd w:val="clear" w:color="auto" w:fill="auto"/>
            <w:noWrap/>
            <w:tcMar>
              <w:left w:w="28" w:type="dxa"/>
              <w:right w:w="28" w:type="dxa"/>
            </w:tcMar>
            <w:vAlign w:val="bottom"/>
          </w:tcPr>
          <w:p>
            <w:pPr>
              <w:jc w:val="right"/>
              <w:rPr>
                <w:sz w:val="20"/>
                <w:szCs w:val="20"/>
              </w:rPr>
            </w:pPr>
            <w:r>
              <w:rPr>
                <w:sz w:val="20"/>
                <w:szCs w:val="20"/>
              </w:rPr>
              <w:t>15,50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b/>
                <w:bCs/>
                <w:sz w:val="20"/>
                <w:szCs w:val="20"/>
              </w:rPr>
            </w:pPr>
            <w:r>
              <w:rPr>
                <w:b/>
                <w:bCs/>
                <w:sz w:val="20"/>
                <w:szCs w:val="20"/>
              </w:rPr>
              <w:t>Другие общегосударственные вопросы</w:t>
            </w:r>
          </w:p>
        </w:tc>
        <w:tc>
          <w:tcPr>
            <w:tcW w:w="360" w:type="pct"/>
            <w:shd w:val="clear" w:color="auto" w:fill="auto"/>
            <w:noWrap w:val="0"/>
            <w:tcMar>
              <w:left w:w="28" w:type="dxa"/>
              <w:right w:w="28" w:type="dxa"/>
            </w:tcMar>
            <w:vAlign w:val="center"/>
          </w:tcPr>
          <w:p>
            <w:pPr>
              <w:jc w:val="center"/>
              <w:rPr>
                <w:b/>
                <w:bCs/>
                <w:sz w:val="20"/>
                <w:szCs w:val="20"/>
              </w:rPr>
            </w:pPr>
            <w:r>
              <w:rPr>
                <w:b/>
                <w:bCs/>
                <w:sz w:val="20"/>
                <w:szCs w:val="20"/>
              </w:rPr>
              <w:t>010</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01</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13</w:t>
            </w:r>
          </w:p>
        </w:tc>
        <w:tc>
          <w:tcPr>
            <w:tcW w:w="648"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434" w:type="pct"/>
            <w:shd w:val="clear" w:color="auto" w:fill="auto"/>
            <w:noWrap/>
            <w:tcMar>
              <w:left w:w="28" w:type="dxa"/>
              <w:right w:w="28" w:type="dxa"/>
            </w:tcMar>
            <w:vAlign w:val="bottom"/>
          </w:tcPr>
          <w:p>
            <w:pPr>
              <w:jc w:val="right"/>
              <w:rPr>
                <w:b/>
                <w:bCs/>
                <w:sz w:val="20"/>
                <w:szCs w:val="20"/>
              </w:rPr>
            </w:pPr>
            <w:r>
              <w:rPr>
                <w:b/>
                <w:bCs/>
                <w:sz w:val="20"/>
                <w:szCs w:val="20"/>
              </w:rPr>
              <w:t>22 728,74</w:t>
            </w:r>
          </w:p>
        </w:tc>
        <w:tc>
          <w:tcPr>
            <w:tcW w:w="435" w:type="pct"/>
            <w:shd w:val="clear" w:color="auto" w:fill="auto"/>
            <w:noWrap/>
            <w:tcMar>
              <w:left w:w="28" w:type="dxa"/>
              <w:right w:w="28" w:type="dxa"/>
            </w:tcMar>
            <w:vAlign w:val="bottom"/>
          </w:tcPr>
          <w:p>
            <w:pPr>
              <w:jc w:val="right"/>
              <w:rPr>
                <w:b/>
                <w:bCs/>
                <w:sz w:val="20"/>
                <w:szCs w:val="20"/>
              </w:rPr>
            </w:pPr>
            <w:r>
              <w:rPr>
                <w:b/>
                <w:bCs/>
                <w:sz w:val="20"/>
                <w:szCs w:val="20"/>
              </w:rPr>
              <w:t>18 259,50</w:t>
            </w:r>
          </w:p>
        </w:tc>
        <w:tc>
          <w:tcPr>
            <w:tcW w:w="432" w:type="pct"/>
            <w:shd w:val="clear" w:color="auto" w:fill="auto"/>
            <w:noWrap/>
            <w:tcMar>
              <w:left w:w="28" w:type="dxa"/>
              <w:right w:w="28" w:type="dxa"/>
            </w:tcMar>
            <w:vAlign w:val="bottom"/>
          </w:tcPr>
          <w:p>
            <w:pPr>
              <w:jc w:val="right"/>
              <w:rPr>
                <w:b/>
                <w:bCs/>
                <w:sz w:val="20"/>
                <w:szCs w:val="20"/>
              </w:rPr>
            </w:pPr>
            <w:r>
              <w:rPr>
                <w:b/>
                <w:bCs/>
                <w:sz w:val="20"/>
                <w:szCs w:val="20"/>
              </w:rPr>
              <w:t>18 259,50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«Информационное общество Богородского муниципального округа Нижегородской области»</w:t>
            </w:r>
          </w:p>
        </w:tc>
        <w:tc>
          <w:tcPr>
            <w:tcW w:w="360" w:type="pct"/>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13</w:t>
            </w:r>
          </w:p>
        </w:tc>
        <w:tc>
          <w:tcPr>
            <w:tcW w:w="648" w:type="pct"/>
            <w:shd w:val="clear" w:color="auto" w:fill="auto"/>
            <w:noWrap w:val="0"/>
            <w:tcMar>
              <w:left w:w="28" w:type="dxa"/>
              <w:right w:w="28" w:type="dxa"/>
            </w:tcMar>
            <w:vAlign w:val="center"/>
          </w:tcPr>
          <w:p>
            <w:pPr>
              <w:jc w:val="center"/>
              <w:rPr>
                <w:sz w:val="20"/>
                <w:szCs w:val="20"/>
              </w:rPr>
            </w:pPr>
            <w:r>
              <w:rPr>
                <w:sz w:val="20"/>
                <w:szCs w:val="20"/>
              </w:rPr>
              <w:t>13.0.00.00000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2 037,78</w:t>
            </w:r>
          </w:p>
        </w:tc>
        <w:tc>
          <w:tcPr>
            <w:tcW w:w="435" w:type="pct"/>
            <w:shd w:val="clear" w:color="auto" w:fill="auto"/>
            <w:noWrap/>
            <w:tcMar>
              <w:left w:w="28" w:type="dxa"/>
              <w:right w:w="28" w:type="dxa"/>
            </w:tcMar>
            <w:vAlign w:val="bottom"/>
          </w:tcPr>
          <w:p>
            <w:pPr>
              <w:jc w:val="right"/>
              <w:rPr>
                <w:sz w:val="20"/>
                <w:szCs w:val="20"/>
              </w:rPr>
            </w:pPr>
            <w:r>
              <w:rPr>
                <w:sz w:val="20"/>
                <w:szCs w:val="20"/>
              </w:rPr>
              <w:t>2 016,33</w:t>
            </w:r>
          </w:p>
        </w:tc>
        <w:tc>
          <w:tcPr>
            <w:tcW w:w="432" w:type="pct"/>
            <w:shd w:val="clear" w:color="auto" w:fill="auto"/>
            <w:noWrap/>
            <w:tcMar>
              <w:left w:w="28" w:type="dxa"/>
              <w:right w:w="28" w:type="dxa"/>
            </w:tcMar>
            <w:vAlign w:val="bottom"/>
          </w:tcPr>
          <w:p>
            <w:pPr>
              <w:jc w:val="right"/>
              <w:rPr>
                <w:sz w:val="20"/>
                <w:szCs w:val="20"/>
              </w:rPr>
            </w:pPr>
            <w:r>
              <w:rPr>
                <w:sz w:val="20"/>
                <w:szCs w:val="20"/>
              </w:rPr>
              <w:t>2 016,33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«Информационная среда»</w:t>
            </w:r>
          </w:p>
        </w:tc>
        <w:tc>
          <w:tcPr>
            <w:tcW w:w="360" w:type="pct"/>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13</w:t>
            </w:r>
          </w:p>
        </w:tc>
        <w:tc>
          <w:tcPr>
            <w:tcW w:w="648" w:type="pct"/>
            <w:shd w:val="clear" w:color="auto" w:fill="auto"/>
            <w:noWrap w:val="0"/>
            <w:tcMar>
              <w:left w:w="28" w:type="dxa"/>
              <w:right w:w="28" w:type="dxa"/>
            </w:tcMar>
            <w:vAlign w:val="center"/>
          </w:tcPr>
          <w:p>
            <w:pPr>
              <w:jc w:val="center"/>
              <w:rPr>
                <w:sz w:val="20"/>
                <w:szCs w:val="20"/>
              </w:rPr>
            </w:pPr>
            <w:r>
              <w:rPr>
                <w:sz w:val="20"/>
                <w:szCs w:val="20"/>
              </w:rPr>
              <w:t>13.2.00.00000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113,45</w:t>
            </w:r>
          </w:p>
        </w:tc>
        <w:tc>
          <w:tcPr>
            <w:tcW w:w="435" w:type="pct"/>
            <w:shd w:val="clear" w:color="auto" w:fill="auto"/>
            <w:noWrap/>
            <w:tcMar>
              <w:left w:w="28" w:type="dxa"/>
              <w:right w:w="28" w:type="dxa"/>
            </w:tcMar>
            <w:vAlign w:val="bottom"/>
          </w:tcPr>
          <w:p>
            <w:pPr>
              <w:jc w:val="right"/>
              <w:rPr>
                <w:sz w:val="20"/>
                <w:szCs w:val="20"/>
              </w:rPr>
            </w:pPr>
            <w:r>
              <w:rPr>
                <w:sz w:val="20"/>
                <w:szCs w:val="20"/>
              </w:rPr>
              <w:t>150,00</w:t>
            </w:r>
          </w:p>
        </w:tc>
        <w:tc>
          <w:tcPr>
            <w:tcW w:w="432" w:type="pct"/>
            <w:shd w:val="clear" w:color="auto" w:fill="auto"/>
            <w:noWrap/>
            <w:tcMar>
              <w:left w:w="28" w:type="dxa"/>
              <w:right w:w="28" w:type="dxa"/>
            </w:tcMar>
            <w:vAlign w:val="bottom"/>
          </w:tcPr>
          <w:p>
            <w:pPr>
              <w:jc w:val="right"/>
              <w:rPr>
                <w:sz w:val="20"/>
                <w:szCs w:val="20"/>
              </w:rPr>
            </w:pPr>
            <w:r>
              <w:rPr>
                <w:sz w:val="20"/>
                <w:szCs w:val="20"/>
              </w:rPr>
              <w:t>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«Использование предоставляемой статистической информации»</w:t>
            </w:r>
          </w:p>
        </w:tc>
        <w:tc>
          <w:tcPr>
            <w:tcW w:w="360" w:type="pct"/>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13</w:t>
            </w:r>
          </w:p>
        </w:tc>
        <w:tc>
          <w:tcPr>
            <w:tcW w:w="648" w:type="pct"/>
            <w:shd w:val="clear" w:color="auto" w:fill="auto"/>
            <w:noWrap w:val="0"/>
            <w:tcMar>
              <w:left w:w="28" w:type="dxa"/>
              <w:right w:w="28" w:type="dxa"/>
            </w:tcMar>
            <w:vAlign w:val="center"/>
          </w:tcPr>
          <w:p>
            <w:pPr>
              <w:jc w:val="center"/>
              <w:rPr>
                <w:sz w:val="20"/>
                <w:szCs w:val="20"/>
              </w:rPr>
            </w:pPr>
            <w:r>
              <w:rPr>
                <w:sz w:val="20"/>
                <w:szCs w:val="20"/>
              </w:rPr>
              <w:t>13.2.02.00000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113,45</w:t>
            </w:r>
          </w:p>
        </w:tc>
        <w:tc>
          <w:tcPr>
            <w:tcW w:w="435" w:type="pct"/>
            <w:shd w:val="clear" w:color="auto" w:fill="auto"/>
            <w:noWrap/>
            <w:tcMar>
              <w:left w:w="28" w:type="dxa"/>
              <w:right w:w="28" w:type="dxa"/>
            </w:tcMar>
            <w:vAlign w:val="bottom"/>
          </w:tcPr>
          <w:p>
            <w:pPr>
              <w:jc w:val="right"/>
              <w:rPr>
                <w:sz w:val="20"/>
                <w:szCs w:val="20"/>
              </w:rPr>
            </w:pPr>
            <w:r>
              <w:rPr>
                <w:sz w:val="20"/>
                <w:szCs w:val="20"/>
              </w:rPr>
              <w:t>150,00</w:t>
            </w:r>
          </w:p>
        </w:tc>
        <w:tc>
          <w:tcPr>
            <w:tcW w:w="432" w:type="pct"/>
            <w:shd w:val="clear" w:color="auto" w:fill="auto"/>
            <w:noWrap/>
            <w:tcMar>
              <w:left w:w="28" w:type="dxa"/>
              <w:right w:w="28" w:type="dxa"/>
            </w:tcMar>
            <w:vAlign w:val="bottom"/>
          </w:tcPr>
          <w:p>
            <w:pPr>
              <w:jc w:val="right"/>
              <w:rPr>
                <w:sz w:val="20"/>
                <w:szCs w:val="20"/>
              </w:rPr>
            </w:pPr>
            <w:r>
              <w:rPr>
                <w:sz w:val="20"/>
                <w:szCs w:val="20"/>
              </w:rPr>
              <w:t>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Муниципальный заказ на статистическую информацию</w:t>
            </w:r>
          </w:p>
        </w:tc>
        <w:tc>
          <w:tcPr>
            <w:tcW w:w="360" w:type="pct"/>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13</w:t>
            </w:r>
          </w:p>
        </w:tc>
        <w:tc>
          <w:tcPr>
            <w:tcW w:w="648" w:type="pct"/>
            <w:shd w:val="clear" w:color="auto" w:fill="auto"/>
            <w:noWrap w:val="0"/>
            <w:tcMar>
              <w:left w:w="28" w:type="dxa"/>
              <w:right w:w="28" w:type="dxa"/>
            </w:tcMar>
            <w:vAlign w:val="center"/>
          </w:tcPr>
          <w:p>
            <w:pPr>
              <w:jc w:val="center"/>
              <w:rPr>
                <w:sz w:val="20"/>
                <w:szCs w:val="20"/>
              </w:rPr>
            </w:pPr>
            <w:r>
              <w:rPr>
                <w:sz w:val="20"/>
                <w:szCs w:val="20"/>
              </w:rPr>
              <w:t>13.2.02.45110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113,45</w:t>
            </w:r>
          </w:p>
        </w:tc>
        <w:tc>
          <w:tcPr>
            <w:tcW w:w="435" w:type="pct"/>
            <w:shd w:val="clear" w:color="auto" w:fill="auto"/>
            <w:noWrap/>
            <w:tcMar>
              <w:left w:w="28" w:type="dxa"/>
              <w:right w:w="28" w:type="dxa"/>
            </w:tcMar>
            <w:vAlign w:val="bottom"/>
          </w:tcPr>
          <w:p>
            <w:pPr>
              <w:jc w:val="right"/>
              <w:rPr>
                <w:sz w:val="20"/>
                <w:szCs w:val="20"/>
              </w:rPr>
            </w:pPr>
            <w:r>
              <w:rPr>
                <w:sz w:val="20"/>
                <w:szCs w:val="20"/>
              </w:rPr>
              <w:t>150,00</w:t>
            </w:r>
          </w:p>
        </w:tc>
        <w:tc>
          <w:tcPr>
            <w:tcW w:w="432" w:type="pct"/>
            <w:shd w:val="clear" w:color="auto" w:fill="auto"/>
            <w:noWrap/>
            <w:tcMar>
              <w:left w:w="28" w:type="dxa"/>
              <w:right w:w="28" w:type="dxa"/>
            </w:tcMar>
            <w:vAlign w:val="bottom"/>
          </w:tcPr>
          <w:p>
            <w:pPr>
              <w:jc w:val="right"/>
              <w:rPr>
                <w:sz w:val="20"/>
                <w:szCs w:val="20"/>
              </w:rPr>
            </w:pPr>
            <w:r>
              <w:rPr>
                <w:sz w:val="20"/>
                <w:szCs w:val="20"/>
              </w:rPr>
              <w:t>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60" w:type="pct"/>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13</w:t>
            </w:r>
          </w:p>
        </w:tc>
        <w:tc>
          <w:tcPr>
            <w:tcW w:w="648" w:type="pct"/>
            <w:shd w:val="clear" w:color="auto" w:fill="auto"/>
            <w:noWrap w:val="0"/>
            <w:tcMar>
              <w:left w:w="28" w:type="dxa"/>
              <w:right w:w="28" w:type="dxa"/>
            </w:tcMar>
            <w:vAlign w:val="center"/>
          </w:tcPr>
          <w:p>
            <w:pPr>
              <w:jc w:val="center"/>
              <w:rPr>
                <w:sz w:val="20"/>
                <w:szCs w:val="20"/>
              </w:rPr>
            </w:pPr>
            <w:r>
              <w:rPr>
                <w:sz w:val="20"/>
                <w:szCs w:val="20"/>
              </w:rPr>
              <w:t>13.2.02.45110</w:t>
            </w:r>
          </w:p>
        </w:tc>
        <w:tc>
          <w:tcPr>
            <w:tcW w:w="219" w:type="pct"/>
            <w:shd w:val="clear" w:color="auto" w:fill="auto"/>
            <w:noWrap w:val="0"/>
            <w:tcMar>
              <w:left w:w="28" w:type="dxa"/>
              <w:right w:w="28" w:type="dxa"/>
            </w:tcMar>
            <w:vAlign w:val="center"/>
          </w:tcPr>
          <w:p>
            <w:pPr>
              <w:jc w:val="center"/>
              <w:rPr>
                <w:sz w:val="20"/>
                <w:szCs w:val="20"/>
              </w:rPr>
            </w:pPr>
            <w:r>
              <w:rPr>
                <w:sz w:val="20"/>
                <w:szCs w:val="20"/>
              </w:rPr>
              <w:t>200</w:t>
            </w:r>
          </w:p>
        </w:tc>
        <w:tc>
          <w:tcPr>
            <w:tcW w:w="434" w:type="pct"/>
            <w:shd w:val="clear" w:color="auto" w:fill="auto"/>
            <w:noWrap/>
            <w:tcMar>
              <w:left w:w="28" w:type="dxa"/>
              <w:right w:w="28" w:type="dxa"/>
            </w:tcMar>
            <w:vAlign w:val="bottom"/>
          </w:tcPr>
          <w:p>
            <w:pPr>
              <w:jc w:val="right"/>
              <w:rPr>
                <w:sz w:val="20"/>
                <w:szCs w:val="20"/>
              </w:rPr>
            </w:pPr>
            <w:r>
              <w:rPr>
                <w:sz w:val="20"/>
                <w:szCs w:val="20"/>
              </w:rPr>
              <w:t>113,45</w:t>
            </w:r>
          </w:p>
        </w:tc>
        <w:tc>
          <w:tcPr>
            <w:tcW w:w="435" w:type="pct"/>
            <w:shd w:val="clear" w:color="auto" w:fill="auto"/>
            <w:noWrap/>
            <w:tcMar>
              <w:left w:w="28" w:type="dxa"/>
              <w:right w:w="28" w:type="dxa"/>
            </w:tcMar>
            <w:vAlign w:val="bottom"/>
          </w:tcPr>
          <w:p>
            <w:pPr>
              <w:jc w:val="right"/>
              <w:rPr>
                <w:sz w:val="20"/>
                <w:szCs w:val="20"/>
              </w:rPr>
            </w:pPr>
            <w:r>
              <w:rPr>
                <w:sz w:val="20"/>
                <w:szCs w:val="20"/>
              </w:rPr>
              <w:t>150,00</w:t>
            </w:r>
          </w:p>
        </w:tc>
        <w:tc>
          <w:tcPr>
            <w:tcW w:w="432" w:type="pct"/>
            <w:shd w:val="clear" w:color="auto" w:fill="auto"/>
            <w:noWrap/>
            <w:tcMar>
              <w:left w:w="28" w:type="dxa"/>
              <w:right w:w="28" w:type="dxa"/>
            </w:tcMar>
            <w:vAlign w:val="bottom"/>
          </w:tcPr>
          <w:p>
            <w:pPr>
              <w:jc w:val="right"/>
              <w:rPr>
                <w:sz w:val="20"/>
                <w:szCs w:val="20"/>
              </w:rPr>
            </w:pPr>
            <w:r>
              <w:rPr>
                <w:sz w:val="20"/>
                <w:szCs w:val="20"/>
              </w:rPr>
              <w:t>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«Обеспечение сохранности, комплектования, учета и использования архивных документов Богородского муниципального округа Нижегородской области»</w:t>
            </w:r>
          </w:p>
        </w:tc>
        <w:tc>
          <w:tcPr>
            <w:tcW w:w="360" w:type="pct"/>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13</w:t>
            </w:r>
          </w:p>
        </w:tc>
        <w:tc>
          <w:tcPr>
            <w:tcW w:w="648" w:type="pct"/>
            <w:shd w:val="clear" w:color="auto" w:fill="auto"/>
            <w:noWrap w:val="0"/>
            <w:tcMar>
              <w:left w:w="28" w:type="dxa"/>
              <w:right w:w="28" w:type="dxa"/>
            </w:tcMar>
            <w:vAlign w:val="center"/>
          </w:tcPr>
          <w:p>
            <w:pPr>
              <w:jc w:val="center"/>
              <w:rPr>
                <w:sz w:val="20"/>
                <w:szCs w:val="20"/>
              </w:rPr>
            </w:pPr>
            <w:r>
              <w:rPr>
                <w:sz w:val="20"/>
                <w:szCs w:val="20"/>
              </w:rPr>
              <w:t>13.3.00.00000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1 924,33</w:t>
            </w:r>
          </w:p>
        </w:tc>
        <w:tc>
          <w:tcPr>
            <w:tcW w:w="435" w:type="pct"/>
            <w:shd w:val="clear" w:color="auto" w:fill="auto"/>
            <w:noWrap/>
            <w:tcMar>
              <w:left w:w="28" w:type="dxa"/>
              <w:right w:w="28" w:type="dxa"/>
            </w:tcMar>
            <w:vAlign w:val="bottom"/>
          </w:tcPr>
          <w:p>
            <w:pPr>
              <w:jc w:val="right"/>
              <w:rPr>
                <w:sz w:val="20"/>
                <w:szCs w:val="20"/>
              </w:rPr>
            </w:pPr>
            <w:r>
              <w:rPr>
                <w:sz w:val="20"/>
                <w:szCs w:val="20"/>
              </w:rPr>
              <w:t>1 866,33</w:t>
            </w:r>
          </w:p>
        </w:tc>
        <w:tc>
          <w:tcPr>
            <w:tcW w:w="432" w:type="pct"/>
            <w:shd w:val="clear" w:color="auto" w:fill="auto"/>
            <w:noWrap/>
            <w:tcMar>
              <w:left w:w="28" w:type="dxa"/>
              <w:right w:w="28" w:type="dxa"/>
            </w:tcMar>
            <w:vAlign w:val="bottom"/>
          </w:tcPr>
          <w:p>
            <w:pPr>
              <w:jc w:val="right"/>
              <w:rPr>
                <w:sz w:val="20"/>
                <w:szCs w:val="20"/>
              </w:rPr>
            </w:pPr>
            <w:r>
              <w:rPr>
                <w:sz w:val="20"/>
                <w:szCs w:val="20"/>
              </w:rPr>
              <w:t>1 866,33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«Обеспечение функционирования МКУ «Богородский архив»</w:t>
            </w:r>
          </w:p>
        </w:tc>
        <w:tc>
          <w:tcPr>
            <w:tcW w:w="360" w:type="pct"/>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13</w:t>
            </w:r>
          </w:p>
        </w:tc>
        <w:tc>
          <w:tcPr>
            <w:tcW w:w="648" w:type="pct"/>
            <w:shd w:val="clear" w:color="auto" w:fill="auto"/>
            <w:noWrap w:val="0"/>
            <w:tcMar>
              <w:left w:w="28" w:type="dxa"/>
              <w:right w:w="28" w:type="dxa"/>
            </w:tcMar>
            <w:vAlign w:val="center"/>
          </w:tcPr>
          <w:p>
            <w:pPr>
              <w:jc w:val="center"/>
              <w:rPr>
                <w:sz w:val="20"/>
                <w:szCs w:val="20"/>
              </w:rPr>
            </w:pPr>
            <w:r>
              <w:rPr>
                <w:sz w:val="20"/>
                <w:szCs w:val="20"/>
              </w:rPr>
              <w:t>13.3.01.00000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1 833,36</w:t>
            </w:r>
          </w:p>
        </w:tc>
        <w:tc>
          <w:tcPr>
            <w:tcW w:w="435" w:type="pct"/>
            <w:shd w:val="clear" w:color="auto" w:fill="auto"/>
            <w:noWrap/>
            <w:tcMar>
              <w:left w:w="28" w:type="dxa"/>
              <w:right w:w="28" w:type="dxa"/>
            </w:tcMar>
            <w:vAlign w:val="bottom"/>
          </w:tcPr>
          <w:p>
            <w:pPr>
              <w:jc w:val="right"/>
              <w:rPr>
                <w:sz w:val="20"/>
                <w:szCs w:val="20"/>
              </w:rPr>
            </w:pPr>
            <w:r>
              <w:rPr>
                <w:sz w:val="20"/>
                <w:szCs w:val="20"/>
              </w:rPr>
              <w:t>1 775,36</w:t>
            </w:r>
          </w:p>
        </w:tc>
        <w:tc>
          <w:tcPr>
            <w:tcW w:w="432" w:type="pct"/>
            <w:shd w:val="clear" w:color="auto" w:fill="auto"/>
            <w:noWrap/>
            <w:tcMar>
              <w:left w:w="28" w:type="dxa"/>
              <w:right w:w="28" w:type="dxa"/>
            </w:tcMar>
            <w:vAlign w:val="bottom"/>
          </w:tcPr>
          <w:p>
            <w:pPr>
              <w:jc w:val="right"/>
              <w:rPr>
                <w:sz w:val="20"/>
                <w:szCs w:val="20"/>
              </w:rPr>
            </w:pPr>
            <w:r>
              <w:rPr>
                <w:sz w:val="20"/>
                <w:szCs w:val="20"/>
              </w:rPr>
              <w:t>1 775,36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Расходы на обеспечение деятельности муниципальных учреждений</w:t>
            </w:r>
          </w:p>
        </w:tc>
        <w:tc>
          <w:tcPr>
            <w:tcW w:w="360" w:type="pct"/>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13</w:t>
            </w:r>
          </w:p>
        </w:tc>
        <w:tc>
          <w:tcPr>
            <w:tcW w:w="648" w:type="pct"/>
            <w:shd w:val="clear" w:color="auto" w:fill="auto"/>
            <w:noWrap w:val="0"/>
            <w:tcMar>
              <w:left w:w="28" w:type="dxa"/>
              <w:right w:w="28" w:type="dxa"/>
            </w:tcMar>
            <w:vAlign w:val="center"/>
          </w:tcPr>
          <w:p>
            <w:pPr>
              <w:jc w:val="center"/>
              <w:rPr>
                <w:sz w:val="20"/>
                <w:szCs w:val="20"/>
              </w:rPr>
            </w:pPr>
            <w:r>
              <w:rPr>
                <w:sz w:val="20"/>
                <w:szCs w:val="20"/>
              </w:rPr>
              <w:t>13.3.01.00590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1 822,62</w:t>
            </w:r>
          </w:p>
        </w:tc>
        <w:tc>
          <w:tcPr>
            <w:tcW w:w="435" w:type="pct"/>
            <w:shd w:val="clear" w:color="auto" w:fill="auto"/>
            <w:noWrap/>
            <w:tcMar>
              <w:left w:w="28" w:type="dxa"/>
              <w:right w:w="28" w:type="dxa"/>
            </w:tcMar>
            <w:vAlign w:val="bottom"/>
          </w:tcPr>
          <w:p>
            <w:pPr>
              <w:jc w:val="right"/>
              <w:rPr>
                <w:sz w:val="20"/>
                <w:szCs w:val="20"/>
              </w:rPr>
            </w:pPr>
            <w:r>
              <w:rPr>
                <w:sz w:val="20"/>
                <w:szCs w:val="20"/>
              </w:rPr>
              <w:t>1 775,36</w:t>
            </w:r>
          </w:p>
        </w:tc>
        <w:tc>
          <w:tcPr>
            <w:tcW w:w="432" w:type="pct"/>
            <w:shd w:val="clear" w:color="auto" w:fill="auto"/>
            <w:noWrap/>
            <w:tcMar>
              <w:left w:w="28" w:type="dxa"/>
              <w:right w:w="28" w:type="dxa"/>
            </w:tcMar>
            <w:vAlign w:val="bottom"/>
          </w:tcPr>
          <w:p>
            <w:pPr>
              <w:jc w:val="right"/>
              <w:rPr>
                <w:sz w:val="20"/>
                <w:szCs w:val="20"/>
              </w:rPr>
            </w:pPr>
            <w:r>
              <w:rPr>
                <w:sz w:val="20"/>
                <w:szCs w:val="20"/>
              </w:rPr>
              <w:t>1 775,36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0" w:type="pct"/>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13</w:t>
            </w:r>
          </w:p>
        </w:tc>
        <w:tc>
          <w:tcPr>
            <w:tcW w:w="648" w:type="pct"/>
            <w:shd w:val="clear" w:color="auto" w:fill="auto"/>
            <w:noWrap w:val="0"/>
            <w:tcMar>
              <w:left w:w="28" w:type="dxa"/>
              <w:right w:w="28" w:type="dxa"/>
            </w:tcMar>
            <w:vAlign w:val="center"/>
          </w:tcPr>
          <w:p>
            <w:pPr>
              <w:jc w:val="center"/>
              <w:rPr>
                <w:sz w:val="20"/>
                <w:szCs w:val="20"/>
              </w:rPr>
            </w:pPr>
            <w:r>
              <w:rPr>
                <w:sz w:val="20"/>
                <w:szCs w:val="20"/>
              </w:rPr>
              <w:t>13.3.01.00590</w:t>
            </w:r>
          </w:p>
        </w:tc>
        <w:tc>
          <w:tcPr>
            <w:tcW w:w="219" w:type="pct"/>
            <w:shd w:val="clear" w:color="auto" w:fill="auto"/>
            <w:noWrap w:val="0"/>
            <w:tcMar>
              <w:left w:w="28" w:type="dxa"/>
              <w:right w:w="28" w:type="dxa"/>
            </w:tcMar>
            <w:vAlign w:val="center"/>
          </w:tcPr>
          <w:p>
            <w:pPr>
              <w:jc w:val="center"/>
              <w:rPr>
                <w:sz w:val="20"/>
                <w:szCs w:val="20"/>
              </w:rPr>
            </w:pPr>
            <w:r>
              <w:rPr>
                <w:sz w:val="20"/>
                <w:szCs w:val="20"/>
              </w:rPr>
              <w:t>100</w:t>
            </w:r>
          </w:p>
        </w:tc>
        <w:tc>
          <w:tcPr>
            <w:tcW w:w="434" w:type="pct"/>
            <w:shd w:val="clear" w:color="auto" w:fill="auto"/>
            <w:noWrap/>
            <w:tcMar>
              <w:left w:w="28" w:type="dxa"/>
              <w:right w:w="28" w:type="dxa"/>
            </w:tcMar>
            <w:vAlign w:val="bottom"/>
          </w:tcPr>
          <w:p>
            <w:pPr>
              <w:jc w:val="right"/>
              <w:rPr>
                <w:sz w:val="20"/>
                <w:szCs w:val="20"/>
              </w:rPr>
            </w:pPr>
            <w:r>
              <w:rPr>
                <w:sz w:val="20"/>
                <w:szCs w:val="20"/>
              </w:rPr>
              <w:t>1 386,69</w:t>
            </w:r>
          </w:p>
        </w:tc>
        <w:tc>
          <w:tcPr>
            <w:tcW w:w="435" w:type="pct"/>
            <w:shd w:val="clear" w:color="auto" w:fill="auto"/>
            <w:noWrap/>
            <w:tcMar>
              <w:left w:w="28" w:type="dxa"/>
              <w:right w:w="28" w:type="dxa"/>
            </w:tcMar>
            <w:vAlign w:val="bottom"/>
          </w:tcPr>
          <w:p>
            <w:pPr>
              <w:jc w:val="right"/>
              <w:rPr>
                <w:sz w:val="20"/>
                <w:szCs w:val="20"/>
              </w:rPr>
            </w:pPr>
            <w:r>
              <w:rPr>
                <w:sz w:val="20"/>
                <w:szCs w:val="20"/>
              </w:rPr>
              <w:t>1 339,43</w:t>
            </w:r>
          </w:p>
        </w:tc>
        <w:tc>
          <w:tcPr>
            <w:tcW w:w="432" w:type="pct"/>
            <w:shd w:val="clear" w:color="auto" w:fill="auto"/>
            <w:noWrap/>
            <w:tcMar>
              <w:left w:w="28" w:type="dxa"/>
              <w:right w:w="28" w:type="dxa"/>
            </w:tcMar>
            <w:vAlign w:val="bottom"/>
          </w:tcPr>
          <w:p>
            <w:pPr>
              <w:jc w:val="right"/>
              <w:rPr>
                <w:sz w:val="20"/>
                <w:szCs w:val="20"/>
              </w:rPr>
            </w:pPr>
            <w:r>
              <w:rPr>
                <w:sz w:val="20"/>
                <w:szCs w:val="20"/>
              </w:rPr>
              <w:t>1 339,43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60" w:type="pct"/>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13</w:t>
            </w:r>
          </w:p>
        </w:tc>
        <w:tc>
          <w:tcPr>
            <w:tcW w:w="648" w:type="pct"/>
            <w:shd w:val="clear" w:color="auto" w:fill="auto"/>
            <w:noWrap w:val="0"/>
            <w:tcMar>
              <w:left w:w="28" w:type="dxa"/>
              <w:right w:w="28" w:type="dxa"/>
            </w:tcMar>
            <w:vAlign w:val="center"/>
          </w:tcPr>
          <w:p>
            <w:pPr>
              <w:jc w:val="center"/>
              <w:rPr>
                <w:sz w:val="20"/>
                <w:szCs w:val="20"/>
              </w:rPr>
            </w:pPr>
            <w:r>
              <w:rPr>
                <w:sz w:val="20"/>
                <w:szCs w:val="20"/>
              </w:rPr>
              <w:t>13.3.01.00590</w:t>
            </w:r>
          </w:p>
        </w:tc>
        <w:tc>
          <w:tcPr>
            <w:tcW w:w="219" w:type="pct"/>
            <w:shd w:val="clear" w:color="auto" w:fill="auto"/>
            <w:noWrap w:val="0"/>
            <w:tcMar>
              <w:left w:w="28" w:type="dxa"/>
              <w:right w:w="28" w:type="dxa"/>
            </w:tcMar>
            <w:vAlign w:val="center"/>
          </w:tcPr>
          <w:p>
            <w:pPr>
              <w:jc w:val="center"/>
              <w:rPr>
                <w:sz w:val="20"/>
                <w:szCs w:val="20"/>
              </w:rPr>
            </w:pPr>
            <w:r>
              <w:rPr>
                <w:sz w:val="20"/>
                <w:szCs w:val="20"/>
              </w:rPr>
              <w:t>200</w:t>
            </w:r>
          </w:p>
        </w:tc>
        <w:tc>
          <w:tcPr>
            <w:tcW w:w="434" w:type="pct"/>
            <w:shd w:val="clear" w:color="auto" w:fill="auto"/>
            <w:noWrap/>
            <w:tcMar>
              <w:left w:w="28" w:type="dxa"/>
              <w:right w:w="28" w:type="dxa"/>
            </w:tcMar>
            <w:vAlign w:val="bottom"/>
          </w:tcPr>
          <w:p>
            <w:pPr>
              <w:jc w:val="right"/>
              <w:rPr>
                <w:sz w:val="20"/>
                <w:szCs w:val="20"/>
              </w:rPr>
            </w:pPr>
            <w:r>
              <w:rPr>
                <w:sz w:val="20"/>
                <w:szCs w:val="20"/>
              </w:rPr>
              <w:t>435,93</w:t>
            </w:r>
          </w:p>
        </w:tc>
        <w:tc>
          <w:tcPr>
            <w:tcW w:w="435" w:type="pct"/>
            <w:shd w:val="clear" w:color="auto" w:fill="auto"/>
            <w:noWrap/>
            <w:tcMar>
              <w:left w:w="28" w:type="dxa"/>
              <w:right w:w="28" w:type="dxa"/>
            </w:tcMar>
            <w:vAlign w:val="bottom"/>
          </w:tcPr>
          <w:p>
            <w:pPr>
              <w:jc w:val="right"/>
              <w:rPr>
                <w:sz w:val="20"/>
                <w:szCs w:val="20"/>
              </w:rPr>
            </w:pPr>
            <w:r>
              <w:rPr>
                <w:sz w:val="20"/>
                <w:szCs w:val="20"/>
              </w:rPr>
              <w:t>435,93</w:t>
            </w:r>
          </w:p>
        </w:tc>
        <w:tc>
          <w:tcPr>
            <w:tcW w:w="432" w:type="pct"/>
            <w:shd w:val="clear" w:color="auto" w:fill="auto"/>
            <w:noWrap/>
            <w:tcMar>
              <w:left w:w="28" w:type="dxa"/>
              <w:right w:w="28" w:type="dxa"/>
            </w:tcMar>
            <w:vAlign w:val="bottom"/>
          </w:tcPr>
          <w:p>
            <w:pPr>
              <w:jc w:val="right"/>
              <w:rPr>
                <w:sz w:val="20"/>
                <w:szCs w:val="20"/>
              </w:rPr>
            </w:pPr>
            <w:r>
              <w:rPr>
                <w:sz w:val="20"/>
                <w:szCs w:val="20"/>
              </w:rPr>
              <w:t>435,93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Расходы на выплату заработной платы (с начислениями на нее) работникам муниципальных учреждений и органов местного самоуправления</w:t>
            </w:r>
          </w:p>
        </w:tc>
        <w:tc>
          <w:tcPr>
            <w:tcW w:w="360" w:type="pct"/>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13</w:t>
            </w:r>
          </w:p>
        </w:tc>
        <w:tc>
          <w:tcPr>
            <w:tcW w:w="648" w:type="pct"/>
            <w:shd w:val="clear" w:color="auto" w:fill="auto"/>
            <w:noWrap w:val="0"/>
            <w:tcMar>
              <w:left w:w="28" w:type="dxa"/>
              <w:right w:w="28" w:type="dxa"/>
            </w:tcMar>
            <w:vAlign w:val="center"/>
          </w:tcPr>
          <w:p>
            <w:pPr>
              <w:jc w:val="center"/>
              <w:rPr>
                <w:sz w:val="20"/>
                <w:szCs w:val="20"/>
              </w:rPr>
            </w:pPr>
            <w:r>
              <w:rPr>
                <w:sz w:val="20"/>
                <w:szCs w:val="20"/>
              </w:rPr>
              <w:t>13.3.01.S4090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10,74</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0" w:type="pct"/>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13</w:t>
            </w:r>
          </w:p>
        </w:tc>
        <w:tc>
          <w:tcPr>
            <w:tcW w:w="648" w:type="pct"/>
            <w:shd w:val="clear" w:color="auto" w:fill="auto"/>
            <w:noWrap w:val="0"/>
            <w:tcMar>
              <w:left w:w="28" w:type="dxa"/>
              <w:right w:w="28" w:type="dxa"/>
            </w:tcMar>
            <w:vAlign w:val="center"/>
          </w:tcPr>
          <w:p>
            <w:pPr>
              <w:jc w:val="center"/>
              <w:rPr>
                <w:sz w:val="20"/>
                <w:szCs w:val="20"/>
              </w:rPr>
            </w:pPr>
            <w:r>
              <w:rPr>
                <w:sz w:val="20"/>
                <w:szCs w:val="20"/>
              </w:rPr>
              <w:t>13.3.01.S4090</w:t>
            </w:r>
          </w:p>
        </w:tc>
        <w:tc>
          <w:tcPr>
            <w:tcW w:w="219" w:type="pct"/>
            <w:shd w:val="clear" w:color="auto" w:fill="auto"/>
            <w:noWrap w:val="0"/>
            <w:tcMar>
              <w:left w:w="28" w:type="dxa"/>
              <w:right w:w="28" w:type="dxa"/>
            </w:tcMar>
            <w:vAlign w:val="center"/>
          </w:tcPr>
          <w:p>
            <w:pPr>
              <w:jc w:val="center"/>
              <w:rPr>
                <w:sz w:val="20"/>
                <w:szCs w:val="20"/>
              </w:rPr>
            </w:pPr>
            <w:r>
              <w:rPr>
                <w:sz w:val="20"/>
                <w:szCs w:val="20"/>
              </w:rPr>
              <w:t>100</w:t>
            </w:r>
          </w:p>
        </w:tc>
        <w:tc>
          <w:tcPr>
            <w:tcW w:w="434" w:type="pct"/>
            <w:shd w:val="clear" w:color="auto" w:fill="auto"/>
            <w:noWrap/>
            <w:tcMar>
              <w:left w:w="28" w:type="dxa"/>
              <w:right w:w="28" w:type="dxa"/>
            </w:tcMar>
            <w:vAlign w:val="bottom"/>
          </w:tcPr>
          <w:p>
            <w:pPr>
              <w:jc w:val="right"/>
              <w:rPr>
                <w:sz w:val="20"/>
                <w:szCs w:val="20"/>
              </w:rPr>
            </w:pPr>
            <w:r>
              <w:rPr>
                <w:sz w:val="20"/>
                <w:szCs w:val="20"/>
              </w:rPr>
              <w:t>10,74</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в том числе:</w:t>
            </w:r>
          </w:p>
        </w:tc>
        <w:tc>
          <w:tcPr>
            <w:tcW w:w="360" w:type="pct"/>
            <w:shd w:val="clear" w:color="auto" w:fill="auto"/>
            <w:noWrap w:val="0"/>
            <w:tcMar>
              <w:left w:w="28" w:type="dxa"/>
              <w:right w:w="28" w:type="dxa"/>
            </w:tcMar>
            <w:vAlign w:val="center"/>
          </w:tcPr>
          <w:p>
            <w:pPr>
              <w:autoSpaceDE/>
              <w:autoSpaceDN/>
              <w:jc w:val="center"/>
              <w:rPr>
                <w:i/>
                <w:iCs/>
                <w:sz w:val="20"/>
                <w:szCs w:val="20"/>
              </w:rPr>
            </w:pPr>
          </w:p>
        </w:tc>
        <w:tc>
          <w:tcPr>
            <w:tcW w:w="289" w:type="pct"/>
            <w:shd w:val="clear" w:color="auto" w:fill="auto"/>
            <w:noWrap w:val="0"/>
            <w:tcMar>
              <w:left w:w="28" w:type="dxa"/>
              <w:right w:w="28" w:type="dxa"/>
            </w:tcMar>
            <w:vAlign w:val="center"/>
          </w:tcPr>
          <w:p>
            <w:pPr>
              <w:autoSpaceDE/>
              <w:autoSpaceDN/>
              <w:jc w:val="center"/>
              <w:rPr>
                <w:i/>
                <w:iCs/>
                <w:sz w:val="20"/>
                <w:szCs w:val="20"/>
              </w:rPr>
            </w:pPr>
          </w:p>
        </w:tc>
        <w:tc>
          <w:tcPr>
            <w:tcW w:w="291" w:type="pct"/>
            <w:shd w:val="clear" w:color="auto" w:fill="auto"/>
            <w:noWrap w:val="0"/>
            <w:tcMar>
              <w:left w:w="28" w:type="dxa"/>
              <w:right w:w="28" w:type="dxa"/>
            </w:tcMar>
            <w:vAlign w:val="center"/>
          </w:tcPr>
          <w:p>
            <w:pPr>
              <w:autoSpaceDE/>
              <w:autoSpaceDN/>
              <w:jc w:val="center"/>
              <w:rPr>
                <w:i/>
                <w:iCs/>
                <w:sz w:val="20"/>
                <w:szCs w:val="20"/>
              </w:rPr>
            </w:pPr>
          </w:p>
        </w:tc>
        <w:tc>
          <w:tcPr>
            <w:tcW w:w="648" w:type="pct"/>
            <w:shd w:val="clear" w:color="auto" w:fill="auto"/>
            <w:noWrap w:val="0"/>
            <w:tcMar>
              <w:left w:w="28" w:type="dxa"/>
              <w:right w:w="28" w:type="dxa"/>
            </w:tcMar>
            <w:vAlign w:val="center"/>
          </w:tcPr>
          <w:p>
            <w:pPr>
              <w:autoSpaceDE/>
              <w:autoSpaceDN/>
              <w:jc w:val="center"/>
              <w:rPr>
                <w:i/>
                <w:iCs/>
                <w:sz w:val="20"/>
                <w:szCs w:val="20"/>
              </w:rPr>
            </w:pPr>
          </w:p>
        </w:tc>
        <w:tc>
          <w:tcPr>
            <w:tcW w:w="219" w:type="pct"/>
            <w:shd w:val="clear" w:color="auto" w:fill="auto"/>
            <w:noWrap w:val="0"/>
            <w:tcMar>
              <w:left w:w="28" w:type="dxa"/>
              <w:right w:w="28" w:type="dxa"/>
            </w:tcMar>
            <w:vAlign w:val="center"/>
          </w:tcPr>
          <w:p>
            <w:pPr>
              <w:autoSpaceDE/>
              <w:autoSpaceDN/>
              <w:jc w:val="center"/>
              <w:rPr>
                <w:i/>
                <w:iCs/>
                <w:sz w:val="20"/>
                <w:szCs w:val="20"/>
              </w:rPr>
            </w:pPr>
          </w:p>
        </w:tc>
        <w:tc>
          <w:tcPr>
            <w:tcW w:w="434" w:type="pct"/>
            <w:shd w:val="clear" w:color="auto" w:fill="auto"/>
            <w:noWrap/>
            <w:tcMar>
              <w:left w:w="28" w:type="dxa"/>
              <w:right w:w="28" w:type="dxa"/>
            </w:tcMar>
            <w:vAlign w:val="center"/>
          </w:tcPr>
          <w:p>
            <w:pPr>
              <w:autoSpaceDE/>
              <w:autoSpaceDN/>
              <w:rPr>
                <w:iCs/>
                <w:sz w:val="20"/>
                <w:szCs w:val="20"/>
              </w:rPr>
            </w:pPr>
          </w:p>
        </w:tc>
        <w:tc>
          <w:tcPr>
            <w:tcW w:w="435" w:type="pct"/>
            <w:shd w:val="clear" w:color="auto" w:fill="auto"/>
            <w:noWrap/>
            <w:tcMar>
              <w:left w:w="28" w:type="dxa"/>
              <w:right w:w="28" w:type="dxa"/>
            </w:tcMar>
            <w:vAlign w:val="center"/>
          </w:tcPr>
          <w:p>
            <w:pPr>
              <w:autoSpaceDE/>
              <w:autoSpaceDN/>
              <w:rPr>
                <w:rFonts w:ascii="Arial" w:hAnsi="Arial" w:cs="Arial"/>
                <w:iCs/>
                <w:sz w:val="20"/>
                <w:szCs w:val="20"/>
              </w:rPr>
            </w:pPr>
          </w:p>
        </w:tc>
        <w:tc>
          <w:tcPr>
            <w:tcW w:w="432" w:type="pct"/>
            <w:shd w:val="clear" w:color="auto" w:fill="auto"/>
            <w:noWrap/>
            <w:tcMar>
              <w:left w:w="28" w:type="dxa"/>
              <w:right w:w="28" w:type="dxa"/>
            </w:tcMar>
            <w:vAlign w:val="center"/>
          </w:tcPr>
          <w:p>
            <w:pPr>
              <w:autoSpaceDE/>
              <w:autoSpaceDN/>
              <w:jc w:val="center"/>
              <w:rPr>
                <w:rFonts w:ascii="Arial" w:hAnsi="Arial" w:cs="Arial"/>
                <w:i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местного бюджета</w:t>
            </w:r>
          </w:p>
        </w:tc>
        <w:tc>
          <w:tcPr>
            <w:tcW w:w="360" w:type="pct"/>
            <w:shd w:val="clear" w:color="auto" w:fill="auto"/>
            <w:noWrap w:val="0"/>
            <w:tcMar>
              <w:left w:w="28" w:type="dxa"/>
              <w:right w:w="28" w:type="dxa"/>
            </w:tcMar>
            <w:vAlign w:val="center"/>
          </w:tcPr>
          <w:p>
            <w:pPr>
              <w:autoSpaceDE/>
              <w:autoSpaceDN/>
              <w:jc w:val="center"/>
              <w:rPr>
                <w:i/>
                <w:iCs/>
                <w:sz w:val="20"/>
                <w:szCs w:val="20"/>
              </w:rPr>
            </w:pPr>
          </w:p>
        </w:tc>
        <w:tc>
          <w:tcPr>
            <w:tcW w:w="289" w:type="pct"/>
            <w:shd w:val="clear" w:color="auto" w:fill="auto"/>
            <w:noWrap w:val="0"/>
            <w:tcMar>
              <w:left w:w="28" w:type="dxa"/>
              <w:right w:w="28" w:type="dxa"/>
            </w:tcMar>
            <w:vAlign w:val="center"/>
          </w:tcPr>
          <w:p>
            <w:pPr>
              <w:autoSpaceDE/>
              <w:autoSpaceDN/>
              <w:jc w:val="center"/>
              <w:rPr>
                <w:i/>
                <w:iCs/>
                <w:sz w:val="20"/>
                <w:szCs w:val="20"/>
              </w:rPr>
            </w:pPr>
          </w:p>
        </w:tc>
        <w:tc>
          <w:tcPr>
            <w:tcW w:w="291" w:type="pct"/>
            <w:shd w:val="clear" w:color="auto" w:fill="auto"/>
            <w:noWrap w:val="0"/>
            <w:tcMar>
              <w:left w:w="28" w:type="dxa"/>
              <w:right w:w="28" w:type="dxa"/>
            </w:tcMar>
            <w:vAlign w:val="center"/>
          </w:tcPr>
          <w:p>
            <w:pPr>
              <w:autoSpaceDE/>
              <w:autoSpaceDN/>
              <w:jc w:val="center"/>
              <w:rPr>
                <w:i/>
                <w:iCs/>
                <w:sz w:val="20"/>
                <w:szCs w:val="20"/>
              </w:rPr>
            </w:pPr>
          </w:p>
        </w:tc>
        <w:tc>
          <w:tcPr>
            <w:tcW w:w="648" w:type="pct"/>
            <w:shd w:val="clear" w:color="auto" w:fill="auto"/>
            <w:noWrap w:val="0"/>
            <w:tcMar>
              <w:left w:w="28" w:type="dxa"/>
              <w:right w:w="28" w:type="dxa"/>
            </w:tcMar>
            <w:vAlign w:val="center"/>
          </w:tcPr>
          <w:p>
            <w:pPr>
              <w:autoSpaceDE/>
              <w:autoSpaceDN/>
              <w:jc w:val="center"/>
              <w:rPr>
                <w:i/>
                <w:iCs/>
                <w:sz w:val="20"/>
                <w:szCs w:val="20"/>
              </w:rPr>
            </w:pPr>
          </w:p>
        </w:tc>
        <w:tc>
          <w:tcPr>
            <w:tcW w:w="219" w:type="pct"/>
            <w:shd w:val="clear" w:color="auto" w:fill="auto"/>
            <w:noWrap w:val="0"/>
            <w:tcMar>
              <w:left w:w="28" w:type="dxa"/>
              <w:right w:w="28" w:type="dxa"/>
            </w:tcMar>
            <w:vAlign w:val="center"/>
          </w:tcPr>
          <w:p>
            <w:pPr>
              <w:autoSpaceDE/>
              <w:autoSpaceDN/>
              <w:jc w:val="center"/>
              <w:rPr>
                <w:i/>
                <w:iCs/>
                <w:sz w:val="20"/>
                <w:szCs w:val="20"/>
              </w:rPr>
            </w:pPr>
          </w:p>
        </w:tc>
        <w:tc>
          <w:tcPr>
            <w:tcW w:w="434" w:type="pct"/>
            <w:shd w:val="clear" w:color="auto" w:fill="auto"/>
            <w:noWrap/>
            <w:tcMar>
              <w:left w:w="28" w:type="dxa"/>
              <w:right w:w="28" w:type="dxa"/>
            </w:tcMar>
            <w:vAlign w:val="center"/>
          </w:tcPr>
          <w:p>
            <w:pPr>
              <w:autoSpaceDE/>
              <w:autoSpaceDN/>
              <w:rPr>
                <w:iCs/>
                <w:sz w:val="20"/>
                <w:szCs w:val="20"/>
              </w:rPr>
            </w:pPr>
            <w:r>
              <w:rPr>
                <w:iCs/>
                <w:sz w:val="20"/>
                <w:szCs w:val="20"/>
              </w:rPr>
              <w:t>0,54</w:t>
            </w:r>
          </w:p>
        </w:tc>
        <w:tc>
          <w:tcPr>
            <w:tcW w:w="435" w:type="pct"/>
            <w:shd w:val="clear" w:color="auto" w:fill="auto"/>
            <w:noWrap/>
            <w:tcMar>
              <w:left w:w="28" w:type="dxa"/>
              <w:right w:w="28" w:type="dxa"/>
            </w:tcMar>
            <w:vAlign w:val="center"/>
          </w:tcPr>
          <w:p>
            <w:pPr>
              <w:autoSpaceDE/>
              <w:autoSpaceDN/>
              <w:rPr>
                <w:rFonts w:ascii="Arial" w:hAnsi="Arial" w:cs="Arial"/>
                <w:iCs/>
                <w:sz w:val="20"/>
                <w:szCs w:val="20"/>
              </w:rPr>
            </w:pPr>
          </w:p>
        </w:tc>
        <w:tc>
          <w:tcPr>
            <w:tcW w:w="432" w:type="pct"/>
            <w:shd w:val="clear" w:color="auto" w:fill="auto"/>
            <w:noWrap/>
            <w:tcMar>
              <w:left w:w="28" w:type="dxa"/>
              <w:right w:w="28" w:type="dxa"/>
            </w:tcMar>
            <w:vAlign w:val="center"/>
          </w:tcPr>
          <w:p>
            <w:pPr>
              <w:autoSpaceDE/>
              <w:autoSpaceDN/>
              <w:rPr>
                <w:rFonts w:ascii="Arial" w:hAnsi="Arial" w:cs="Arial"/>
                <w:i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областного бюджета</w:t>
            </w:r>
          </w:p>
        </w:tc>
        <w:tc>
          <w:tcPr>
            <w:tcW w:w="360" w:type="pct"/>
            <w:shd w:val="clear" w:color="auto" w:fill="auto"/>
            <w:noWrap w:val="0"/>
            <w:tcMar>
              <w:left w:w="28" w:type="dxa"/>
              <w:right w:w="28" w:type="dxa"/>
            </w:tcMar>
            <w:vAlign w:val="center"/>
          </w:tcPr>
          <w:p>
            <w:pPr>
              <w:autoSpaceDE/>
              <w:autoSpaceDN/>
              <w:jc w:val="center"/>
              <w:rPr>
                <w:i/>
                <w:iCs/>
                <w:sz w:val="20"/>
                <w:szCs w:val="20"/>
              </w:rPr>
            </w:pPr>
          </w:p>
        </w:tc>
        <w:tc>
          <w:tcPr>
            <w:tcW w:w="289" w:type="pct"/>
            <w:shd w:val="clear" w:color="auto" w:fill="auto"/>
            <w:noWrap w:val="0"/>
            <w:tcMar>
              <w:left w:w="28" w:type="dxa"/>
              <w:right w:w="28" w:type="dxa"/>
            </w:tcMar>
            <w:vAlign w:val="center"/>
          </w:tcPr>
          <w:p>
            <w:pPr>
              <w:autoSpaceDE/>
              <w:autoSpaceDN/>
              <w:jc w:val="center"/>
              <w:rPr>
                <w:i/>
                <w:iCs/>
                <w:sz w:val="20"/>
                <w:szCs w:val="20"/>
              </w:rPr>
            </w:pPr>
          </w:p>
        </w:tc>
        <w:tc>
          <w:tcPr>
            <w:tcW w:w="291" w:type="pct"/>
            <w:shd w:val="clear" w:color="auto" w:fill="auto"/>
            <w:noWrap w:val="0"/>
            <w:tcMar>
              <w:left w:w="28" w:type="dxa"/>
              <w:right w:w="28" w:type="dxa"/>
            </w:tcMar>
            <w:vAlign w:val="center"/>
          </w:tcPr>
          <w:p>
            <w:pPr>
              <w:autoSpaceDE/>
              <w:autoSpaceDN/>
              <w:jc w:val="center"/>
              <w:rPr>
                <w:i/>
                <w:iCs/>
                <w:sz w:val="20"/>
                <w:szCs w:val="20"/>
              </w:rPr>
            </w:pPr>
          </w:p>
        </w:tc>
        <w:tc>
          <w:tcPr>
            <w:tcW w:w="648" w:type="pct"/>
            <w:shd w:val="clear" w:color="auto" w:fill="auto"/>
            <w:noWrap w:val="0"/>
            <w:tcMar>
              <w:left w:w="28" w:type="dxa"/>
              <w:right w:w="28" w:type="dxa"/>
            </w:tcMar>
            <w:vAlign w:val="center"/>
          </w:tcPr>
          <w:p>
            <w:pPr>
              <w:autoSpaceDE/>
              <w:autoSpaceDN/>
              <w:jc w:val="center"/>
              <w:rPr>
                <w:i/>
                <w:iCs/>
                <w:sz w:val="20"/>
                <w:szCs w:val="20"/>
              </w:rPr>
            </w:pPr>
          </w:p>
        </w:tc>
        <w:tc>
          <w:tcPr>
            <w:tcW w:w="219" w:type="pct"/>
            <w:shd w:val="clear" w:color="auto" w:fill="auto"/>
            <w:noWrap w:val="0"/>
            <w:tcMar>
              <w:left w:w="28" w:type="dxa"/>
              <w:right w:w="28" w:type="dxa"/>
            </w:tcMar>
            <w:vAlign w:val="center"/>
          </w:tcPr>
          <w:p>
            <w:pPr>
              <w:autoSpaceDE/>
              <w:autoSpaceDN/>
              <w:jc w:val="center"/>
              <w:rPr>
                <w:i/>
                <w:iCs/>
                <w:sz w:val="20"/>
                <w:szCs w:val="20"/>
              </w:rPr>
            </w:pPr>
          </w:p>
        </w:tc>
        <w:tc>
          <w:tcPr>
            <w:tcW w:w="434" w:type="pct"/>
            <w:shd w:val="clear" w:color="auto" w:fill="auto"/>
            <w:noWrap/>
            <w:tcMar>
              <w:left w:w="28" w:type="dxa"/>
              <w:right w:w="28" w:type="dxa"/>
            </w:tcMar>
            <w:vAlign w:val="center"/>
          </w:tcPr>
          <w:p>
            <w:pPr>
              <w:autoSpaceDE/>
              <w:autoSpaceDN/>
              <w:rPr>
                <w:iCs/>
                <w:sz w:val="20"/>
                <w:szCs w:val="20"/>
              </w:rPr>
            </w:pPr>
            <w:r>
              <w:rPr>
                <w:iCs/>
                <w:sz w:val="20"/>
                <w:szCs w:val="20"/>
              </w:rPr>
              <w:t>10,20</w:t>
            </w:r>
          </w:p>
        </w:tc>
        <w:tc>
          <w:tcPr>
            <w:tcW w:w="435" w:type="pct"/>
            <w:shd w:val="clear" w:color="auto" w:fill="auto"/>
            <w:noWrap/>
            <w:tcMar>
              <w:left w:w="28" w:type="dxa"/>
              <w:right w:w="28" w:type="dxa"/>
            </w:tcMar>
            <w:vAlign w:val="center"/>
          </w:tcPr>
          <w:p>
            <w:pPr>
              <w:autoSpaceDE/>
              <w:autoSpaceDN/>
              <w:rPr>
                <w:rFonts w:ascii="Arial" w:hAnsi="Arial" w:cs="Arial"/>
                <w:iCs/>
                <w:sz w:val="20"/>
                <w:szCs w:val="20"/>
              </w:rPr>
            </w:pPr>
          </w:p>
        </w:tc>
        <w:tc>
          <w:tcPr>
            <w:tcW w:w="432" w:type="pct"/>
            <w:shd w:val="clear" w:color="auto" w:fill="auto"/>
            <w:noWrap/>
            <w:tcMar>
              <w:left w:w="28" w:type="dxa"/>
              <w:right w:w="28" w:type="dxa"/>
            </w:tcMar>
            <w:vAlign w:val="center"/>
          </w:tcPr>
          <w:p>
            <w:pPr>
              <w:autoSpaceDE/>
              <w:autoSpaceDN/>
              <w:rPr>
                <w:rFonts w:ascii="Arial" w:hAnsi="Arial" w:cs="Arial"/>
                <w:i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«Укрепление материально-технической базы»</w:t>
            </w:r>
          </w:p>
        </w:tc>
        <w:tc>
          <w:tcPr>
            <w:tcW w:w="360" w:type="pct"/>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13</w:t>
            </w:r>
          </w:p>
        </w:tc>
        <w:tc>
          <w:tcPr>
            <w:tcW w:w="648" w:type="pct"/>
            <w:shd w:val="clear" w:color="auto" w:fill="auto"/>
            <w:noWrap w:val="0"/>
            <w:tcMar>
              <w:left w:w="28" w:type="dxa"/>
              <w:right w:w="28" w:type="dxa"/>
            </w:tcMar>
            <w:vAlign w:val="center"/>
          </w:tcPr>
          <w:p>
            <w:pPr>
              <w:jc w:val="center"/>
              <w:rPr>
                <w:sz w:val="20"/>
                <w:szCs w:val="20"/>
              </w:rPr>
            </w:pPr>
            <w:r>
              <w:rPr>
                <w:sz w:val="20"/>
                <w:szCs w:val="20"/>
              </w:rPr>
              <w:t>13.3.02.00000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90,97</w:t>
            </w:r>
          </w:p>
        </w:tc>
        <w:tc>
          <w:tcPr>
            <w:tcW w:w="435" w:type="pct"/>
            <w:shd w:val="clear" w:color="auto" w:fill="auto"/>
            <w:noWrap/>
            <w:tcMar>
              <w:left w:w="28" w:type="dxa"/>
              <w:right w:w="28" w:type="dxa"/>
            </w:tcMar>
            <w:vAlign w:val="bottom"/>
          </w:tcPr>
          <w:p>
            <w:pPr>
              <w:jc w:val="right"/>
              <w:rPr>
                <w:sz w:val="20"/>
                <w:szCs w:val="20"/>
              </w:rPr>
            </w:pPr>
            <w:r>
              <w:rPr>
                <w:sz w:val="20"/>
                <w:szCs w:val="20"/>
              </w:rPr>
              <w:t>90,97</w:t>
            </w:r>
          </w:p>
        </w:tc>
        <w:tc>
          <w:tcPr>
            <w:tcW w:w="432" w:type="pct"/>
            <w:shd w:val="clear" w:color="auto" w:fill="auto"/>
            <w:noWrap/>
            <w:tcMar>
              <w:left w:w="28" w:type="dxa"/>
              <w:right w:w="28" w:type="dxa"/>
            </w:tcMar>
            <w:vAlign w:val="bottom"/>
          </w:tcPr>
          <w:p>
            <w:pPr>
              <w:jc w:val="right"/>
              <w:rPr>
                <w:sz w:val="20"/>
                <w:szCs w:val="20"/>
              </w:rPr>
            </w:pPr>
            <w:r>
              <w:rPr>
                <w:sz w:val="20"/>
                <w:szCs w:val="20"/>
              </w:rPr>
              <w:t>90,97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Расходы на обеспечение деятельности муниципальных учреждений</w:t>
            </w:r>
          </w:p>
        </w:tc>
        <w:tc>
          <w:tcPr>
            <w:tcW w:w="360" w:type="pct"/>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13</w:t>
            </w:r>
          </w:p>
        </w:tc>
        <w:tc>
          <w:tcPr>
            <w:tcW w:w="648" w:type="pct"/>
            <w:shd w:val="clear" w:color="auto" w:fill="auto"/>
            <w:noWrap w:val="0"/>
            <w:tcMar>
              <w:left w:w="28" w:type="dxa"/>
              <w:right w:w="28" w:type="dxa"/>
            </w:tcMar>
            <w:vAlign w:val="center"/>
          </w:tcPr>
          <w:p>
            <w:pPr>
              <w:jc w:val="center"/>
              <w:rPr>
                <w:sz w:val="20"/>
                <w:szCs w:val="20"/>
              </w:rPr>
            </w:pPr>
            <w:r>
              <w:rPr>
                <w:sz w:val="20"/>
                <w:szCs w:val="20"/>
              </w:rPr>
              <w:t>13.3.02.00590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90,97</w:t>
            </w:r>
          </w:p>
        </w:tc>
        <w:tc>
          <w:tcPr>
            <w:tcW w:w="435" w:type="pct"/>
            <w:shd w:val="clear" w:color="auto" w:fill="auto"/>
            <w:noWrap/>
            <w:tcMar>
              <w:left w:w="28" w:type="dxa"/>
              <w:right w:w="28" w:type="dxa"/>
            </w:tcMar>
            <w:vAlign w:val="bottom"/>
          </w:tcPr>
          <w:p>
            <w:pPr>
              <w:jc w:val="right"/>
              <w:rPr>
                <w:sz w:val="20"/>
                <w:szCs w:val="20"/>
              </w:rPr>
            </w:pPr>
            <w:r>
              <w:rPr>
                <w:sz w:val="20"/>
                <w:szCs w:val="20"/>
              </w:rPr>
              <w:t>90,97</w:t>
            </w:r>
          </w:p>
        </w:tc>
        <w:tc>
          <w:tcPr>
            <w:tcW w:w="432" w:type="pct"/>
            <w:shd w:val="clear" w:color="auto" w:fill="auto"/>
            <w:noWrap/>
            <w:tcMar>
              <w:left w:w="28" w:type="dxa"/>
              <w:right w:w="28" w:type="dxa"/>
            </w:tcMar>
            <w:vAlign w:val="bottom"/>
          </w:tcPr>
          <w:p>
            <w:pPr>
              <w:jc w:val="right"/>
              <w:rPr>
                <w:sz w:val="20"/>
                <w:szCs w:val="20"/>
              </w:rPr>
            </w:pPr>
            <w:r>
              <w:rPr>
                <w:sz w:val="20"/>
                <w:szCs w:val="20"/>
              </w:rPr>
              <w:t>90,97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60" w:type="pct"/>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13</w:t>
            </w:r>
          </w:p>
        </w:tc>
        <w:tc>
          <w:tcPr>
            <w:tcW w:w="648" w:type="pct"/>
            <w:shd w:val="clear" w:color="auto" w:fill="auto"/>
            <w:noWrap w:val="0"/>
            <w:tcMar>
              <w:left w:w="28" w:type="dxa"/>
              <w:right w:w="28" w:type="dxa"/>
            </w:tcMar>
            <w:vAlign w:val="center"/>
          </w:tcPr>
          <w:p>
            <w:pPr>
              <w:jc w:val="center"/>
              <w:rPr>
                <w:sz w:val="20"/>
                <w:szCs w:val="20"/>
              </w:rPr>
            </w:pPr>
            <w:r>
              <w:rPr>
                <w:sz w:val="20"/>
                <w:szCs w:val="20"/>
              </w:rPr>
              <w:t>13.3.02.00590</w:t>
            </w:r>
          </w:p>
        </w:tc>
        <w:tc>
          <w:tcPr>
            <w:tcW w:w="219" w:type="pct"/>
            <w:shd w:val="clear" w:color="auto" w:fill="auto"/>
            <w:noWrap w:val="0"/>
            <w:tcMar>
              <w:left w:w="28" w:type="dxa"/>
              <w:right w:w="28" w:type="dxa"/>
            </w:tcMar>
            <w:vAlign w:val="center"/>
          </w:tcPr>
          <w:p>
            <w:pPr>
              <w:jc w:val="center"/>
              <w:rPr>
                <w:sz w:val="20"/>
                <w:szCs w:val="20"/>
              </w:rPr>
            </w:pPr>
            <w:r>
              <w:rPr>
                <w:sz w:val="20"/>
                <w:szCs w:val="20"/>
              </w:rPr>
              <w:t>200</w:t>
            </w:r>
          </w:p>
        </w:tc>
        <w:tc>
          <w:tcPr>
            <w:tcW w:w="434" w:type="pct"/>
            <w:shd w:val="clear" w:color="auto" w:fill="auto"/>
            <w:noWrap/>
            <w:tcMar>
              <w:left w:w="28" w:type="dxa"/>
              <w:right w:w="28" w:type="dxa"/>
            </w:tcMar>
            <w:vAlign w:val="bottom"/>
          </w:tcPr>
          <w:p>
            <w:pPr>
              <w:jc w:val="right"/>
              <w:rPr>
                <w:sz w:val="20"/>
                <w:szCs w:val="20"/>
              </w:rPr>
            </w:pPr>
            <w:r>
              <w:rPr>
                <w:sz w:val="20"/>
                <w:szCs w:val="20"/>
              </w:rPr>
              <w:t>90,97</w:t>
            </w:r>
          </w:p>
        </w:tc>
        <w:tc>
          <w:tcPr>
            <w:tcW w:w="435" w:type="pct"/>
            <w:shd w:val="clear" w:color="auto" w:fill="auto"/>
            <w:noWrap/>
            <w:tcMar>
              <w:left w:w="28" w:type="dxa"/>
              <w:right w:w="28" w:type="dxa"/>
            </w:tcMar>
            <w:vAlign w:val="bottom"/>
          </w:tcPr>
          <w:p>
            <w:pPr>
              <w:jc w:val="right"/>
              <w:rPr>
                <w:sz w:val="20"/>
                <w:szCs w:val="20"/>
              </w:rPr>
            </w:pPr>
            <w:r>
              <w:rPr>
                <w:sz w:val="20"/>
                <w:szCs w:val="20"/>
              </w:rPr>
              <w:t>90,97</w:t>
            </w:r>
          </w:p>
        </w:tc>
        <w:tc>
          <w:tcPr>
            <w:tcW w:w="432" w:type="pct"/>
            <w:shd w:val="clear" w:color="auto" w:fill="auto"/>
            <w:noWrap/>
            <w:tcMar>
              <w:left w:w="28" w:type="dxa"/>
              <w:right w:w="28" w:type="dxa"/>
            </w:tcMar>
            <w:vAlign w:val="bottom"/>
          </w:tcPr>
          <w:p>
            <w:pPr>
              <w:jc w:val="right"/>
              <w:rPr>
                <w:sz w:val="20"/>
                <w:szCs w:val="20"/>
              </w:rPr>
            </w:pPr>
            <w:r>
              <w:rPr>
                <w:sz w:val="20"/>
                <w:szCs w:val="20"/>
              </w:rPr>
              <w:t>90,97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«Развитие муниципальной службы в Богородском муниципальном округе Нижегородской области»</w:t>
            </w:r>
          </w:p>
        </w:tc>
        <w:tc>
          <w:tcPr>
            <w:tcW w:w="360" w:type="pct"/>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13</w:t>
            </w:r>
          </w:p>
        </w:tc>
        <w:tc>
          <w:tcPr>
            <w:tcW w:w="648" w:type="pct"/>
            <w:shd w:val="clear" w:color="auto" w:fill="auto"/>
            <w:noWrap w:val="0"/>
            <w:tcMar>
              <w:left w:w="28" w:type="dxa"/>
              <w:right w:w="28" w:type="dxa"/>
            </w:tcMar>
            <w:vAlign w:val="center"/>
          </w:tcPr>
          <w:p>
            <w:pPr>
              <w:jc w:val="center"/>
              <w:rPr>
                <w:sz w:val="20"/>
                <w:szCs w:val="20"/>
              </w:rPr>
            </w:pPr>
            <w:r>
              <w:rPr>
                <w:sz w:val="20"/>
                <w:szCs w:val="20"/>
              </w:rPr>
              <w:t>14.0.00.00000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20 052,47</w:t>
            </w:r>
          </w:p>
        </w:tc>
        <w:tc>
          <w:tcPr>
            <w:tcW w:w="435" w:type="pct"/>
            <w:shd w:val="clear" w:color="auto" w:fill="auto"/>
            <w:noWrap/>
            <w:tcMar>
              <w:left w:w="28" w:type="dxa"/>
              <w:right w:w="28" w:type="dxa"/>
            </w:tcMar>
            <w:vAlign w:val="bottom"/>
          </w:tcPr>
          <w:p>
            <w:pPr>
              <w:jc w:val="right"/>
              <w:rPr>
                <w:sz w:val="20"/>
                <w:szCs w:val="20"/>
              </w:rPr>
            </w:pPr>
            <w:r>
              <w:rPr>
                <w:sz w:val="20"/>
                <w:szCs w:val="20"/>
              </w:rPr>
              <w:t>16 020,47</w:t>
            </w:r>
          </w:p>
        </w:tc>
        <w:tc>
          <w:tcPr>
            <w:tcW w:w="432" w:type="pct"/>
            <w:shd w:val="clear" w:color="auto" w:fill="auto"/>
            <w:noWrap/>
            <w:tcMar>
              <w:left w:w="28" w:type="dxa"/>
              <w:right w:w="28" w:type="dxa"/>
            </w:tcMar>
            <w:vAlign w:val="bottom"/>
          </w:tcPr>
          <w:p>
            <w:pPr>
              <w:jc w:val="right"/>
              <w:rPr>
                <w:sz w:val="20"/>
                <w:szCs w:val="20"/>
              </w:rPr>
            </w:pPr>
            <w:r>
              <w:rPr>
                <w:sz w:val="20"/>
                <w:szCs w:val="20"/>
              </w:rPr>
              <w:t>16 020,47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«Материально-техническое обеспечение деятельности органов местного самоуправления Богородского муниципального округа Нижегородской области»</w:t>
            </w:r>
          </w:p>
        </w:tc>
        <w:tc>
          <w:tcPr>
            <w:tcW w:w="360" w:type="pct"/>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13</w:t>
            </w:r>
          </w:p>
        </w:tc>
        <w:tc>
          <w:tcPr>
            <w:tcW w:w="648" w:type="pct"/>
            <w:shd w:val="clear" w:color="auto" w:fill="auto"/>
            <w:noWrap w:val="0"/>
            <w:tcMar>
              <w:left w:w="28" w:type="dxa"/>
              <w:right w:w="28" w:type="dxa"/>
            </w:tcMar>
            <w:vAlign w:val="center"/>
          </w:tcPr>
          <w:p>
            <w:pPr>
              <w:jc w:val="center"/>
              <w:rPr>
                <w:sz w:val="20"/>
                <w:szCs w:val="20"/>
              </w:rPr>
            </w:pPr>
            <w:r>
              <w:rPr>
                <w:sz w:val="20"/>
                <w:szCs w:val="20"/>
              </w:rPr>
              <w:t>14.2.00.00000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20 052,47</w:t>
            </w:r>
          </w:p>
        </w:tc>
        <w:tc>
          <w:tcPr>
            <w:tcW w:w="435" w:type="pct"/>
            <w:shd w:val="clear" w:color="auto" w:fill="auto"/>
            <w:noWrap/>
            <w:tcMar>
              <w:left w:w="28" w:type="dxa"/>
              <w:right w:w="28" w:type="dxa"/>
            </w:tcMar>
            <w:vAlign w:val="bottom"/>
          </w:tcPr>
          <w:p>
            <w:pPr>
              <w:jc w:val="right"/>
              <w:rPr>
                <w:sz w:val="20"/>
                <w:szCs w:val="20"/>
              </w:rPr>
            </w:pPr>
            <w:r>
              <w:rPr>
                <w:sz w:val="20"/>
                <w:szCs w:val="20"/>
              </w:rPr>
              <w:t>16 020,47</w:t>
            </w:r>
          </w:p>
        </w:tc>
        <w:tc>
          <w:tcPr>
            <w:tcW w:w="432" w:type="pct"/>
            <w:shd w:val="clear" w:color="auto" w:fill="auto"/>
            <w:noWrap/>
            <w:tcMar>
              <w:left w:w="28" w:type="dxa"/>
              <w:right w:w="28" w:type="dxa"/>
            </w:tcMar>
            <w:vAlign w:val="bottom"/>
          </w:tcPr>
          <w:p>
            <w:pPr>
              <w:jc w:val="right"/>
              <w:rPr>
                <w:sz w:val="20"/>
                <w:szCs w:val="20"/>
              </w:rPr>
            </w:pPr>
            <w:r>
              <w:rPr>
                <w:sz w:val="20"/>
                <w:szCs w:val="20"/>
              </w:rPr>
              <w:t>16 020,47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«Обеспечение функционирования органов местного самоуправления Богородского муниципального округа Нижегородской области»</w:t>
            </w:r>
          </w:p>
        </w:tc>
        <w:tc>
          <w:tcPr>
            <w:tcW w:w="360" w:type="pct"/>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13</w:t>
            </w:r>
          </w:p>
        </w:tc>
        <w:tc>
          <w:tcPr>
            <w:tcW w:w="648" w:type="pct"/>
            <w:shd w:val="clear" w:color="auto" w:fill="auto"/>
            <w:noWrap w:val="0"/>
            <w:tcMar>
              <w:left w:w="28" w:type="dxa"/>
              <w:right w:w="28" w:type="dxa"/>
            </w:tcMar>
            <w:vAlign w:val="center"/>
          </w:tcPr>
          <w:p>
            <w:pPr>
              <w:jc w:val="center"/>
              <w:rPr>
                <w:sz w:val="20"/>
                <w:szCs w:val="20"/>
              </w:rPr>
            </w:pPr>
            <w:r>
              <w:rPr>
                <w:sz w:val="20"/>
                <w:szCs w:val="20"/>
              </w:rPr>
              <w:t>14.2.01.00000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20 052,47</w:t>
            </w:r>
          </w:p>
        </w:tc>
        <w:tc>
          <w:tcPr>
            <w:tcW w:w="435" w:type="pct"/>
            <w:shd w:val="clear" w:color="auto" w:fill="auto"/>
            <w:noWrap/>
            <w:tcMar>
              <w:left w:w="28" w:type="dxa"/>
              <w:right w:w="28" w:type="dxa"/>
            </w:tcMar>
            <w:vAlign w:val="bottom"/>
          </w:tcPr>
          <w:p>
            <w:pPr>
              <w:jc w:val="right"/>
              <w:rPr>
                <w:sz w:val="20"/>
                <w:szCs w:val="20"/>
              </w:rPr>
            </w:pPr>
            <w:r>
              <w:rPr>
                <w:sz w:val="20"/>
                <w:szCs w:val="20"/>
              </w:rPr>
              <w:t>16 020,47</w:t>
            </w:r>
          </w:p>
        </w:tc>
        <w:tc>
          <w:tcPr>
            <w:tcW w:w="432" w:type="pct"/>
            <w:shd w:val="clear" w:color="auto" w:fill="auto"/>
            <w:noWrap/>
            <w:tcMar>
              <w:left w:w="28" w:type="dxa"/>
              <w:right w:w="28" w:type="dxa"/>
            </w:tcMar>
            <w:vAlign w:val="bottom"/>
          </w:tcPr>
          <w:p>
            <w:pPr>
              <w:jc w:val="right"/>
              <w:rPr>
                <w:sz w:val="20"/>
                <w:szCs w:val="20"/>
              </w:rPr>
            </w:pPr>
            <w:r>
              <w:rPr>
                <w:sz w:val="20"/>
                <w:szCs w:val="20"/>
              </w:rPr>
              <w:t>16 020,47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Расходы на обеспечение деятельности муниципальных учреждений</w:t>
            </w:r>
          </w:p>
        </w:tc>
        <w:tc>
          <w:tcPr>
            <w:tcW w:w="360" w:type="pct"/>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13</w:t>
            </w:r>
          </w:p>
        </w:tc>
        <w:tc>
          <w:tcPr>
            <w:tcW w:w="648" w:type="pct"/>
            <w:shd w:val="clear" w:color="auto" w:fill="auto"/>
            <w:noWrap w:val="0"/>
            <w:tcMar>
              <w:left w:w="28" w:type="dxa"/>
              <w:right w:w="28" w:type="dxa"/>
            </w:tcMar>
            <w:vAlign w:val="center"/>
          </w:tcPr>
          <w:p>
            <w:pPr>
              <w:jc w:val="center"/>
              <w:rPr>
                <w:sz w:val="20"/>
                <w:szCs w:val="20"/>
              </w:rPr>
            </w:pPr>
            <w:r>
              <w:rPr>
                <w:sz w:val="20"/>
                <w:szCs w:val="20"/>
              </w:rPr>
              <w:t>14.2.01.00590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19 855,63</w:t>
            </w:r>
          </w:p>
        </w:tc>
        <w:tc>
          <w:tcPr>
            <w:tcW w:w="435" w:type="pct"/>
            <w:shd w:val="clear" w:color="auto" w:fill="auto"/>
            <w:noWrap/>
            <w:tcMar>
              <w:left w:w="28" w:type="dxa"/>
              <w:right w:w="28" w:type="dxa"/>
            </w:tcMar>
            <w:vAlign w:val="bottom"/>
          </w:tcPr>
          <w:p>
            <w:pPr>
              <w:jc w:val="right"/>
              <w:rPr>
                <w:sz w:val="20"/>
                <w:szCs w:val="20"/>
              </w:rPr>
            </w:pPr>
            <w:r>
              <w:rPr>
                <w:sz w:val="20"/>
                <w:szCs w:val="20"/>
              </w:rPr>
              <w:t>16 020,47</w:t>
            </w:r>
          </w:p>
        </w:tc>
        <w:tc>
          <w:tcPr>
            <w:tcW w:w="432" w:type="pct"/>
            <w:shd w:val="clear" w:color="auto" w:fill="auto"/>
            <w:noWrap/>
            <w:tcMar>
              <w:left w:w="28" w:type="dxa"/>
              <w:right w:w="28" w:type="dxa"/>
            </w:tcMar>
            <w:vAlign w:val="bottom"/>
          </w:tcPr>
          <w:p>
            <w:pPr>
              <w:jc w:val="right"/>
              <w:rPr>
                <w:sz w:val="20"/>
                <w:szCs w:val="20"/>
              </w:rPr>
            </w:pPr>
            <w:r>
              <w:rPr>
                <w:sz w:val="20"/>
                <w:szCs w:val="20"/>
              </w:rPr>
              <w:t>16 020,47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0" w:type="pct"/>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13</w:t>
            </w:r>
          </w:p>
        </w:tc>
        <w:tc>
          <w:tcPr>
            <w:tcW w:w="648" w:type="pct"/>
            <w:shd w:val="clear" w:color="auto" w:fill="auto"/>
            <w:noWrap w:val="0"/>
            <w:tcMar>
              <w:left w:w="28" w:type="dxa"/>
              <w:right w:w="28" w:type="dxa"/>
            </w:tcMar>
            <w:vAlign w:val="center"/>
          </w:tcPr>
          <w:p>
            <w:pPr>
              <w:jc w:val="center"/>
              <w:rPr>
                <w:sz w:val="20"/>
                <w:szCs w:val="20"/>
              </w:rPr>
            </w:pPr>
            <w:r>
              <w:rPr>
                <w:sz w:val="20"/>
                <w:szCs w:val="20"/>
              </w:rPr>
              <w:t>14.2.01.00590</w:t>
            </w:r>
          </w:p>
        </w:tc>
        <w:tc>
          <w:tcPr>
            <w:tcW w:w="219" w:type="pct"/>
            <w:shd w:val="clear" w:color="auto" w:fill="auto"/>
            <w:noWrap w:val="0"/>
            <w:tcMar>
              <w:left w:w="28" w:type="dxa"/>
              <w:right w:w="28" w:type="dxa"/>
            </w:tcMar>
            <w:vAlign w:val="center"/>
          </w:tcPr>
          <w:p>
            <w:pPr>
              <w:jc w:val="center"/>
              <w:rPr>
                <w:sz w:val="20"/>
                <w:szCs w:val="20"/>
              </w:rPr>
            </w:pPr>
            <w:r>
              <w:rPr>
                <w:sz w:val="20"/>
                <w:szCs w:val="20"/>
              </w:rPr>
              <w:t>100</w:t>
            </w:r>
          </w:p>
        </w:tc>
        <w:tc>
          <w:tcPr>
            <w:tcW w:w="434" w:type="pct"/>
            <w:shd w:val="clear" w:color="auto" w:fill="auto"/>
            <w:noWrap/>
            <w:tcMar>
              <w:left w:w="28" w:type="dxa"/>
              <w:right w:w="28" w:type="dxa"/>
            </w:tcMar>
            <w:vAlign w:val="bottom"/>
          </w:tcPr>
          <w:p>
            <w:pPr>
              <w:jc w:val="right"/>
              <w:rPr>
                <w:sz w:val="20"/>
                <w:szCs w:val="20"/>
              </w:rPr>
            </w:pPr>
            <w:r>
              <w:rPr>
                <w:sz w:val="20"/>
                <w:szCs w:val="20"/>
              </w:rPr>
              <w:t>8 417,52</w:t>
            </w:r>
          </w:p>
        </w:tc>
        <w:tc>
          <w:tcPr>
            <w:tcW w:w="435" w:type="pct"/>
            <w:shd w:val="clear" w:color="auto" w:fill="auto"/>
            <w:noWrap/>
            <w:tcMar>
              <w:left w:w="28" w:type="dxa"/>
              <w:right w:w="28" w:type="dxa"/>
            </w:tcMar>
            <w:vAlign w:val="bottom"/>
          </w:tcPr>
          <w:p>
            <w:pPr>
              <w:jc w:val="right"/>
              <w:rPr>
                <w:sz w:val="20"/>
                <w:szCs w:val="20"/>
              </w:rPr>
            </w:pPr>
            <w:r>
              <w:rPr>
                <w:sz w:val="20"/>
                <w:szCs w:val="20"/>
              </w:rPr>
              <w:t>8 182,36</w:t>
            </w:r>
          </w:p>
        </w:tc>
        <w:tc>
          <w:tcPr>
            <w:tcW w:w="432" w:type="pct"/>
            <w:shd w:val="clear" w:color="auto" w:fill="auto"/>
            <w:noWrap/>
            <w:tcMar>
              <w:left w:w="28" w:type="dxa"/>
              <w:right w:w="28" w:type="dxa"/>
            </w:tcMar>
            <w:vAlign w:val="bottom"/>
          </w:tcPr>
          <w:p>
            <w:pPr>
              <w:jc w:val="right"/>
              <w:rPr>
                <w:sz w:val="20"/>
                <w:szCs w:val="20"/>
              </w:rPr>
            </w:pPr>
            <w:r>
              <w:rPr>
                <w:sz w:val="20"/>
                <w:szCs w:val="20"/>
              </w:rPr>
              <w:t>8 182,36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60" w:type="pct"/>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13</w:t>
            </w:r>
          </w:p>
        </w:tc>
        <w:tc>
          <w:tcPr>
            <w:tcW w:w="648" w:type="pct"/>
            <w:shd w:val="clear" w:color="auto" w:fill="auto"/>
            <w:noWrap w:val="0"/>
            <w:tcMar>
              <w:left w:w="28" w:type="dxa"/>
              <w:right w:w="28" w:type="dxa"/>
            </w:tcMar>
            <w:vAlign w:val="center"/>
          </w:tcPr>
          <w:p>
            <w:pPr>
              <w:jc w:val="center"/>
              <w:rPr>
                <w:sz w:val="20"/>
                <w:szCs w:val="20"/>
              </w:rPr>
            </w:pPr>
            <w:r>
              <w:rPr>
                <w:sz w:val="20"/>
                <w:szCs w:val="20"/>
              </w:rPr>
              <w:t>14.2.01.00590</w:t>
            </w:r>
          </w:p>
        </w:tc>
        <w:tc>
          <w:tcPr>
            <w:tcW w:w="219" w:type="pct"/>
            <w:shd w:val="clear" w:color="auto" w:fill="auto"/>
            <w:noWrap w:val="0"/>
            <w:tcMar>
              <w:left w:w="28" w:type="dxa"/>
              <w:right w:w="28" w:type="dxa"/>
            </w:tcMar>
            <w:vAlign w:val="center"/>
          </w:tcPr>
          <w:p>
            <w:pPr>
              <w:jc w:val="center"/>
              <w:rPr>
                <w:sz w:val="20"/>
                <w:szCs w:val="20"/>
              </w:rPr>
            </w:pPr>
            <w:r>
              <w:rPr>
                <w:sz w:val="20"/>
                <w:szCs w:val="20"/>
              </w:rPr>
              <w:t>200</w:t>
            </w:r>
          </w:p>
        </w:tc>
        <w:tc>
          <w:tcPr>
            <w:tcW w:w="434" w:type="pct"/>
            <w:shd w:val="clear" w:color="auto" w:fill="auto"/>
            <w:noWrap/>
            <w:tcMar>
              <w:left w:w="28" w:type="dxa"/>
              <w:right w:w="28" w:type="dxa"/>
            </w:tcMar>
            <w:vAlign w:val="bottom"/>
          </w:tcPr>
          <w:p>
            <w:pPr>
              <w:jc w:val="right"/>
              <w:rPr>
                <w:sz w:val="20"/>
                <w:szCs w:val="20"/>
              </w:rPr>
            </w:pPr>
            <w:r>
              <w:rPr>
                <w:sz w:val="20"/>
                <w:szCs w:val="20"/>
              </w:rPr>
              <w:t>11 425,93</w:t>
            </w:r>
          </w:p>
        </w:tc>
        <w:tc>
          <w:tcPr>
            <w:tcW w:w="435" w:type="pct"/>
            <w:shd w:val="clear" w:color="auto" w:fill="auto"/>
            <w:noWrap/>
            <w:tcMar>
              <w:left w:w="28" w:type="dxa"/>
              <w:right w:w="28" w:type="dxa"/>
            </w:tcMar>
            <w:vAlign w:val="bottom"/>
          </w:tcPr>
          <w:p>
            <w:pPr>
              <w:jc w:val="right"/>
              <w:rPr>
                <w:sz w:val="20"/>
                <w:szCs w:val="20"/>
              </w:rPr>
            </w:pPr>
            <w:r>
              <w:rPr>
                <w:sz w:val="20"/>
                <w:szCs w:val="20"/>
              </w:rPr>
              <w:t>7 825,93</w:t>
            </w:r>
          </w:p>
        </w:tc>
        <w:tc>
          <w:tcPr>
            <w:tcW w:w="432" w:type="pct"/>
            <w:shd w:val="clear" w:color="auto" w:fill="auto"/>
            <w:noWrap/>
            <w:tcMar>
              <w:left w:w="28" w:type="dxa"/>
              <w:right w:w="28" w:type="dxa"/>
            </w:tcMar>
            <w:vAlign w:val="bottom"/>
          </w:tcPr>
          <w:p>
            <w:pPr>
              <w:jc w:val="right"/>
              <w:rPr>
                <w:sz w:val="20"/>
                <w:szCs w:val="20"/>
              </w:rPr>
            </w:pPr>
            <w:r>
              <w:rPr>
                <w:sz w:val="20"/>
                <w:szCs w:val="20"/>
              </w:rPr>
              <w:t>7 825,93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Иные бюджетные ассигнования</w:t>
            </w:r>
          </w:p>
        </w:tc>
        <w:tc>
          <w:tcPr>
            <w:tcW w:w="360" w:type="pct"/>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13</w:t>
            </w:r>
          </w:p>
        </w:tc>
        <w:tc>
          <w:tcPr>
            <w:tcW w:w="648" w:type="pct"/>
            <w:shd w:val="clear" w:color="auto" w:fill="auto"/>
            <w:noWrap w:val="0"/>
            <w:tcMar>
              <w:left w:w="28" w:type="dxa"/>
              <w:right w:w="28" w:type="dxa"/>
            </w:tcMar>
            <w:vAlign w:val="center"/>
          </w:tcPr>
          <w:p>
            <w:pPr>
              <w:jc w:val="center"/>
              <w:rPr>
                <w:sz w:val="20"/>
                <w:szCs w:val="20"/>
              </w:rPr>
            </w:pPr>
            <w:r>
              <w:rPr>
                <w:sz w:val="20"/>
                <w:szCs w:val="20"/>
              </w:rPr>
              <w:t>14.2.01.00590</w:t>
            </w:r>
          </w:p>
        </w:tc>
        <w:tc>
          <w:tcPr>
            <w:tcW w:w="219" w:type="pct"/>
            <w:shd w:val="clear" w:color="auto" w:fill="auto"/>
            <w:noWrap w:val="0"/>
            <w:tcMar>
              <w:left w:w="28" w:type="dxa"/>
              <w:right w:w="28" w:type="dxa"/>
            </w:tcMar>
            <w:vAlign w:val="center"/>
          </w:tcPr>
          <w:p>
            <w:pPr>
              <w:jc w:val="center"/>
              <w:rPr>
                <w:sz w:val="20"/>
                <w:szCs w:val="20"/>
              </w:rPr>
            </w:pPr>
            <w:r>
              <w:rPr>
                <w:sz w:val="20"/>
                <w:szCs w:val="20"/>
              </w:rPr>
              <w:t>800</w:t>
            </w:r>
          </w:p>
        </w:tc>
        <w:tc>
          <w:tcPr>
            <w:tcW w:w="434" w:type="pct"/>
            <w:shd w:val="clear" w:color="auto" w:fill="auto"/>
            <w:noWrap/>
            <w:tcMar>
              <w:left w:w="28" w:type="dxa"/>
              <w:right w:w="28" w:type="dxa"/>
            </w:tcMar>
            <w:vAlign w:val="bottom"/>
          </w:tcPr>
          <w:p>
            <w:pPr>
              <w:jc w:val="right"/>
              <w:rPr>
                <w:sz w:val="20"/>
                <w:szCs w:val="20"/>
              </w:rPr>
            </w:pPr>
            <w:r>
              <w:rPr>
                <w:sz w:val="20"/>
                <w:szCs w:val="20"/>
              </w:rPr>
              <w:t>12,18</w:t>
            </w:r>
          </w:p>
        </w:tc>
        <w:tc>
          <w:tcPr>
            <w:tcW w:w="435" w:type="pct"/>
            <w:shd w:val="clear" w:color="auto" w:fill="auto"/>
            <w:noWrap/>
            <w:tcMar>
              <w:left w:w="28" w:type="dxa"/>
              <w:right w:w="28" w:type="dxa"/>
            </w:tcMar>
            <w:vAlign w:val="bottom"/>
          </w:tcPr>
          <w:p>
            <w:pPr>
              <w:jc w:val="right"/>
              <w:rPr>
                <w:sz w:val="20"/>
                <w:szCs w:val="20"/>
              </w:rPr>
            </w:pPr>
            <w:r>
              <w:rPr>
                <w:sz w:val="20"/>
                <w:szCs w:val="20"/>
              </w:rPr>
              <w:t>12,18</w:t>
            </w:r>
          </w:p>
        </w:tc>
        <w:tc>
          <w:tcPr>
            <w:tcW w:w="432" w:type="pct"/>
            <w:shd w:val="clear" w:color="auto" w:fill="auto"/>
            <w:noWrap/>
            <w:tcMar>
              <w:left w:w="28" w:type="dxa"/>
              <w:right w:w="28" w:type="dxa"/>
            </w:tcMar>
            <w:vAlign w:val="bottom"/>
          </w:tcPr>
          <w:p>
            <w:pPr>
              <w:jc w:val="right"/>
              <w:rPr>
                <w:sz w:val="20"/>
                <w:szCs w:val="20"/>
              </w:rPr>
            </w:pPr>
            <w:r>
              <w:rPr>
                <w:sz w:val="20"/>
                <w:szCs w:val="20"/>
              </w:rPr>
              <w:t>12,18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Расходы на выплату заработной платы (с начислениями на нее) работникам муниципальных учреждений и органов местного самоуправления</w:t>
            </w:r>
          </w:p>
        </w:tc>
        <w:tc>
          <w:tcPr>
            <w:tcW w:w="360" w:type="pct"/>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13</w:t>
            </w:r>
          </w:p>
        </w:tc>
        <w:tc>
          <w:tcPr>
            <w:tcW w:w="648" w:type="pct"/>
            <w:shd w:val="clear" w:color="auto" w:fill="auto"/>
            <w:noWrap w:val="0"/>
            <w:tcMar>
              <w:left w:w="28" w:type="dxa"/>
              <w:right w:w="28" w:type="dxa"/>
            </w:tcMar>
            <w:vAlign w:val="center"/>
          </w:tcPr>
          <w:p>
            <w:pPr>
              <w:jc w:val="center"/>
              <w:rPr>
                <w:sz w:val="20"/>
                <w:szCs w:val="20"/>
              </w:rPr>
            </w:pPr>
            <w:r>
              <w:rPr>
                <w:sz w:val="20"/>
                <w:szCs w:val="20"/>
              </w:rPr>
              <w:t>14.2.01.S4090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196,84</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0" w:type="pct"/>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13</w:t>
            </w:r>
          </w:p>
        </w:tc>
        <w:tc>
          <w:tcPr>
            <w:tcW w:w="648" w:type="pct"/>
            <w:shd w:val="clear" w:color="auto" w:fill="auto"/>
            <w:noWrap w:val="0"/>
            <w:tcMar>
              <w:left w:w="28" w:type="dxa"/>
              <w:right w:w="28" w:type="dxa"/>
            </w:tcMar>
            <w:vAlign w:val="center"/>
          </w:tcPr>
          <w:p>
            <w:pPr>
              <w:jc w:val="center"/>
              <w:rPr>
                <w:sz w:val="20"/>
                <w:szCs w:val="20"/>
              </w:rPr>
            </w:pPr>
            <w:r>
              <w:rPr>
                <w:sz w:val="20"/>
                <w:szCs w:val="20"/>
              </w:rPr>
              <w:t>14.2.01.S4090</w:t>
            </w:r>
          </w:p>
        </w:tc>
        <w:tc>
          <w:tcPr>
            <w:tcW w:w="219" w:type="pct"/>
            <w:shd w:val="clear" w:color="auto" w:fill="auto"/>
            <w:noWrap w:val="0"/>
            <w:tcMar>
              <w:left w:w="28" w:type="dxa"/>
              <w:right w:w="28" w:type="dxa"/>
            </w:tcMar>
            <w:vAlign w:val="center"/>
          </w:tcPr>
          <w:p>
            <w:pPr>
              <w:jc w:val="center"/>
              <w:rPr>
                <w:sz w:val="20"/>
                <w:szCs w:val="20"/>
              </w:rPr>
            </w:pPr>
            <w:r>
              <w:rPr>
                <w:sz w:val="20"/>
                <w:szCs w:val="20"/>
              </w:rPr>
              <w:t>100</w:t>
            </w:r>
          </w:p>
        </w:tc>
        <w:tc>
          <w:tcPr>
            <w:tcW w:w="434" w:type="pct"/>
            <w:shd w:val="clear" w:color="auto" w:fill="auto"/>
            <w:noWrap/>
            <w:tcMar>
              <w:left w:w="28" w:type="dxa"/>
              <w:right w:w="28" w:type="dxa"/>
            </w:tcMar>
            <w:vAlign w:val="bottom"/>
          </w:tcPr>
          <w:p>
            <w:pPr>
              <w:jc w:val="right"/>
              <w:rPr>
                <w:sz w:val="20"/>
                <w:szCs w:val="20"/>
              </w:rPr>
            </w:pPr>
            <w:r>
              <w:rPr>
                <w:sz w:val="20"/>
                <w:szCs w:val="20"/>
              </w:rPr>
              <w:t>196,84</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в том числе:</w:t>
            </w:r>
          </w:p>
        </w:tc>
        <w:tc>
          <w:tcPr>
            <w:tcW w:w="360"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648" w:type="pct"/>
            <w:shd w:val="clear" w:color="auto" w:fill="auto"/>
            <w:noWrap w:val="0"/>
            <w:tcMar>
              <w:left w:w="28" w:type="dxa"/>
              <w:right w:w="28" w:type="dxa"/>
            </w:tcMar>
            <w:vAlign w:val="center"/>
          </w:tcPr>
          <w:p>
            <w:pPr>
              <w:jc w:val="center"/>
              <w:rPr>
                <w:sz w:val="20"/>
                <w:szCs w:val="20"/>
              </w:rPr>
            </w:pPr>
          </w:p>
        </w:tc>
        <w:tc>
          <w:tcPr>
            <w:tcW w:w="219" w:type="pct"/>
            <w:shd w:val="clear" w:color="auto" w:fill="auto"/>
            <w:noWrap w:val="0"/>
            <w:tcMar>
              <w:left w:w="28" w:type="dxa"/>
              <w:right w:w="28" w:type="dxa"/>
            </w:tcMar>
            <w:vAlign w:val="center"/>
          </w:tcPr>
          <w:p>
            <w:pPr>
              <w:jc w:val="center"/>
              <w:rPr>
                <w:sz w:val="20"/>
                <w:szCs w:val="20"/>
              </w:rPr>
            </w:pPr>
          </w:p>
        </w:tc>
        <w:tc>
          <w:tcPr>
            <w:tcW w:w="434" w:type="pct"/>
            <w:shd w:val="clear" w:color="auto" w:fill="auto"/>
            <w:noWrap/>
            <w:tcMar>
              <w:left w:w="28" w:type="dxa"/>
              <w:right w:w="28" w:type="dxa"/>
            </w:tcMar>
            <w:vAlign w:val="bottom"/>
          </w:tcPr>
          <w:p>
            <w:pPr>
              <w:jc w:val="right"/>
              <w:rPr>
                <w:sz w:val="20"/>
                <w:szCs w:val="20"/>
              </w:rPr>
            </w:pPr>
          </w:p>
        </w:tc>
        <w:tc>
          <w:tcPr>
            <w:tcW w:w="435" w:type="pct"/>
            <w:shd w:val="clear" w:color="auto" w:fill="auto"/>
            <w:noWrap/>
            <w:tcMar>
              <w:left w:w="28" w:type="dxa"/>
              <w:right w:w="28" w:type="dxa"/>
            </w:tcMar>
            <w:vAlign w:val="bottom"/>
          </w:tcPr>
          <w:p>
            <w:pPr>
              <w:jc w:val="right"/>
              <w:rPr>
                <w:sz w:val="20"/>
                <w:szCs w:val="20"/>
              </w:rPr>
            </w:pPr>
          </w:p>
        </w:tc>
        <w:tc>
          <w:tcPr>
            <w:tcW w:w="432"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местного бюджета</w:t>
            </w:r>
          </w:p>
        </w:tc>
        <w:tc>
          <w:tcPr>
            <w:tcW w:w="360"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648" w:type="pct"/>
            <w:shd w:val="clear" w:color="auto" w:fill="auto"/>
            <w:noWrap w:val="0"/>
            <w:tcMar>
              <w:left w:w="28" w:type="dxa"/>
              <w:right w:w="28" w:type="dxa"/>
            </w:tcMar>
            <w:vAlign w:val="center"/>
          </w:tcPr>
          <w:p>
            <w:pPr>
              <w:jc w:val="center"/>
              <w:rPr>
                <w:sz w:val="20"/>
                <w:szCs w:val="20"/>
              </w:rPr>
            </w:pPr>
          </w:p>
        </w:tc>
        <w:tc>
          <w:tcPr>
            <w:tcW w:w="219" w:type="pct"/>
            <w:shd w:val="clear" w:color="auto" w:fill="auto"/>
            <w:noWrap w:val="0"/>
            <w:tcMar>
              <w:left w:w="28" w:type="dxa"/>
              <w:right w:w="28" w:type="dxa"/>
            </w:tcMar>
            <w:vAlign w:val="center"/>
          </w:tcPr>
          <w:p>
            <w:pPr>
              <w:jc w:val="center"/>
              <w:rPr>
                <w:sz w:val="20"/>
                <w:szCs w:val="20"/>
              </w:rPr>
            </w:pPr>
          </w:p>
        </w:tc>
        <w:tc>
          <w:tcPr>
            <w:tcW w:w="434" w:type="pct"/>
            <w:shd w:val="clear" w:color="auto" w:fill="auto"/>
            <w:noWrap/>
            <w:tcMar>
              <w:left w:w="28" w:type="dxa"/>
              <w:right w:w="28" w:type="dxa"/>
            </w:tcMar>
            <w:vAlign w:val="bottom"/>
          </w:tcPr>
          <w:p>
            <w:pPr>
              <w:jc w:val="right"/>
              <w:rPr>
                <w:sz w:val="20"/>
                <w:szCs w:val="20"/>
              </w:rPr>
            </w:pPr>
            <w:r>
              <w:rPr>
                <w:sz w:val="20"/>
                <w:szCs w:val="20"/>
              </w:rPr>
              <w:t>9,84</w:t>
            </w:r>
          </w:p>
        </w:tc>
        <w:tc>
          <w:tcPr>
            <w:tcW w:w="435" w:type="pct"/>
            <w:shd w:val="clear" w:color="auto" w:fill="auto"/>
            <w:noWrap/>
            <w:tcMar>
              <w:left w:w="28" w:type="dxa"/>
              <w:right w:w="28" w:type="dxa"/>
            </w:tcMar>
            <w:vAlign w:val="bottom"/>
          </w:tcPr>
          <w:p>
            <w:pPr>
              <w:jc w:val="right"/>
              <w:rPr>
                <w:sz w:val="20"/>
                <w:szCs w:val="20"/>
              </w:rPr>
            </w:pPr>
          </w:p>
        </w:tc>
        <w:tc>
          <w:tcPr>
            <w:tcW w:w="432"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областного бюджета</w:t>
            </w:r>
          </w:p>
        </w:tc>
        <w:tc>
          <w:tcPr>
            <w:tcW w:w="360"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648" w:type="pct"/>
            <w:shd w:val="clear" w:color="auto" w:fill="auto"/>
            <w:noWrap w:val="0"/>
            <w:tcMar>
              <w:left w:w="28" w:type="dxa"/>
              <w:right w:w="28" w:type="dxa"/>
            </w:tcMar>
            <w:vAlign w:val="center"/>
          </w:tcPr>
          <w:p>
            <w:pPr>
              <w:jc w:val="center"/>
              <w:rPr>
                <w:sz w:val="20"/>
                <w:szCs w:val="20"/>
              </w:rPr>
            </w:pPr>
          </w:p>
        </w:tc>
        <w:tc>
          <w:tcPr>
            <w:tcW w:w="219" w:type="pct"/>
            <w:shd w:val="clear" w:color="auto" w:fill="auto"/>
            <w:noWrap w:val="0"/>
            <w:tcMar>
              <w:left w:w="28" w:type="dxa"/>
              <w:right w:w="28" w:type="dxa"/>
            </w:tcMar>
            <w:vAlign w:val="center"/>
          </w:tcPr>
          <w:p>
            <w:pPr>
              <w:jc w:val="center"/>
              <w:rPr>
                <w:sz w:val="20"/>
                <w:szCs w:val="20"/>
              </w:rPr>
            </w:pPr>
          </w:p>
        </w:tc>
        <w:tc>
          <w:tcPr>
            <w:tcW w:w="434" w:type="pct"/>
            <w:shd w:val="clear" w:color="auto" w:fill="auto"/>
            <w:noWrap/>
            <w:tcMar>
              <w:left w:w="28" w:type="dxa"/>
              <w:right w:w="28" w:type="dxa"/>
            </w:tcMar>
            <w:vAlign w:val="bottom"/>
          </w:tcPr>
          <w:p>
            <w:pPr>
              <w:jc w:val="right"/>
              <w:rPr>
                <w:sz w:val="20"/>
                <w:szCs w:val="20"/>
              </w:rPr>
            </w:pPr>
            <w:r>
              <w:rPr>
                <w:sz w:val="20"/>
                <w:szCs w:val="20"/>
              </w:rPr>
              <w:t>187,00</w:t>
            </w:r>
          </w:p>
        </w:tc>
        <w:tc>
          <w:tcPr>
            <w:tcW w:w="435" w:type="pct"/>
            <w:shd w:val="clear" w:color="auto" w:fill="auto"/>
            <w:noWrap/>
            <w:tcMar>
              <w:left w:w="28" w:type="dxa"/>
              <w:right w:w="28" w:type="dxa"/>
            </w:tcMar>
            <w:vAlign w:val="bottom"/>
          </w:tcPr>
          <w:p>
            <w:pPr>
              <w:jc w:val="right"/>
              <w:rPr>
                <w:sz w:val="20"/>
                <w:szCs w:val="20"/>
              </w:rPr>
            </w:pPr>
          </w:p>
        </w:tc>
        <w:tc>
          <w:tcPr>
            <w:tcW w:w="432"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Непрограммные расходы</w:t>
            </w:r>
          </w:p>
        </w:tc>
        <w:tc>
          <w:tcPr>
            <w:tcW w:w="360" w:type="pct"/>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13</w:t>
            </w:r>
          </w:p>
        </w:tc>
        <w:tc>
          <w:tcPr>
            <w:tcW w:w="648" w:type="pct"/>
            <w:shd w:val="clear" w:color="auto" w:fill="auto"/>
            <w:noWrap w:val="0"/>
            <w:tcMar>
              <w:left w:w="28" w:type="dxa"/>
              <w:right w:w="28" w:type="dxa"/>
            </w:tcMar>
            <w:vAlign w:val="center"/>
          </w:tcPr>
          <w:p>
            <w:pPr>
              <w:jc w:val="center"/>
              <w:rPr>
                <w:sz w:val="20"/>
                <w:szCs w:val="20"/>
              </w:rPr>
            </w:pPr>
            <w:r>
              <w:rPr>
                <w:sz w:val="20"/>
                <w:szCs w:val="20"/>
              </w:rPr>
              <w:t>99.0.00.00000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638,49</w:t>
            </w:r>
          </w:p>
        </w:tc>
        <w:tc>
          <w:tcPr>
            <w:tcW w:w="435" w:type="pct"/>
            <w:shd w:val="clear" w:color="auto" w:fill="auto"/>
            <w:noWrap/>
            <w:tcMar>
              <w:left w:w="28" w:type="dxa"/>
              <w:right w:w="28" w:type="dxa"/>
            </w:tcMar>
            <w:vAlign w:val="bottom"/>
          </w:tcPr>
          <w:p>
            <w:pPr>
              <w:jc w:val="right"/>
              <w:rPr>
                <w:sz w:val="20"/>
                <w:szCs w:val="20"/>
              </w:rPr>
            </w:pPr>
            <w:r>
              <w:rPr>
                <w:sz w:val="20"/>
                <w:szCs w:val="20"/>
              </w:rPr>
              <w:t>222,70</w:t>
            </w:r>
          </w:p>
        </w:tc>
        <w:tc>
          <w:tcPr>
            <w:tcW w:w="432" w:type="pct"/>
            <w:shd w:val="clear" w:color="auto" w:fill="auto"/>
            <w:noWrap/>
            <w:tcMar>
              <w:left w:w="28" w:type="dxa"/>
              <w:right w:w="28" w:type="dxa"/>
            </w:tcMar>
            <w:vAlign w:val="bottom"/>
          </w:tcPr>
          <w:p>
            <w:pPr>
              <w:jc w:val="right"/>
              <w:rPr>
                <w:sz w:val="20"/>
                <w:szCs w:val="20"/>
              </w:rPr>
            </w:pPr>
            <w:r>
              <w:rPr>
                <w:sz w:val="20"/>
                <w:szCs w:val="20"/>
              </w:rPr>
              <w:t>222,70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Непрограммные направления деятельности</w:t>
            </w:r>
          </w:p>
        </w:tc>
        <w:tc>
          <w:tcPr>
            <w:tcW w:w="360" w:type="pct"/>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13</w:t>
            </w:r>
          </w:p>
        </w:tc>
        <w:tc>
          <w:tcPr>
            <w:tcW w:w="648" w:type="pct"/>
            <w:shd w:val="clear" w:color="auto" w:fill="auto"/>
            <w:noWrap w:val="0"/>
            <w:tcMar>
              <w:left w:w="28" w:type="dxa"/>
              <w:right w:w="28" w:type="dxa"/>
            </w:tcMar>
            <w:vAlign w:val="center"/>
          </w:tcPr>
          <w:p>
            <w:pPr>
              <w:jc w:val="center"/>
              <w:rPr>
                <w:sz w:val="20"/>
                <w:szCs w:val="20"/>
              </w:rPr>
            </w:pPr>
            <w:r>
              <w:rPr>
                <w:sz w:val="20"/>
                <w:szCs w:val="20"/>
              </w:rPr>
              <w:t>99.9.00.00000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638,49</w:t>
            </w:r>
          </w:p>
        </w:tc>
        <w:tc>
          <w:tcPr>
            <w:tcW w:w="435" w:type="pct"/>
            <w:shd w:val="clear" w:color="auto" w:fill="auto"/>
            <w:noWrap/>
            <w:tcMar>
              <w:left w:w="28" w:type="dxa"/>
              <w:right w:w="28" w:type="dxa"/>
            </w:tcMar>
            <w:vAlign w:val="bottom"/>
          </w:tcPr>
          <w:p>
            <w:pPr>
              <w:jc w:val="right"/>
              <w:rPr>
                <w:sz w:val="20"/>
                <w:szCs w:val="20"/>
              </w:rPr>
            </w:pPr>
            <w:r>
              <w:rPr>
                <w:sz w:val="20"/>
                <w:szCs w:val="20"/>
              </w:rPr>
              <w:t>222,70</w:t>
            </w:r>
          </w:p>
        </w:tc>
        <w:tc>
          <w:tcPr>
            <w:tcW w:w="432" w:type="pct"/>
            <w:shd w:val="clear" w:color="auto" w:fill="auto"/>
            <w:noWrap/>
            <w:tcMar>
              <w:left w:w="28" w:type="dxa"/>
              <w:right w:w="28" w:type="dxa"/>
            </w:tcMar>
            <w:vAlign w:val="bottom"/>
          </w:tcPr>
          <w:p>
            <w:pPr>
              <w:jc w:val="right"/>
              <w:rPr>
                <w:sz w:val="20"/>
                <w:szCs w:val="20"/>
              </w:rPr>
            </w:pPr>
            <w:r>
              <w:rPr>
                <w:sz w:val="20"/>
                <w:szCs w:val="20"/>
              </w:rPr>
              <w:t>222,70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«Прочие непрограммные расходы»</w:t>
            </w:r>
          </w:p>
        </w:tc>
        <w:tc>
          <w:tcPr>
            <w:tcW w:w="360" w:type="pct"/>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13</w:t>
            </w:r>
          </w:p>
        </w:tc>
        <w:tc>
          <w:tcPr>
            <w:tcW w:w="648" w:type="pct"/>
            <w:shd w:val="clear" w:color="auto" w:fill="auto"/>
            <w:noWrap w:val="0"/>
            <w:tcMar>
              <w:left w:w="28" w:type="dxa"/>
              <w:right w:w="28" w:type="dxa"/>
            </w:tcMar>
            <w:vAlign w:val="center"/>
          </w:tcPr>
          <w:p>
            <w:pPr>
              <w:jc w:val="center"/>
              <w:rPr>
                <w:sz w:val="20"/>
                <w:szCs w:val="20"/>
              </w:rPr>
            </w:pPr>
            <w:r>
              <w:rPr>
                <w:sz w:val="20"/>
                <w:szCs w:val="20"/>
              </w:rPr>
              <w:t>99.9.04.00000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638,49</w:t>
            </w:r>
          </w:p>
        </w:tc>
        <w:tc>
          <w:tcPr>
            <w:tcW w:w="435" w:type="pct"/>
            <w:shd w:val="clear" w:color="auto" w:fill="auto"/>
            <w:noWrap/>
            <w:tcMar>
              <w:left w:w="28" w:type="dxa"/>
              <w:right w:w="28" w:type="dxa"/>
            </w:tcMar>
            <w:vAlign w:val="bottom"/>
          </w:tcPr>
          <w:p>
            <w:pPr>
              <w:jc w:val="right"/>
              <w:rPr>
                <w:sz w:val="20"/>
                <w:szCs w:val="20"/>
              </w:rPr>
            </w:pPr>
            <w:r>
              <w:rPr>
                <w:sz w:val="20"/>
                <w:szCs w:val="20"/>
              </w:rPr>
              <w:t>222,70</w:t>
            </w:r>
          </w:p>
        </w:tc>
        <w:tc>
          <w:tcPr>
            <w:tcW w:w="432" w:type="pct"/>
            <w:shd w:val="clear" w:color="auto" w:fill="auto"/>
            <w:noWrap/>
            <w:tcMar>
              <w:left w:w="28" w:type="dxa"/>
              <w:right w:w="28" w:type="dxa"/>
            </w:tcMar>
            <w:vAlign w:val="bottom"/>
          </w:tcPr>
          <w:p>
            <w:pPr>
              <w:jc w:val="right"/>
              <w:rPr>
                <w:sz w:val="20"/>
                <w:szCs w:val="20"/>
              </w:rPr>
            </w:pPr>
            <w:r>
              <w:rPr>
                <w:sz w:val="20"/>
                <w:szCs w:val="20"/>
              </w:rPr>
              <w:t>222,70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Прочие выплаты по обязательствам муниципального образования</w:t>
            </w:r>
          </w:p>
        </w:tc>
        <w:tc>
          <w:tcPr>
            <w:tcW w:w="360" w:type="pct"/>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13</w:t>
            </w:r>
          </w:p>
        </w:tc>
        <w:tc>
          <w:tcPr>
            <w:tcW w:w="648" w:type="pct"/>
            <w:shd w:val="clear" w:color="auto" w:fill="auto"/>
            <w:noWrap w:val="0"/>
            <w:tcMar>
              <w:left w:w="28" w:type="dxa"/>
              <w:right w:w="28" w:type="dxa"/>
            </w:tcMar>
            <w:vAlign w:val="center"/>
          </w:tcPr>
          <w:p>
            <w:pPr>
              <w:jc w:val="center"/>
              <w:rPr>
                <w:sz w:val="20"/>
                <w:szCs w:val="20"/>
              </w:rPr>
            </w:pPr>
            <w:r>
              <w:rPr>
                <w:sz w:val="20"/>
                <w:szCs w:val="20"/>
              </w:rPr>
              <w:t>99.9.04.46000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270,29</w:t>
            </w:r>
          </w:p>
        </w:tc>
        <w:tc>
          <w:tcPr>
            <w:tcW w:w="435" w:type="pct"/>
            <w:shd w:val="clear" w:color="auto" w:fill="auto"/>
            <w:noWrap/>
            <w:tcMar>
              <w:left w:w="28" w:type="dxa"/>
              <w:right w:w="28" w:type="dxa"/>
            </w:tcMar>
            <w:vAlign w:val="bottom"/>
          </w:tcPr>
          <w:p>
            <w:pPr>
              <w:jc w:val="right"/>
              <w:rPr>
                <w:sz w:val="20"/>
                <w:szCs w:val="20"/>
              </w:rPr>
            </w:pPr>
            <w:r>
              <w:rPr>
                <w:sz w:val="20"/>
                <w:szCs w:val="20"/>
              </w:rPr>
              <w:t>87,50</w:t>
            </w:r>
          </w:p>
        </w:tc>
        <w:tc>
          <w:tcPr>
            <w:tcW w:w="432" w:type="pct"/>
            <w:shd w:val="clear" w:color="auto" w:fill="auto"/>
            <w:noWrap/>
            <w:tcMar>
              <w:left w:w="28" w:type="dxa"/>
              <w:right w:w="28" w:type="dxa"/>
            </w:tcMar>
            <w:vAlign w:val="bottom"/>
          </w:tcPr>
          <w:p>
            <w:pPr>
              <w:jc w:val="right"/>
              <w:rPr>
                <w:sz w:val="20"/>
                <w:szCs w:val="20"/>
              </w:rPr>
            </w:pPr>
            <w:r>
              <w:rPr>
                <w:sz w:val="20"/>
                <w:szCs w:val="20"/>
              </w:rPr>
              <w:t>87,50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Иные бюджетные ассигнования</w:t>
            </w:r>
          </w:p>
        </w:tc>
        <w:tc>
          <w:tcPr>
            <w:tcW w:w="360" w:type="pct"/>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13</w:t>
            </w:r>
          </w:p>
        </w:tc>
        <w:tc>
          <w:tcPr>
            <w:tcW w:w="648" w:type="pct"/>
            <w:shd w:val="clear" w:color="auto" w:fill="auto"/>
            <w:noWrap w:val="0"/>
            <w:tcMar>
              <w:left w:w="28" w:type="dxa"/>
              <w:right w:w="28" w:type="dxa"/>
            </w:tcMar>
            <w:vAlign w:val="center"/>
          </w:tcPr>
          <w:p>
            <w:pPr>
              <w:jc w:val="center"/>
              <w:rPr>
                <w:sz w:val="20"/>
                <w:szCs w:val="20"/>
              </w:rPr>
            </w:pPr>
            <w:r>
              <w:rPr>
                <w:sz w:val="20"/>
                <w:szCs w:val="20"/>
              </w:rPr>
              <w:t>99.9.04.46000</w:t>
            </w:r>
          </w:p>
        </w:tc>
        <w:tc>
          <w:tcPr>
            <w:tcW w:w="219" w:type="pct"/>
            <w:shd w:val="clear" w:color="auto" w:fill="auto"/>
            <w:noWrap w:val="0"/>
            <w:tcMar>
              <w:left w:w="28" w:type="dxa"/>
              <w:right w:w="28" w:type="dxa"/>
            </w:tcMar>
            <w:vAlign w:val="center"/>
          </w:tcPr>
          <w:p>
            <w:pPr>
              <w:jc w:val="center"/>
              <w:rPr>
                <w:sz w:val="20"/>
                <w:szCs w:val="20"/>
              </w:rPr>
            </w:pPr>
            <w:r>
              <w:rPr>
                <w:sz w:val="20"/>
                <w:szCs w:val="20"/>
              </w:rPr>
              <w:t>800</w:t>
            </w:r>
          </w:p>
        </w:tc>
        <w:tc>
          <w:tcPr>
            <w:tcW w:w="434" w:type="pct"/>
            <w:shd w:val="clear" w:color="auto" w:fill="auto"/>
            <w:noWrap/>
            <w:tcMar>
              <w:left w:w="28" w:type="dxa"/>
              <w:right w:w="28" w:type="dxa"/>
            </w:tcMar>
            <w:vAlign w:val="bottom"/>
          </w:tcPr>
          <w:p>
            <w:pPr>
              <w:jc w:val="right"/>
              <w:rPr>
                <w:sz w:val="20"/>
                <w:szCs w:val="20"/>
              </w:rPr>
            </w:pPr>
            <w:r>
              <w:rPr>
                <w:sz w:val="20"/>
                <w:szCs w:val="20"/>
              </w:rPr>
              <w:t>270,29</w:t>
            </w:r>
          </w:p>
        </w:tc>
        <w:tc>
          <w:tcPr>
            <w:tcW w:w="435" w:type="pct"/>
            <w:shd w:val="clear" w:color="auto" w:fill="auto"/>
            <w:noWrap/>
            <w:tcMar>
              <w:left w:w="28" w:type="dxa"/>
              <w:right w:w="28" w:type="dxa"/>
            </w:tcMar>
            <w:vAlign w:val="bottom"/>
          </w:tcPr>
          <w:p>
            <w:pPr>
              <w:jc w:val="right"/>
              <w:rPr>
                <w:sz w:val="20"/>
                <w:szCs w:val="20"/>
              </w:rPr>
            </w:pPr>
            <w:r>
              <w:rPr>
                <w:sz w:val="20"/>
                <w:szCs w:val="20"/>
              </w:rPr>
              <w:t>87,50</w:t>
            </w:r>
          </w:p>
        </w:tc>
        <w:tc>
          <w:tcPr>
            <w:tcW w:w="432" w:type="pct"/>
            <w:shd w:val="clear" w:color="auto" w:fill="auto"/>
            <w:noWrap/>
            <w:tcMar>
              <w:left w:w="28" w:type="dxa"/>
              <w:right w:w="28" w:type="dxa"/>
            </w:tcMar>
            <w:vAlign w:val="bottom"/>
          </w:tcPr>
          <w:p>
            <w:pPr>
              <w:jc w:val="right"/>
              <w:rPr>
                <w:sz w:val="20"/>
                <w:szCs w:val="20"/>
              </w:rPr>
            </w:pPr>
            <w:r>
              <w:rPr>
                <w:sz w:val="20"/>
                <w:szCs w:val="20"/>
              </w:rPr>
              <w:t>87,50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Расходы по проведению встреч, совещаний, мероприятий</w:t>
            </w:r>
          </w:p>
        </w:tc>
        <w:tc>
          <w:tcPr>
            <w:tcW w:w="360" w:type="pct"/>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13</w:t>
            </w:r>
          </w:p>
        </w:tc>
        <w:tc>
          <w:tcPr>
            <w:tcW w:w="648" w:type="pct"/>
            <w:shd w:val="clear" w:color="auto" w:fill="auto"/>
            <w:noWrap w:val="0"/>
            <w:tcMar>
              <w:left w:w="28" w:type="dxa"/>
              <w:right w:w="28" w:type="dxa"/>
            </w:tcMar>
            <w:vAlign w:val="center"/>
          </w:tcPr>
          <w:p>
            <w:pPr>
              <w:jc w:val="center"/>
              <w:rPr>
                <w:sz w:val="20"/>
                <w:szCs w:val="20"/>
              </w:rPr>
            </w:pPr>
            <w:r>
              <w:rPr>
                <w:sz w:val="20"/>
                <w:szCs w:val="20"/>
              </w:rPr>
              <w:t>99.9.04.46100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368,20</w:t>
            </w:r>
          </w:p>
        </w:tc>
        <w:tc>
          <w:tcPr>
            <w:tcW w:w="435" w:type="pct"/>
            <w:shd w:val="clear" w:color="auto" w:fill="auto"/>
            <w:noWrap/>
            <w:tcMar>
              <w:left w:w="28" w:type="dxa"/>
              <w:right w:w="28" w:type="dxa"/>
            </w:tcMar>
            <w:vAlign w:val="bottom"/>
          </w:tcPr>
          <w:p>
            <w:pPr>
              <w:jc w:val="right"/>
              <w:rPr>
                <w:sz w:val="20"/>
                <w:szCs w:val="20"/>
              </w:rPr>
            </w:pPr>
            <w:r>
              <w:rPr>
                <w:sz w:val="20"/>
                <w:szCs w:val="20"/>
              </w:rPr>
              <w:t>135,20</w:t>
            </w:r>
          </w:p>
        </w:tc>
        <w:tc>
          <w:tcPr>
            <w:tcW w:w="432" w:type="pct"/>
            <w:shd w:val="clear" w:color="auto" w:fill="auto"/>
            <w:noWrap/>
            <w:tcMar>
              <w:left w:w="28" w:type="dxa"/>
              <w:right w:w="28" w:type="dxa"/>
            </w:tcMar>
            <w:vAlign w:val="bottom"/>
          </w:tcPr>
          <w:p>
            <w:pPr>
              <w:jc w:val="right"/>
              <w:rPr>
                <w:sz w:val="20"/>
                <w:szCs w:val="20"/>
              </w:rPr>
            </w:pPr>
            <w:r>
              <w:rPr>
                <w:sz w:val="20"/>
                <w:szCs w:val="20"/>
              </w:rPr>
              <w:t>135,20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60" w:type="pct"/>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13</w:t>
            </w:r>
          </w:p>
        </w:tc>
        <w:tc>
          <w:tcPr>
            <w:tcW w:w="648" w:type="pct"/>
            <w:shd w:val="clear" w:color="auto" w:fill="auto"/>
            <w:noWrap w:val="0"/>
            <w:tcMar>
              <w:left w:w="28" w:type="dxa"/>
              <w:right w:w="28" w:type="dxa"/>
            </w:tcMar>
            <w:vAlign w:val="center"/>
          </w:tcPr>
          <w:p>
            <w:pPr>
              <w:jc w:val="center"/>
              <w:rPr>
                <w:sz w:val="20"/>
                <w:szCs w:val="20"/>
              </w:rPr>
            </w:pPr>
            <w:r>
              <w:rPr>
                <w:sz w:val="20"/>
                <w:szCs w:val="20"/>
              </w:rPr>
              <w:t>99.9.04.46100</w:t>
            </w:r>
          </w:p>
        </w:tc>
        <w:tc>
          <w:tcPr>
            <w:tcW w:w="219" w:type="pct"/>
            <w:shd w:val="clear" w:color="auto" w:fill="auto"/>
            <w:noWrap w:val="0"/>
            <w:tcMar>
              <w:left w:w="28" w:type="dxa"/>
              <w:right w:w="28" w:type="dxa"/>
            </w:tcMar>
            <w:vAlign w:val="center"/>
          </w:tcPr>
          <w:p>
            <w:pPr>
              <w:jc w:val="center"/>
              <w:rPr>
                <w:sz w:val="20"/>
                <w:szCs w:val="20"/>
              </w:rPr>
            </w:pPr>
            <w:r>
              <w:rPr>
                <w:sz w:val="20"/>
                <w:szCs w:val="20"/>
              </w:rPr>
              <w:t>200</w:t>
            </w:r>
          </w:p>
        </w:tc>
        <w:tc>
          <w:tcPr>
            <w:tcW w:w="434" w:type="pct"/>
            <w:shd w:val="clear" w:color="auto" w:fill="auto"/>
            <w:noWrap/>
            <w:tcMar>
              <w:left w:w="28" w:type="dxa"/>
              <w:right w:w="28" w:type="dxa"/>
            </w:tcMar>
            <w:vAlign w:val="bottom"/>
          </w:tcPr>
          <w:p>
            <w:pPr>
              <w:jc w:val="right"/>
              <w:rPr>
                <w:sz w:val="20"/>
                <w:szCs w:val="20"/>
              </w:rPr>
            </w:pPr>
            <w:r>
              <w:rPr>
                <w:sz w:val="20"/>
                <w:szCs w:val="20"/>
              </w:rPr>
              <w:t>368,20</w:t>
            </w:r>
          </w:p>
        </w:tc>
        <w:tc>
          <w:tcPr>
            <w:tcW w:w="435" w:type="pct"/>
            <w:shd w:val="clear" w:color="auto" w:fill="auto"/>
            <w:noWrap/>
            <w:tcMar>
              <w:left w:w="28" w:type="dxa"/>
              <w:right w:w="28" w:type="dxa"/>
            </w:tcMar>
            <w:vAlign w:val="bottom"/>
          </w:tcPr>
          <w:p>
            <w:pPr>
              <w:jc w:val="right"/>
              <w:rPr>
                <w:sz w:val="20"/>
                <w:szCs w:val="20"/>
              </w:rPr>
            </w:pPr>
            <w:r>
              <w:rPr>
                <w:sz w:val="20"/>
                <w:szCs w:val="20"/>
              </w:rPr>
              <w:t>135,20</w:t>
            </w:r>
          </w:p>
        </w:tc>
        <w:tc>
          <w:tcPr>
            <w:tcW w:w="432" w:type="pct"/>
            <w:shd w:val="clear" w:color="auto" w:fill="auto"/>
            <w:noWrap/>
            <w:tcMar>
              <w:left w:w="28" w:type="dxa"/>
              <w:right w:w="28" w:type="dxa"/>
            </w:tcMar>
            <w:vAlign w:val="bottom"/>
          </w:tcPr>
          <w:p>
            <w:pPr>
              <w:jc w:val="right"/>
              <w:rPr>
                <w:sz w:val="20"/>
                <w:szCs w:val="20"/>
              </w:rPr>
            </w:pPr>
            <w:r>
              <w:rPr>
                <w:sz w:val="20"/>
                <w:szCs w:val="20"/>
              </w:rPr>
              <w:t>135,20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b/>
                <w:bCs/>
                <w:sz w:val="20"/>
                <w:szCs w:val="20"/>
              </w:rPr>
            </w:pPr>
            <w:r>
              <w:rPr>
                <w:b/>
                <w:bCs/>
                <w:sz w:val="20"/>
                <w:szCs w:val="20"/>
              </w:rPr>
              <w:t>НАЦИОНАЛЬНАЯ ОБОРОНА</w:t>
            </w:r>
          </w:p>
        </w:tc>
        <w:tc>
          <w:tcPr>
            <w:tcW w:w="360" w:type="pct"/>
            <w:shd w:val="clear" w:color="auto" w:fill="auto"/>
            <w:noWrap w:val="0"/>
            <w:tcMar>
              <w:left w:w="28" w:type="dxa"/>
              <w:right w:w="28" w:type="dxa"/>
            </w:tcMar>
            <w:vAlign w:val="center"/>
          </w:tcPr>
          <w:p>
            <w:pPr>
              <w:jc w:val="center"/>
              <w:rPr>
                <w:b/>
                <w:bCs/>
                <w:sz w:val="20"/>
                <w:szCs w:val="20"/>
              </w:rPr>
            </w:pPr>
            <w:r>
              <w:rPr>
                <w:b/>
                <w:bCs/>
                <w:sz w:val="20"/>
                <w:szCs w:val="20"/>
              </w:rPr>
              <w:t>010</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02</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00</w:t>
            </w:r>
          </w:p>
        </w:tc>
        <w:tc>
          <w:tcPr>
            <w:tcW w:w="648"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434" w:type="pct"/>
            <w:shd w:val="clear" w:color="auto" w:fill="auto"/>
            <w:noWrap/>
            <w:tcMar>
              <w:left w:w="28" w:type="dxa"/>
              <w:right w:w="28" w:type="dxa"/>
            </w:tcMar>
            <w:vAlign w:val="bottom"/>
          </w:tcPr>
          <w:p>
            <w:pPr>
              <w:jc w:val="right"/>
              <w:rPr>
                <w:b/>
                <w:bCs/>
                <w:sz w:val="20"/>
                <w:szCs w:val="20"/>
              </w:rPr>
            </w:pPr>
            <w:r>
              <w:rPr>
                <w:b/>
                <w:bCs/>
                <w:sz w:val="20"/>
                <w:szCs w:val="20"/>
              </w:rPr>
              <w:t>1 202,50</w:t>
            </w:r>
          </w:p>
        </w:tc>
        <w:tc>
          <w:tcPr>
            <w:tcW w:w="435" w:type="pct"/>
            <w:shd w:val="clear" w:color="auto" w:fill="auto"/>
            <w:noWrap/>
            <w:tcMar>
              <w:left w:w="28" w:type="dxa"/>
              <w:right w:w="28" w:type="dxa"/>
            </w:tcMar>
            <w:vAlign w:val="bottom"/>
          </w:tcPr>
          <w:p>
            <w:pPr>
              <w:jc w:val="right"/>
              <w:rPr>
                <w:b/>
                <w:bCs/>
                <w:sz w:val="20"/>
                <w:szCs w:val="20"/>
              </w:rPr>
            </w:pPr>
            <w:r>
              <w:rPr>
                <w:b/>
                <w:bCs/>
                <w:sz w:val="20"/>
                <w:szCs w:val="20"/>
              </w:rPr>
              <w:t>1 241,00</w:t>
            </w:r>
          </w:p>
        </w:tc>
        <w:tc>
          <w:tcPr>
            <w:tcW w:w="432" w:type="pct"/>
            <w:shd w:val="clear" w:color="auto" w:fill="auto"/>
            <w:noWrap/>
            <w:tcMar>
              <w:left w:w="28" w:type="dxa"/>
              <w:right w:w="28" w:type="dxa"/>
            </w:tcMar>
            <w:vAlign w:val="bottom"/>
          </w:tcPr>
          <w:p>
            <w:pPr>
              <w:jc w:val="right"/>
              <w:rPr>
                <w:b/>
                <w:bCs/>
                <w:sz w:val="20"/>
                <w:szCs w:val="20"/>
              </w:rPr>
            </w:pPr>
            <w:r>
              <w:rPr>
                <w:b/>
                <w:bCs/>
                <w:sz w:val="20"/>
                <w:szCs w:val="20"/>
              </w:rPr>
              <w:t>1 282,70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b/>
                <w:bCs/>
                <w:sz w:val="20"/>
                <w:szCs w:val="20"/>
              </w:rPr>
            </w:pPr>
            <w:r>
              <w:rPr>
                <w:b/>
                <w:bCs/>
                <w:sz w:val="20"/>
                <w:szCs w:val="20"/>
              </w:rPr>
              <w:t>Мобилизационная и вневойсковая подготовка</w:t>
            </w:r>
          </w:p>
        </w:tc>
        <w:tc>
          <w:tcPr>
            <w:tcW w:w="360" w:type="pct"/>
            <w:shd w:val="clear" w:color="auto" w:fill="auto"/>
            <w:noWrap w:val="0"/>
            <w:tcMar>
              <w:left w:w="28" w:type="dxa"/>
              <w:right w:w="28" w:type="dxa"/>
            </w:tcMar>
            <w:vAlign w:val="center"/>
          </w:tcPr>
          <w:p>
            <w:pPr>
              <w:jc w:val="center"/>
              <w:rPr>
                <w:b/>
                <w:bCs/>
                <w:sz w:val="20"/>
                <w:szCs w:val="20"/>
              </w:rPr>
            </w:pPr>
            <w:r>
              <w:rPr>
                <w:b/>
                <w:bCs/>
                <w:sz w:val="20"/>
                <w:szCs w:val="20"/>
              </w:rPr>
              <w:t>010</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02</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03</w:t>
            </w:r>
          </w:p>
        </w:tc>
        <w:tc>
          <w:tcPr>
            <w:tcW w:w="648"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434" w:type="pct"/>
            <w:shd w:val="clear" w:color="auto" w:fill="auto"/>
            <w:noWrap/>
            <w:tcMar>
              <w:left w:w="28" w:type="dxa"/>
              <w:right w:w="28" w:type="dxa"/>
            </w:tcMar>
            <w:vAlign w:val="bottom"/>
          </w:tcPr>
          <w:p>
            <w:pPr>
              <w:jc w:val="right"/>
              <w:rPr>
                <w:b/>
                <w:bCs/>
                <w:sz w:val="20"/>
                <w:szCs w:val="20"/>
              </w:rPr>
            </w:pPr>
            <w:r>
              <w:rPr>
                <w:b/>
                <w:bCs/>
                <w:sz w:val="20"/>
                <w:szCs w:val="20"/>
              </w:rPr>
              <w:t>1 202,50</w:t>
            </w:r>
          </w:p>
        </w:tc>
        <w:tc>
          <w:tcPr>
            <w:tcW w:w="435" w:type="pct"/>
            <w:shd w:val="clear" w:color="auto" w:fill="auto"/>
            <w:noWrap/>
            <w:tcMar>
              <w:left w:w="28" w:type="dxa"/>
              <w:right w:w="28" w:type="dxa"/>
            </w:tcMar>
            <w:vAlign w:val="bottom"/>
          </w:tcPr>
          <w:p>
            <w:pPr>
              <w:jc w:val="right"/>
              <w:rPr>
                <w:b/>
                <w:bCs/>
                <w:sz w:val="20"/>
                <w:szCs w:val="20"/>
              </w:rPr>
            </w:pPr>
            <w:r>
              <w:rPr>
                <w:b/>
                <w:bCs/>
                <w:sz w:val="20"/>
                <w:szCs w:val="20"/>
              </w:rPr>
              <w:t>1 241,00</w:t>
            </w:r>
          </w:p>
        </w:tc>
        <w:tc>
          <w:tcPr>
            <w:tcW w:w="432" w:type="pct"/>
            <w:shd w:val="clear" w:color="auto" w:fill="auto"/>
            <w:noWrap/>
            <w:tcMar>
              <w:left w:w="28" w:type="dxa"/>
              <w:right w:w="28" w:type="dxa"/>
            </w:tcMar>
            <w:vAlign w:val="bottom"/>
          </w:tcPr>
          <w:p>
            <w:pPr>
              <w:jc w:val="right"/>
              <w:rPr>
                <w:b/>
                <w:bCs/>
                <w:sz w:val="20"/>
                <w:szCs w:val="20"/>
              </w:rPr>
            </w:pPr>
            <w:r>
              <w:rPr>
                <w:b/>
                <w:bCs/>
                <w:sz w:val="20"/>
                <w:szCs w:val="20"/>
              </w:rPr>
              <w:t>1 282,70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Непрограммные расходы</w:t>
            </w:r>
          </w:p>
        </w:tc>
        <w:tc>
          <w:tcPr>
            <w:tcW w:w="360" w:type="pct"/>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02</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648" w:type="pct"/>
            <w:shd w:val="clear" w:color="auto" w:fill="auto"/>
            <w:noWrap w:val="0"/>
            <w:tcMar>
              <w:left w:w="28" w:type="dxa"/>
              <w:right w:w="28" w:type="dxa"/>
            </w:tcMar>
            <w:vAlign w:val="center"/>
          </w:tcPr>
          <w:p>
            <w:pPr>
              <w:jc w:val="center"/>
              <w:rPr>
                <w:sz w:val="20"/>
                <w:szCs w:val="20"/>
              </w:rPr>
            </w:pPr>
            <w:r>
              <w:rPr>
                <w:sz w:val="20"/>
                <w:szCs w:val="20"/>
              </w:rPr>
              <w:t>99.0.00.00000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1 202,50</w:t>
            </w:r>
          </w:p>
        </w:tc>
        <w:tc>
          <w:tcPr>
            <w:tcW w:w="435" w:type="pct"/>
            <w:shd w:val="clear" w:color="auto" w:fill="auto"/>
            <w:noWrap/>
            <w:tcMar>
              <w:left w:w="28" w:type="dxa"/>
              <w:right w:w="28" w:type="dxa"/>
            </w:tcMar>
            <w:vAlign w:val="bottom"/>
          </w:tcPr>
          <w:p>
            <w:pPr>
              <w:jc w:val="right"/>
              <w:rPr>
                <w:sz w:val="20"/>
                <w:szCs w:val="20"/>
              </w:rPr>
            </w:pPr>
            <w:r>
              <w:rPr>
                <w:sz w:val="20"/>
                <w:szCs w:val="20"/>
              </w:rPr>
              <w:t>1 241,00</w:t>
            </w:r>
          </w:p>
        </w:tc>
        <w:tc>
          <w:tcPr>
            <w:tcW w:w="432" w:type="pct"/>
            <w:shd w:val="clear" w:color="auto" w:fill="auto"/>
            <w:noWrap/>
            <w:tcMar>
              <w:left w:w="28" w:type="dxa"/>
              <w:right w:w="28" w:type="dxa"/>
            </w:tcMar>
            <w:vAlign w:val="bottom"/>
          </w:tcPr>
          <w:p>
            <w:pPr>
              <w:jc w:val="right"/>
              <w:rPr>
                <w:sz w:val="20"/>
                <w:szCs w:val="20"/>
              </w:rPr>
            </w:pPr>
            <w:r>
              <w:rPr>
                <w:sz w:val="20"/>
                <w:szCs w:val="20"/>
              </w:rPr>
              <w:t>1 282,70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Непрограммные направления деятельности</w:t>
            </w:r>
          </w:p>
        </w:tc>
        <w:tc>
          <w:tcPr>
            <w:tcW w:w="360" w:type="pct"/>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02</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648" w:type="pct"/>
            <w:shd w:val="clear" w:color="auto" w:fill="auto"/>
            <w:noWrap w:val="0"/>
            <w:tcMar>
              <w:left w:w="28" w:type="dxa"/>
              <w:right w:w="28" w:type="dxa"/>
            </w:tcMar>
            <w:vAlign w:val="center"/>
          </w:tcPr>
          <w:p>
            <w:pPr>
              <w:jc w:val="center"/>
              <w:rPr>
                <w:sz w:val="20"/>
                <w:szCs w:val="20"/>
              </w:rPr>
            </w:pPr>
            <w:r>
              <w:rPr>
                <w:sz w:val="20"/>
                <w:szCs w:val="20"/>
              </w:rPr>
              <w:t>99.9.00.00000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1 202,50</w:t>
            </w:r>
          </w:p>
        </w:tc>
        <w:tc>
          <w:tcPr>
            <w:tcW w:w="435" w:type="pct"/>
            <w:shd w:val="clear" w:color="auto" w:fill="auto"/>
            <w:noWrap/>
            <w:tcMar>
              <w:left w:w="28" w:type="dxa"/>
              <w:right w:w="28" w:type="dxa"/>
            </w:tcMar>
            <w:vAlign w:val="bottom"/>
          </w:tcPr>
          <w:p>
            <w:pPr>
              <w:jc w:val="right"/>
              <w:rPr>
                <w:sz w:val="20"/>
                <w:szCs w:val="20"/>
              </w:rPr>
            </w:pPr>
            <w:r>
              <w:rPr>
                <w:sz w:val="20"/>
                <w:szCs w:val="20"/>
              </w:rPr>
              <w:t>1 241,00</w:t>
            </w:r>
          </w:p>
        </w:tc>
        <w:tc>
          <w:tcPr>
            <w:tcW w:w="432" w:type="pct"/>
            <w:shd w:val="clear" w:color="auto" w:fill="auto"/>
            <w:noWrap/>
            <w:tcMar>
              <w:left w:w="28" w:type="dxa"/>
              <w:right w:w="28" w:type="dxa"/>
            </w:tcMar>
            <w:vAlign w:val="bottom"/>
          </w:tcPr>
          <w:p>
            <w:pPr>
              <w:jc w:val="right"/>
              <w:rPr>
                <w:sz w:val="20"/>
                <w:szCs w:val="20"/>
              </w:rPr>
            </w:pPr>
            <w:r>
              <w:rPr>
                <w:sz w:val="20"/>
                <w:szCs w:val="20"/>
              </w:rPr>
              <w:t>1 282,70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«Непрограммные расходы за счет средств из вышестоящих бюджетов»</w:t>
            </w:r>
          </w:p>
        </w:tc>
        <w:tc>
          <w:tcPr>
            <w:tcW w:w="360" w:type="pct"/>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02</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648" w:type="pct"/>
            <w:shd w:val="clear" w:color="auto" w:fill="auto"/>
            <w:noWrap w:val="0"/>
            <w:tcMar>
              <w:left w:w="28" w:type="dxa"/>
              <w:right w:w="28" w:type="dxa"/>
            </w:tcMar>
            <w:vAlign w:val="center"/>
          </w:tcPr>
          <w:p>
            <w:pPr>
              <w:jc w:val="center"/>
              <w:rPr>
                <w:sz w:val="20"/>
                <w:szCs w:val="20"/>
              </w:rPr>
            </w:pPr>
            <w:r>
              <w:rPr>
                <w:sz w:val="20"/>
                <w:szCs w:val="20"/>
              </w:rPr>
              <w:t>99.9.03.00000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1 202,50</w:t>
            </w:r>
          </w:p>
        </w:tc>
        <w:tc>
          <w:tcPr>
            <w:tcW w:w="435" w:type="pct"/>
            <w:shd w:val="clear" w:color="auto" w:fill="auto"/>
            <w:noWrap/>
            <w:tcMar>
              <w:left w:w="28" w:type="dxa"/>
              <w:right w:w="28" w:type="dxa"/>
            </w:tcMar>
            <w:vAlign w:val="bottom"/>
          </w:tcPr>
          <w:p>
            <w:pPr>
              <w:jc w:val="right"/>
              <w:rPr>
                <w:sz w:val="20"/>
                <w:szCs w:val="20"/>
              </w:rPr>
            </w:pPr>
            <w:r>
              <w:rPr>
                <w:sz w:val="20"/>
                <w:szCs w:val="20"/>
              </w:rPr>
              <w:t>1 241,00</w:t>
            </w:r>
          </w:p>
        </w:tc>
        <w:tc>
          <w:tcPr>
            <w:tcW w:w="432" w:type="pct"/>
            <w:shd w:val="clear" w:color="auto" w:fill="auto"/>
            <w:noWrap/>
            <w:tcMar>
              <w:left w:w="28" w:type="dxa"/>
              <w:right w:w="28" w:type="dxa"/>
            </w:tcMar>
            <w:vAlign w:val="bottom"/>
          </w:tcPr>
          <w:p>
            <w:pPr>
              <w:jc w:val="right"/>
              <w:rPr>
                <w:sz w:val="20"/>
                <w:szCs w:val="20"/>
              </w:rPr>
            </w:pPr>
            <w:r>
              <w:rPr>
                <w:sz w:val="20"/>
                <w:szCs w:val="20"/>
              </w:rPr>
              <w:t>1 282,70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Осуществление государственных полномочий Российской Федерации по первичному воинскому учету на территориях, где отсутствуют военные комиссариаты</w:t>
            </w:r>
          </w:p>
        </w:tc>
        <w:tc>
          <w:tcPr>
            <w:tcW w:w="360" w:type="pct"/>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02</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648" w:type="pct"/>
            <w:shd w:val="clear" w:color="auto" w:fill="auto"/>
            <w:noWrap w:val="0"/>
            <w:tcMar>
              <w:left w:w="28" w:type="dxa"/>
              <w:right w:w="28" w:type="dxa"/>
            </w:tcMar>
            <w:vAlign w:val="center"/>
          </w:tcPr>
          <w:p>
            <w:pPr>
              <w:jc w:val="center"/>
              <w:rPr>
                <w:sz w:val="20"/>
                <w:szCs w:val="20"/>
              </w:rPr>
            </w:pPr>
            <w:r>
              <w:rPr>
                <w:sz w:val="20"/>
                <w:szCs w:val="20"/>
              </w:rPr>
              <w:t>99.9.03.51180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1 202,50</w:t>
            </w:r>
          </w:p>
        </w:tc>
        <w:tc>
          <w:tcPr>
            <w:tcW w:w="435" w:type="pct"/>
            <w:shd w:val="clear" w:color="auto" w:fill="auto"/>
            <w:noWrap/>
            <w:tcMar>
              <w:left w:w="28" w:type="dxa"/>
              <w:right w:w="28" w:type="dxa"/>
            </w:tcMar>
            <w:vAlign w:val="bottom"/>
          </w:tcPr>
          <w:p>
            <w:pPr>
              <w:jc w:val="right"/>
              <w:rPr>
                <w:sz w:val="20"/>
                <w:szCs w:val="20"/>
              </w:rPr>
            </w:pPr>
            <w:r>
              <w:rPr>
                <w:sz w:val="20"/>
                <w:szCs w:val="20"/>
              </w:rPr>
              <w:t>1 241,00</w:t>
            </w:r>
          </w:p>
        </w:tc>
        <w:tc>
          <w:tcPr>
            <w:tcW w:w="432" w:type="pct"/>
            <w:shd w:val="clear" w:color="auto" w:fill="auto"/>
            <w:noWrap/>
            <w:tcMar>
              <w:left w:w="28" w:type="dxa"/>
              <w:right w:w="28" w:type="dxa"/>
            </w:tcMar>
            <w:vAlign w:val="bottom"/>
          </w:tcPr>
          <w:p>
            <w:pPr>
              <w:jc w:val="right"/>
              <w:rPr>
                <w:sz w:val="20"/>
                <w:szCs w:val="20"/>
              </w:rPr>
            </w:pPr>
            <w:r>
              <w:rPr>
                <w:sz w:val="20"/>
                <w:szCs w:val="20"/>
              </w:rPr>
              <w:t>1 282,70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0" w:type="pct"/>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02</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648" w:type="pct"/>
            <w:shd w:val="clear" w:color="auto" w:fill="auto"/>
            <w:noWrap w:val="0"/>
            <w:tcMar>
              <w:left w:w="28" w:type="dxa"/>
              <w:right w:w="28" w:type="dxa"/>
            </w:tcMar>
            <w:vAlign w:val="center"/>
          </w:tcPr>
          <w:p>
            <w:pPr>
              <w:jc w:val="center"/>
              <w:rPr>
                <w:sz w:val="20"/>
                <w:szCs w:val="20"/>
              </w:rPr>
            </w:pPr>
            <w:r>
              <w:rPr>
                <w:sz w:val="20"/>
                <w:szCs w:val="20"/>
              </w:rPr>
              <w:t>99.9.03.51180</w:t>
            </w:r>
          </w:p>
        </w:tc>
        <w:tc>
          <w:tcPr>
            <w:tcW w:w="219" w:type="pct"/>
            <w:shd w:val="clear" w:color="auto" w:fill="auto"/>
            <w:noWrap w:val="0"/>
            <w:tcMar>
              <w:left w:w="28" w:type="dxa"/>
              <w:right w:w="28" w:type="dxa"/>
            </w:tcMar>
            <w:vAlign w:val="center"/>
          </w:tcPr>
          <w:p>
            <w:pPr>
              <w:jc w:val="center"/>
              <w:rPr>
                <w:sz w:val="20"/>
                <w:szCs w:val="20"/>
              </w:rPr>
            </w:pPr>
            <w:r>
              <w:rPr>
                <w:sz w:val="20"/>
                <w:szCs w:val="20"/>
              </w:rPr>
              <w:t>100</w:t>
            </w:r>
          </w:p>
        </w:tc>
        <w:tc>
          <w:tcPr>
            <w:tcW w:w="434" w:type="pct"/>
            <w:shd w:val="clear" w:color="auto" w:fill="auto"/>
            <w:noWrap/>
            <w:tcMar>
              <w:left w:w="28" w:type="dxa"/>
              <w:right w:w="28" w:type="dxa"/>
            </w:tcMar>
            <w:vAlign w:val="bottom"/>
          </w:tcPr>
          <w:p>
            <w:pPr>
              <w:jc w:val="right"/>
              <w:rPr>
                <w:sz w:val="20"/>
                <w:szCs w:val="20"/>
              </w:rPr>
            </w:pPr>
            <w:r>
              <w:rPr>
                <w:sz w:val="20"/>
                <w:szCs w:val="20"/>
              </w:rPr>
              <w:t>1 202,50</w:t>
            </w:r>
          </w:p>
        </w:tc>
        <w:tc>
          <w:tcPr>
            <w:tcW w:w="435" w:type="pct"/>
            <w:shd w:val="clear" w:color="auto" w:fill="auto"/>
            <w:noWrap/>
            <w:tcMar>
              <w:left w:w="28" w:type="dxa"/>
              <w:right w:w="28" w:type="dxa"/>
            </w:tcMar>
            <w:vAlign w:val="bottom"/>
          </w:tcPr>
          <w:p>
            <w:pPr>
              <w:jc w:val="right"/>
              <w:rPr>
                <w:sz w:val="20"/>
                <w:szCs w:val="20"/>
              </w:rPr>
            </w:pPr>
            <w:r>
              <w:rPr>
                <w:sz w:val="20"/>
                <w:szCs w:val="20"/>
              </w:rPr>
              <w:t>1 241,00</w:t>
            </w:r>
          </w:p>
        </w:tc>
        <w:tc>
          <w:tcPr>
            <w:tcW w:w="432" w:type="pct"/>
            <w:shd w:val="clear" w:color="auto" w:fill="auto"/>
            <w:noWrap/>
            <w:tcMar>
              <w:left w:w="28" w:type="dxa"/>
              <w:right w:w="28" w:type="dxa"/>
            </w:tcMar>
            <w:vAlign w:val="bottom"/>
          </w:tcPr>
          <w:p>
            <w:pPr>
              <w:jc w:val="right"/>
              <w:rPr>
                <w:sz w:val="20"/>
                <w:szCs w:val="20"/>
              </w:rPr>
            </w:pPr>
            <w:r>
              <w:rPr>
                <w:sz w:val="20"/>
                <w:szCs w:val="20"/>
              </w:rPr>
              <w:t>1 282,70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b/>
                <w:bCs/>
                <w:sz w:val="20"/>
                <w:szCs w:val="20"/>
              </w:rPr>
            </w:pPr>
            <w:r>
              <w:rPr>
                <w:b/>
                <w:bCs/>
                <w:sz w:val="20"/>
                <w:szCs w:val="20"/>
              </w:rPr>
              <w:t>НАЦИОНАЛЬНАЯ БЕЗОПАСНОСТЬ И ПРАВООХРАНИТЕЛЬНАЯ ДЕЯТЕЛЬНОСТЬ</w:t>
            </w:r>
          </w:p>
        </w:tc>
        <w:tc>
          <w:tcPr>
            <w:tcW w:w="360" w:type="pct"/>
            <w:shd w:val="clear" w:color="auto" w:fill="auto"/>
            <w:noWrap w:val="0"/>
            <w:tcMar>
              <w:left w:w="28" w:type="dxa"/>
              <w:right w:w="28" w:type="dxa"/>
            </w:tcMar>
            <w:vAlign w:val="center"/>
          </w:tcPr>
          <w:p>
            <w:pPr>
              <w:jc w:val="center"/>
              <w:rPr>
                <w:b/>
                <w:bCs/>
                <w:sz w:val="20"/>
                <w:szCs w:val="20"/>
              </w:rPr>
            </w:pPr>
            <w:r>
              <w:rPr>
                <w:b/>
                <w:bCs/>
                <w:sz w:val="20"/>
                <w:szCs w:val="20"/>
              </w:rPr>
              <w:t>010</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03</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00</w:t>
            </w:r>
          </w:p>
        </w:tc>
        <w:tc>
          <w:tcPr>
            <w:tcW w:w="648"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434" w:type="pct"/>
            <w:shd w:val="clear" w:color="auto" w:fill="auto"/>
            <w:noWrap/>
            <w:tcMar>
              <w:left w:w="28" w:type="dxa"/>
              <w:right w:w="28" w:type="dxa"/>
            </w:tcMar>
            <w:vAlign w:val="bottom"/>
          </w:tcPr>
          <w:p>
            <w:pPr>
              <w:jc w:val="right"/>
              <w:rPr>
                <w:b/>
                <w:bCs/>
                <w:sz w:val="20"/>
                <w:szCs w:val="20"/>
              </w:rPr>
            </w:pPr>
            <w:r>
              <w:rPr>
                <w:b/>
                <w:bCs/>
                <w:sz w:val="20"/>
                <w:szCs w:val="20"/>
              </w:rPr>
              <w:t>7 058,60</w:t>
            </w:r>
          </w:p>
        </w:tc>
        <w:tc>
          <w:tcPr>
            <w:tcW w:w="435" w:type="pct"/>
            <w:shd w:val="clear" w:color="auto" w:fill="auto"/>
            <w:noWrap/>
            <w:tcMar>
              <w:left w:w="28" w:type="dxa"/>
              <w:right w:w="28" w:type="dxa"/>
            </w:tcMar>
            <w:vAlign w:val="bottom"/>
          </w:tcPr>
          <w:p>
            <w:pPr>
              <w:jc w:val="right"/>
              <w:rPr>
                <w:b/>
                <w:bCs/>
                <w:sz w:val="20"/>
                <w:szCs w:val="20"/>
              </w:rPr>
            </w:pPr>
            <w:r>
              <w:rPr>
                <w:b/>
                <w:bCs/>
                <w:sz w:val="20"/>
                <w:szCs w:val="20"/>
              </w:rPr>
              <w:t>8 295,75</w:t>
            </w:r>
          </w:p>
        </w:tc>
        <w:tc>
          <w:tcPr>
            <w:tcW w:w="432" w:type="pct"/>
            <w:shd w:val="clear" w:color="auto" w:fill="auto"/>
            <w:noWrap/>
            <w:tcMar>
              <w:left w:w="28" w:type="dxa"/>
              <w:right w:w="28" w:type="dxa"/>
            </w:tcMar>
            <w:vAlign w:val="bottom"/>
          </w:tcPr>
          <w:p>
            <w:pPr>
              <w:jc w:val="right"/>
              <w:rPr>
                <w:b/>
                <w:bCs/>
                <w:sz w:val="20"/>
                <w:szCs w:val="20"/>
              </w:rPr>
            </w:pPr>
            <w:r>
              <w:rPr>
                <w:b/>
                <w:bCs/>
                <w:sz w:val="20"/>
                <w:szCs w:val="20"/>
              </w:rPr>
              <w:t>8 295,75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b/>
                <w:bCs/>
                <w:sz w:val="20"/>
                <w:szCs w:val="20"/>
              </w:rPr>
            </w:pPr>
            <w:r>
              <w:rPr>
                <w:b/>
                <w:bCs/>
                <w:sz w:val="20"/>
                <w:szCs w:val="20"/>
              </w:rPr>
              <w:t>Защита населения и территории от чрезвычайных ситуаций природного и техногенного характера, пожарная безопасность</w:t>
            </w:r>
          </w:p>
        </w:tc>
        <w:tc>
          <w:tcPr>
            <w:tcW w:w="360" w:type="pct"/>
            <w:shd w:val="clear" w:color="auto" w:fill="auto"/>
            <w:noWrap w:val="0"/>
            <w:tcMar>
              <w:left w:w="28" w:type="dxa"/>
              <w:right w:w="28" w:type="dxa"/>
            </w:tcMar>
            <w:vAlign w:val="center"/>
          </w:tcPr>
          <w:p>
            <w:pPr>
              <w:jc w:val="center"/>
              <w:rPr>
                <w:b/>
                <w:bCs/>
                <w:sz w:val="20"/>
                <w:szCs w:val="20"/>
              </w:rPr>
            </w:pPr>
            <w:r>
              <w:rPr>
                <w:b/>
                <w:bCs/>
                <w:sz w:val="20"/>
                <w:szCs w:val="20"/>
              </w:rPr>
              <w:t>010</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03</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10</w:t>
            </w:r>
          </w:p>
        </w:tc>
        <w:tc>
          <w:tcPr>
            <w:tcW w:w="648"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434" w:type="pct"/>
            <w:shd w:val="clear" w:color="auto" w:fill="auto"/>
            <w:noWrap/>
            <w:tcMar>
              <w:left w:w="28" w:type="dxa"/>
              <w:right w:w="28" w:type="dxa"/>
            </w:tcMar>
            <w:vAlign w:val="bottom"/>
          </w:tcPr>
          <w:p>
            <w:pPr>
              <w:jc w:val="right"/>
              <w:rPr>
                <w:b/>
                <w:bCs/>
                <w:sz w:val="20"/>
                <w:szCs w:val="20"/>
              </w:rPr>
            </w:pPr>
            <w:r>
              <w:rPr>
                <w:b/>
                <w:bCs/>
                <w:sz w:val="20"/>
                <w:szCs w:val="20"/>
              </w:rPr>
              <w:t>7 058,60</w:t>
            </w:r>
          </w:p>
        </w:tc>
        <w:tc>
          <w:tcPr>
            <w:tcW w:w="435" w:type="pct"/>
            <w:shd w:val="clear" w:color="auto" w:fill="auto"/>
            <w:noWrap/>
            <w:tcMar>
              <w:left w:w="28" w:type="dxa"/>
              <w:right w:w="28" w:type="dxa"/>
            </w:tcMar>
            <w:vAlign w:val="bottom"/>
          </w:tcPr>
          <w:p>
            <w:pPr>
              <w:jc w:val="right"/>
              <w:rPr>
                <w:b/>
                <w:bCs/>
                <w:sz w:val="20"/>
                <w:szCs w:val="20"/>
              </w:rPr>
            </w:pPr>
            <w:r>
              <w:rPr>
                <w:b/>
                <w:bCs/>
                <w:sz w:val="20"/>
                <w:szCs w:val="20"/>
              </w:rPr>
              <w:t>8 295,75</w:t>
            </w:r>
          </w:p>
        </w:tc>
        <w:tc>
          <w:tcPr>
            <w:tcW w:w="432" w:type="pct"/>
            <w:shd w:val="clear" w:color="auto" w:fill="auto"/>
            <w:noWrap/>
            <w:tcMar>
              <w:left w:w="28" w:type="dxa"/>
              <w:right w:w="28" w:type="dxa"/>
            </w:tcMar>
            <w:vAlign w:val="bottom"/>
          </w:tcPr>
          <w:p>
            <w:pPr>
              <w:jc w:val="right"/>
              <w:rPr>
                <w:b/>
                <w:bCs/>
                <w:sz w:val="20"/>
                <w:szCs w:val="20"/>
              </w:rPr>
            </w:pPr>
            <w:r>
              <w:rPr>
                <w:b/>
                <w:bCs/>
                <w:sz w:val="20"/>
                <w:szCs w:val="20"/>
              </w:rPr>
              <w:t>8 295,75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«Обеспечение безопасности жизнедеятельности населения Богородского муниципального округа Нижегородской области»</w:t>
            </w:r>
          </w:p>
        </w:tc>
        <w:tc>
          <w:tcPr>
            <w:tcW w:w="360" w:type="pct"/>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03</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648" w:type="pct"/>
            <w:shd w:val="clear" w:color="auto" w:fill="auto"/>
            <w:noWrap w:val="0"/>
            <w:tcMar>
              <w:left w:w="28" w:type="dxa"/>
              <w:right w:w="28" w:type="dxa"/>
            </w:tcMar>
            <w:vAlign w:val="center"/>
          </w:tcPr>
          <w:p>
            <w:pPr>
              <w:jc w:val="center"/>
              <w:rPr>
                <w:sz w:val="20"/>
                <w:szCs w:val="20"/>
              </w:rPr>
            </w:pPr>
            <w:r>
              <w:rPr>
                <w:sz w:val="20"/>
                <w:szCs w:val="20"/>
              </w:rPr>
              <w:t>12.0.00.00000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2 177,84</w:t>
            </w:r>
          </w:p>
        </w:tc>
        <w:tc>
          <w:tcPr>
            <w:tcW w:w="435" w:type="pct"/>
            <w:shd w:val="clear" w:color="auto" w:fill="auto"/>
            <w:noWrap/>
            <w:tcMar>
              <w:left w:w="28" w:type="dxa"/>
              <w:right w:w="28" w:type="dxa"/>
            </w:tcMar>
            <w:vAlign w:val="bottom"/>
          </w:tcPr>
          <w:p>
            <w:pPr>
              <w:jc w:val="right"/>
              <w:rPr>
                <w:sz w:val="20"/>
                <w:szCs w:val="20"/>
              </w:rPr>
            </w:pPr>
            <w:r>
              <w:rPr>
                <w:sz w:val="20"/>
                <w:szCs w:val="20"/>
              </w:rPr>
              <w:t>1 515,63</w:t>
            </w:r>
          </w:p>
        </w:tc>
        <w:tc>
          <w:tcPr>
            <w:tcW w:w="432" w:type="pct"/>
            <w:shd w:val="clear" w:color="auto" w:fill="auto"/>
            <w:noWrap/>
            <w:tcMar>
              <w:left w:w="28" w:type="dxa"/>
              <w:right w:w="28" w:type="dxa"/>
            </w:tcMar>
            <w:vAlign w:val="bottom"/>
          </w:tcPr>
          <w:p>
            <w:pPr>
              <w:jc w:val="right"/>
              <w:rPr>
                <w:sz w:val="20"/>
                <w:szCs w:val="20"/>
              </w:rPr>
            </w:pPr>
            <w:r>
              <w:rPr>
                <w:sz w:val="20"/>
                <w:szCs w:val="20"/>
              </w:rPr>
              <w:t>1 515,63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«Защита населения и территории Богородского муниципального округа Нижегородской области от чрезвычайных ситуаций»</w:t>
            </w:r>
          </w:p>
        </w:tc>
        <w:tc>
          <w:tcPr>
            <w:tcW w:w="360" w:type="pct"/>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03</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648" w:type="pct"/>
            <w:shd w:val="clear" w:color="auto" w:fill="auto"/>
            <w:noWrap w:val="0"/>
            <w:tcMar>
              <w:left w:w="28" w:type="dxa"/>
              <w:right w:w="28" w:type="dxa"/>
            </w:tcMar>
            <w:vAlign w:val="center"/>
          </w:tcPr>
          <w:p>
            <w:pPr>
              <w:jc w:val="center"/>
              <w:rPr>
                <w:sz w:val="20"/>
                <w:szCs w:val="20"/>
              </w:rPr>
            </w:pPr>
            <w:r>
              <w:rPr>
                <w:sz w:val="20"/>
                <w:szCs w:val="20"/>
              </w:rPr>
              <w:t>12.1.00.00000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605,98</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«Мероприятия, направленные на предотвращение чрезвычайных ситуаций и стихийных бедствий природного и техногенного характера»</w:t>
            </w:r>
          </w:p>
        </w:tc>
        <w:tc>
          <w:tcPr>
            <w:tcW w:w="360" w:type="pct"/>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03</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648" w:type="pct"/>
            <w:shd w:val="clear" w:color="auto" w:fill="auto"/>
            <w:noWrap w:val="0"/>
            <w:tcMar>
              <w:left w:w="28" w:type="dxa"/>
              <w:right w:w="28" w:type="dxa"/>
            </w:tcMar>
            <w:vAlign w:val="center"/>
          </w:tcPr>
          <w:p>
            <w:pPr>
              <w:jc w:val="center"/>
              <w:rPr>
                <w:sz w:val="20"/>
                <w:szCs w:val="20"/>
              </w:rPr>
            </w:pPr>
            <w:r>
              <w:rPr>
                <w:sz w:val="20"/>
                <w:szCs w:val="20"/>
              </w:rPr>
              <w:t>12.1.02.00000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605,98</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Расходы за счет резервного фонда</w:t>
            </w:r>
          </w:p>
        </w:tc>
        <w:tc>
          <w:tcPr>
            <w:tcW w:w="360" w:type="pct"/>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03</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648" w:type="pct"/>
            <w:shd w:val="clear" w:color="auto" w:fill="auto"/>
            <w:noWrap w:val="0"/>
            <w:tcMar>
              <w:left w:w="28" w:type="dxa"/>
              <w:right w:w="28" w:type="dxa"/>
            </w:tcMar>
            <w:vAlign w:val="center"/>
          </w:tcPr>
          <w:p>
            <w:pPr>
              <w:jc w:val="center"/>
              <w:rPr>
                <w:sz w:val="20"/>
                <w:szCs w:val="20"/>
              </w:rPr>
            </w:pPr>
            <w:r>
              <w:rPr>
                <w:sz w:val="20"/>
                <w:szCs w:val="20"/>
              </w:rPr>
              <w:t>12.1.02.41000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283,58</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60" w:type="pct"/>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03</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648" w:type="pct"/>
            <w:shd w:val="clear" w:color="auto" w:fill="auto"/>
            <w:noWrap w:val="0"/>
            <w:tcMar>
              <w:left w:w="28" w:type="dxa"/>
              <w:right w:w="28" w:type="dxa"/>
            </w:tcMar>
            <w:vAlign w:val="center"/>
          </w:tcPr>
          <w:p>
            <w:pPr>
              <w:jc w:val="center"/>
              <w:rPr>
                <w:sz w:val="20"/>
                <w:szCs w:val="20"/>
              </w:rPr>
            </w:pPr>
            <w:r>
              <w:rPr>
                <w:sz w:val="20"/>
                <w:szCs w:val="20"/>
              </w:rPr>
              <w:t>12.1.02.41000</w:t>
            </w:r>
          </w:p>
        </w:tc>
        <w:tc>
          <w:tcPr>
            <w:tcW w:w="219" w:type="pct"/>
            <w:shd w:val="clear" w:color="auto" w:fill="auto"/>
            <w:noWrap w:val="0"/>
            <w:tcMar>
              <w:left w:w="28" w:type="dxa"/>
              <w:right w:w="28" w:type="dxa"/>
            </w:tcMar>
            <w:vAlign w:val="center"/>
          </w:tcPr>
          <w:p>
            <w:pPr>
              <w:jc w:val="center"/>
              <w:rPr>
                <w:sz w:val="20"/>
                <w:szCs w:val="20"/>
              </w:rPr>
            </w:pPr>
            <w:r>
              <w:rPr>
                <w:sz w:val="20"/>
                <w:szCs w:val="20"/>
              </w:rPr>
              <w:t>200</w:t>
            </w:r>
          </w:p>
        </w:tc>
        <w:tc>
          <w:tcPr>
            <w:tcW w:w="434" w:type="pct"/>
            <w:shd w:val="clear" w:color="auto" w:fill="auto"/>
            <w:noWrap/>
            <w:tcMar>
              <w:left w:w="28" w:type="dxa"/>
              <w:right w:w="28" w:type="dxa"/>
            </w:tcMar>
            <w:vAlign w:val="bottom"/>
          </w:tcPr>
          <w:p>
            <w:pPr>
              <w:jc w:val="right"/>
              <w:rPr>
                <w:sz w:val="20"/>
                <w:szCs w:val="20"/>
              </w:rPr>
            </w:pPr>
            <w:r>
              <w:rPr>
                <w:sz w:val="20"/>
                <w:szCs w:val="20"/>
              </w:rPr>
              <w:t>283,58</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Мероприятия, направленные на предотвращение чрезвычайных ситуаций и стихийных бедствий природного и техногенного характера</w:t>
            </w:r>
          </w:p>
        </w:tc>
        <w:tc>
          <w:tcPr>
            <w:tcW w:w="360" w:type="pct"/>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03</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648" w:type="pct"/>
            <w:shd w:val="clear" w:color="auto" w:fill="auto"/>
            <w:noWrap w:val="0"/>
            <w:tcMar>
              <w:left w:w="28" w:type="dxa"/>
              <w:right w:w="28" w:type="dxa"/>
            </w:tcMar>
            <w:vAlign w:val="center"/>
          </w:tcPr>
          <w:p>
            <w:pPr>
              <w:jc w:val="center"/>
              <w:rPr>
                <w:sz w:val="20"/>
                <w:szCs w:val="20"/>
              </w:rPr>
            </w:pPr>
            <w:r>
              <w:rPr>
                <w:sz w:val="20"/>
                <w:szCs w:val="20"/>
              </w:rPr>
              <w:t>12.1.02.45050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322,40</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60" w:type="pct"/>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03</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648" w:type="pct"/>
            <w:shd w:val="clear" w:color="auto" w:fill="auto"/>
            <w:noWrap w:val="0"/>
            <w:tcMar>
              <w:left w:w="28" w:type="dxa"/>
              <w:right w:w="28" w:type="dxa"/>
            </w:tcMar>
            <w:vAlign w:val="center"/>
          </w:tcPr>
          <w:p>
            <w:pPr>
              <w:jc w:val="center"/>
              <w:rPr>
                <w:sz w:val="20"/>
                <w:szCs w:val="20"/>
              </w:rPr>
            </w:pPr>
            <w:r>
              <w:rPr>
                <w:sz w:val="20"/>
                <w:szCs w:val="20"/>
              </w:rPr>
              <w:t>12.1.02.45050</w:t>
            </w:r>
          </w:p>
        </w:tc>
        <w:tc>
          <w:tcPr>
            <w:tcW w:w="219" w:type="pct"/>
            <w:shd w:val="clear" w:color="auto" w:fill="auto"/>
            <w:noWrap w:val="0"/>
            <w:tcMar>
              <w:left w:w="28" w:type="dxa"/>
              <w:right w:w="28" w:type="dxa"/>
            </w:tcMar>
            <w:vAlign w:val="center"/>
          </w:tcPr>
          <w:p>
            <w:pPr>
              <w:jc w:val="center"/>
              <w:rPr>
                <w:sz w:val="20"/>
                <w:szCs w:val="20"/>
              </w:rPr>
            </w:pPr>
            <w:r>
              <w:rPr>
                <w:sz w:val="20"/>
                <w:szCs w:val="20"/>
              </w:rPr>
              <w:t>200</w:t>
            </w:r>
          </w:p>
        </w:tc>
        <w:tc>
          <w:tcPr>
            <w:tcW w:w="434" w:type="pct"/>
            <w:shd w:val="clear" w:color="auto" w:fill="auto"/>
            <w:noWrap/>
            <w:tcMar>
              <w:left w:w="28" w:type="dxa"/>
              <w:right w:w="28" w:type="dxa"/>
            </w:tcMar>
            <w:vAlign w:val="bottom"/>
          </w:tcPr>
          <w:p>
            <w:pPr>
              <w:jc w:val="right"/>
              <w:rPr>
                <w:sz w:val="20"/>
                <w:szCs w:val="20"/>
              </w:rPr>
            </w:pPr>
            <w:r>
              <w:rPr>
                <w:sz w:val="20"/>
                <w:szCs w:val="20"/>
              </w:rPr>
              <w:t>322,40</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«Построение и развитие аппаратно-программного комплекса «Безопасный город»</w:t>
            </w:r>
          </w:p>
        </w:tc>
        <w:tc>
          <w:tcPr>
            <w:tcW w:w="360" w:type="pct"/>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03</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648" w:type="pct"/>
            <w:shd w:val="clear" w:color="auto" w:fill="auto"/>
            <w:noWrap w:val="0"/>
            <w:tcMar>
              <w:left w:w="28" w:type="dxa"/>
              <w:right w:w="28" w:type="dxa"/>
            </w:tcMar>
            <w:vAlign w:val="center"/>
          </w:tcPr>
          <w:p>
            <w:pPr>
              <w:jc w:val="center"/>
              <w:rPr>
                <w:sz w:val="20"/>
                <w:szCs w:val="20"/>
              </w:rPr>
            </w:pPr>
            <w:r>
              <w:rPr>
                <w:sz w:val="20"/>
                <w:szCs w:val="20"/>
              </w:rPr>
              <w:t>12.6.00.00000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1 571,86</w:t>
            </w:r>
          </w:p>
        </w:tc>
        <w:tc>
          <w:tcPr>
            <w:tcW w:w="435" w:type="pct"/>
            <w:shd w:val="clear" w:color="auto" w:fill="auto"/>
            <w:noWrap/>
            <w:tcMar>
              <w:left w:w="28" w:type="dxa"/>
              <w:right w:w="28" w:type="dxa"/>
            </w:tcMar>
            <w:vAlign w:val="bottom"/>
          </w:tcPr>
          <w:p>
            <w:pPr>
              <w:jc w:val="right"/>
              <w:rPr>
                <w:sz w:val="20"/>
                <w:szCs w:val="20"/>
              </w:rPr>
            </w:pPr>
            <w:r>
              <w:rPr>
                <w:sz w:val="20"/>
                <w:szCs w:val="20"/>
              </w:rPr>
              <w:t>1 515,63</w:t>
            </w:r>
          </w:p>
        </w:tc>
        <w:tc>
          <w:tcPr>
            <w:tcW w:w="432" w:type="pct"/>
            <w:shd w:val="clear" w:color="auto" w:fill="auto"/>
            <w:noWrap/>
            <w:tcMar>
              <w:left w:w="28" w:type="dxa"/>
              <w:right w:w="28" w:type="dxa"/>
            </w:tcMar>
            <w:vAlign w:val="bottom"/>
          </w:tcPr>
          <w:p>
            <w:pPr>
              <w:jc w:val="right"/>
              <w:rPr>
                <w:sz w:val="20"/>
                <w:szCs w:val="20"/>
              </w:rPr>
            </w:pPr>
            <w:r>
              <w:rPr>
                <w:sz w:val="20"/>
                <w:szCs w:val="20"/>
              </w:rPr>
              <w:t>1 515,63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«Реконструкция и содержание муниципального сегмента РАСЦО»</w:t>
            </w:r>
          </w:p>
        </w:tc>
        <w:tc>
          <w:tcPr>
            <w:tcW w:w="360" w:type="pct"/>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03</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648" w:type="pct"/>
            <w:shd w:val="clear" w:color="auto" w:fill="auto"/>
            <w:noWrap w:val="0"/>
            <w:tcMar>
              <w:left w:w="28" w:type="dxa"/>
              <w:right w:w="28" w:type="dxa"/>
            </w:tcMar>
            <w:vAlign w:val="center"/>
          </w:tcPr>
          <w:p>
            <w:pPr>
              <w:jc w:val="center"/>
              <w:rPr>
                <w:sz w:val="20"/>
                <w:szCs w:val="20"/>
              </w:rPr>
            </w:pPr>
            <w:r>
              <w:rPr>
                <w:sz w:val="20"/>
                <w:szCs w:val="20"/>
              </w:rPr>
              <w:t>12.6.01.00000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1 571,86</w:t>
            </w:r>
          </w:p>
        </w:tc>
        <w:tc>
          <w:tcPr>
            <w:tcW w:w="435" w:type="pct"/>
            <w:shd w:val="clear" w:color="auto" w:fill="auto"/>
            <w:noWrap/>
            <w:tcMar>
              <w:left w:w="28" w:type="dxa"/>
              <w:right w:w="28" w:type="dxa"/>
            </w:tcMar>
            <w:vAlign w:val="bottom"/>
          </w:tcPr>
          <w:p>
            <w:pPr>
              <w:jc w:val="right"/>
              <w:rPr>
                <w:sz w:val="20"/>
                <w:szCs w:val="20"/>
              </w:rPr>
            </w:pPr>
            <w:r>
              <w:rPr>
                <w:sz w:val="20"/>
                <w:szCs w:val="20"/>
              </w:rPr>
              <w:t>1 515,63</w:t>
            </w:r>
          </w:p>
        </w:tc>
        <w:tc>
          <w:tcPr>
            <w:tcW w:w="432" w:type="pct"/>
            <w:shd w:val="clear" w:color="auto" w:fill="auto"/>
            <w:noWrap/>
            <w:tcMar>
              <w:left w:w="28" w:type="dxa"/>
              <w:right w:w="28" w:type="dxa"/>
            </w:tcMar>
            <w:vAlign w:val="bottom"/>
          </w:tcPr>
          <w:p>
            <w:pPr>
              <w:jc w:val="right"/>
              <w:rPr>
                <w:sz w:val="20"/>
                <w:szCs w:val="20"/>
              </w:rPr>
            </w:pPr>
            <w:r>
              <w:rPr>
                <w:sz w:val="20"/>
                <w:szCs w:val="20"/>
              </w:rPr>
              <w:t>1 515,63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Расходы на содержание муниципального сегмента региональной автоматизированной системы централизованного оповещения Нижегородской области</w:t>
            </w:r>
          </w:p>
        </w:tc>
        <w:tc>
          <w:tcPr>
            <w:tcW w:w="360" w:type="pct"/>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03</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648" w:type="pct"/>
            <w:shd w:val="clear" w:color="auto" w:fill="auto"/>
            <w:noWrap w:val="0"/>
            <w:tcMar>
              <w:left w:w="28" w:type="dxa"/>
              <w:right w:w="28" w:type="dxa"/>
            </w:tcMar>
            <w:vAlign w:val="center"/>
          </w:tcPr>
          <w:p>
            <w:pPr>
              <w:jc w:val="center"/>
              <w:rPr>
                <w:sz w:val="20"/>
                <w:szCs w:val="20"/>
              </w:rPr>
            </w:pPr>
            <w:r>
              <w:rPr>
                <w:sz w:val="20"/>
                <w:szCs w:val="20"/>
              </w:rPr>
              <w:t>12.6.01.45510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1 571,86</w:t>
            </w:r>
          </w:p>
        </w:tc>
        <w:tc>
          <w:tcPr>
            <w:tcW w:w="435" w:type="pct"/>
            <w:shd w:val="clear" w:color="auto" w:fill="auto"/>
            <w:noWrap/>
            <w:tcMar>
              <w:left w:w="28" w:type="dxa"/>
              <w:right w:w="28" w:type="dxa"/>
            </w:tcMar>
            <w:vAlign w:val="bottom"/>
          </w:tcPr>
          <w:p>
            <w:pPr>
              <w:jc w:val="right"/>
              <w:rPr>
                <w:sz w:val="20"/>
                <w:szCs w:val="20"/>
              </w:rPr>
            </w:pPr>
            <w:r>
              <w:rPr>
                <w:sz w:val="20"/>
                <w:szCs w:val="20"/>
              </w:rPr>
              <w:t>1 515,63</w:t>
            </w:r>
          </w:p>
        </w:tc>
        <w:tc>
          <w:tcPr>
            <w:tcW w:w="432" w:type="pct"/>
            <w:shd w:val="clear" w:color="auto" w:fill="auto"/>
            <w:noWrap/>
            <w:tcMar>
              <w:left w:w="28" w:type="dxa"/>
              <w:right w:w="28" w:type="dxa"/>
            </w:tcMar>
            <w:vAlign w:val="bottom"/>
          </w:tcPr>
          <w:p>
            <w:pPr>
              <w:jc w:val="right"/>
              <w:rPr>
                <w:sz w:val="20"/>
                <w:szCs w:val="20"/>
              </w:rPr>
            </w:pPr>
            <w:r>
              <w:rPr>
                <w:sz w:val="20"/>
                <w:szCs w:val="20"/>
              </w:rPr>
              <w:t>1 515,63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60" w:type="pct"/>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03</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648" w:type="pct"/>
            <w:shd w:val="clear" w:color="auto" w:fill="auto"/>
            <w:noWrap w:val="0"/>
            <w:tcMar>
              <w:left w:w="28" w:type="dxa"/>
              <w:right w:w="28" w:type="dxa"/>
            </w:tcMar>
            <w:vAlign w:val="center"/>
          </w:tcPr>
          <w:p>
            <w:pPr>
              <w:jc w:val="center"/>
              <w:rPr>
                <w:sz w:val="20"/>
                <w:szCs w:val="20"/>
              </w:rPr>
            </w:pPr>
            <w:r>
              <w:rPr>
                <w:sz w:val="20"/>
                <w:szCs w:val="20"/>
              </w:rPr>
              <w:t>12.6.01.45510</w:t>
            </w:r>
          </w:p>
        </w:tc>
        <w:tc>
          <w:tcPr>
            <w:tcW w:w="219" w:type="pct"/>
            <w:shd w:val="clear" w:color="auto" w:fill="auto"/>
            <w:noWrap w:val="0"/>
            <w:tcMar>
              <w:left w:w="28" w:type="dxa"/>
              <w:right w:w="28" w:type="dxa"/>
            </w:tcMar>
            <w:vAlign w:val="center"/>
          </w:tcPr>
          <w:p>
            <w:pPr>
              <w:jc w:val="center"/>
              <w:rPr>
                <w:sz w:val="20"/>
                <w:szCs w:val="20"/>
              </w:rPr>
            </w:pPr>
            <w:r>
              <w:rPr>
                <w:sz w:val="20"/>
                <w:szCs w:val="20"/>
              </w:rPr>
              <w:t>200</w:t>
            </w:r>
          </w:p>
        </w:tc>
        <w:tc>
          <w:tcPr>
            <w:tcW w:w="434" w:type="pct"/>
            <w:shd w:val="clear" w:color="auto" w:fill="auto"/>
            <w:noWrap/>
            <w:tcMar>
              <w:left w:w="28" w:type="dxa"/>
              <w:right w:w="28" w:type="dxa"/>
            </w:tcMar>
            <w:vAlign w:val="bottom"/>
          </w:tcPr>
          <w:p>
            <w:pPr>
              <w:jc w:val="right"/>
              <w:rPr>
                <w:sz w:val="20"/>
                <w:szCs w:val="20"/>
              </w:rPr>
            </w:pPr>
            <w:r>
              <w:rPr>
                <w:sz w:val="20"/>
                <w:szCs w:val="20"/>
              </w:rPr>
              <w:t>1 571,86</w:t>
            </w:r>
          </w:p>
        </w:tc>
        <w:tc>
          <w:tcPr>
            <w:tcW w:w="435" w:type="pct"/>
            <w:shd w:val="clear" w:color="auto" w:fill="auto"/>
            <w:noWrap/>
            <w:tcMar>
              <w:left w:w="28" w:type="dxa"/>
              <w:right w:w="28" w:type="dxa"/>
            </w:tcMar>
            <w:vAlign w:val="bottom"/>
          </w:tcPr>
          <w:p>
            <w:pPr>
              <w:jc w:val="right"/>
              <w:rPr>
                <w:sz w:val="20"/>
                <w:szCs w:val="20"/>
              </w:rPr>
            </w:pPr>
            <w:r>
              <w:rPr>
                <w:sz w:val="20"/>
                <w:szCs w:val="20"/>
              </w:rPr>
              <w:t>1 515,63</w:t>
            </w:r>
          </w:p>
        </w:tc>
        <w:tc>
          <w:tcPr>
            <w:tcW w:w="432" w:type="pct"/>
            <w:shd w:val="clear" w:color="auto" w:fill="auto"/>
            <w:noWrap/>
            <w:tcMar>
              <w:left w:w="28" w:type="dxa"/>
              <w:right w:w="28" w:type="dxa"/>
            </w:tcMar>
            <w:vAlign w:val="bottom"/>
          </w:tcPr>
          <w:p>
            <w:pPr>
              <w:jc w:val="right"/>
              <w:rPr>
                <w:sz w:val="20"/>
                <w:szCs w:val="20"/>
              </w:rPr>
            </w:pPr>
            <w:r>
              <w:rPr>
                <w:sz w:val="20"/>
                <w:szCs w:val="20"/>
              </w:rPr>
              <w:t>1 515,63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«Информационное общество Богородского муниципального округа Нижегородской области»</w:t>
            </w:r>
          </w:p>
        </w:tc>
        <w:tc>
          <w:tcPr>
            <w:tcW w:w="360" w:type="pct"/>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03</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648" w:type="pct"/>
            <w:shd w:val="clear" w:color="auto" w:fill="auto"/>
            <w:noWrap w:val="0"/>
            <w:tcMar>
              <w:left w:w="28" w:type="dxa"/>
              <w:right w:w="28" w:type="dxa"/>
            </w:tcMar>
            <w:vAlign w:val="center"/>
          </w:tcPr>
          <w:p>
            <w:pPr>
              <w:jc w:val="center"/>
              <w:rPr>
                <w:sz w:val="20"/>
                <w:szCs w:val="20"/>
              </w:rPr>
            </w:pPr>
            <w:r>
              <w:rPr>
                <w:sz w:val="20"/>
                <w:szCs w:val="20"/>
              </w:rPr>
              <w:t>13.0.00.00000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4 880,76</w:t>
            </w:r>
          </w:p>
        </w:tc>
        <w:tc>
          <w:tcPr>
            <w:tcW w:w="435" w:type="pct"/>
            <w:shd w:val="clear" w:color="auto" w:fill="auto"/>
            <w:noWrap/>
            <w:tcMar>
              <w:left w:w="28" w:type="dxa"/>
              <w:right w:w="28" w:type="dxa"/>
            </w:tcMar>
            <w:vAlign w:val="bottom"/>
          </w:tcPr>
          <w:p>
            <w:pPr>
              <w:jc w:val="right"/>
              <w:rPr>
                <w:sz w:val="20"/>
                <w:szCs w:val="20"/>
              </w:rPr>
            </w:pPr>
            <w:r>
              <w:rPr>
                <w:sz w:val="20"/>
                <w:szCs w:val="20"/>
              </w:rPr>
              <w:t>4 629,12</w:t>
            </w:r>
          </w:p>
        </w:tc>
        <w:tc>
          <w:tcPr>
            <w:tcW w:w="432" w:type="pct"/>
            <w:shd w:val="clear" w:color="auto" w:fill="auto"/>
            <w:noWrap/>
            <w:tcMar>
              <w:left w:w="28" w:type="dxa"/>
              <w:right w:w="28" w:type="dxa"/>
            </w:tcMar>
            <w:vAlign w:val="bottom"/>
          </w:tcPr>
          <w:p>
            <w:pPr>
              <w:jc w:val="right"/>
              <w:rPr>
                <w:sz w:val="20"/>
                <w:szCs w:val="20"/>
              </w:rPr>
            </w:pPr>
            <w:r>
              <w:rPr>
                <w:sz w:val="20"/>
                <w:szCs w:val="20"/>
              </w:rPr>
              <w:t>4 629,12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«Обеспечение функционирования единой дежурной диспетчерской службы и совершенствование работы системы обеспечения вызова экстренных оперативных служб по единому номеру «112» в Богородском муниципальном округе Нижегородской области»</w:t>
            </w:r>
          </w:p>
        </w:tc>
        <w:tc>
          <w:tcPr>
            <w:tcW w:w="360" w:type="pct"/>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03</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648" w:type="pct"/>
            <w:shd w:val="clear" w:color="auto" w:fill="auto"/>
            <w:noWrap w:val="0"/>
            <w:tcMar>
              <w:left w:w="28" w:type="dxa"/>
              <w:right w:w="28" w:type="dxa"/>
            </w:tcMar>
            <w:vAlign w:val="center"/>
          </w:tcPr>
          <w:p>
            <w:pPr>
              <w:jc w:val="center"/>
              <w:rPr>
                <w:sz w:val="20"/>
                <w:szCs w:val="20"/>
              </w:rPr>
            </w:pPr>
            <w:r>
              <w:rPr>
                <w:sz w:val="20"/>
                <w:szCs w:val="20"/>
              </w:rPr>
              <w:t>13.1.00.00000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4 880,76</w:t>
            </w:r>
          </w:p>
        </w:tc>
        <w:tc>
          <w:tcPr>
            <w:tcW w:w="435" w:type="pct"/>
            <w:shd w:val="clear" w:color="auto" w:fill="auto"/>
            <w:noWrap/>
            <w:tcMar>
              <w:left w:w="28" w:type="dxa"/>
              <w:right w:w="28" w:type="dxa"/>
            </w:tcMar>
            <w:vAlign w:val="bottom"/>
          </w:tcPr>
          <w:p>
            <w:pPr>
              <w:jc w:val="right"/>
              <w:rPr>
                <w:sz w:val="20"/>
                <w:szCs w:val="20"/>
              </w:rPr>
            </w:pPr>
            <w:r>
              <w:rPr>
                <w:sz w:val="20"/>
                <w:szCs w:val="20"/>
              </w:rPr>
              <w:t>4 629,12</w:t>
            </w:r>
          </w:p>
        </w:tc>
        <w:tc>
          <w:tcPr>
            <w:tcW w:w="432" w:type="pct"/>
            <w:shd w:val="clear" w:color="auto" w:fill="auto"/>
            <w:noWrap/>
            <w:tcMar>
              <w:left w:w="28" w:type="dxa"/>
              <w:right w:w="28" w:type="dxa"/>
            </w:tcMar>
            <w:vAlign w:val="bottom"/>
          </w:tcPr>
          <w:p>
            <w:pPr>
              <w:jc w:val="right"/>
              <w:rPr>
                <w:sz w:val="20"/>
                <w:szCs w:val="20"/>
              </w:rPr>
            </w:pPr>
            <w:r>
              <w:rPr>
                <w:sz w:val="20"/>
                <w:szCs w:val="20"/>
              </w:rPr>
              <w:t>4 629,12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«Обеспечение функционирования МКУ «ЕДДС»«</w:t>
            </w:r>
          </w:p>
        </w:tc>
        <w:tc>
          <w:tcPr>
            <w:tcW w:w="360" w:type="pct"/>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03</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648" w:type="pct"/>
            <w:shd w:val="clear" w:color="auto" w:fill="auto"/>
            <w:noWrap w:val="0"/>
            <w:tcMar>
              <w:left w:w="28" w:type="dxa"/>
              <w:right w:w="28" w:type="dxa"/>
            </w:tcMar>
            <w:vAlign w:val="center"/>
          </w:tcPr>
          <w:p>
            <w:pPr>
              <w:jc w:val="center"/>
              <w:rPr>
                <w:sz w:val="20"/>
                <w:szCs w:val="20"/>
              </w:rPr>
            </w:pPr>
            <w:r>
              <w:rPr>
                <w:sz w:val="20"/>
                <w:szCs w:val="20"/>
              </w:rPr>
              <w:t>13.1.01.00000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4 880,76</w:t>
            </w:r>
          </w:p>
        </w:tc>
        <w:tc>
          <w:tcPr>
            <w:tcW w:w="435" w:type="pct"/>
            <w:shd w:val="clear" w:color="auto" w:fill="auto"/>
            <w:noWrap/>
            <w:tcMar>
              <w:left w:w="28" w:type="dxa"/>
              <w:right w:w="28" w:type="dxa"/>
            </w:tcMar>
            <w:vAlign w:val="bottom"/>
          </w:tcPr>
          <w:p>
            <w:pPr>
              <w:jc w:val="right"/>
              <w:rPr>
                <w:sz w:val="20"/>
                <w:szCs w:val="20"/>
              </w:rPr>
            </w:pPr>
            <w:r>
              <w:rPr>
                <w:sz w:val="20"/>
                <w:szCs w:val="20"/>
              </w:rPr>
              <w:t>4 629,12</w:t>
            </w:r>
          </w:p>
        </w:tc>
        <w:tc>
          <w:tcPr>
            <w:tcW w:w="432" w:type="pct"/>
            <w:shd w:val="clear" w:color="auto" w:fill="auto"/>
            <w:noWrap/>
            <w:tcMar>
              <w:left w:w="28" w:type="dxa"/>
              <w:right w:w="28" w:type="dxa"/>
            </w:tcMar>
            <w:vAlign w:val="bottom"/>
          </w:tcPr>
          <w:p>
            <w:pPr>
              <w:jc w:val="right"/>
              <w:rPr>
                <w:sz w:val="20"/>
                <w:szCs w:val="20"/>
              </w:rPr>
            </w:pPr>
            <w:r>
              <w:rPr>
                <w:sz w:val="20"/>
                <w:szCs w:val="20"/>
              </w:rPr>
              <w:t>4 629,12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Расходы на обеспечение деятельности муниципальных учреждений</w:t>
            </w:r>
          </w:p>
        </w:tc>
        <w:tc>
          <w:tcPr>
            <w:tcW w:w="360" w:type="pct"/>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03</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648" w:type="pct"/>
            <w:shd w:val="clear" w:color="auto" w:fill="auto"/>
            <w:noWrap w:val="0"/>
            <w:tcMar>
              <w:left w:w="28" w:type="dxa"/>
              <w:right w:w="28" w:type="dxa"/>
            </w:tcMar>
            <w:vAlign w:val="center"/>
          </w:tcPr>
          <w:p>
            <w:pPr>
              <w:jc w:val="center"/>
              <w:rPr>
                <w:sz w:val="20"/>
                <w:szCs w:val="20"/>
              </w:rPr>
            </w:pPr>
            <w:r>
              <w:rPr>
                <w:sz w:val="20"/>
                <w:szCs w:val="20"/>
              </w:rPr>
              <w:t>13.1.01.00590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4 880,76</w:t>
            </w:r>
          </w:p>
        </w:tc>
        <w:tc>
          <w:tcPr>
            <w:tcW w:w="435" w:type="pct"/>
            <w:shd w:val="clear" w:color="auto" w:fill="auto"/>
            <w:noWrap/>
            <w:tcMar>
              <w:left w:w="28" w:type="dxa"/>
              <w:right w:w="28" w:type="dxa"/>
            </w:tcMar>
            <w:vAlign w:val="bottom"/>
          </w:tcPr>
          <w:p>
            <w:pPr>
              <w:jc w:val="right"/>
              <w:rPr>
                <w:sz w:val="20"/>
                <w:szCs w:val="20"/>
              </w:rPr>
            </w:pPr>
            <w:r>
              <w:rPr>
                <w:sz w:val="20"/>
                <w:szCs w:val="20"/>
              </w:rPr>
              <w:t>4 629,12</w:t>
            </w:r>
          </w:p>
        </w:tc>
        <w:tc>
          <w:tcPr>
            <w:tcW w:w="432" w:type="pct"/>
            <w:shd w:val="clear" w:color="auto" w:fill="auto"/>
            <w:noWrap/>
            <w:tcMar>
              <w:left w:w="28" w:type="dxa"/>
              <w:right w:w="28" w:type="dxa"/>
            </w:tcMar>
            <w:vAlign w:val="bottom"/>
          </w:tcPr>
          <w:p>
            <w:pPr>
              <w:jc w:val="right"/>
              <w:rPr>
                <w:sz w:val="20"/>
                <w:szCs w:val="20"/>
              </w:rPr>
            </w:pPr>
            <w:r>
              <w:rPr>
                <w:sz w:val="20"/>
                <w:szCs w:val="20"/>
              </w:rPr>
              <w:t>4 629,12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0" w:type="pct"/>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03</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648" w:type="pct"/>
            <w:shd w:val="clear" w:color="auto" w:fill="auto"/>
            <w:noWrap w:val="0"/>
            <w:tcMar>
              <w:left w:w="28" w:type="dxa"/>
              <w:right w:w="28" w:type="dxa"/>
            </w:tcMar>
            <w:vAlign w:val="center"/>
          </w:tcPr>
          <w:p>
            <w:pPr>
              <w:jc w:val="center"/>
              <w:rPr>
                <w:sz w:val="20"/>
                <w:szCs w:val="20"/>
              </w:rPr>
            </w:pPr>
            <w:r>
              <w:rPr>
                <w:sz w:val="20"/>
                <w:szCs w:val="20"/>
              </w:rPr>
              <w:t>13.1.01.00590</w:t>
            </w:r>
          </w:p>
        </w:tc>
        <w:tc>
          <w:tcPr>
            <w:tcW w:w="219" w:type="pct"/>
            <w:shd w:val="clear" w:color="auto" w:fill="auto"/>
            <w:noWrap w:val="0"/>
            <w:tcMar>
              <w:left w:w="28" w:type="dxa"/>
              <w:right w:w="28" w:type="dxa"/>
            </w:tcMar>
            <w:vAlign w:val="center"/>
          </w:tcPr>
          <w:p>
            <w:pPr>
              <w:jc w:val="center"/>
              <w:rPr>
                <w:sz w:val="20"/>
                <w:szCs w:val="20"/>
              </w:rPr>
            </w:pPr>
            <w:r>
              <w:rPr>
                <w:sz w:val="20"/>
                <w:szCs w:val="20"/>
              </w:rPr>
              <w:t>100</w:t>
            </w:r>
          </w:p>
        </w:tc>
        <w:tc>
          <w:tcPr>
            <w:tcW w:w="434" w:type="pct"/>
            <w:shd w:val="clear" w:color="auto" w:fill="auto"/>
            <w:noWrap/>
            <w:tcMar>
              <w:left w:w="28" w:type="dxa"/>
              <w:right w:w="28" w:type="dxa"/>
            </w:tcMar>
            <w:vAlign w:val="bottom"/>
          </w:tcPr>
          <w:p>
            <w:pPr>
              <w:jc w:val="right"/>
              <w:rPr>
                <w:sz w:val="20"/>
                <w:szCs w:val="20"/>
              </w:rPr>
            </w:pPr>
            <w:r>
              <w:rPr>
                <w:sz w:val="20"/>
                <w:szCs w:val="20"/>
              </w:rPr>
              <w:t>4 189,47</w:t>
            </w:r>
          </w:p>
        </w:tc>
        <w:tc>
          <w:tcPr>
            <w:tcW w:w="435" w:type="pct"/>
            <w:shd w:val="clear" w:color="auto" w:fill="auto"/>
            <w:noWrap/>
            <w:tcMar>
              <w:left w:w="28" w:type="dxa"/>
              <w:right w:w="28" w:type="dxa"/>
            </w:tcMar>
            <w:vAlign w:val="bottom"/>
          </w:tcPr>
          <w:p>
            <w:pPr>
              <w:jc w:val="right"/>
              <w:rPr>
                <w:sz w:val="20"/>
                <w:szCs w:val="20"/>
              </w:rPr>
            </w:pPr>
            <w:r>
              <w:rPr>
                <w:sz w:val="20"/>
                <w:szCs w:val="20"/>
              </w:rPr>
              <w:t>4 012,47</w:t>
            </w:r>
          </w:p>
        </w:tc>
        <w:tc>
          <w:tcPr>
            <w:tcW w:w="432" w:type="pct"/>
            <w:shd w:val="clear" w:color="auto" w:fill="auto"/>
            <w:noWrap/>
            <w:tcMar>
              <w:left w:w="28" w:type="dxa"/>
              <w:right w:w="28" w:type="dxa"/>
            </w:tcMar>
            <w:vAlign w:val="bottom"/>
          </w:tcPr>
          <w:p>
            <w:pPr>
              <w:jc w:val="right"/>
              <w:rPr>
                <w:sz w:val="20"/>
                <w:szCs w:val="20"/>
              </w:rPr>
            </w:pPr>
            <w:r>
              <w:rPr>
                <w:sz w:val="20"/>
                <w:szCs w:val="20"/>
              </w:rPr>
              <w:t>4 012,47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60" w:type="pct"/>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03</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648" w:type="pct"/>
            <w:shd w:val="clear" w:color="auto" w:fill="auto"/>
            <w:noWrap w:val="0"/>
            <w:tcMar>
              <w:left w:w="28" w:type="dxa"/>
              <w:right w:w="28" w:type="dxa"/>
            </w:tcMar>
            <w:vAlign w:val="center"/>
          </w:tcPr>
          <w:p>
            <w:pPr>
              <w:jc w:val="center"/>
              <w:rPr>
                <w:sz w:val="20"/>
                <w:szCs w:val="20"/>
              </w:rPr>
            </w:pPr>
            <w:r>
              <w:rPr>
                <w:sz w:val="20"/>
                <w:szCs w:val="20"/>
              </w:rPr>
              <w:t>13.1.01.00590</w:t>
            </w:r>
          </w:p>
        </w:tc>
        <w:tc>
          <w:tcPr>
            <w:tcW w:w="219" w:type="pct"/>
            <w:shd w:val="clear" w:color="auto" w:fill="auto"/>
            <w:noWrap w:val="0"/>
            <w:tcMar>
              <w:left w:w="28" w:type="dxa"/>
              <w:right w:w="28" w:type="dxa"/>
            </w:tcMar>
            <w:vAlign w:val="center"/>
          </w:tcPr>
          <w:p>
            <w:pPr>
              <w:jc w:val="center"/>
              <w:rPr>
                <w:sz w:val="20"/>
                <w:szCs w:val="20"/>
              </w:rPr>
            </w:pPr>
            <w:r>
              <w:rPr>
                <w:sz w:val="20"/>
                <w:szCs w:val="20"/>
              </w:rPr>
              <w:t>200</w:t>
            </w:r>
          </w:p>
        </w:tc>
        <w:tc>
          <w:tcPr>
            <w:tcW w:w="434" w:type="pct"/>
            <w:shd w:val="clear" w:color="auto" w:fill="auto"/>
            <w:noWrap/>
            <w:tcMar>
              <w:left w:w="28" w:type="dxa"/>
              <w:right w:w="28" w:type="dxa"/>
            </w:tcMar>
            <w:vAlign w:val="bottom"/>
          </w:tcPr>
          <w:p>
            <w:pPr>
              <w:jc w:val="right"/>
              <w:rPr>
                <w:sz w:val="20"/>
                <w:szCs w:val="20"/>
              </w:rPr>
            </w:pPr>
            <w:r>
              <w:rPr>
                <w:sz w:val="20"/>
                <w:szCs w:val="20"/>
              </w:rPr>
              <w:t>691,29</w:t>
            </w:r>
          </w:p>
        </w:tc>
        <w:tc>
          <w:tcPr>
            <w:tcW w:w="435" w:type="pct"/>
            <w:shd w:val="clear" w:color="auto" w:fill="auto"/>
            <w:noWrap/>
            <w:tcMar>
              <w:left w:w="28" w:type="dxa"/>
              <w:right w:w="28" w:type="dxa"/>
            </w:tcMar>
            <w:vAlign w:val="bottom"/>
          </w:tcPr>
          <w:p>
            <w:pPr>
              <w:jc w:val="right"/>
              <w:rPr>
                <w:sz w:val="20"/>
                <w:szCs w:val="20"/>
              </w:rPr>
            </w:pPr>
            <w:r>
              <w:rPr>
                <w:sz w:val="20"/>
                <w:szCs w:val="20"/>
              </w:rPr>
              <w:t>616,65</w:t>
            </w:r>
          </w:p>
        </w:tc>
        <w:tc>
          <w:tcPr>
            <w:tcW w:w="432" w:type="pct"/>
            <w:shd w:val="clear" w:color="auto" w:fill="auto"/>
            <w:noWrap/>
            <w:tcMar>
              <w:left w:w="28" w:type="dxa"/>
              <w:right w:w="28" w:type="dxa"/>
            </w:tcMar>
            <w:vAlign w:val="bottom"/>
          </w:tcPr>
          <w:p>
            <w:pPr>
              <w:jc w:val="right"/>
              <w:rPr>
                <w:sz w:val="20"/>
                <w:szCs w:val="20"/>
              </w:rPr>
            </w:pPr>
            <w:r>
              <w:rPr>
                <w:sz w:val="20"/>
                <w:szCs w:val="20"/>
              </w:rPr>
              <w:t>616,65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«Улучшение качества жизни и обеспечение безопасности жителей Богородского муниципального округа Нижегородской области»</w:t>
            </w:r>
          </w:p>
        </w:tc>
        <w:tc>
          <w:tcPr>
            <w:tcW w:w="360" w:type="pct"/>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03</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648" w:type="pct"/>
            <w:shd w:val="clear" w:color="auto" w:fill="auto"/>
            <w:noWrap w:val="0"/>
            <w:tcMar>
              <w:left w:w="28" w:type="dxa"/>
              <w:right w:w="28" w:type="dxa"/>
            </w:tcMar>
            <w:vAlign w:val="center"/>
          </w:tcPr>
          <w:p>
            <w:pPr>
              <w:jc w:val="center"/>
              <w:rPr>
                <w:sz w:val="20"/>
                <w:szCs w:val="20"/>
              </w:rPr>
            </w:pPr>
            <w:r>
              <w:rPr>
                <w:sz w:val="20"/>
                <w:szCs w:val="20"/>
              </w:rPr>
              <w:t>16.0.00.00000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 </w:t>
            </w:r>
          </w:p>
        </w:tc>
        <w:tc>
          <w:tcPr>
            <w:tcW w:w="435" w:type="pct"/>
            <w:shd w:val="clear" w:color="auto" w:fill="auto"/>
            <w:noWrap/>
            <w:tcMar>
              <w:left w:w="28" w:type="dxa"/>
              <w:right w:w="28" w:type="dxa"/>
            </w:tcMar>
            <w:vAlign w:val="bottom"/>
          </w:tcPr>
          <w:p>
            <w:pPr>
              <w:jc w:val="right"/>
              <w:rPr>
                <w:sz w:val="20"/>
                <w:szCs w:val="20"/>
              </w:rPr>
            </w:pPr>
            <w:r>
              <w:rPr>
                <w:sz w:val="20"/>
                <w:szCs w:val="20"/>
              </w:rPr>
              <w:t>2 151,00</w:t>
            </w:r>
          </w:p>
        </w:tc>
        <w:tc>
          <w:tcPr>
            <w:tcW w:w="432" w:type="pct"/>
            <w:shd w:val="clear" w:color="auto" w:fill="auto"/>
            <w:noWrap/>
            <w:tcMar>
              <w:left w:w="28" w:type="dxa"/>
              <w:right w:w="28" w:type="dxa"/>
            </w:tcMar>
            <w:vAlign w:val="bottom"/>
          </w:tcPr>
          <w:p>
            <w:pPr>
              <w:jc w:val="right"/>
              <w:rPr>
                <w:sz w:val="20"/>
                <w:szCs w:val="20"/>
              </w:rPr>
            </w:pPr>
            <w:r>
              <w:rPr>
                <w:sz w:val="20"/>
                <w:szCs w:val="20"/>
              </w:rPr>
              <w:t>2 151,00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«Пожарная безопасность населенных пунктов Богородского муниципального округа Нижегородской области»</w:t>
            </w:r>
          </w:p>
        </w:tc>
        <w:tc>
          <w:tcPr>
            <w:tcW w:w="360" w:type="pct"/>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03</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648" w:type="pct"/>
            <w:shd w:val="clear" w:color="auto" w:fill="auto"/>
            <w:noWrap w:val="0"/>
            <w:tcMar>
              <w:left w:w="28" w:type="dxa"/>
              <w:right w:w="28" w:type="dxa"/>
            </w:tcMar>
            <w:vAlign w:val="center"/>
          </w:tcPr>
          <w:p>
            <w:pPr>
              <w:jc w:val="center"/>
              <w:rPr>
                <w:sz w:val="20"/>
                <w:szCs w:val="20"/>
              </w:rPr>
            </w:pPr>
            <w:r>
              <w:rPr>
                <w:sz w:val="20"/>
                <w:szCs w:val="20"/>
              </w:rPr>
              <w:t>16.2.00.00000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 </w:t>
            </w:r>
          </w:p>
        </w:tc>
        <w:tc>
          <w:tcPr>
            <w:tcW w:w="435" w:type="pct"/>
            <w:shd w:val="clear" w:color="auto" w:fill="auto"/>
            <w:noWrap/>
            <w:tcMar>
              <w:left w:w="28" w:type="dxa"/>
              <w:right w:w="28" w:type="dxa"/>
            </w:tcMar>
            <w:vAlign w:val="bottom"/>
          </w:tcPr>
          <w:p>
            <w:pPr>
              <w:jc w:val="right"/>
              <w:rPr>
                <w:sz w:val="20"/>
                <w:szCs w:val="20"/>
              </w:rPr>
            </w:pPr>
            <w:r>
              <w:rPr>
                <w:sz w:val="20"/>
                <w:szCs w:val="20"/>
              </w:rPr>
              <w:t>2 151,00</w:t>
            </w:r>
          </w:p>
        </w:tc>
        <w:tc>
          <w:tcPr>
            <w:tcW w:w="432" w:type="pct"/>
            <w:shd w:val="clear" w:color="auto" w:fill="auto"/>
            <w:noWrap/>
            <w:tcMar>
              <w:left w:w="28" w:type="dxa"/>
              <w:right w:w="28" w:type="dxa"/>
            </w:tcMar>
            <w:vAlign w:val="bottom"/>
          </w:tcPr>
          <w:p>
            <w:pPr>
              <w:jc w:val="right"/>
              <w:rPr>
                <w:sz w:val="20"/>
                <w:szCs w:val="20"/>
              </w:rPr>
            </w:pPr>
            <w:r>
              <w:rPr>
                <w:sz w:val="20"/>
                <w:szCs w:val="20"/>
              </w:rPr>
              <w:t>2 151,00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«Обеспечение первичных мер пожарной безопасности населенных пунктов Богородского муниципального округа Нижегородской области»</w:t>
            </w:r>
          </w:p>
        </w:tc>
        <w:tc>
          <w:tcPr>
            <w:tcW w:w="360" w:type="pct"/>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03</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648" w:type="pct"/>
            <w:shd w:val="clear" w:color="auto" w:fill="auto"/>
            <w:noWrap w:val="0"/>
            <w:tcMar>
              <w:left w:w="28" w:type="dxa"/>
              <w:right w:w="28" w:type="dxa"/>
            </w:tcMar>
            <w:vAlign w:val="center"/>
          </w:tcPr>
          <w:p>
            <w:pPr>
              <w:jc w:val="center"/>
              <w:rPr>
                <w:sz w:val="20"/>
                <w:szCs w:val="20"/>
              </w:rPr>
            </w:pPr>
            <w:r>
              <w:rPr>
                <w:sz w:val="20"/>
                <w:szCs w:val="20"/>
              </w:rPr>
              <w:t>16.2.01.00000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 </w:t>
            </w:r>
          </w:p>
        </w:tc>
        <w:tc>
          <w:tcPr>
            <w:tcW w:w="435" w:type="pct"/>
            <w:shd w:val="clear" w:color="auto" w:fill="auto"/>
            <w:noWrap/>
            <w:tcMar>
              <w:left w:w="28" w:type="dxa"/>
              <w:right w:w="28" w:type="dxa"/>
            </w:tcMar>
            <w:vAlign w:val="bottom"/>
          </w:tcPr>
          <w:p>
            <w:pPr>
              <w:jc w:val="right"/>
              <w:rPr>
                <w:sz w:val="20"/>
                <w:szCs w:val="20"/>
              </w:rPr>
            </w:pPr>
            <w:r>
              <w:rPr>
                <w:sz w:val="20"/>
                <w:szCs w:val="20"/>
              </w:rPr>
              <w:t>2 151,00</w:t>
            </w:r>
          </w:p>
        </w:tc>
        <w:tc>
          <w:tcPr>
            <w:tcW w:w="432" w:type="pct"/>
            <w:shd w:val="clear" w:color="auto" w:fill="auto"/>
            <w:noWrap/>
            <w:tcMar>
              <w:left w:w="28" w:type="dxa"/>
              <w:right w:w="28" w:type="dxa"/>
            </w:tcMar>
            <w:vAlign w:val="bottom"/>
          </w:tcPr>
          <w:p>
            <w:pPr>
              <w:jc w:val="right"/>
              <w:rPr>
                <w:sz w:val="20"/>
                <w:szCs w:val="20"/>
              </w:rPr>
            </w:pPr>
            <w:r>
              <w:rPr>
                <w:sz w:val="20"/>
                <w:szCs w:val="20"/>
              </w:rPr>
              <w:t>2 151,00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Расходы на обеспечение деятельности муниципальных учреждений</w:t>
            </w:r>
          </w:p>
        </w:tc>
        <w:tc>
          <w:tcPr>
            <w:tcW w:w="360" w:type="pct"/>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03</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648" w:type="pct"/>
            <w:shd w:val="clear" w:color="auto" w:fill="auto"/>
            <w:noWrap w:val="0"/>
            <w:tcMar>
              <w:left w:w="28" w:type="dxa"/>
              <w:right w:w="28" w:type="dxa"/>
            </w:tcMar>
            <w:vAlign w:val="center"/>
          </w:tcPr>
          <w:p>
            <w:pPr>
              <w:jc w:val="center"/>
              <w:rPr>
                <w:sz w:val="20"/>
                <w:szCs w:val="20"/>
              </w:rPr>
            </w:pPr>
            <w:r>
              <w:rPr>
                <w:sz w:val="20"/>
                <w:szCs w:val="20"/>
              </w:rPr>
              <w:t>16.2.01.00590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 </w:t>
            </w:r>
          </w:p>
        </w:tc>
        <w:tc>
          <w:tcPr>
            <w:tcW w:w="435" w:type="pct"/>
            <w:shd w:val="clear" w:color="auto" w:fill="auto"/>
            <w:noWrap/>
            <w:tcMar>
              <w:left w:w="28" w:type="dxa"/>
              <w:right w:w="28" w:type="dxa"/>
            </w:tcMar>
            <w:vAlign w:val="bottom"/>
          </w:tcPr>
          <w:p>
            <w:pPr>
              <w:jc w:val="right"/>
              <w:rPr>
                <w:sz w:val="20"/>
                <w:szCs w:val="20"/>
              </w:rPr>
            </w:pPr>
            <w:r>
              <w:rPr>
                <w:sz w:val="20"/>
                <w:szCs w:val="20"/>
              </w:rPr>
              <w:t>1 272,00</w:t>
            </w:r>
          </w:p>
        </w:tc>
        <w:tc>
          <w:tcPr>
            <w:tcW w:w="432" w:type="pct"/>
            <w:shd w:val="clear" w:color="auto" w:fill="auto"/>
            <w:noWrap/>
            <w:tcMar>
              <w:left w:w="28" w:type="dxa"/>
              <w:right w:w="28" w:type="dxa"/>
            </w:tcMar>
            <w:vAlign w:val="bottom"/>
          </w:tcPr>
          <w:p>
            <w:pPr>
              <w:jc w:val="right"/>
              <w:rPr>
                <w:sz w:val="20"/>
                <w:szCs w:val="20"/>
              </w:rPr>
            </w:pPr>
            <w:r>
              <w:rPr>
                <w:sz w:val="20"/>
                <w:szCs w:val="20"/>
              </w:rPr>
              <w:t>1 272,00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60" w:type="pct"/>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03</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648" w:type="pct"/>
            <w:shd w:val="clear" w:color="auto" w:fill="auto"/>
            <w:noWrap w:val="0"/>
            <w:tcMar>
              <w:left w:w="28" w:type="dxa"/>
              <w:right w:w="28" w:type="dxa"/>
            </w:tcMar>
            <w:vAlign w:val="center"/>
          </w:tcPr>
          <w:p>
            <w:pPr>
              <w:jc w:val="center"/>
              <w:rPr>
                <w:sz w:val="20"/>
                <w:szCs w:val="20"/>
              </w:rPr>
            </w:pPr>
            <w:r>
              <w:rPr>
                <w:sz w:val="20"/>
                <w:szCs w:val="20"/>
              </w:rPr>
              <w:t>16.2.01.00590</w:t>
            </w:r>
          </w:p>
        </w:tc>
        <w:tc>
          <w:tcPr>
            <w:tcW w:w="219" w:type="pct"/>
            <w:shd w:val="clear" w:color="auto" w:fill="auto"/>
            <w:noWrap w:val="0"/>
            <w:tcMar>
              <w:left w:w="28" w:type="dxa"/>
              <w:right w:w="28" w:type="dxa"/>
            </w:tcMar>
            <w:vAlign w:val="center"/>
          </w:tcPr>
          <w:p>
            <w:pPr>
              <w:jc w:val="center"/>
              <w:rPr>
                <w:sz w:val="20"/>
                <w:szCs w:val="20"/>
              </w:rPr>
            </w:pPr>
            <w:r>
              <w:rPr>
                <w:sz w:val="20"/>
                <w:szCs w:val="20"/>
              </w:rPr>
              <w:t>200</w:t>
            </w:r>
          </w:p>
        </w:tc>
        <w:tc>
          <w:tcPr>
            <w:tcW w:w="434" w:type="pct"/>
            <w:shd w:val="clear" w:color="auto" w:fill="auto"/>
            <w:noWrap/>
            <w:tcMar>
              <w:left w:w="28" w:type="dxa"/>
              <w:right w:w="28" w:type="dxa"/>
            </w:tcMar>
            <w:vAlign w:val="bottom"/>
          </w:tcPr>
          <w:p>
            <w:pPr>
              <w:jc w:val="right"/>
              <w:rPr>
                <w:sz w:val="20"/>
                <w:szCs w:val="20"/>
              </w:rPr>
            </w:pPr>
            <w:r>
              <w:rPr>
                <w:sz w:val="20"/>
                <w:szCs w:val="20"/>
              </w:rPr>
              <w:t> </w:t>
            </w:r>
          </w:p>
        </w:tc>
        <w:tc>
          <w:tcPr>
            <w:tcW w:w="435" w:type="pct"/>
            <w:shd w:val="clear" w:color="auto" w:fill="auto"/>
            <w:noWrap/>
            <w:tcMar>
              <w:left w:w="28" w:type="dxa"/>
              <w:right w:w="28" w:type="dxa"/>
            </w:tcMar>
            <w:vAlign w:val="bottom"/>
          </w:tcPr>
          <w:p>
            <w:pPr>
              <w:jc w:val="right"/>
              <w:rPr>
                <w:sz w:val="20"/>
                <w:szCs w:val="20"/>
              </w:rPr>
            </w:pPr>
            <w:r>
              <w:rPr>
                <w:sz w:val="20"/>
                <w:szCs w:val="20"/>
              </w:rPr>
              <w:t>1 272,00</w:t>
            </w:r>
          </w:p>
        </w:tc>
        <w:tc>
          <w:tcPr>
            <w:tcW w:w="432" w:type="pct"/>
            <w:shd w:val="clear" w:color="auto" w:fill="auto"/>
            <w:noWrap/>
            <w:tcMar>
              <w:left w:w="28" w:type="dxa"/>
              <w:right w:w="28" w:type="dxa"/>
            </w:tcMar>
            <w:vAlign w:val="bottom"/>
          </w:tcPr>
          <w:p>
            <w:pPr>
              <w:jc w:val="right"/>
              <w:rPr>
                <w:sz w:val="20"/>
                <w:szCs w:val="20"/>
              </w:rPr>
            </w:pPr>
            <w:r>
              <w:rPr>
                <w:sz w:val="20"/>
                <w:szCs w:val="20"/>
              </w:rPr>
              <w:t>1 272,00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Расходы на проведение противопожарных мероприятий</w:t>
            </w:r>
          </w:p>
        </w:tc>
        <w:tc>
          <w:tcPr>
            <w:tcW w:w="360" w:type="pct"/>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03</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648" w:type="pct"/>
            <w:shd w:val="clear" w:color="auto" w:fill="auto"/>
            <w:noWrap w:val="0"/>
            <w:tcMar>
              <w:left w:w="28" w:type="dxa"/>
              <w:right w:w="28" w:type="dxa"/>
            </w:tcMar>
            <w:vAlign w:val="center"/>
          </w:tcPr>
          <w:p>
            <w:pPr>
              <w:jc w:val="center"/>
              <w:rPr>
                <w:sz w:val="20"/>
                <w:szCs w:val="20"/>
              </w:rPr>
            </w:pPr>
            <w:r>
              <w:rPr>
                <w:sz w:val="20"/>
                <w:szCs w:val="20"/>
              </w:rPr>
              <w:t>16.2.01.45060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 </w:t>
            </w:r>
          </w:p>
        </w:tc>
        <w:tc>
          <w:tcPr>
            <w:tcW w:w="435" w:type="pct"/>
            <w:shd w:val="clear" w:color="auto" w:fill="auto"/>
            <w:noWrap/>
            <w:tcMar>
              <w:left w:w="28" w:type="dxa"/>
              <w:right w:w="28" w:type="dxa"/>
            </w:tcMar>
            <w:vAlign w:val="bottom"/>
          </w:tcPr>
          <w:p>
            <w:pPr>
              <w:jc w:val="right"/>
              <w:rPr>
                <w:sz w:val="20"/>
                <w:szCs w:val="20"/>
              </w:rPr>
            </w:pPr>
            <w:r>
              <w:rPr>
                <w:sz w:val="20"/>
                <w:szCs w:val="20"/>
              </w:rPr>
              <w:t>879,00</w:t>
            </w:r>
          </w:p>
        </w:tc>
        <w:tc>
          <w:tcPr>
            <w:tcW w:w="432" w:type="pct"/>
            <w:shd w:val="clear" w:color="auto" w:fill="auto"/>
            <w:noWrap/>
            <w:tcMar>
              <w:left w:w="28" w:type="dxa"/>
              <w:right w:w="28" w:type="dxa"/>
            </w:tcMar>
            <w:vAlign w:val="bottom"/>
          </w:tcPr>
          <w:p>
            <w:pPr>
              <w:jc w:val="right"/>
              <w:rPr>
                <w:sz w:val="20"/>
                <w:szCs w:val="20"/>
              </w:rPr>
            </w:pPr>
            <w:r>
              <w:rPr>
                <w:sz w:val="20"/>
                <w:szCs w:val="20"/>
              </w:rPr>
              <w:t>879,00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60" w:type="pct"/>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03</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648" w:type="pct"/>
            <w:shd w:val="clear" w:color="auto" w:fill="auto"/>
            <w:noWrap w:val="0"/>
            <w:tcMar>
              <w:left w:w="28" w:type="dxa"/>
              <w:right w:w="28" w:type="dxa"/>
            </w:tcMar>
            <w:vAlign w:val="center"/>
          </w:tcPr>
          <w:p>
            <w:pPr>
              <w:jc w:val="center"/>
              <w:rPr>
                <w:sz w:val="20"/>
                <w:szCs w:val="20"/>
              </w:rPr>
            </w:pPr>
            <w:r>
              <w:rPr>
                <w:sz w:val="20"/>
                <w:szCs w:val="20"/>
              </w:rPr>
              <w:t>16.2.01.45060</w:t>
            </w:r>
          </w:p>
        </w:tc>
        <w:tc>
          <w:tcPr>
            <w:tcW w:w="219" w:type="pct"/>
            <w:shd w:val="clear" w:color="auto" w:fill="auto"/>
            <w:noWrap w:val="0"/>
            <w:tcMar>
              <w:left w:w="28" w:type="dxa"/>
              <w:right w:w="28" w:type="dxa"/>
            </w:tcMar>
            <w:vAlign w:val="center"/>
          </w:tcPr>
          <w:p>
            <w:pPr>
              <w:jc w:val="center"/>
              <w:rPr>
                <w:sz w:val="20"/>
                <w:szCs w:val="20"/>
              </w:rPr>
            </w:pPr>
            <w:r>
              <w:rPr>
                <w:sz w:val="20"/>
                <w:szCs w:val="20"/>
              </w:rPr>
              <w:t>200</w:t>
            </w:r>
          </w:p>
        </w:tc>
        <w:tc>
          <w:tcPr>
            <w:tcW w:w="434" w:type="pct"/>
            <w:shd w:val="clear" w:color="auto" w:fill="auto"/>
            <w:noWrap/>
            <w:tcMar>
              <w:left w:w="28" w:type="dxa"/>
              <w:right w:w="28" w:type="dxa"/>
            </w:tcMar>
            <w:vAlign w:val="bottom"/>
          </w:tcPr>
          <w:p>
            <w:pPr>
              <w:jc w:val="right"/>
              <w:rPr>
                <w:sz w:val="20"/>
                <w:szCs w:val="20"/>
              </w:rPr>
            </w:pPr>
            <w:r>
              <w:rPr>
                <w:sz w:val="20"/>
                <w:szCs w:val="20"/>
              </w:rPr>
              <w:t> </w:t>
            </w:r>
          </w:p>
        </w:tc>
        <w:tc>
          <w:tcPr>
            <w:tcW w:w="435" w:type="pct"/>
            <w:shd w:val="clear" w:color="auto" w:fill="auto"/>
            <w:noWrap/>
            <w:tcMar>
              <w:left w:w="28" w:type="dxa"/>
              <w:right w:w="28" w:type="dxa"/>
            </w:tcMar>
            <w:vAlign w:val="bottom"/>
          </w:tcPr>
          <w:p>
            <w:pPr>
              <w:jc w:val="right"/>
              <w:rPr>
                <w:sz w:val="20"/>
                <w:szCs w:val="20"/>
              </w:rPr>
            </w:pPr>
            <w:r>
              <w:rPr>
                <w:sz w:val="20"/>
                <w:szCs w:val="20"/>
              </w:rPr>
              <w:t>879,00</w:t>
            </w:r>
          </w:p>
        </w:tc>
        <w:tc>
          <w:tcPr>
            <w:tcW w:w="432" w:type="pct"/>
            <w:shd w:val="clear" w:color="auto" w:fill="auto"/>
            <w:noWrap/>
            <w:tcMar>
              <w:left w:w="28" w:type="dxa"/>
              <w:right w:w="28" w:type="dxa"/>
            </w:tcMar>
            <w:vAlign w:val="bottom"/>
          </w:tcPr>
          <w:p>
            <w:pPr>
              <w:jc w:val="right"/>
              <w:rPr>
                <w:sz w:val="20"/>
                <w:szCs w:val="20"/>
              </w:rPr>
            </w:pPr>
            <w:r>
              <w:rPr>
                <w:sz w:val="20"/>
                <w:szCs w:val="20"/>
              </w:rPr>
              <w:t>879,00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b/>
                <w:bCs/>
                <w:sz w:val="20"/>
                <w:szCs w:val="20"/>
              </w:rPr>
            </w:pPr>
            <w:r>
              <w:rPr>
                <w:b/>
                <w:bCs/>
                <w:sz w:val="20"/>
                <w:szCs w:val="20"/>
              </w:rPr>
              <w:t>НАЦИОНАЛЬНАЯ ЭКОНОМИКА</w:t>
            </w:r>
          </w:p>
        </w:tc>
        <w:tc>
          <w:tcPr>
            <w:tcW w:w="360" w:type="pct"/>
            <w:shd w:val="clear" w:color="auto" w:fill="auto"/>
            <w:noWrap w:val="0"/>
            <w:tcMar>
              <w:left w:w="28" w:type="dxa"/>
              <w:right w:w="28" w:type="dxa"/>
            </w:tcMar>
            <w:vAlign w:val="center"/>
          </w:tcPr>
          <w:p>
            <w:pPr>
              <w:jc w:val="center"/>
              <w:rPr>
                <w:b/>
                <w:bCs/>
                <w:sz w:val="20"/>
                <w:szCs w:val="20"/>
              </w:rPr>
            </w:pPr>
            <w:r>
              <w:rPr>
                <w:b/>
                <w:bCs/>
                <w:sz w:val="20"/>
                <w:szCs w:val="20"/>
              </w:rPr>
              <w:t>010</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04</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00</w:t>
            </w:r>
          </w:p>
        </w:tc>
        <w:tc>
          <w:tcPr>
            <w:tcW w:w="648"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434" w:type="pct"/>
            <w:shd w:val="clear" w:color="auto" w:fill="auto"/>
            <w:noWrap/>
            <w:tcMar>
              <w:left w:w="28" w:type="dxa"/>
              <w:right w:w="28" w:type="dxa"/>
            </w:tcMar>
            <w:vAlign w:val="bottom"/>
          </w:tcPr>
          <w:p>
            <w:pPr>
              <w:jc w:val="right"/>
              <w:rPr>
                <w:b/>
                <w:bCs/>
                <w:sz w:val="20"/>
                <w:szCs w:val="20"/>
              </w:rPr>
            </w:pPr>
            <w:r>
              <w:rPr>
                <w:b/>
                <w:bCs/>
                <w:sz w:val="20"/>
                <w:szCs w:val="20"/>
              </w:rPr>
              <w:t>2 463,93</w:t>
            </w:r>
          </w:p>
        </w:tc>
        <w:tc>
          <w:tcPr>
            <w:tcW w:w="435" w:type="pct"/>
            <w:shd w:val="clear" w:color="auto" w:fill="auto"/>
            <w:noWrap/>
            <w:tcMar>
              <w:left w:w="28" w:type="dxa"/>
              <w:right w:w="28" w:type="dxa"/>
            </w:tcMar>
            <w:vAlign w:val="bottom"/>
          </w:tcPr>
          <w:p>
            <w:pPr>
              <w:jc w:val="right"/>
              <w:rPr>
                <w:b/>
                <w:bCs/>
                <w:sz w:val="20"/>
                <w:szCs w:val="20"/>
              </w:rPr>
            </w:pPr>
            <w:r>
              <w:rPr>
                <w:b/>
                <w:bCs/>
                <w:sz w:val="20"/>
                <w:szCs w:val="20"/>
              </w:rPr>
              <w:t>7 870,44</w:t>
            </w:r>
          </w:p>
        </w:tc>
        <w:tc>
          <w:tcPr>
            <w:tcW w:w="432" w:type="pct"/>
            <w:shd w:val="clear" w:color="auto" w:fill="auto"/>
            <w:noWrap/>
            <w:tcMar>
              <w:left w:w="28" w:type="dxa"/>
              <w:right w:w="28" w:type="dxa"/>
            </w:tcMar>
            <w:vAlign w:val="bottom"/>
          </w:tcPr>
          <w:p>
            <w:pPr>
              <w:jc w:val="right"/>
              <w:rPr>
                <w:b/>
                <w:bCs/>
                <w:sz w:val="20"/>
                <w:szCs w:val="20"/>
              </w:rPr>
            </w:pPr>
            <w:r>
              <w:rPr>
                <w:b/>
                <w:bCs/>
                <w:sz w:val="20"/>
                <w:szCs w:val="20"/>
              </w:rPr>
              <w:t>7 684,64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b/>
                <w:bCs/>
                <w:sz w:val="20"/>
                <w:szCs w:val="20"/>
              </w:rPr>
            </w:pPr>
            <w:r>
              <w:rPr>
                <w:b/>
                <w:bCs/>
                <w:sz w:val="20"/>
                <w:szCs w:val="20"/>
              </w:rPr>
              <w:t>Общеэкономические вопросы</w:t>
            </w:r>
          </w:p>
        </w:tc>
        <w:tc>
          <w:tcPr>
            <w:tcW w:w="360" w:type="pct"/>
            <w:shd w:val="clear" w:color="auto" w:fill="auto"/>
            <w:noWrap w:val="0"/>
            <w:tcMar>
              <w:left w:w="28" w:type="dxa"/>
              <w:right w:w="28" w:type="dxa"/>
            </w:tcMar>
            <w:vAlign w:val="center"/>
          </w:tcPr>
          <w:p>
            <w:pPr>
              <w:jc w:val="center"/>
              <w:rPr>
                <w:b/>
                <w:bCs/>
                <w:sz w:val="20"/>
                <w:szCs w:val="20"/>
              </w:rPr>
            </w:pPr>
            <w:r>
              <w:rPr>
                <w:b/>
                <w:bCs/>
                <w:sz w:val="20"/>
                <w:szCs w:val="20"/>
              </w:rPr>
              <w:t>010</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04</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01</w:t>
            </w:r>
          </w:p>
        </w:tc>
        <w:tc>
          <w:tcPr>
            <w:tcW w:w="648"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434" w:type="pct"/>
            <w:shd w:val="clear" w:color="auto" w:fill="auto"/>
            <w:noWrap/>
            <w:tcMar>
              <w:left w:w="28" w:type="dxa"/>
              <w:right w:w="28" w:type="dxa"/>
            </w:tcMar>
            <w:vAlign w:val="bottom"/>
          </w:tcPr>
          <w:p>
            <w:pPr>
              <w:jc w:val="right"/>
              <w:rPr>
                <w:b/>
                <w:bCs/>
                <w:sz w:val="20"/>
                <w:szCs w:val="20"/>
              </w:rPr>
            </w:pPr>
            <w:r>
              <w:rPr>
                <w:b/>
                <w:bCs/>
                <w:sz w:val="20"/>
                <w:szCs w:val="20"/>
              </w:rPr>
              <w:t>124,68</w:t>
            </w:r>
          </w:p>
        </w:tc>
        <w:tc>
          <w:tcPr>
            <w:tcW w:w="435" w:type="pct"/>
            <w:shd w:val="clear" w:color="auto" w:fill="auto"/>
            <w:noWrap/>
            <w:tcMar>
              <w:left w:w="28" w:type="dxa"/>
              <w:right w:w="28" w:type="dxa"/>
            </w:tcMar>
            <w:vAlign w:val="bottom"/>
          </w:tcPr>
          <w:p>
            <w:pPr>
              <w:jc w:val="right"/>
              <w:rPr>
                <w:b/>
                <w:bCs/>
                <w:sz w:val="20"/>
                <w:szCs w:val="20"/>
              </w:rPr>
            </w:pPr>
            <w:r>
              <w:rPr>
                <w:b/>
                <w:bCs/>
                <w:sz w:val="20"/>
                <w:szCs w:val="20"/>
              </w:rPr>
              <w:t>2 132,09</w:t>
            </w:r>
          </w:p>
        </w:tc>
        <w:tc>
          <w:tcPr>
            <w:tcW w:w="432" w:type="pct"/>
            <w:shd w:val="clear" w:color="auto" w:fill="auto"/>
            <w:noWrap/>
            <w:tcMar>
              <w:left w:w="28" w:type="dxa"/>
              <w:right w:w="28" w:type="dxa"/>
            </w:tcMar>
            <w:vAlign w:val="bottom"/>
          </w:tcPr>
          <w:p>
            <w:pPr>
              <w:jc w:val="right"/>
              <w:rPr>
                <w:b/>
                <w:bCs/>
                <w:sz w:val="20"/>
                <w:szCs w:val="20"/>
              </w:rPr>
            </w:pPr>
            <w:r>
              <w:rPr>
                <w:b/>
                <w:bCs/>
                <w:sz w:val="20"/>
                <w:szCs w:val="20"/>
              </w:rPr>
              <w:t>2 132,09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«Социальная поддержка граждан Богородского муниципального округа Нижегородской области»</w:t>
            </w:r>
          </w:p>
        </w:tc>
        <w:tc>
          <w:tcPr>
            <w:tcW w:w="360" w:type="pct"/>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648" w:type="pct"/>
            <w:shd w:val="clear" w:color="auto" w:fill="auto"/>
            <w:noWrap w:val="0"/>
            <w:tcMar>
              <w:left w:w="28" w:type="dxa"/>
              <w:right w:w="28" w:type="dxa"/>
            </w:tcMar>
            <w:vAlign w:val="center"/>
          </w:tcPr>
          <w:p>
            <w:pPr>
              <w:jc w:val="center"/>
              <w:rPr>
                <w:sz w:val="20"/>
                <w:szCs w:val="20"/>
              </w:rPr>
            </w:pPr>
            <w:r>
              <w:rPr>
                <w:sz w:val="20"/>
                <w:szCs w:val="20"/>
              </w:rPr>
              <w:t>02.0.00.00000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13,25</w:t>
            </w:r>
          </w:p>
        </w:tc>
        <w:tc>
          <w:tcPr>
            <w:tcW w:w="435" w:type="pct"/>
            <w:shd w:val="clear" w:color="auto" w:fill="auto"/>
            <w:noWrap/>
            <w:tcMar>
              <w:left w:w="28" w:type="dxa"/>
              <w:right w:w="28" w:type="dxa"/>
            </w:tcMar>
            <w:vAlign w:val="bottom"/>
          </w:tcPr>
          <w:p>
            <w:pPr>
              <w:jc w:val="right"/>
              <w:rPr>
                <w:sz w:val="20"/>
                <w:szCs w:val="20"/>
              </w:rPr>
            </w:pPr>
            <w:r>
              <w:rPr>
                <w:sz w:val="20"/>
                <w:szCs w:val="20"/>
              </w:rPr>
              <w:t>157,93</w:t>
            </w:r>
          </w:p>
        </w:tc>
        <w:tc>
          <w:tcPr>
            <w:tcW w:w="432" w:type="pct"/>
            <w:shd w:val="clear" w:color="auto" w:fill="auto"/>
            <w:noWrap/>
            <w:tcMar>
              <w:left w:w="28" w:type="dxa"/>
              <w:right w:w="28" w:type="dxa"/>
            </w:tcMar>
            <w:vAlign w:val="bottom"/>
          </w:tcPr>
          <w:p>
            <w:pPr>
              <w:jc w:val="right"/>
              <w:rPr>
                <w:sz w:val="20"/>
                <w:szCs w:val="20"/>
              </w:rPr>
            </w:pPr>
            <w:r>
              <w:rPr>
                <w:sz w:val="20"/>
                <w:szCs w:val="20"/>
              </w:rPr>
              <w:t>157,93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«Семья»</w:t>
            </w:r>
          </w:p>
        </w:tc>
        <w:tc>
          <w:tcPr>
            <w:tcW w:w="360" w:type="pct"/>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648" w:type="pct"/>
            <w:shd w:val="clear" w:color="auto" w:fill="auto"/>
            <w:noWrap w:val="0"/>
            <w:tcMar>
              <w:left w:w="28" w:type="dxa"/>
              <w:right w:w="28" w:type="dxa"/>
            </w:tcMar>
            <w:vAlign w:val="center"/>
          </w:tcPr>
          <w:p>
            <w:pPr>
              <w:jc w:val="center"/>
              <w:rPr>
                <w:sz w:val="20"/>
                <w:szCs w:val="20"/>
              </w:rPr>
            </w:pPr>
            <w:r>
              <w:rPr>
                <w:sz w:val="20"/>
                <w:szCs w:val="20"/>
              </w:rPr>
              <w:t>02.1.00.00000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13,25</w:t>
            </w:r>
          </w:p>
        </w:tc>
        <w:tc>
          <w:tcPr>
            <w:tcW w:w="435" w:type="pct"/>
            <w:shd w:val="clear" w:color="auto" w:fill="auto"/>
            <w:noWrap/>
            <w:tcMar>
              <w:left w:w="28" w:type="dxa"/>
              <w:right w:w="28" w:type="dxa"/>
            </w:tcMar>
            <w:vAlign w:val="bottom"/>
          </w:tcPr>
          <w:p>
            <w:pPr>
              <w:jc w:val="right"/>
              <w:rPr>
                <w:sz w:val="20"/>
                <w:szCs w:val="20"/>
              </w:rPr>
            </w:pPr>
            <w:r>
              <w:rPr>
                <w:sz w:val="20"/>
                <w:szCs w:val="20"/>
              </w:rPr>
              <w:t>157,93</w:t>
            </w:r>
          </w:p>
        </w:tc>
        <w:tc>
          <w:tcPr>
            <w:tcW w:w="432" w:type="pct"/>
            <w:shd w:val="clear" w:color="auto" w:fill="auto"/>
            <w:noWrap/>
            <w:tcMar>
              <w:left w:w="28" w:type="dxa"/>
              <w:right w:w="28" w:type="dxa"/>
            </w:tcMar>
            <w:vAlign w:val="bottom"/>
          </w:tcPr>
          <w:p>
            <w:pPr>
              <w:jc w:val="right"/>
              <w:rPr>
                <w:sz w:val="20"/>
                <w:szCs w:val="20"/>
              </w:rPr>
            </w:pPr>
            <w:r>
              <w:rPr>
                <w:sz w:val="20"/>
                <w:szCs w:val="20"/>
              </w:rPr>
              <w:t>157,93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«Организация временной занятости несовершеннолетних, временного трудоустройства безработных граждан из категории одиноких и многодетных родителей, воспитывающих детей-инвалидов, а также граждан, находящихся в трудной жизненной ситуации»</w:t>
            </w:r>
          </w:p>
        </w:tc>
        <w:tc>
          <w:tcPr>
            <w:tcW w:w="360" w:type="pct"/>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648" w:type="pct"/>
            <w:shd w:val="clear" w:color="auto" w:fill="auto"/>
            <w:noWrap w:val="0"/>
            <w:tcMar>
              <w:left w:w="28" w:type="dxa"/>
              <w:right w:w="28" w:type="dxa"/>
            </w:tcMar>
            <w:vAlign w:val="center"/>
          </w:tcPr>
          <w:p>
            <w:pPr>
              <w:jc w:val="center"/>
              <w:rPr>
                <w:sz w:val="20"/>
                <w:szCs w:val="20"/>
              </w:rPr>
            </w:pPr>
            <w:r>
              <w:rPr>
                <w:sz w:val="20"/>
                <w:szCs w:val="20"/>
              </w:rPr>
              <w:t>02.1.04.00000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13,25</w:t>
            </w:r>
          </w:p>
        </w:tc>
        <w:tc>
          <w:tcPr>
            <w:tcW w:w="435" w:type="pct"/>
            <w:shd w:val="clear" w:color="auto" w:fill="auto"/>
            <w:noWrap/>
            <w:tcMar>
              <w:left w:w="28" w:type="dxa"/>
              <w:right w:w="28" w:type="dxa"/>
            </w:tcMar>
            <w:vAlign w:val="bottom"/>
          </w:tcPr>
          <w:p>
            <w:pPr>
              <w:jc w:val="right"/>
              <w:rPr>
                <w:sz w:val="20"/>
                <w:szCs w:val="20"/>
              </w:rPr>
            </w:pPr>
            <w:r>
              <w:rPr>
                <w:sz w:val="20"/>
                <w:szCs w:val="20"/>
              </w:rPr>
              <w:t>157,93</w:t>
            </w:r>
          </w:p>
        </w:tc>
        <w:tc>
          <w:tcPr>
            <w:tcW w:w="432" w:type="pct"/>
            <w:shd w:val="clear" w:color="auto" w:fill="auto"/>
            <w:noWrap/>
            <w:tcMar>
              <w:left w:w="28" w:type="dxa"/>
              <w:right w:w="28" w:type="dxa"/>
            </w:tcMar>
            <w:vAlign w:val="bottom"/>
          </w:tcPr>
          <w:p>
            <w:pPr>
              <w:jc w:val="right"/>
              <w:rPr>
                <w:sz w:val="20"/>
                <w:szCs w:val="20"/>
              </w:rPr>
            </w:pPr>
            <w:r>
              <w:rPr>
                <w:sz w:val="20"/>
                <w:szCs w:val="20"/>
              </w:rPr>
              <w:t>157,93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Расходы по организации общественных работ</w:t>
            </w:r>
          </w:p>
        </w:tc>
        <w:tc>
          <w:tcPr>
            <w:tcW w:w="360" w:type="pct"/>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648" w:type="pct"/>
            <w:shd w:val="clear" w:color="auto" w:fill="auto"/>
            <w:noWrap w:val="0"/>
            <w:tcMar>
              <w:left w:w="28" w:type="dxa"/>
              <w:right w:w="28" w:type="dxa"/>
            </w:tcMar>
            <w:vAlign w:val="center"/>
          </w:tcPr>
          <w:p>
            <w:pPr>
              <w:jc w:val="center"/>
              <w:rPr>
                <w:sz w:val="20"/>
                <w:szCs w:val="20"/>
              </w:rPr>
            </w:pPr>
            <w:r>
              <w:rPr>
                <w:sz w:val="20"/>
                <w:szCs w:val="20"/>
              </w:rPr>
              <w:t>02.1.04.48200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13,25</w:t>
            </w:r>
          </w:p>
        </w:tc>
        <w:tc>
          <w:tcPr>
            <w:tcW w:w="435" w:type="pct"/>
            <w:shd w:val="clear" w:color="auto" w:fill="auto"/>
            <w:noWrap/>
            <w:tcMar>
              <w:left w:w="28" w:type="dxa"/>
              <w:right w:w="28" w:type="dxa"/>
            </w:tcMar>
            <w:vAlign w:val="bottom"/>
          </w:tcPr>
          <w:p>
            <w:pPr>
              <w:jc w:val="right"/>
              <w:rPr>
                <w:sz w:val="20"/>
                <w:szCs w:val="20"/>
              </w:rPr>
            </w:pPr>
            <w:r>
              <w:rPr>
                <w:sz w:val="20"/>
                <w:szCs w:val="20"/>
              </w:rPr>
              <w:t>157,93</w:t>
            </w:r>
          </w:p>
        </w:tc>
        <w:tc>
          <w:tcPr>
            <w:tcW w:w="432" w:type="pct"/>
            <w:shd w:val="clear" w:color="auto" w:fill="auto"/>
            <w:noWrap/>
            <w:tcMar>
              <w:left w:w="28" w:type="dxa"/>
              <w:right w:w="28" w:type="dxa"/>
            </w:tcMar>
            <w:vAlign w:val="bottom"/>
          </w:tcPr>
          <w:p>
            <w:pPr>
              <w:jc w:val="right"/>
              <w:rPr>
                <w:sz w:val="20"/>
                <w:szCs w:val="20"/>
              </w:rPr>
            </w:pPr>
            <w:r>
              <w:rPr>
                <w:sz w:val="20"/>
                <w:szCs w:val="20"/>
              </w:rPr>
              <w:t>157,93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60" w:type="pct"/>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648" w:type="pct"/>
            <w:shd w:val="clear" w:color="auto" w:fill="auto"/>
            <w:noWrap w:val="0"/>
            <w:tcMar>
              <w:left w:w="28" w:type="dxa"/>
              <w:right w:w="28" w:type="dxa"/>
            </w:tcMar>
            <w:vAlign w:val="center"/>
          </w:tcPr>
          <w:p>
            <w:pPr>
              <w:jc w:val="center"/>
              <w:rPr>
                <w:sz w:val="20"/>
                <w:szCs w:val="20"/>
              </w:rPr>
            </w:pPr>
            <w:r>
              <w:rPr>
                <w:sz w:val="20"/>
                <w:szCs w:val="20"/>
              </w:rPr>
              <w:t>02.1.04.48200</w:t>
            </w:r>
          </w:p>
        </w:tc>
        <w:tc>
          <w:tcPr>
            <w:tcW w:w="219" w:type="pct"/>
            <w:shd w:val="clear" w:color="auto" w:fill="auto"/>
            <w:noWrap w:val="0"/>
            <w:tcMar>
              <w:left w:w="28" w:type="dxa"/>
              <w:right w:w="28" w:type="dxa"/>
            </w:tcMar>
            <w:vAlign w:val="center"/>
          </w:tcPr>
          <w:p>
            <w:pPr>
              <w:jc w:val="center"/>
              <w:rPr>
                <w:sz w:val="20"/>
                <w:szCs w:val="20"/>
              </w:rPr>
            </w:pPr>
            <w:r>
              <w:rPr>
                <w:sz w:val="20"/>
                <w:szCs w:val="20"/>
              </w:rPr>
              <w:t>600</w:t>
            </w:r>
          </w:p>
        </w:tc>
        <w:tc>
          <w:tcPr>
            <w:tcW w:w="434" w:type="pct"/>
            <w:shd w:val="clear" w:color="auto" w:fill="auto"/>
            <w:noWrap/>
            <w:tcMar>
              <w:left w:w="28" w:type="dxa"/>
              <w:right w:w="28" w:type="dxa"/>
            </w:tcMar>
            <w:vAlign w:val="bottom"/>
          </w:tcPr>
          <w:p>
            <w:pPr>
              <w:jc w:val="right"/>
              <w:rPr>
                <w:sz w:val="20"/>
                <w:szCs w:val="20"/>
              </w:rPr>
            </w:pPr>
            <w:r>
              <w:rPr>
                <w:sz w:val="20"/>
                <w:szCs w:val="20"/>
              </w:rPr>
              <w:t>13,25</w:t>
            </w:r>
          </w:p>
        </w:tc>
        <w:tc>
          <w:tcPr>
            <w:tcW w:w="435" w:type="pct"/>
            <w:shd w:val="clear" w:color="auto" w:fill="auto"/>
            <w:noWrap/>
            <w:tcMar>
              <w:left w:w="28" w:type="dxa"/>
              <w:right w:w="28" w:type="dxa"/>
            </w:tcMar>
            <w:vAlign w:val="bottom"/>
          </w:tcPr>
          <w:p>
            <w:pPr>
              <w:jc w:val="right"/>
              <w:rPr>
                <w:sz w:val="20"/>
                <w:szCs w:val="20"/>
              </w:rPr>
            </w:pPr>
            <w:r>
              <w:rPr>
                <w:sz w:val="20"/>
                <w:szCs w:val="20"/>
              </w:rPr>
              <w:t>157,93</w:t>
            </w:r>
          </w:p>
        </w:tc>
        <w:tc>
          <w:tcPr>
            <w:tcW w:w="432" w:type="pct"/>
            <w:shd w:val="clear" w:color="auto" w:fill="auto"/>
            <w:noWrap/>
            <w:tcMar>
              <w:left w:w="28" w:type="dxa"/>
              <w:right w:w="28" w:type="dxa"/>
            </w:tcMar>
            <w:vAlign w:val="bottom"/>
          </w:tcPr>
          <w:p>
            <w:pPr>
              <w:jc w:val="right"/>
              <w:rPr>
                <w:sz w:val="20"/>
                <w:szCs w:val="20"/>
              </w:rPr>
            </w:pPr>
            <w:r>
              <w:rPr>
                <w:sz w:val="20"/>
                <w:szCs w:val="20"/>
              </w:rPr>
              <w:t>157,93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«Обеспечение безопасности жизнедеятельности населения Богородского муниципального округа Нижегородской области»</w:t>
            </w:r>
          </w:p>
        </w:tc>
        <w:tc>
          <w:tcPr>
            <w:tcW w:w="360" w:type="pct"/>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648" w:type="pct"/>
            <w:shd w:val="clear" w:color="auto" w:fill="auto"/>
            <w:noWrap w:val="0"/>
            <w:tcMar>
              <w:left w:w="28" w:type="dxa"/>
              <w:right w:w="28" w:type="dxa"/>
            </w:tcMar>
            <w:vAlign w:val="center"/>
          </w:tcPr>
          <w:p>
            <w:pPr>
              <w:jc w:val="center"/>
              <w:rPr>
                <w:sz w:val="20"/>
                <w:szCs w:val="20"/>
              </w:rPr>
            </w:pPr>
            <w:r>
              <w:rPr>
                <w:sz w:val="20"/>
                <w:szCs w:val="20"/>
              </w:rPr>
              <w:t>12.0.00.00000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111,43</w:t>
            </w:r>
          </w:p>
        </w:tc>
        <w:tc>
          <w:tcPr>
            <w:tcW w:w="435" w:type="pct"/>
            <w:shd w:val="clear" w:color="auto" w:fill="auto"/>
            <w:noWrap/>
            <w:tcMar>
              <w:left w:w="28" w:type="dxa"/>
              <w:right w:w="28" w:type="dxa"/>
            </w:tcMar>
            <w:vAlign w:val="bottom"/>
          </w:tcPr>
          <w:p>
            <w:pPr>
              <w:jc w:val="right"/>
              <w:rPr>
                <w:sz w:val="20"/>
                <w:szCs w:val="20"/>
              </w:rPr>
            </w:pPr>
            <w:r>
              <w:rPr>
                <w:sz w:val="20"/>
                <w:szCs w:val="20"/>
              </w:rPr>
              <w:t>1 974,16</w:t>
            </w:r>
          </w:p>
        </w:tc>
        <w:tc>
          <w:tcPr>
            <w:tcW w:w="432" w:type="pct"/>
            <w:shd w:val="clear" w:color="auto" w:fill="auto"/>
            <w:noWrap/>
            <w:tcMar>
              <w:left w:w="28" w:type="dxa"/>
              <w:right w:w="28" w:type="dxa"/>
            </w:tcMar>
            <w:vAlign w:val="bottom"/>
          </w:tcPr>
          <w:p>
            <w:pPr>
              <w:jc w:val="right"/>
              <w:rPr>
                <w:sz w:val="20"/>
                <w:szCs w:val="20"/>
              </w:rPr>
            </w:pPr>
            <w:r>
              <w:rPr>
                <w:sz w:val="20"/>
                <w:szCs w:val="20"/>
              </w:rPr>
              <w:t>1 974,16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«Профилактика безнадзорности и правонарушений несовершеннолетних Богородского муниципального округа Нижегородской области»</w:t>
            </w:r>
          </w:p>
        </w:tc>
        <w:tc>
          <w:tcPr>
            <w:tcW w:w="360" w:type="pct"/>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648" w:type="pct"/>
            <w:shd w:val="clear" w:color="auto" w:fill="auto"/>
            <w:noWrap w:val="0"/>
            <w:tcMar>
              <w:left w:w="28" w:type="dxa"/>
              <w:right w:w="28" w:type="dxa"/>
            </w:tcMar>
            <w:vAlign w:val="center"/>
          </w:tcPr>
          <w:p>
            <w:pPr>
              <w:jc w:val="center"/>
              <w:rPr>
                <w:sz w:val="20"/>
                <w:szCs w:val="20"/>
              </w:rPr>
            </w:pPr>
            <w:r>
              <w:rPr>
                <w:sz w:val="20"/>
                <w:szCs w:val="20"/>
              </w:rPr>
              <w:t>12.4.00.00000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111,43</w:t>
            </w:r>
          </w:p>
        </w:tc>
        <w:tc>
          <w:tcPr>
            <w:tcW w:w="435" w:type="pct"/>
            <w:shd w:val="clear" w:color="auto" w:fill="auto"/>
            <w:noWrap/>
            <w:tcMar>
              <w:left w:w="28" w:type="dxa"/>
              <w:right w:w="28" w:type="dxa"/>
            </w:tcMar>
            <w:vAlign w:val="bottom"/>
          </w:tcPr>
          <w:p>
            <w:pPr>
              <w:jc w:val="right"/>
              <w:rPr>
                <w:sz w:val="20"/>
                <w:szCs w:val="20"/>
              </w:rPr>
            </w:pPr>
            <w:r>
              <w:rPr>
                <w:sz w:val="20"/>
                <w:szCs w:val="20"/>
              </w:rPr>
              <w:t>1 974,16</w:t>
            </w:r>
          </w:p>
        </w:tc>
        <w:tc>
          <w:tcPr>
            <w:tcW w:w="432" w:type="pct"/>
            <w:shd w:val="clear" w:color="auto" w:fill="auto"/>
            <w:noWrap/>
            <w:tcMar>
              <w:left w:w="28" w:type="dxa"/>
              <w:right w:w="28" w:type="dxa"/>
            </w:tcMar>
            <w:vAlign w:val="bottom"/>
          </w:tcPr>
          <w:p>
            <w:pPr>
              <w:jc w:val="right"/>
              <w:rPr>
                <w:sz w:val="20"/>
                <w:szCs w:val="20"/>
              </w:rPr>
            </w:pPr>
            <w:r>
              <w:rPr>
                <w:sz w:val="20"/>
                <w:szCs w:val="20"/>
              </w:rPr>
              <w:t>1 974,16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«Занятость и трудоустройство несовершеннолетних»</w:t>
            </w:r>
          </w:p>
        </w:tc>
        <w:tc>
          <w:tcPr>
            <w:tcW w:w="360" w:type="pct"/>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648" w:type="pct"/>
            <w:shd w:val="clear" w:color="auto" w:fill="auto"/>
            <w:noWrap w:val="0"/>
            <w:tcMar>
              <w:left w:w="28" w:type="dxa"/>
              <w:right w:w="28" w:type="dxa"/>
            </w:tcMar>
            <w:vAlign w:val="center"/>
          </w:tcPr>
          <w:p>
            <w:pPr>
              <w:jc w:val="center"/>
              <w:rPr>
                <w:sz w:val="20"/>
                <w:szCs w:val="20"/>
              </w:rPr>
            </w:pPr>
            <w:r>
              <w:rPr>
                <w:sz w:val="20"/>
                <w:szCs w:val="20"/>
              </w:rPr>
              <w:t>12.4.02.00000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111,43</w:t>
            </w:r>
          </w:p>
        </w:tc>
        <w:tc>
          <w:tcPr>
            <w:tcW w:w="435" w:type="pct"/>
            <w:shd w:val="clear" w:color="auto" w:fill="auto"/>
            <w:noWrap/>
            <w:tcMar>
              <w:left w:w="28" w:type="dxa"/>
              <w:right w:w="28" w:type="dxa"/>
            </w:tcMar>
            <w:vAlign w:val="bottom"/>
          </w:tcPr>
          <w:p>
            <w:pPr>
              <w:jc w:val="right"/>
              <w:rPr>
                <w:sz w:val="20"/>
                <w:szCs w:val="20"/>
              </w:rPr>
            </w:pPr>
            <w:r>
              <w:rPr>
                <w:sz w:val="20"/>
                <w:szCs w:val="20"/>
              </w:rPr>
              <w:t>1 974,16</w:t>
            </w:r>
          </w:p>
        </w:tc>
        <w:tc>
          <w:tcPr>
            <w:tcW w:w="432" w:type="pct"/>
            <w:shd w:val="clear" w:color="auto" w:fill="auto"/>
            <w:noWrap/>
            <w:tcMar>
              <w:left w:w="28" w:type="dxa"/>
              <w:right w:w="28" w:type="dxa"/>
            </w:tcMar>
            <w:vAlign w:val="bottom"/>
          </w:tcPr>
          <w:p>
            <w:pPr>
              <w:jc w:val="right"/>
              <w:rPr>
                <w:sz w:val="20"/>
                <w:szCs w:val="20"/>
              </w:rPr>
            </w:pPr>
            <w:r>
              <w:rPr>
                <w:sz w:val="20"/>
                <w:szCs w:val="20"/>
              </w:rPr>
              <w:t>1 974,16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Расходы по организации временной занятости несовершеннолетних и общественных работ</w:t>
            </w:r>
          </w:p>
        </w:tc>
        <w:tc>
          <w:tcPr>
            <w:tcW w:w="360" w:type="pct"/>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648" w:type="pct"/>
            <w:shd w:val="clear" w:color="auto" w:fill="auto"/>
            <w:noWrap w:val="0"/>
            <w:tcMar>
              <w:left w:w="28" w:type="dxa"/>
              <w:right w:w="28" w:type="dxa"/>
            </w:tcMar>
            <w:vAlign w:val="center"/>
          </w:tcPr>
          <w:p>
            <w:pPr>
              <w:jc w:val="center"/>
              <w:rPr>
                <w:sz w:val="20"/>
                <w:szCs w:val="20"/>
              </w:rPr>
            </w:pPr>
            <w:r>
              <w:rPr>
                <w:sz w:val="20"/>
                <w:szCs w:val="20"/>
              </w:rPr>
              <w:t>12.4.02.48100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111,43</w:t>
            </w:r>
          </w:p>
        </w:tc>
        <w:tc>
          <w:tcPr>
            <w:tcW w:w="435" w:type="pct"/>
            <w:shd w:val="clear" w:color="auto" w:fill="auto"/>
            <w:noWrap/>
            <w:tcMar>
              <w:left w:w="28" w:type="dxa"/>
              <w:right w:w="28" w:type="dxa"/>
            </w:tcMar>
            <w:vAlign w:val="bottom"/>
          </w:tcPr>
          <w:p>
            <w:pPr>
              <w:jc w:val="right"/>
              <w:rPr>
                <w:sz w:val="20"/>
                <w:szCs w:val="20"/>
              </w:rPr>
            </w:pPr>
            <w:r>
              <w:rPr>
                <w:sz w:val="20"/>
                <w:szCs w:val="20"/>
              </w:rPr>
              <w:t>1 974,16</w:t>
            </w:r>
          </w:p>
        </w:tc>
        <w:tc>
          <w:tcPr>
            <w:tcW w:w="432" w:type="pct"/>
            <w:shd w:val="clear" w:color="auto" w:fill="auto"/>
            <w:noWrap/>
            <w:tcMar>
              <w:left w:w="28" w:type="dxa"/>
              <w:right w:w="28" w:type="dxa"/>
            </w:tcMar>
            <w:vAlign w:val="bottom"/>
          </w:tcPr>
          <w:p>
            <w:pPr>
              <w:jc w:val="right"/>
              <w:rPr>
                <w:sz w:val="20"/>
                <w:szCs w:val="20"/>
              </w:rPr>
            </w:pPr>
            <w:r>
              <w:rPr>
                <w:sz w:val="20"/>
                <w:szCs w:val="20"/>
              </w:rPr>
              <w:t>1 974,16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0" w:type="pct"/>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648" w:type="pct"/>
            <w:shd w:val="clear" w:color="auto" w:fill="auto"/>
            <w:noWrap w:val="0"/>
            <w:tcMar>
              <w:left w:w="28" w:type="dxa"/>
              <w:right w:w="28" w:type="dxa"/>
            </w:tcMar>
            <w:vAlign w:val="center"/>
          </w:tcPr>
          <w:p>
            <w:pPr>
              <w:jc w:val="center"/>
              <w:rPr>
                <w:sz w:val="20"/>
                <w:szCs w:val="20"/>
              </w:rPr>
            </w:pPr>
            <w:r>
              <w:rPr>
                <w:sz w:val="20"/>
                <w:szCs w:val="20"/>
              </w:rPr>
              <w:t>12.4.02.48100</w:t>
            </w:r>
          </w:p>
        </w:tc>
        <w:tc>
          <w:tcPr>
            <w:tcW w:w="219" w:type="pct"/>
            <w:shd w:val="clear" w:color="auto" w:fill="auto"/>
            <w:noWrap w:val="0"/>
            <w:tcMar>
              <w:left w:w="28" w:type="dxa"/>
              <w:right w:w="28" w:type="dxa"/>
            </w:tcMar>
            <w:vAlign w:val="center"/>
          </w:tcPr>
          <w:p>
            <w:pPr>
              <w:jc w:val="center"/>
              <w:rPr>
                <w:sz w:val="20"/>
                <w:szCs w:val="20"/>
              </w:rPr>
            </w:pPr>
            <w:r>
              <w:rPr>
                <w:sz w:val="20"/>
                <w:szCs w:val="20"/>
              </w:rPr>
              <w:t>100</w:t>
            </w:r>
          </w:p>
        </w:tc>
        <w:tc>
          <w:tcPr>
            <w:tcW w:w="434" w:type="pct"/>
            <w:shd w:val="clear" w:color="auto" w:fill="auto"/>
            <w:noWrap/>
            <w:tcMar>
              <w:left w:w="28" w:type="dxa"/>
              <w:right w:w="28" w:type="dxa"/>
            </w:tcMar>
            <w:vAlign w:val="bottom"/>
          </w:tcPr>
          <w:p>
            <w:pPr>
              <w:jc w:val="right"/>
              <w:rPr>
                <w:sz w:val="20"/>
                <w:szCs w:val="20"/>
              </w:rPr>
            </w:pPr>
            <w:r>
              <w:rPr>
                <w:sz w:val="20"/>
                <w:szCs w:val="20"/>
              </w:rPr>
              <w:t>72,34</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60" w:type="pct"/>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648" w:type="pct"/>
            <w:shd w:val="clear" w:color="auto" w:fill="auto"/>
            <w:noWrap w:val="0"/>
            <w:tcMar>
              <w:left w:w="28" w:type="dxa"/>
              <w:right w:w="28" w:type="dxa"/>
            </w:tcMar>
            <w:vAlign w:val="center"/>
          </w:tcPr>
          <w:p>
            <w:pPr>
              <w:jc w:val="center"/>
              <w:rPr>
                <w:sz w:val="20"/>
                <w:szCs w:val="20"/>
              </w:rPr>
            </w:pPr>
            <w:r>
              <w:rPr>
                <w:sz w:val="20"/>
                <w:szCs w:val="20"/>
              </w:rPr>
              <w:t>12.4.02.48100</w:t>
            </w:r>
          </w:p>
        </w:tc>
        <w:tc>
          <w:tcPr>
            <w:tcW w:w="219" w:type="pct"/>
            <w:shd w:val="clear" w:color="auto" w:fill="auto"/>
            <w:noWrap w:val="0"/>
            <w:tcMar>
              <w:left w:w="28" w:type="dxa"/>
              <w:right w:w="28" w:type="dxa"/>
            </w:tcMar>
            <w:vAlign w:val="center"/>
          </w:tcPr>
          <w:p>
            <w:pPr>
              <w:jc w:val="center"/>
              <w:rPr>
                <w:sz w:val="20"/>
                <w:szCs w:val="20"/>
              </w:rPr>
            </w:pPr>
            <w:r>
              <w:rPr>
                <w:sz w:val="20"/>
                <w:szCs w:val="20"/>
              </w:rPr>
              <w:t>600</w:t>
            </w:r>
          </w:p>
        </w:tc>
        <w:tc>
          <w:tcPr>
            <w:tcW w:w="434" w:type="pct"/>
            <w:shd w:val="clear" w:color="auto" w:fill="auto"/>
            <w:noWrap/>
            <w:tcMar>
              <w:left w:w="28" w:type="dxa"/>
              <w:right w:w="28" w:type="dxa"/>
            </w:tcMar>
            <w:vAlign w:val="bottom"/>
          </w:tcPr>
          <w:p>
            <w:pPr>
              <w:jc w:val="right"/>
              <w:rPr>
                <w:sz w:val="20"/>
                <w:szCs w:val="20"/>
              </w:rPr>
            </w:pPr>
            <w:r>
              <w:rPr>
                <w:sz w:val="20"/>
                <w:szCs w:val="20"/>
              </w:rPr>
              <w:t>39,09</w:t>
            </w:r>
          </w:p>
        </w:tc>
        <w:tc>
          <w:tcPr>
            <w:tcW w:w="435" w:type="pct"/>
            <w:shd w:val="clear" w:color="auto" w:fill="auto"/>
            <w:noWrap/>
            <w:tcMar>
              <w:left w:w="28" w:type="dxa"/>
              <w:right w:w="28" w:type="dxa"/>
            </w:tcMar>
            <w:vAlign w:val="bottom"/>
          </w:tcPr>
          <w:p>
            <w:pPr>
              <w:jc w:val="right"/>
              <w:rPr>
                <w:sz w:val="20"/>
                <w:szCs w:val="20"/>
              </w:rPr>
            </w:pPr>
            <w:r>
              <w:rPr>
                <w:sz w:val="20"/>
                <w:szCs w:val="20"/>
              </w:rPr>
              <w:t>1 974,16</w:t>
            </w:r>
          </w:p>
        </w:tc>
        <w:tc>
          <w:tcPr>
            <w:tcW w:w="432" w:type="pct"/>
            <w:shd w:val="clear" w:color="auto" w:fill="auto"/>
            <w:noWrap/>
            <w:tcMar>
              <w:left w:w="28" w:type="dxa"/>
              <w:right w:w="28" w:type="dxa"/>
            </w:tcMar>
            <w:vAlign w:val="bottom"/>
          </w:tcPr>
          <w:p>
            <w:pPr>
              <w:jc w:val="right"/>
              <w:rPr>
                <w:sz w:val="20"/>
                <w:szCs w:val="20"/>
              </w:rPr>
            </w:pPr>
            <w:r>
              <w:rPr>
                <w:sz w:val="20"/>
                <w:szCs w:val="20"/>
              </w:rPr>
              <w:t>1 974,16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b/>
                <w:bCs/>
                <w:sz w:val="20"/>
                <w:szCs w:val="20"/>
              </w:rPr>
            </w:pPr>
            <w:r>
              <w:rPr>
                <w:b/>
                <w:bCs/>
                <w:sz w:val="20"/>
                <w:szCs w:val="20"/>
              </w:rPr>
              <w:t>Дорожное хозяйство (дорожные фонды)</w:t>
            </w:r>
          </w:p>
        </w:tc>
        <w:tc>
          <w:tcPr>
            <w:tcW w:w="360" w:type="pct"/>
            <w:shd w:val="clear" w:color="auto" w:fill="auto"/>
            <w:noWrap w:val="0"/>
            <w:tcMar>
              <w:left w:w="28" w:type="dxa"/>
              <w:right w:w="28" w:type="dxa"/>
            </w:tcMar>
            <w:vAlign w:val="center"/>
          </w:tcPr>
          <w:p>
            <w:pPr>
              <w:jc w:val="center"/>
              <w:rPr>
                <w:b/>
                <w:bCs/>
                <w:sz w:val="20"/>
                <w:szCs w:val="20"/>
              </w:rPr>
            </w:pPr>
            <w:r>
              <w:rPr>
                <w:b/>
                <w:bCs/>
                <w:sz w:val="20"/>
                <w:szCs w:val="20"/>
              </w:rPr>
              <w:t>010</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04</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09</w:t>
            </w:r>
          </w:p>
        </w:tc>
        <w:tc>
          <w:tcPr>
            <w:tcW w:w="648"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434" w:type="pct"/>
            <w:shd w:val="clear" w:color="auto" w:fill="auto"/>
            <w:noWrap/>
            <w:tcMar>
              <w:left w:w="28" w:type="dxa"/>
              <w:right w:w="28" w:type="dxa"/>
            </w:tcMar>
            <w:vAlign w:val="bottom"/>
          </w:tcPr>
          <w:p>
            <w:pPr>
              <w:jc w:val="right"/>
              <w:rPr>
                <w:b/>
                <w:bCs/>
                <w:sz w:val="20"/>
                <w:szCs w:val="20"/>
              </w:rPr>
            </w:pPr>
            <w:r>
              <w:rPr>
                <w:b/>
                <w:bCs/>
                <w:sz w:val="20"/>
                <w:szCs w:val="20"/>
              </w:rPr>
              <w:t> </w:t>
            </w:r>
          </w:p>
        </w:tc>
        <w:tc>
          <w:tcPr>
            <w:tcW w:w="435" w:type="pct"/>
            <w:shd w:val="clear" w:color="auto" w:fill="auto"/>
            <w:noWrap/>
            <w:tcMar>
              <w:left w:w="28" w:type="dxa"/>
              <w:right w:w="28" w:type="dxa"/>
            </w:tcMar>
            <w:vAlign w:val="bottom"/>
          </w:tcPr>
          <w:p>
            <w:pPr>
              <w:jc w:val="right"/>
              <w:rPr>
                <w:b/>
                <w:bCs/>
                <w:sz w:val="20"/>
                <w:szCs w:val="20"/>
              </w:rPr>
            </w:pPr>
            <w:r>
              <w:rPr>
                <w:b/>
                <w:bCs/>
                <w:sz w:val="20"/>
                <w:szCs w:val="20"/>
              </w:rPr>
              <w:t>3 399,10</w:t>
            </w:r>
          </w:p>
        </w:tc>
        <w:tc>
          <w:tcPr>
            <w:tcW w:w="432" w:type="pct"/>
            <w:shd w:val="clear" w:color="auto" w:fill="auto"/>
            <w:noWrap/>
            <w:tcMar>
              <w:left w:w="28" w:type="dxa"/>
              <w:right w:w="28" w:type="dxa"/>
            </w:tcMar>
            <w:vAlign w:val="bottom"/>
          </w:tcPr>
          <w:p>
            <w:pPr>
              <w:jc w:val="right"/>
              <w:rPr>
                <w:b/>
                <w:bCs/>
                <w:sz w:val="20"/>
                <w:szCs w:val="20"/>
              </w:rPr>
            </w:pPr>
            <w:r>
              <w:rPr>
                <w:b/>
                <w:bCs/>
                <w:sz w:val="20"/>
                <w:szCs w:val="20"/>
              </w:rPr>
              <w:t>3 213,30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«Развитие дорожного хозяйства Богородского муниципального округа Нижегородской области»</w:t>
            </w:r>
          </w:p>
        </w:tc>
        <w:tc>
          <w:tcPr>
            <w:tcW w:w="360" w:type="pct"/>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648" w:type="pct"/>
            <w:shd w:val="clear" w:color="auto" w:fill="auto"/>
            <w:noWrap w:val="0"/>
            <w:tcMar>
              <w:left w:w="28" w:type="dxa"/>
              <w:right w:w="28" w:type="dxa"/>
            </w:tcMar>
            <w:vAlign w:val="center"/>
          </w:tcPr>
          <w:p>
            <w:pPr>
              <w:jc w:val="center"/>
              <w:rPr>
                <w:sz w:val="20"/>
                <w:szCs w:val="20"/>
              </w:rPr>
            </w:pPr>
            <w:r>
              <w:rPr>
                <w:sz w:val="20"/>
                <w:szCs w:val="20"/>
              </w:rPr>
              <w:t>10.0.00.00000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 </w:t>
            </w:r>
          </w:p>
        </w:tc>
        <w:tc>
          <w:tcPr>
            <w:tcW w:w="435" w:type="pct"/>
            <w:shd w:val="clear" w:color="auto" w:fill="auto"/>
            <w:noWrap/>
            <w:tcMar>
              <w:left w:w="28" w:type="dxa"/>
              <w:right w:w="28" w:type="dxa"/>
            </w:tcMar>
            <w:vAlign w:val="bottom"/>
          </w:tcPr>
          <w:p>
            <w:pPr>
              <w:jc w:val="right"/>
              <w:rPr>
                <w:sz w:val="20"/>
                <w:szCs w:val="20"/>
              </w:rPr>
            </w:pPr>
            <w:r>
              <w:rPr>
                <w:sz w:val="20"/>
                <w:szCs w:val="20"/>
              </w:rPr>
              <w:t>3 399,10</w:t>
            </w:r>
          </w:p>
        </w:tc>
        <w:tc>
          <w:tcPr>
            <w:tcW w:w="432" w:type="pct"/>
            <w:shd w:val="clear" w:color="auto" w:fill="auto"/>
            <w:noWrap/>
            <w:tcMar>
              <w:left w:w="28" w:type="dxa"/>
              <w:right w:w="28" w:type="dxa"/>
            </w:tcMar>
            <w:vAlign w:val="bottom"/>
          </w:tcPr>
          <w:p>
            <w:pPr>
              <w:jc w:val="right"/>
              <w:rPr>
                <w:sz w:val="20"/>
                <w:szCs w:val="20"/>
              </w:rPr>
            </w:pPr>
            <w:r>
              <w:rPr>
                <w:sz w:val="20"/>
                <w:szCs w:val="20"/>
              </w:rPr>
              <w:t>3 213,30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«Строительство, ремонт и содержание автомобильных дорог общего пользования местного значения Богородского муниципального округа Нижегородской области и искусственных сооружений на них»</w:t>
            </w:r>
          </w:p>
        </w:tc>
        <w:tc>
          <w:tcPr>
            <w:tcW w:w="360" w:type="pct"/>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648" w:type="pct"/>
            <w:shd w:val="clear" w:color="auto" w:fill="auto"/>
            <w:noWrap w:val="0"/>
            <w:tcMar>
              <w:left w:w="28" w:type="dxa"/>
              <w:right w:w="28" w:type="dxa"/>
            </w:tcMar>
            <w:vAlign w:val="center"/>
          </w:tcPr>
          <w:p>
            <w:pPr>
              <w:jc w:val="center"/>
              <w:rPr>
                <w:sz w:val="20"/>
                <w:szCs w:val="20"/>
              </w:rPr>
            </w:pPr>
            <w:r>
              <w:rPr>
                <w:sz w:val="20"/>
                <w:szCs w:val="20"/>
              </w:rPr>
              <w:t>10.1.00.00000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 </w:t>
            </w:r>
          </w:p>
        </w:tc>
        <w:tc>
          <w:tcPr>
            <w:tcW w:w="435" w:type="pct"/>
            <w:shd w:val="clear" w:color="auto" w:fill="auto"/>
            <w:noWrap/>
            <w:tcMar>
              <w:left w:w="28" w:type="dxa"/>
              <w:right w:w="28" w:type="dxa"/>
            </w:tcMar>
            <w:vAlign w:val="bottom"/>
          </w:tcPr>
          <w:p>
            <w:pPr>
              <w:jc w:val="right"/>
              <w:rPr>
                <w:sz w:val="20"/>
                <w:szCs w:val="20"/>
              </w:rPr>
            </w:pPr>
            <w:r>
              <w:rPr>
                <w:sz w:val="20"/>
                <w:szCs w:val="20"/>
              </w:rPr>
              <w:t>3 399,10</w:t>
            </w:r>
          </w:p>
        </w:tc>
        <w:tc>
          <w:tcPr>
            <w:tcW w:w="432" w:type="pct"/>
            <w:shd w:val="clear" w:color="auto" w:fill="auto"/>
            <w:noWrap/>
            <w:tcMar>
              <w:left w:w="28" w:type="dxa"/>
              <w:right w:w="28" w:type="dxa"/>
            </w:tcMar>
            <w:vAlign w:val="bottom"/>
          </w:tcPr>
          <w:p>
            <w:pPr>
              <w:jc w:val="right"/>
              <w:rPr>
                <w:sz w:val="20"/>
                <w:szCs w:val="20"/>
              </w:rPr>
            </w:pPr>
            <w:r>
              <w:rPr>
                <w:sz w:val="20"/>
                <w:szCs w:val="20"/>
              </w:rPr>
              <w:t>3 213,30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«Выполнение работ по ремонту автомобильных дорог»</w:t>
            </w:r>
          </w:p>
        </w:tc>
        <w:tc>
          <w:tcPr>
            <w:tcW w:w="360" w:type="pct"/>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648" w:type="pct"/>
            <w:shd w:val="clear" w:color="auto" w:fill="auto"/>
            <w:noWrap w:val="0"/>
            <w:tcMar>
              <w:left w:w="28" w:type="dxa"/>
              <w:right w:w="28" w:type="dxa"/>
            </w:tcMar>
            <w:vAlign w:val="center"/>
          </w:tcPr>
          <w:p>
            <w:pPr>
              <w:jc w:val="center"/>
              <w:rPr>
                <w:sz w:val="20"/>
                <w:szCs w:val="20"/>
              </w:rPr>
            </w:pPr>
            <w:r>
              <w:rPr>
                <w:sz w:val="20"/>
                <w:szCs w:val="20"/>
              </w:rPr>
              <w:t>10.1.01.00000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 </w:t>
            </w:r>
          </w:p>
        </w:tc>
        <w:tc>
          <w:tcPr>
            <w:tcW w:w="435" w:type="pct"/>
            <w:shd w:val="clear" w:color="auto" w:fill="auto"/>
            <w:noWrap/>
            <w:tcMar>
              <w:left w:w="28" w:type="dxa"/>
              <w:right w:w="28" w:type="dxa"/>
            </w:tcMar>
            <w:vAlign w:val="bottom"/>
          </w:tcPr>
          <w:p>
            <w:pPr>
              <w:jc w:val="right"/>
              <w:rPr>
                <w:sz w:val="20"/>
                <w:szCs w:val="20"/>
              </w:rPr>
            </w:pPr>
            <w:r>
              <w:rPr>
                <w:sz w:val="20"/>
                <w:szCs w:val="20"/>
              </w:rPr>
              <w:t>3 399,10</w:t>
            </w:r>
          </w:p>
        </w:tc>
        <w:tc>
          <w:tcPr>
            <w:tcW w:w="432" w:type="pct"/>
            <w:shd w:val="clear" w:color="auto" w:fill="auto"/>
            <w:noWrap/>
            <w:tcMar>
              <w:left w:w="28" w:type="dxa"/>
              <w:right w:w="28" w:type="dxa"/>
            </w:tcMar>
            <w:vAlign w:val="bottom"/>
          </w:tcPr>
          <w:p>
            <w:pPr>
              <w:jc w:val="right"/>
              <w:rPr>
                <w:sz w:val="20"/>
                <w:szCs w:val="20"/>
              </w:rPr>
            </w:pPr>
            <w:r>
              <w:rPr>
                <w:sz w:val="20"/>
                <w:szCs w:val="20"/>
              </w:rPr>
              <w:t>3 213,30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Проектирование, строительство, реконструкция, капитальный ремонт, ремонт и содержание автомобильных дорог общего пользования местного значения и искусственных сооружений на них за счет средств дорожного фонда</w:t>
            </w:r>
          </w:p>
        </w:tc>
        <w:tc>
          <w:tcPr>
            <w:tcW w:w="360" w:type="pct"/>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648" w:type="pct"/>
            <w:shd w:val="clear" w:color="auto" w:fill="auto"/>
            <w:noWrap w:val="0"/>
            <w:tcMar>
              <w:left w:w="28" w:type="dxa"/>
              <w:right w:w="28" w:type="dxa"/>
            </w:tcMar>
            <w:vAlign w:val="center"/>
          </w:tcPr>
          <w:p>
            <w:pPr>
              <w:jc w:val="center"/>
              <w:rPr>
                <w:sz w:val="20"/>
                <w:szCs w:val="20"/>
              </w:rPr>
            </w:pPr>
            <w:r>
              <w:rPr>
                <w:sz w:val="20"/>
                <w:szCs w:val="20"/>
              </w:rPr>
              <w:t>10.1.01.44200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 </w:t>
            </w:r>
          </w:p>
        </w:tc>
        <w:tc>
          <w:tcPr>
            <w:tcW w:w="435" w:type="pct"/>
            <w:shd w:val="clear" w:color="auto" w:fill="auto"/>
            <w:noWrap/>
            <w:tcMar>
              <w:left w:w="28" w:type="dxa"/>
              <w:right w:w="28" w:type="dxa"/>
            </w:tcMar>
            <w:vAlign w:val="bottom"/>
          </w:tcPr>
          <w:p>
            <w:pPr>
              <w:jc w:val="right"/>
              <w:rPr>
                <w:sz w:val="20"/>
                <w:szCs w:val="20"/>
              </w:rPr>
            </w:pPr>
            <w:r>
              <w:rPr>
                <w:sz w:val="20"/>
                <w:szCs w:val="20"/>
              </w:rPr>
              <w:t>3 399,10</w:t>
            </w:r>
          </w:p>
        </w:tc>
        <w:tc>
          <w:tcPr>
            <w:tcW w:w="432" w:type="pct"/>
            <w:shd w:val="clear" w:color="auto" w:fill="auto"/>
            <w:noWrap/>
            <w:tcMar>
              <w:left w:w="28" w:type="dxa"/>
              <w:right w:w="28" w:type="dxa"/>
            </w:tcMar>
            <w:vAlign w:val="bottom"/>
          </w:tcPr>
          <w:p>
            <w:pPr>
              <w:jc w:val="right"/>
              <w:rPr>
                <w:sz w:val="20"/>
                <w:szCs w:val="20"/>
              </w:rPr>
            </w:pPr>
            <w:r>
              <w:rPr>
                <w:sz w:val="20"/>
                <w:szCs w:val="20"/>
              </w:rPr>
              <w:t>3 213,30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60" w:type="pct"/>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648" w:type="pct"/>
            <w:shd w:val="clear" w:color="auto" w:fill="auto"/>
            <w:noWrap w:val="0"/>
            <w:tcMar>
              <w:left w:w="28" w:type="dxa"/>
              <w:right w:w="28" w:type="dxa"/>
            </w:tcMar>
            <w:vAlign w:val="center"/>
          </w:tcPr>
          <w:p>
            <w:pPr>
              <w:jc w:val="center"/>
              <w:rPr>
                <w:sz w:val="20"/>
                <w:szCs w:val="20"/>
              </w:rPr>
            </w:pPr>
            <w:r>
              <w:rPr>
                <w:sz w:val="20"/>
                <w:szCs w:val="20"/>
              </w:rPr>
              <w:t>10.1.01.44200</w:t>
            </w:r>
          </w:p>
        </w:tc>
        <w:tc>
          <w:tcPr>
            <w:tcW w:w="219" w:type="pct"/>
            <w:shd w:val="clear" w:color="auto" w:fill="auto"/>
            <w:noWrap w:val="0"/>
            <w:tcMar>
              <w:left w:w="28" w:type="dxa"/>
              <w:right w:w="28" w:type="dxa"/>
            </w:tcMar>
            <w:vAlign w:val="center"/>
          </w:tcPr>
          <w:p>
            <w:pPr>
              <w:jc w:val="center"/>
              <w:rPr>
                <w:sz w:val="20"/>
                <w:szCs w:val="20"/>
              </w:rPr>
            </w:pPr>
            <w:r>
              <w:rPr>
                <w:sz w:val="20"/>
                <w:szCs w:val="20"/>
              </w:rPr>
              <w:t>200</w:t>
            </w:r>
          </w:p>
        </w:tc>
        <w:tc>
          <w:tcPr>
            <w:tcW w:w="434" w:type="pct"/>
            <w:shd w:val="clear" w:color="auto" w:fill="auto"/>
            <w:noWrap/>
            <w:tcMar>
              <w:left w:w="28" w:type="dxa"/>
              <w:right w:w="28" w:type="dxa"/>
            </w:tcMar>
            <w:vAlign w:val="bottom"/>
          </w:tcPr>
          <w:p>
            <w:pPr>
              <w:jc w:val="right"/>
              <w:rPr>
                <w:sz w:val="20"/>
                <w:szCs w:val="20"/>
              </w:rPr>
            </w:pPr>
            <w:r>
              <w:rPr>
                <w:sz w:val="20"/>
                <w:szCs w:val="20"/>
              </w:rPr>
              <w:t> </w:t>
            </w:r>
          </w:p>
        </w:tc>
        <w:tc>
          <w:tcPr>
            <w:tcW w:w="435" w:type="pct"/>
            <w:shd w:val="clear" w:color="auto" w:fill="auto"/>
            <w:noWrap/>
            <w:tcMar>
              <w:left w:w="28" w:type="dxa"/>
              <w:right w:w="28" w:type="dxa"/>
            </w:tcMar>
            <w:vAlign w:val="bottom"/>
          </w:tcPr>
          <w:p>
            <w:pPr>
              <w:jc w:val="right"/>
              <w:rPr>
                <w:sz w:val="20"/>
                <w:szCs w:val="20"/>
              </w:rPr>
            </w:pPr>
            <w:r>
              <w:rPr>
                <w:sz w:val="20"/>
                <w:szCs w:val="20"/>
              </w:rPr>
              <w:t>3 399,10</w:t>
            </w:r>
          </w:p>
        </w:tc>
        <w:tc>
          <w:tcPr>
            <w:tcW w:w="432" w:type="pct"/>
            <w:shd w:val="clear" w:color="auto" w:fill="auto"/>
            <w:noWrap/>
            <w:tcMar>
              <w:left w:w="28" w:type="dxa"/>
              <w:right w:w="28" w:type="dxa"/>
            </w:tcMar>
            <w:vAlign w:val="bottom"/>
          </w:tcPr>
          <w:p>
            <w:pPr>
              <w:jc w:val="right"/>
              <w:rPr>
                <w:sz w:val="20"/>
                <w:szCs w:val="20"/>
              </w:rPr>
            </w:pPr>
            <w:r>
              <w:rPr>
                <w:sz w:val="20"/>
                <w:szCs w:val="20"/>
              </w:rPr>
              <w:t>3 213,30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b/>
                <w:bCs/>
                <w:sz w:val="20"/>
                <w:szCs w:val="20"/>
              </w:rPr>
            </w:pPr>
            <w:r>
              <w:rPr>
                <w:b/>
                <w:bCs/>
                <w:sz w:val="20"/>
                <w:szCs w:val="20"/>
              </w:rPr>
              <w:t>Связь и информатика</w:t>
            </w:r>
          </w:p>
        </w:tc>
        <w:tc>
          <w:tcPr>
            <w:tcW w:w="360" w:type="pct"/>
            <w:shd w:val="clear" w:color="auto" w:fill="auto"/>
            <w:noWrap w:val="0"/>
            <w:tcMar>
              <w:left w:w="28" w:type="dxa"/>
              <w:right w:w="28" w:type="dxa"/>
            </w:tcMar>
            <w:vAlign w:val="center"/>
          </w:tcPr>
          <w:p>
            <w:pPr>
              <w:jc w:val="center"/>
              <w:rPr>
                <w:b/>
                <w:bCs/>
                <w:sz w:val="20"/>
                <w:szCs w:val="20"/>
              </w:rPr>
            </w:pPr>
            <w:r>
              <w:rPr>
                <w:b/>
                <w:bCs/>
                <w:sz w:val="20"/>
                <w:szCs w:val="20"/>
              </w:rPr>
              <w:t>010</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04</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10</w:t>
            </w:r>
          </w:p>
        </w:tc>
        <w:tc>
          <w:tcPr>
            <w:tcW w:w="648"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434" w:type="pct"/>
            <w:shd w:val="clear" w:color="auto" w:fill="auto"/>
            <w:noWrap/>
            <w:tcMar>
              <w:left w:w="28" w:type="dxa"/>
              <w:right w:w="28" w:type="dxa"/>
            </w:tcMar>
            <w:vAlign w:val="bottom"/>
          </w:tcPr>
          <w:p>
            <w:pPr>
              <w:jc w:val="right"/>
              <w:rPr>
                <w:b/>
                <w:bCs/>
                <w:sz w:val="20"/>
                <w:szCs w:val="20"/>
              </w:rPr>
            </w:pPr>
            <w:r>
              <w:rPr>
                <w:b/>
                <w:bCs/>
                <w:sz w:val="20"/>
                <w:szCs w:val="20"/>
              </w:rPr>
              <w:t>1 282,74</w:t>
            </w:r>
          </w:p>
        </w:tc>
        <w:tc>
          <w:tcPr>
            <w:tcW w:w="435" w:type="pct"/>
            <w:shd w:val="clear" w:color="auto" w:fill="auto"/>
            <w:noWrap/>
            <w:tcMar>
              <w:left w:w="28" w:type="dxa"/>
              <w:right w:w="28" w:type="dxa"/>
            </w:tcMar>
            <w:vAlign w:val="bottom"/>
          </w:tcPr>
          <w:p>
            <w:pPr>
              <w:jc w:val="right"/>
              <w:rPr>
                <w:b/>
                <w:bCs/>
                <w:sz w:val="20"/>
                <w:szCs w:val="20"/>
              </w:rPr>
            </w:pPr>
            <w:r>
              <w:rPr>
                <w:b/>
                <w:bCs/>
                <w:sz w:val="20"/>
                <w:szCs w:val="20"/>
              </w:rPr>
              <w:t>1 282,74</w:t>
            </w:r>
          </w:p>
        </w:tc>
        <w:tc>
          <w:tcPr>
            <w:tcW w:w="432" w:type="pct"/>
            <w:shd w:val="clear" w:color="auto" w:fill="auto"/>
            <w:noWrap/>
            <w:tcMar>
              <w:left w:w="28" w:type="dxa"/>
              <w:right w:w="28" w:type="dxa"/>
            </w:tcMar>
            <w:vAlign w:val="bottom"/>
          </w:tcPr>
          <w:p>
            <w:pPr>
              <w:jc w:val="right"/>
              <w:rPr>
                <w:b/>
                <w:bCs/>
                <w:sz w:val="20"/>
                <w:szCs w:val="20"/>
              </w:rPr>
            </w:pPr>
            <w:r>
              <w:rPr>
                <w:b/>
                <w:bCs/>
                <w:sz w:val="20"/>
                <w:szCs w:val="20"/>
              </w:rPr>
              <w:t>1 282,74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«Управление муниципальными финансами и муниципальным долгом Богородского муниципального округа Нижегородской области»</w:t>
            </w:r>
          </w:p>
        </w:tc>
        <w:tc>
          <w:tcPr>
            <w:tcW w:w="360" w:type="pct"/>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648" w:type="pct"/>
            <w:shd w:val="clear" w:color="auto" w:fill="auto"/>
            <w:noWrap w:val="0"/>
            <w:tcMar>
              <w:left w:w="28" w:type="dxa"/>
              <w:right w:w="28" w:type="dxa"/>
            </w:tcMar>
            <w:vAlign w:val="center"/>
          </w:tcPr>
          <w:p>
            <w:pPr>
              <w:jc w:val="center"/>
              <w:rPr>
                <w:sz w:val="20"/>
                <w:szCs w:val="20"/>
              </w:rPr>
            </w:pPr>
            <w:r>
              <w:rPr>
                <w:sz w:val="20"/>
                <w:szCs w:val="20"/>
              </w:rPr>
              <w:t>07.0.00.00000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118,81</w:t>
            </w:r>
          </w:p>
        </w:tc>
        <w:tc>
          <w:tcPr>
            <w:tcW w:w="435" w:type="pct"/>
            <w:shd w:val="clear" w:color="auto" w:fill="auto"/>
            <w:noWrap/>
            <w:tcMar>
              <w:left w:w="28" w:type="dxa"/>
              <w:right w:w="28" w:type="dxa"/>
            </w:tcMar>
            <w:vAlign w:val="bottom"/>
          </w:tcPr>
          <w:p>
            <w:pPr>
              <w:jc w:val="right"/>
              <w:rPr>
                <w:sz w:val="20"/>
                <w:szCs w:val="20"/>
              </w:rPr>
            </w:pPr>
            <w:r>
              <w:rPr>
                <w:sz w:val="20"/>
                <w:szCs w:val="20"/>
              </w:rPr>
              <w:t>118,81</w:t>
            </w:r>
          </w:p>
        </w:tc>
        <w:tc>
          <w:tcPr>
            <w:tcW w:w="432" w:type="pct"/>
            <w:shd w:val="clear" w:color="auto" w:fill="auto"/>
            <w:noWrap/>
            <w:tcMar>
              <w:left w:w="28" w:type="dxa"/>
              <w:right w:w="28" w:type="dxa"/>
            </w:tcMar>
            <w:vAlign w:val="bottom"/>
          </w:tcPr>
          <w:p>
            <w:pPr>
              <w:jc w:val="right"/>
              <w:rPr>
                <w:sz w:val="20"/>
                <w:szCs w:val="20"/>
              </w:rPr>
            </w:pPr>
            <w:r>
              <w:rPr>
                <w:sz w:val="20"/>
                <w:szCs w:val="20"/>
              </w:rPr>
              <w:t>118,81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«Организация и совершенствование бюджетного процесса Богородского муниципального округа Нижегородской области»</w:t>
            </w:r>
          </w:p>
        </w:tc>
        <w:tc>
          <w:tcPr>
            <w:tcW w:w="360" w:type="pct"/>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648" w:type="pct"/>
            <w:shd w:val="clear" w:color="auto" w:fill="auto"/>
            <w:noWrap w:val="0"/>
            <w:tcMar>
              <w:left w:w="28" w:type="dxa"/>
              <w:right w:w="28" w:type="dxa"/>
            </w:tcMar>
            <w:vAlign w:val="center"/>
          </w:tcPr>
          <w:p>
            <w:pPr>
              <w:jc w:val="center"/>
              <w:rPr>
                <w:sz w:val="20"/>
                <w:szCs w:val="20"/>
              </w:rPr>
            </w:pPr>
            <w:r>
              <w:rPr>
                <w:sz w:val="20"/>
                <w:szCs w:val="20"/>
              </w:rPr>
              <w:t>07.1.00.00000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118,81</w:t>
            </w:r>
          </w:p>
        </w:tc>
        <w:tc>
          <w:tcPr>
            <w:tcW w:w="435" w:type="pct"/>
            <w:shd w:val="clear" w:color="auto" w:fill="auto"/>
            <w:noWrap/>
            <w:tcMar>
              <w:left w:w="28" w:type="dxa"/>
              <w:right w:w="28" w:type="dxa"/>
            </w:tcMar>
            <w:vAlign w:val="bottom"/>
          </w:tcPr>
          <w:p>
            <w:pPr>
              <w:jc w:val="right"/>
              <w:rPr>
                <w:sz w:val="20"/>
                <w:szCs w:val="20"/>
              </w:rPr>
            </w:pPr>
            <w:r>
              <w:rPr>
                <w:sz w:val="20"/>
                <w:szCs w:val="20"/>
              </w:rPr>
              <w:t>118,81</w:t>
            </w:r>
          </w:p>
        </w:tc>
        <w:tc>
          <w:tcPr>
            <w:tcW w:w="432" w:type="pct"/>
            <w:shd w:val="clear" w:color="auto" w:fill="auto"/>
            <w:noWrap/>
            <w:tcMar>
              <w:left w:w="28" w:type="dxa"/>
              <w:right w:w="28" w:type="dxa"/>
            </w:tcMar>
            <w:vAlign w:val="bottom"/>
          </w:tcPr>
          <w:p>
            <w:pPr>
              <w:jc w:val="right"/>
              <w:rPr>
                <w:sz w:val="20"/>
                <w:szCs w:val="20"/>
              </w:rPr>
            </w:pPr>
            <w:r>
              <w:rPr>
                <w:sz w:val="20"/>
                <w:szCs w:val="20"/>
              </w:rPr>
              <w:t>118,81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«Организация исполнения бюджета Богородского муниципального округа Нижегородской области»</w:t>
            </w:r>
          </w:p>
        </w:tc>
        <w:tc>
          <w:tcPr>
            <w:tcW w:w="360" w:type="pct"/>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648" w:type="pct"/>
            <w:shd w:val="clear" w:color="auto" w:fill="auto"/>
            <w:noWrap w:val="0"/>
            <w:tcMar>
              <w:left w:w="28" w:type="dxa"/>
              <w:right w:w="28" w:type="dxa"/>
            </w:tcMar>
            <w:vAlign w:val="center"/>
          </w:tcPr>
          <w:p>
            <w:pPr>
              <w:jc w:val="center"/>
              <w:rPr>
                <w:sz w:val="20"/>
                <w:szCs w:val="20"/>
              </w:rPr>
            </w:pPr>
            <w:r>
              <w:rPr>
                <w:sz w:val="20"/>
                <w:szCs w:val="20"/>
              </w:rPr>
              <w:t>07.1.05.00000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118,81</w:t>
            </w:r>
          </w:p>
        </w:tc>
        <w:tc>
          <w:tcPr>
            <w:tcW w:w="435" w:type="pct"/>
            <w:shd w:val="clear" w:color="auto" w:fill="auto"/>
            <w:noWrap/>
            <w:tcMar>
              <w:left w:w="28" w:type="dxa"/>
              <w:right w:w="28" w:type="dxa"/>
            </w:tcMar>
            <w:vAlign w:val="bottom"/>
          </w:tcPr>
          <w:p>
            <w:pPr>
              <w:jc w:val="right"/>
              <w:rPr>
                <w:sz w:val="20"/>
                <w:szCs w:val="20"/>
              </w:rPr>
            </w:pPr>
            <w:r>
              <w:rPr>
                <w:sz w:val="20"/>
                <w:szCs w:val="20"/>
              </w:rPr>
              <w:t>118,81</w:t>
            </w:r>
          </w:p>
        </w:tc>
        <w:tc>
          <w:tcPr>
            <w:tcW w:w="432" w:type="pct"/>
            <w:shd w:val="clear" w:color="auto" w:fill="auto"/>
            <w:noWrap/>
            <w:tcMar>
              <w:left w:w="28" w:type="dxa"/>
              <w:right w:w="28" w:type="dxa"/>
            </w:tcMar>
            <w:vAlign w:val="bottom"/>
          </w:tcPr>
          <w:p>
            <w:pPr>
              <w:jc w:val="right"/>
              <w:rPr>
                <w:sz w:val="20"/>
                <w:szCs w:val="20"/>
              </w:rPr>
            </w:pPr>
            <w:r>
              <w:rPr>
                <w:sz w:val="20"/>
                <w:szCs w:val="20"/>
              </w:rPr>
              <w:t>118,81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Мероприятия в области информационных технологий</w:t>
            </w:r>
          </w:p>
        </w:tc>
        <w:tc>
          <w:tcPr>
            <w:tcW w:w="360" w:type="pct"/>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648" w:type="pct"/>
            <w:shd w:val="clear" w:color="auto" w:fill="auto"/>
            <w:noWrap w:val="0"/>
            <w:tcMar>
              <w:left w:w="28" w:type="dxa"/>
              <w:right w:w="28" w:type="dxa"/>
            </w:tcMar>
            <w:vAlign w:val="center"/>
          </w:tcPr>
          <w:p>
            <w:pPr>
              <w:jc w:val="center"/>
              <w:rPr>
                <w:sz w:val="20"/>
                <w:szCs w:val="20"/>
              </w:rPr>
            </w:pPr>
            <w:r>
              <w:rPr>
                <w:sz w:val="20"/>
                <w:szCs w:val="20"/>
              </w:rPr>
              <w:t>07.1.05.45130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118,81</w:t>
            </w:r>
          </w:p>
        </w:tc>
        <w:tc>
          <w:tcPr>
            <w:tcW w:w="435" w:type="pct"/>
            <w:shd w:val="clear" w:color="auto" w:fill="auto"/>
            <w:noWrap/>
            <w:tcMar>
              <w:left w:w="28" w:type="dxa"/>
              <w:right w:w="28" w:type="dxa"/>
            </w:tcMar>
            <w:vAlign w:val="bottom"/>
          </w:tcPr>
          <w:p>
            <w:pPr>
              <w:jc w:val="right"/>
              <w:rPr>
                <w:sz w:val="20"/>
                <w:szCs w:val="20"/>
              </w:rPr>
            </w:pPr>
            <w:r>
              <w:rPr>
                <w:sz w:val="20"/>
                <w:szCs w:val="20"/>
              </w:rPr>
              <w:t>118,81</w:t>
            </w:r>
          </w:p>
        </w:tc>
        <w:tc>
          <w:tcPr>
            <w:tcW w:w="432" w:type="pct"/>
            <w:shd w:val="clear" w:color="auto" w:fill="auto"/>
            <w:noWrap/>
            <w:tcMar>
              <w:left w:w="28" w:type="dxa"/>
              <w:right w:w="28" w:type="dxa"/>
            </w:tcMar>
            <w:vAlign w:val="bottom"/>
          </w:tcPr>
          <w:p>
            <w:pPr>
              <w:jc w:val="right"/>
              <w:rPr>
                <w:sz w:val="20"/>
                <w:szCs w:val="20"/>
              </w:rPr>
            </w:pPr>
            <w:r>
              <w:rPr>
                <w:sz w:val="20"/>
                <w:szCs w:val="20"/>
              </w:rPr>
              <w:t>118,81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60" w:type="pct"/>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648" w:type="pct"/>
            <w:shd w:val="clear" w:color="auto" w:fill="auto"/>
            <w:noWrap w:val="0"/>
            <w:tcMar>
              <w:left w:w="28" w:type="dxa"/>
              <w:right w:w="28" w:type="dxa"/>
            </w:tcMar>
            <w:vAlign w:val="center"/>
          </w:tcPr>
          <w:p>
            <w:pPr>
              <w:jc w:val="center"/>
              <w:rPr>
                <w:sz w:val="20"/>
                <w:szCs w:val="20"/>
              </w:rPr>
            </w:pPr>
            <w:r>
              <w:rPr>
                <w:sz w:val="20"/>
                <w:szCs w:val="20"/>
              </w:rPr>
              <w:t>07.1.05.45130</w:t>
            </w:r>
          </w:p>
        </w:tc>
        <w:tc>
          <w:tcPr>
            <w:tcW w:w="219" w:type="pct"/>
            <w:shd w:val="clear" w:color="auto" w:fill="auto"/>
            <w:noWrap w:val="0"/>
            <w:tcMar>
              <w:left w:w="28" w:type="dxa"/>
              <w:right w:w="28" w:type="dxa"/>
            </w:tcMar>
            <w:vAlign w:val="center"/>
          </w:tcPr>
          <w:p>
            <w:pPr>
              <w:jc w:val="center"/>
              <w:rPr>
                <w:sz w:val="20"/>
                <w:szCs w:val="20"/>
              </w:rPr>
            </w:pPr>
            <w:r>
              <w:rPr>
                <w:sz w:val="20"/>
                <w:szCs w:val="20"/>
              </w:rPr>
              <w:t>200</w:t>
            </w:r>
          </w:p>
        </w:tc>
        <w:tc>
          <w:tcPr>
            <w:tcW w:w="434" w:type="pct"/>
            <w:shd w:val="clear" w:color="auto" w:fill="auto"/>
            <w:noWrap/>
            <w:tcMar>
              <w:left w:w="28" w:type="dxa"/>
              <w:right w:w="28" w:type="dxa"/>
            </w:tcMar>
            <w:vAlign w:val="bottom"/>
          </w:tcPr>
          <w:p>
            <w:pPr>
              <w:jc w:val="right"/>
              <w:rPr>
                <w:sz w:val="20"/>
                <w:szCs w:val="20"/>
              </w:rPr>
            </w:pPr>
            <w:r>
              <w:rPr>
                <w:sz w:val="20"/>
                <w:szCs w:val="20"/>
              </w:rPr>
              <w:t>118,81</w:t>
            </w:r>
          </w:p>
        </w:tc>
        <w:tc>
          <w:tcPr>
            <w:tcW w:w="435" w:type="pct"/>
            <w:shd w:val="clear" w:color="auto" w:fill="auto"/>
            <w:noWrap/>
            <w:tcMar>
              <w:left w:w="28" w:type="dxa"/>
              <w:right w:w="28" w:type="dxa"/>
            </w:tcMar>
            <w:vAlign w:val="bottom"/>
          </w:tcPr>
          <w:p>
            <w:pPr>
              <w:jc w:val="right"/>
              <w:rPr>
                <w:sz w:val="20"/>
                <w:szCs w:val="20"/>
              </w:rPr>
            </w:pPr>
            <w:r>
              <w:rPr>
                <w:sz w:val="20"/>
                <w:szCs w:val="20"/>
              </w:rPr>
              <w:t>118,81</w:t>
            </w:r>
          </w:p>
        </w:tc>
        <w:tc>
          <w:tcPr>
            <w:tcW w:w="432" w:type="pct"/>
            <w:shd w:val="clear" w:color="auto" w:fill="auto"/>
            <w:noWrap/>
            <w:tcMar>
              <w:left w:w="28" w:type="dxa"/>
              <w:right w:w="28" w:type="dxa"/>
            </w:tcMar>
            <w:vAlign w:val="bottom"/>
          </w:tcPr>
          <w:p>
            <w:pPr>
              <w:jc w:val="right"/>
              <w:rPr>
                <w:sz w:val="20"/>
                <w:szCs w:val="20"/>
              </w:rPr>
            </w:pPr>
            <w:r>
              <w:rPr>
                <w:sz w:val="20"/>
                <w:szCs w:val="20"/>
              </w:rPr>
              <w:t>118,81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«Информационное общество Богородского муниципального округа Нижегородской области»</w:t>
            </w:r>
          </w:p>
        </w:tc>
        <w:tc>
          <w:tcPr>
            <w:tcW w:w="360" w:type="pct"/>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648" w:type="pct"/>
            <w:shd w:val="clear" w:color="auto" w:fill="auto"/>
            <w:noWrap w:val="0"/>
            <w:tcMar>
              <w:left w:w="28" w:type="dxa"/>
              <w:right w:w="28" w:type="dxa"/>
            </w:tcMar>
            <w:vAlign w:val="center"/>
          </w:tcPr>
          <w:p>
            <w:pPr>
              <w:jc w:val="center"/>
              <w:rPr>
                <w:sz w:val="20"/>
                <w:szCs w:val="20"/>
              </w:rPr>
            </w:pPr>
            <w:r>
              <w:rPr>
                <w:sz w:val="20"/>
                <w:szCs w:val="20"/>
              </w:rPr>
              <w:t>13.0.00.00000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1 163,93</w:t>
            </w:r>
          </w:p>
        </w:tc>
        <w:tc>
          <w:tcPr>
            <w:tcW w:w="435" w:type="pct"/>
            <w:shd w:val="clear" w:color="auto" w:fill="auto"/>
            <w:noWrap/>
            <w:tcMar>
              <w:left w:w="28" w:type="dxa"/>
              <w:right w:w="28" w:type="dxa"/>
            </w:tcMar>
            <w:vAlign w:val="bottom"/>
          </w:tcPr>
          <w:p>
            <w:pPr>
              <w:jc w:val="right"/>
              <w:rPr>
                <w:sz w:val="20"/>
                <w:szCs w:val="20"/>
              </w:rPr>
            </w:pPr>
            <w:r>
              <w:rPr>
                <w:sz w:val="20"/>
                <w:szCs w:val="20"/>
              </w:rPr>
              <w:t>1 163,93</w:t>
            </w:r>
          </w:p>
        </w:tc>
        <w:tc>
          <w:tcPr>
            <w:tcW w:w="432" w:type="pct"/>
            <w:shd w:val="clear" w:color="auto" w:fill="auto"/>
            <w:noWrap/>
            <w:tcMar>
              <w:left w:w="28" w:type="dxa"/>
              <w:right w:w="28" w:type="dxa"/>
            </w:tcMar>
            <w:vAlign w:val="bottom"/>
          </w:tcPr>
          <w:p>
            <w:pPr>
              <w:jc w:val="right"/>
              <w:rPr>
                <w:sz w:val="20"/>
                <w:szCs w:val="20"/>
              </w:rPr>
            </w:pPr>
            <w:r>
              <w:rPr>
                <w:sz w:val="20"/>
                <w:szCs w:val="20"/>
              </w:rPr>
              <w:t>1 163,93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«Информационная среда»</w:t>
            </w:r>
          </w:p>
        </w:tc>
        <w:tc>
          <w:tcPr>
            <w:tcW w:w="360" w:type="pct"/>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648" w:type="pct"/>
            <w:shd w:val="clear" w:color="auto" w:fill="auto"/>
            <w:noWrap w:val="0"/>
            <w:tcMar>
              <w:left w:w="28" w:type="dxa"/>
              <w:right w:w="28" w:type="dxa"/>
            </w:tcMar>
            <w:vAlign w:val="center"/>
          </w:tcPr>
          <w:p>
            <w:pPr>
              <w:jc w:val="center"/>
              <w:rPr>
                <w:sz w:val="20"/>
                <w:szCs w:val="20"/>
              </w:rPr>
            </w:pPr>
            <w:r>
              <w:rPr>
                <w:sz w:val="20"/>
                <w:szCs w:val="20"/>
              </w:rPr>
              <w:t>13.2.00.00000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1 163,93</w:t>
            </w:r>
          </w:p>
        </w:tc>
        <w:tc>
          <w:tcPr>
            <w:tcW w:w="435" w:type="pct"/>
            <w:shd w:val="clear" w:color="auto" w:fill="auto"/>
            <w:noWrap/>
            <w:tcMar>
              <w:left w:w="28" w:type="dxa"/>
              <w:right w:w="28" w:type="dxa"/>
            </w:tcMar>
            <w:vAlign w:val="bottom"/>
          </w:tcPr>
          <w:p>
            <w:pPr>
              <w:jc w:val="right"/>
              <w:rPr>
                <w:sz w:val="20"/>
                <w:szCs w:val="20"/>
              </w:rPr>
            </w:pPr>
            <w:r>
              <w:rPr>
                <w:sz w:val="20"/>
                <w:szCs w:val="20"/>
              </w:rPr>
              <w:t>1 163,93</w:t>
            </w:r>
          </w:p>
        </w:tc>
        <w:tc>
          <w:tcPr>
            <w:tcW w:w="432" w:type="pct"/>
            <w:shd w:val="clear" w:color="auto" w:fill="auto"/>
            <w:noWrap/>
            <w:tcMar>
              <w:left w:w="28" w:type="dxa"/>
              <w:right w:w="28" w:type="dxa"/>
            </w:tcMar>
            <w:vAlign w:val="bottom"/>
          </w:tcPr>
          <w:p>
            <w:pPr>
              <w:jc w:val="right"/>
              <w:rPr>
                <w:sz w:val="20"/>
                <w:szCs w:val="20"/>
              </w:rPr>
            </w:pPr>
            <w:r>
              <w:rPr>
                <w:sz w:val="20"/>
                <w:szCs w:val="20"/>
              </w:rPr>
              <w:t>1 163,93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«Реализация мероприятий в сфере информационных технологий»</w:t>
            </w:r>
          </w:p>
        </w:tc>
        <w:tc>
          <w:tcPr>
            <w:tcW w:w="360" w:type="pct"/>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648" w:type="pct"/>
            <w:shd w:val="clear" w:color="auto" w:fill="auto"/>
            <w:noWrap w:val="0"/>
            <w:tcMar>
              <w:left w:w="28" w:type="dxa"/>
              <w:right w:w="28" w:type="dxa"/>
            </w:tcMar>
            <w:vAlign w:val="center"/>
          </w:tcPr>
          <w:p>
            <w:pPr>
              <w:jc w:val="center"/>
              <w:rPr>
                <w:sz w:val="20"/>
                <w:szCs w:val="20"/>
              </w:rPr>
            </w:pPr>
            <w:r>
              <w:rPr>
                <w:sz w:val="20"/>
                <w:szCs w:val="20"/>
              </w:rPr>
              <w:t>13.2.04.00000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1 163,93</w:t>
            </w:r>
          </w:p>
        </w:tc>
        <w:tc>
          <w:tcPr>
            <w:tcW w:w="435" w:type="pct"/>
            <w:shd w:val="clear" w:color="auto" w:fill="auto"/>
            <w:noWrap/>
            <w:tcMar>
              <w:left w:w="28" w:type="dxa"/>
              <w:right w:w="28" w:type="dxa"/>
            </w:tcMar>
            <w:vAlign w:val="bottom"/>
          </w:tcPr>
          <w:p>
            <w:pPr>
              <w:jc w:val="right"/>
              <w:rPr>
                <w:sz w:val="20"/>
                <w:szCs w:val="20"/>
              </w:rPr>
            </w:pPr>
            <w:r>
              <w:rPr>
                <w:sz w:val="20"/>
                <w:szCs w:val="20"/>
              </w:rPr>
              <w:t>1 163,93</w:t>
            </w:r>
          </w:p>
        </w:tc>
        <w:tc>
          <w:tcPr>
            <w:tcW w:w="432" w:type="pct"/>
            <w:shd w:val="clear" w:color="auto" w:fill="auto"/>
            <w:noWrap/>
            <w:tcMar>
              <w:left w:w="28" w:type="dxa"/>
              <w:right w:w="28" w:type="dxa"/>
            </w:tcMar>
            <w:vAlign w:val="bottom"/>
          </w:tcPr>
          <w:p>
            <w:pPr>
              <w:jc w:val="right"/>
              <w:rPr>
                <w:sz w:val="20"/>
                <w:szCs w:val="20"/>
              </w:rPr>
            </w:pPr>
            <w:r>
              <w:rPr>
                <w:sz w:val="20"/>
                <w:szCs w:val="20"/>
              </w:rPr>
              <w:t>1 163,93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Мероприятия в области информационных технологий</w:t>
            </w:r>
          </w:p>
        </w:tc>
        <w:tc>
          <w:tcPr>
            <w:tcW w:w="360" w:type="pct"/>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648" w:type="pct"/>
            <w:shd w:val="clear" w:color="auto" w:fill="auto"/>
            <w:noWrap w:val="0"/>
            <w:tcMar>
              <w:left w:w="28" w:type="dxa"/>
              <w:right w:w="28" w:type="dxa"/>
            </w:tcMar>
            <w:vAlign w:val="center"/>
          </w:tcPr>
          <w:p>
            <w:pPr>
              <w:jc w:val="center"/>
              <w:rPr>
                <w:sz w:val="20"/>
                <w:szCs w:val="20"/>
              </w:rPr>
            </w:pPr>
            <w:r>
              <w:rPr>
                <w:sz w:val="20"/>
                <w:szCs w:val="20"/>
              </w:rPr>
              <w:t>13.2.04.45130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1 163,93</w:t>
            </w:r>
          </w:p>
        </w:tc>
        <w:tc>
          <w:tcPr>
            <w:tcW w:w="435" w:type="pct"/>
            <w:shd w:val="clear" w:color="auto" w:fill="auto"/>
            <w:noWrap/>
            <w:tcMar>
              <w:left w:w="28" w:type="dxa"/>
              <w:right w:w="28" w:type="dxa"/>
            </w:tcMar>
            <w:vAlign w:val="bottom"/>
          </w:tcPr>
          <w:p>
            <w:pPr>
              <w:jc w:val="right"/>
              <w:rPr>
                <w:sz w:val="20"/>
                <w:szCs w:val="20"/>
              </w:rPr>
            </w:pPr>
            <w:r>
              <w:rPr>
                <w:sz w:val="20"/>
                <w:szCs w:val="20"/>
              </w:rPr>
              <w:t>1 163,93</w:t>
            </w:r>
          </w:p>
        </w:tc>
        <w:tc>
          <w:tcPr>
            <w:tcW w:w="432" w:type="pct"/>
            <w:shd w:val="clear" w:color="auto" w:fill="auto"/>
            <w:noWrap/>
            <w:tcMar>
              <w:left w:w="28" w:type="dxa"/>
              <w:right w:w="28" w:type="dxa"/>
            </w:tcMar>
            <w:vAlign w:val="bottom"/>
          </w:tcPr>
          <w:p>
            <w:pPr>
              <w:jc w:val="right"/>
              <w:rPr>
                <w:sz w:val="20"/>
                <w:szCs w:val="20"/>
              </w:rPr>
            </w:pPr>
            <w:r>
              <w:rPr>
                <w:sz w:val="20"/>
                <w:szCs w:val="20"/>
              </w:rPr>
              <w:t>1 163,93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60" w:type="pct"/>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648" w:type="pct"/>
            <w:shd w:val="clear" w:color="auto" w:fill="auto"/>
            <w:noWrap w:val="0"/>
            <w:tcMar>
              <w:left w:w="28" w:type="dxa"/>
              <w:right w:w="28" w:type="dxa"/>
            </w:tcMar>
            <w:vAlign w:val="center"/>
          </w:tcPr>
          <w:p>
            <w:pPr>
              <w:jc w:val="center"/>
              <w:rPr>
                <w:sz w:val="20"/>
                <w:szCs w:val="20"/>
              </w:rPr>
            </w:pPr>
            <w:r>
              <w:rPr>
                <w:sz w:val="20"/>
                <w:szCs w:val="20"/>
              </w:rPr>
              <w:t>13.2.04.45130</w:t>
            </w:r>
          </w:p>
        </w:tc>
        <w:tc>
          <w:tcPr>
            <w:tcW w:w="219" w:type="pct"/>
            <w:shd w:val="clear" w:color="auto" w:fill="auto"/>
            <w:noWrap w:val="0"/>
            <w:tcMar>
              <w:left w:w="28" w:type="dxa"/>
              <w:right w:w="28" w:type="dxa"/>
            </w:tcMar>
            <w:vAlign w:val="center"/>
          </w:tcPr>
          <w:p>
            <w:pPr>
              <w:jc w:val="center"/>
              <w:rPr>
                <w:sz w:val="20"/>
                <w:szCs w:val="20"/>
              </w:rPr>
            </w:pPr>
            <w:r>
              <w:rPr>
                <w:sz w:val="20"/>
                <w:szCs w:val="20"/>
              </w:rPr>
              <w:t>200</w:t>
            </w:r>
          </w:p>
        </w:tc>
        <w:tc>
          <w:tcPr>
            <w:tcW w:w="434" w:type="pct"/>
            <w:shd w:val="clear" w:color="auto" w:fill="auto"/>
            <w:noWrap/>
            <w:tcMar>
              <w:left w:w="28" w:type="dxa"/>
              <w:right w:w="28" w:type="dxa"/>
            </w:tcMar>
            <w:vAlign w:val="bottom"/>
          </w:tcPr>
          <w:p>
            <w:pPr>
              <w:jc w:val="right"/>
              <w:rPr>
                <w:sz w:val="20"/>
                <w:szCs w:val="20"/>
              </w:rPr>
            </w:pPr>
            <w:r>
              <w:rPr>
                <w:sz w:val="20"/>
                <w:szCs w:val="20"/>
              </w:rPr>
              <w:t>1 163,93</w:t>
            </w:r>
          </w:p>
        </w:tc>
        <w:tc>
          <w:tcPr>
            <w:tcW w:w="435" w:type="pct"/>
            <w:shd w:val="clear" w:color="auto" w:fill="auto"/>
            <w:noWrap/>
            <w:tcMar>
              <w:left w:w="28" w:type="dxa"/>
              <w:right w:w="28" w:type="dxa"/>
            </w:tcMar>
            <w:vAlign w:val="bottom"/>
          </w:tcPr>
          <w:p>
            <w:pPr>
              <w:jc w:val="right"/>
              <w:rPr>
                <w:sz w:val="20"/>
                <w:szCs w:val="20"/>
              </w:rPr>
            </w:pPr>
            <w:r>
              <w:rPr>
                <w:sz w:val="20"/>
                <w:szCs w:val="20"/>
              </w:rPr>
              <w:t>1 163,93</w:t>
            </w:r>
          </w:p>
        </w:tc>
        <w:tc>
          <w:tcPr>
            <w:tcW w:w="432" w:type="pct"/>
            <w:shd w:val="clear" w:color="auto" w:fill="auto"/>
            <w:noWrap/>
            <w:tcMar>
              <w:left w:w="28" w:type="dxa"/>
              <w:right w:w="28" w:type="dxa"/>
            </w:tcMar>
            <w:vAlign w:val="bottom"/>
          </w:tcPr>
          <w:p>
            <w:pPr>
              <w:jc w:val="right"/>
              <w:rPr>
                <w:sz w:val="20"/>
                <w:szCs w:val="20"/>
              </w:rPr>
            </w:pPr>
            <w:r>
              <w:rPr>
                <w:sz w:val="20"/>
                <w:szCs w:val="20"/>
              </w:rPr>
              <w:t>1 163,93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b/>
                <w:bCs/>
                <w:sz w:val="20"/>
                <w:szCs w:val="20"/>
              </w:rPr>
            </w:pPr>
            <w:r>
              <w:rPr>
                <w:b/>
                <w:bCs/>
                <w:sz w:val="20"/>
                <w:szCs w:val="20"/>
              </w:rPr>
              <w:t>Другие вопросы в области национальной экономики</w:t>
            </w:r>
          </w:p>
        </w:tc>
        <w:tc>
          <w:tcPr>
            <w:tcW w:w="360" w:type="pct"/>
            <w:shd w:val="clear" w:color="auto" w:fill="auto"/>
            <w:noWrap w:val="0"/>
            <w:tcMar>
              <w:left w:w="28" w:type="dxa"/>
              <w:right w:w="28" w:type="dxa"/>
            </w:tcMar>
            <w:vAlign w:val="center"/>
          </w:tcPr>
          <w:p>
            <w:pPr>
              <w:jc w:val="center"/>
              <w:rPr>
                <w:b/>
                <w:bCs/>
                <w:sz w:val="20"/>
                <w:szCs w:val="20"/>
              </w:rPr>
            </w:pPr>
            <w:r>
              <w:rPr>
                <w:b/>
                <w:bCs/>
                <w:sz w:val="20"/>
                <w:szCs w:val="20"/>
              </w:rPr>
              <w:t>010</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04</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12</w:t>
            </w:r>
          </w:p>
        </w:tc>
        <w:tc>
          <w:tcPr>
            <w:tcW w:w="648"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434" w:type="pct"/>
            <w:shd w:val="clear" w:color="auto" w:fill="auto"/>
            <w:noWrap/>
            <w:tcMar>
              <w:left w:w="28" w:type="dxa"/>
              <w:right w:w="28" w:type="dxa"/>
            </w:tcMar>
            <w:vAlign w:val="bottom"/>
          </w:tcPr>
          <w:p>
            <w:pPr>
              <w:jc w:val="right"/>
              <w:rPr>
                <w:b/>
                <w:bCs/>
                <w:sz w:val="20"/>
                <w:szCs w:val="20"/>
              </w:rPr>
            </w:pPr>
            <w:r>
              <w:rPr>
                <w:b/>
                <w:bCs/>
                <w:sz w:val="20"/>
                <w:szCs w:val="20"/>
              </w:rPr>
              <w:t>1 056,51</w:t>
            </w:r>
          </w:p>
        </w:tc>
        <w:tc>
          <w:tcPr>
            <w:tcW w:w="435" w:type="pct"/>
            <w:shd w:val="clear" w:color="auto" w:fill="auto"/>
            <w:noWrap/>
            <w:tcMar>
              <w:left w:w="28" w:type="dxa"/>
              <w:right w:w="28" w:type="dxa"/>
            </w:tcMar>
            <w:vAlign w:val="bottom"/>
          </w:tcPr>
          <w:p>
            <w:pPr>
              <w:jc w:val="right"/>
              <w:rPr>
                <w:b/>
                <w:bCs/>
                <w:sz w:val="20"/>
                <w:szCs w:val="20"/>
              </w:rPr>
            </w:pPr>
            <w:r>
              <w:rPr>
                <w:b/>
                <w:bCs/>
                <w:sz w:val="20"/>
                <w:szCs w:val="20"/>
              </w:rPr>
              <w:t>1 056,51</w:t>
            </w:r>
          </w:p>
        </w:tc>
        <w:tc>
          <w:tcPr>
            <w:tcW w:w="432" w:type="pct"/>
            <w:shd w:val="clear" w:color="auto" w:fill="auto"/>
            <w:noWrap/>
            <w:tcMar>
              <w:left w:w="28" w:type="dxa"/>
              <w:right w:w="28" w:type="dxa"/>
            </w:tcMar>
            <w:vAlign w:val="bottom"/>
          </w:tcPr>
          <w:p>
            <w:pPr>
              <w:jc w:val="right"/>
              <w:rPr>
                <w:b/>
                <w:bCs/>
                <w:sz w:val="20"/>
                <w:szCs w:val="20"/>
              </w:rPr>
            </w:pPr>
            <w:r>
              <w:rPr>
                <w:b/>
                <w:bCs/>
                <w:sz w:val="20"/>
                <w:szCs w:val="20"/>
              </w:rPr>
              <w:t>1 056,51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«Содействие развитию субъектов малого и среднего предпринимательства в Богородском муниципальном округе Нижегородской области»</w:t>
            </w:r>
          </w:p>
        </w:tc>
        <w:tc>
          <w:tcPr>
            <w:tcW w:w="360" w:type="pct"/>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12</w:t>
            </w:r>
          </w:p>
        </w:tc>
        <w:tc>
          <w:tcPr>
            <w:tcW w:w="648" w:type="pct"/>
            <w:shd w:val="clear" w:color="auto" w:fill="auto"/>
            <w:noWrap w:val="0"/>
            <w:tcMar>
              <w:left w:w="28" w:type="dxa"/>
              <w:right w:w="28" w:type="dxa"/>
            </w:tcMar>
            <w:vAlign w:val="center"/>
          </w:tcPr>
          <w:p>
            <w:pPr>
              <w:jc w:val="center"/>
              <w:rPr>
                <w:sz w:val="20"/>
                <w:szCs w:val="20"/>
              </w:rPr>
            </w:pPr>
            <w:r>
              <w:rPr>
                <w:sz w:val="20"/>
                <w:szCs w:val="20"/>
              </w:rPr>
              <w:t>09.0.00.00000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904,90</w:t>
            </w:r>
          </w:p>
        </w:tc>
        <w:tc>
          <w:tcPr>
            <w:tcW w:w="435" w:type="pct"/>
            <w:shd w:val="clear" w:color="auto" w:fill="auto"/>
            <w:noWrap/>
            <w:tcMar>
              <w:left w:w="28" w:type="dxa"/>
              <w:right w:w="28" w:type="dxa"/>
            </w:tcMar>
            <w:vAlign w:val="bottom"/>
          </w:tcPr>
          <w:p>
            <w:pPr>
              <w:jc w:val="right"/>
              <w:rPr>
                <w:sz w:val="20"/>
                <w:szCs w:val="20"/>
              </w:rPr>
            </w:pPr>
            <w:r>
              <w:rPr>
                <w:sz w:val="20"/>
                <w:szCs w:val="20"/>
              </w:rPr>
              <w:t>904,90</w:t>
            </w:r>
          </w:p>
        </w:tc>
        <w:tc>
          <w:tcPr>
            <w:tcW w:w="432" w:type="pct"/>
            <w:shd w:val="clear" w:color="auto" w:fill="auto"/>
            <w:noWrap/>
            <w:tcMar>
              <w:left w:w="28" w:type="dxa"/>
              <w:right w:w="28" w:type="dxa"/>
            </w:tcMar>
            <w:vAlign w:val="bottom"/>
          </w:tcPr>
          <w:p>
            <w:pPr>
              <w:jc w:val="right"/>
              <w:rPr>
                <w:sz w:val="20"/>
                <w:szCs w:val="20"/>
              </w:rPr>
            </w:pPr>
            <w:r>
              <w:rPr>
                <w:sz w:val="20"/>
                <w:szCs w:val="20"/>
              </w:rPr>
              <w:t>904,90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«Развитие предпринимательства в Богородском муниципальном округе Нижегородской области»</w:t>
            </w:r>
          </w:p>
        </w:tc>
        <w:tc>
          <w:tcPr>
            <w:tcW w:w="360" w:type="pct"/>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12</w:t>
            </w:r>
          </w:p>
        </w:tc>
        <w:tc>
          <w:tcPr>
            <w:tcW w:w="648" w:type="pct"/>
            <w:shd w:val="clear" w:color="auto" w:fill="auto"/>
            <w:noWrap w:val="0"/>
            <w:tcMar>
              <w:left w:w="28" w:type="dxa"/>
              <w:right w:w="28" w:type="dxa"/>
            </w:tcMar>
            <w:vAlign w:val="center"/>
          </w:tcPr>
          <w:p>
            <w:pPr>
              <w:jc w:val="center"/>
              <w:rPr>
                <w:sz w:val="20"/>
                <w:szCs w:val="20"/>
              </w:rPr>
            </w:pPr>
            <w:r>
              <w:rPr>
                <w:sz w:val="20"/>
                <w:szCs w:val="20"/>
              </w:rPr>
              <w:t>09.1.00.00000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904,90</w:t>
            </w:r>
          </w:p>
        </w:tc>
        <w:tc>
          <w:tcPr>
            <w:tcW w:w="435" w:type="pct"/>
            <w:shd w:val="clear" w:color="auto" w:fill="auto"/>
            <w:noWrap/>
            <w:tcMar>
              <w:left w:w="28" w:type="dxa"/>
              <w:right w:w="28" w:type="dxa"/>
            </w:tcMar>
            <w:vAlign w:val="bottom"/>
          </w:tcPr>
          <w:p>
            <w:pPr>
              <w:jc w:val="right"/>
              <w:rPr>
                <w:sz w:val="20"/>
                <w:szCs w:val="20"/>
              </w:rPr>
            </w:pPr>
            <w:r>
              <w:rPr>
                <w:sz w:val="20"/>
                <w:szCs w:val="20"/>
              </w:rPr>
              <w:t>904,90</w:t>
            </w:r>
          </w:p>
        </w:tc>
        <w:tc>
          <w:tcPr>
            <w:tcW w:w="432" w:type="pct"/>
            <w:shd w:val="clear" w:color="auto" w:fill="auto"/>
            <w:noWrap/>
            <w:tcMar>
              <w:left w:w="28" w:type="dxa"/>
              <w:right w:w="28" w:type="dxa"/>
            </w:tcMar>
            <w:vAlign w:val="bottom"/>
          </w:tcPr>
          <w:p>
            <w:pPr>
              <w:jc w:val="right"/>
              <w:rPr>
                <w:sz w:val="20"/>
                <w:szCs w:val="20"/>
              </w:rPr>
            </w:pPr>
            <w:r>
              <w:rPr>
                <w:sz w:val="20"/>
                <w:szCs w:val="20"/>
              </w:rPr>
              <w:t>904,90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«Субсидия некоммерческим организациям, не являющимся государственными (муниципальными) учреждениями на финансовое обеспечение затрат, связанных с созданием и (или) обеспечением деятельности окон центра «Мой бизнес»</w:t>
            </w:r>
          </w:p>
        </w:tc>
        <w:tc>
          <w:tcPr>
            <w:tcW w:w="360" w:type="pct"/>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12</w:t>
            </w:r>
          </w:p>
        </w:tc>
        <w:tc>
          <w:tcPr>
            <w:tcW w:w="648" w:type="pct"/>
            <w:shd w:val="clear" w:color="auto" w:fill="auto"/>
            <w:noWrap w:val="0"/>
            <w:tcMar>
              <w:left w:w="28" w:type="dxa"/>
              <w:right w:w="28" w:type="dxa"/>
            </w:tcMar>
            <w:vAlign w:val="center"/>
          </w:tcPr>
          <w:p>
            <w:pPr>
              <w:jc w:val="center"/>
              <w:rPr>
                <w:sz w:val="20"/>
                <w:szCs w:val="20"/>
              </w:rPr>
            </w:pPr>
            <w:r>
              <w:rPr>
                <w:sz w:val="20"/>
                <w:szCs w:val="20"/>
              </w:rPr>
              <w:t>09.1.10.00000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364,90</w:t>
            </w:r>
          </w:p>
        </w:tc>
        <w:tc>
          <w:tcPr>
            <w:tcW w:w="435" w:type="pct"/>
            <w:shd w:val="clear" w:color="auto" w:fill="auto"/>
            <w:noWrap/>
            <w:tcMar>
              <w:left w:w="28" w:type="dxa"/>
              <w:right w:w="28" w:type="dxa"/>
            </w:tcMar>
            <w:vAlign w:val="bottom"/>
          </w:tcPr>
          <w:p>
            <w:pPr>
              <w:jc w:val="right"/>
              <w:rPr>
                <w:sz w:val="20"/>
                <w:szCs w:val="20"/>
              </w:rPr>
            </w:pPr>
            <w:r>
              <w:rPr>
                <w:sz w:val="20"/>
                <w:szCs w:val="20"/>
              </w:rPr>
              <w:t>364,90</w:t>
            </w:r>
          </w:p>
        </w:tc>
        <w:tc>
          <w:tcPr>
            <w:tcW w:w="432" w:type="pct"/>
            <w:shd w:val="clear" w:color="auto" w:fill="auto"/>
            <w:noWrap/>
            <w:tcMar>
              <w:left w:w="28" w:type="dxa"/>
              <w:right w:w="28" w:type="dxa"/>
            </w:tcMar>
            <w:vAlign w:val="bottom"/>
          </w:tcPr>
          <w:p>
            <w:pPr>
              <w:jc w:val="right"/>
              <w:rPr>
                <w:sz w:val="20"/>
                <w:szCs w:val="20"/>
              </w:rPr>
            </w:pPr>
            <w:r>
              <w:rPr>
                <w:sz w:val="20"/>
                <w:szCs w:val="20"/>
              </w:rPr>
              <w:t>364,90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Поддержка некоммерческих организаций</w:t>
            </w:r>
          </w:p>
        </w:tc>
        <w:tc>
          <w:tcPr>
            <w:tcW w:w="360" w:type="pct"/>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12</w:t>
            </w:r>
          </w:p>
        </w:tc>
        <w:tc>
          <w:tcPr>
            <w:tcW w:w="648" w:type="pct"/>
            <w:shd w:val="clear" w:color="auto" w:fill="auto"/>
            <w:noWrap w:val="0"/>
            <w:tcMar>
              <w:left w:w="28" w:type="dxa"/>
              <w:right w:w="28" w:type="dxa"/>
            </w:tcMar>
            <w:vAlign w:val="center"/>
          </w:tcPr>
          <w:p>
            <w:pPr>
              <w:jc w:val="center"/>
              <w:rPr>
                <w:sz w:val="20"/>
                <w:szCs w:val="20"/>
              </w:rPr>
            </w:pPr>
            <w:r>
              <w:rPr>
                <w:sz w:val="20"/>
                <w:szCs w:val="20"/>
              </w:rPr>
              <w:t>09.1.10.49920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364,90</w:t>
            </w:r>
          </w:p>
        </w:tc>
        <w:tc>
          <w:tcPr>
            <w:tcW w:w="435" w:type="pct"/>
            <w:shd w:val="clear" w:color="auto" w:fill="auto"/>
            <w:noWrap/>
            <w:tcMar>
              <w:left w:w="28" w:type="dxa"/>
              <w:right w:w="28" w:type="dxa"/>
            </w:tcMar>
            <w:vAlign w:val="bottom"/>
          </w:tcPr>
          <w:p>
            <w:pPr>
              <w:jc w:val="right"/>
              <w:rPr>
                <w:sz w:val="20"/>
                <w:szCs w:val="20"/>
              </w:rPr>
            </w:pPr>
            <w:r>
              <w:rPr>
                <w:sz w:val="20"/>
                <w:szCs w:val="20"/>
              </w:rPr>
              <w:t>364,90</w:t>
            </w:r>
          </w:p>
        </w:tc>
        <w:tc>
          <w:tcPr>
            <w:tcW w:w="432" w:type="pct"/>
            <w:shd w:val="clear" w:color="auto" w:fill="auto"/>
            <w:noWrap/>
            <w:tcMar>
              <w:left w:w="28" w:type="dxa"/>
              <w:right w:w="28" w:type="dxa"/>
            </w:tcMar>
            <w:vAlign w:val="bottom"/>
          </w:tcPr>
          <w:p>
            <w:pPr>
              <w:jc w:val="right"/>
              <w:rPr>
                <w:sz w:val="20"/>
                <w:szCs w:val="20"/>
              </w:rPr>
            </w:pPr>
            <w:r>
              <w:rPr>
                <w:sz w:val="20"/>
                <w:szCs w:val="20"/>
              </w:rPr>
              <w:t>364,90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60" w:type="pct"/>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12</w:t>
            </w:r>
          </w:p>
        </w:tc>
        <w:tc>
          <w:tcPr>
            <w:tcW w:w="648" w:type="pct"/>
            <w:shd w:val="clear" w:color="auto" w:fill="auto"/>
            <w:noWrap w:val="0"/>
            <w:tcMar>
              <w:left w:w="28" w:type="dxa"/>
              <w:right w:w="28" w:type="dxa"/>
            </w:tcMar>
            <w:vAlign w:val="center"/>
          </w:tcPr>
          <w:p>
            <w:pPr>
              <w:jc w:val="center"/>
              <w:rPr>
                <w:sz w:val="20"/>
                <w:szCs w:val="20"/>
              </w:rPr>
            </w:pPr>
            <w:r>
              <w:rPr>
                <w:sz w:val="20"/>
                <w:szCs w:val="20"/>
              </w:rPr>
              <w:t>09.1.10.49920</w:t>
            </w:r>
          </w:p>
        </w:tc>
        <w:tc>
          <w:tcPr>
            <w:tcW w:w="219" w:type="pct"/>
            <w:shd w:val="clear" w:color="auto" w:fill="auto"/>
            <w:noWrap w:val="0"/>
            <w:tcMar>
              <w:left w:w="28" w:type="dxa"/>
              <w:right w:w="28" w:type="dxa"/>
            </w:tcMar>
            <w:vAlign w:val="center"/>
          </w:tcPr>
          <w:p>
            <w:pPr>
              <w:jc w:val="center"/>
              <w:rPr>
                <w:sz w:val="20"/>
                <w:szCs w:val="20"/>
              </w:rPr>
            </w:pPr>
            <w:r>
              <w:rPr>
                <w:sz w:val="20"/>
                <w:szCs w:val="20"/>
              </w:rPr>
              <w:t>600</w:t>
            </w:r>
          </w:p>
        </w:tc>
        <w:tc>
          <w:tcPr>
            <w:tcW w:w="434" w:type="pct"/>
            <w:shd w:val="clear" w:color="auto" w:fill="auto"/>
            <w:noWrap/>
            <w:tcMar>
              <w:left w:w="28" w:type="dxa"/>
              <w:right w:w="28" w:type="dxa"/>
            </w:tcMar>
            <w:vAlign w:val="bottom"/>
          </w:tcPr>
          <w:p>
            <w:pPr>
              <w:jc w:val="right"/>
              <w:rPr>
                <w:sz w:val="20"/>
                <w:szCs w:val="20"/>
              </w:rPr>
            </w:pPr>
            <w:r>
              <w:rPr>
                <w:sz w:val="20"/>
                <w:szCs w:val="20"/>
              </w:rPr>
              <w:t>364,90</w:t>
            </w:r>
          </w:p>
        </w:tc>
        <w:tc>
          <w:tcPr>
            <w:tcW w:w="435" w:type="pct"/>
            <w:shd w:val="clear" w:color="auto" w:fill="auto"/>
            <w:noWrap/>
            <w:tcMar>
              <w:left w:w="28" w:type="dxa"/>
              <w:right w:w="28" w:type="dxa"/>
            </w:tcMar>
            <w:vAlign w:val="bottom"/>
          </w:tcPr>
          <w:p>
            <w:pPr>
              <w:jc w:val="right"/>
              <w:rPr>
                <w:sz w:val="20"/>
                <w:szCs w:val="20"/>
              </w:rPr>
            </w:pPr>
            <w:r>
              <w:rPr>
                <w:sz w:val="20"/>
                <w:szCs w:val="20"/>
              </w:rPr>
              <w:t>364,90</w:t>
            </w:r>
          </w:p>
        </w:tc>
        <w:tc>
          <w:tcPr>
            <w:tcW w:w="432" w:type="pct"/>
            <w:shd w:val="clear" w:color="auto" w:fill="auto"/>
            <w:noWrap/>
            <w:tcMar>
              <w:left w:w="28" w:type="dxa"/>
              <w:right w:w="28" w:type="dxa"/>
            </w:tcMar>
            <w:vAlign w:val="bottom"/>
          </w:tcPr>
          <w:p>
            <w:pPr>
              <w:jc w:val="right"/>
              <w:rPr>
                <w:sz w:val="20"/>
                <w:szCs w:val="20"/>
              </w:rPr>
            </w:pPr>
            <w:r>
              <w:rPr>
                <w:sz w:val="20"/>
                <w:szCs w:val="20"/>
              </w:rPr>
              <w:t>364,90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в т.ч. АНО «Богородский ЦРП»</w:t>
            </w:r>
          </w:p>
        </w:tc>
        <w:tc>
          <w:tcPr>
            <w:tcW w:w="360"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648" w:type="pct"/>
            <w:shd w:val="clear" w:color="auto" w:fill="auto"/>
            <w:noWrap w:val="0"/>
            <w:tcMar>
              <w:left w:w="28" w:type="dxa"/>
              <w:right w:w="28" w:type="dxa"/>
            </w:tcMar>
            <w:vAlign w:val="center"/>
          </w:tcPr>
          <w:p>
            <w:pPr>
              <w:jc w:val="center"/>
              <w:rPr>
                <w:sz w:val="20"/>
                <w:szCs w:val="20"/>
              </w:rPr>
            </w:pPr>
          </w:p>
        </w:tc>
        <w:tc>
          <w:tcPr>
            <w:tcW w:w="219" w:type="pct"/>
            <w:shd w:val="clear" w:color="auto" w:fill="auto"/>
            <w:noWrap w:val="0"/>
            <w:tcMar>
              <w:left w:w="28" w:type="dxa"/>
              <w:right w:w="28" w:type="dxa"/>
            </w:tcMar>
            <w:vAlign w:val="center"/>
          </w:tcPr>
          <w:p>
            <w:pPr>
              <w:jc w:val="center"/>
              <w:rPr>
                <w:sz w:val="20"/>
                <w:szCs w:val="20"/>
              </w:rPr>
            </w:pPr>
          </w:p>
        </w:tc>
        <w:tc>
          <w:tcPr>
            <w:tcW w:w="434" w:type="pct"/>
            <w:shd w:val="clear" w:color="auto" w:fill="auto"/>
            <w:noWrap/>
            <w:tcMar>
              <w:left w:w="28" w:type="dxa"/>
              <w:right w:w="28" w:type="dxa"/>
            </w:tcMar>
            <w:vAlign w:val="bottom"/>
          </w:tcPr>
          <w:p>
            <w:pPr>
              <w:jc w:val="right"/>
              <w:rPr>
                <w:sz w:val="20"/>
                <w:szCs w:val="20"/>
              </w:rPr>
            </w:pPr>
            <w:r>
              <w:rPr>
                <w:sz w:val="20"/>
                <w:szCs w:val="20"/>
              </w:rPr>
              <w:t>364,90</w:t>
            </w:r>
          </w:p>
        </w:tc>
        <w:tc>
          <w:tcPr>
            <w:tcW w:w="435" w:type="pct"/>
            <w:shd w:val="clear" w:color="auto" w:fill="auto"/>
            <w:noWrap/>
            <w:tcMar>
              <w:left w:w="28" w:type="dxa"/>
              <w:right w:w="28" w:type="dxa"/>
            </w:tcMar>
            <w:vAlign w:val="bottom"/>
          </w:tcPr>
          <w:p>
            <w:pPr>
              <w:jc w:val="right"/>
              <w:rPr>
                <w:sz w:val="20"/>
                <w:szCs w:val="20"/>
              </w:rPr>
            </w:pPr>
          </w:p>
        </w:tc>
        <w:tc>
          <w:tcPr>
            <w:tcW w:w="432"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«Консультационная поддержка субъектов малого и среднего предпринимательства»</w:t>
            </w:r>
          </w:p>
        </w:tc>
        <w:tc>
          <w:tcPr>
            <w:tcW w:w="360" w:type="pct"/>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12</w:t>
            </w:r>
          </w:p>
        </w:tc>
        <w:tc>
          <w:tcPr>
            <w:tcW w:w="648" w:type="pct"/>
            <w:shd w:val="clear" w:color="auto" w:fill="auto"/>
            <w:noWrap w:val="0"/>
            <w:tcMar>
              <w:left w:w="28" w:type="dxa"/>
              <w:right w:w="28" w:type="dxa"/>
            </w:tcMar>
            <w:vAlign w:val="center"/>
          </w:tcPr>
          <w:p>
            <w:pPr>
              <w:jc w:val="center"/>
              <w:rPr>
                <w:sz w:val="20"/>
                <w:szCs w:val="20"/>
              </w:rPr>
            </w:pPr>
            <w:r>
              <w:rPr>
                <w:sz w:val="20"/>
                <w:szCs w:val="20"/>
              </w:rPr>
              <w:t>09.1.11.00000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540,00</w:t>
            </w:r>
          </w:p>
        </w:tc>
        <w:tc>
          <w:tcPr>
            <w:tcW w:w="435" w:type="pct"/>
            <w:shd w:val="clear" w:color="auto" w:fill="auto"/>
            <w:noWrap/>
            <w:tcMar>
              <w:left w:w="28" w:type="dxa"/>
              <w:right w:w="28" w:type="dxa"/>
            </w:tcMar>
            <w:vAlign w:val="bottom"/>
          </w:tcPr>
          <w:p>
            <w:pPr>
              <w:jc w:val="right"/>
              <w:rPr>
                <w:sz w:val="20"/>
                <w:szCs w:val="20"/>
              </w:rPr>
            </w:pPr>
            <w:r>
              <w:rPr>
                <w:sz w:val="20"/>
                <w:szCs w:val="20"/>
              </w:rPr>
              <w:t>540,00</w:t>
            </w:r>
          </w:p>
        </w:tc>
        <w:tc>
          <w:tcPr>
            <w:tcW w:w="432" w:type="pct"/>
            <w:shd w:val="clear" w:color="auto" w:fill="auto"/>
            <w:noWrap/>
            <w:tcMar>
              <w:left w:w="28" w:type="dxa"/>
              <w:right w:w="28" w:type="dxa"/>
            </w:tcMar>
            <w:vAlign w:val="bottom"/>
          </w:tcPr>
          <w:p>
            <w:pPr>
              <w:jc w:val="right"/>
              <w:rPr>
                <w:sz w:val="20"/>
                <w:szCs w:val="20"/>
              </w:rPr>
            </w:pPr>
            <w:r>
              <w:rPr>
                <w:sz w:val="20"/>
                <w:szCs w:val="20"/>
              </w:rPr>
              <w:t>540,00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Поддержка некоммерческих организаций</w:t>
            </w:r>
          </w:p>
        </w:tc>
        <w:tc>
          <w:tcPr>
            <w:tcW w:w="360" w:type="pct"/>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12</w:t>
            </w:r>
          </w:p>
        </w:tc>
        <w:tc>
          <w:tcPr>
            <w:tcW w:w="648" w:type="pct"/>
            <w:shd w:val="clear" w:color="auto" w:fill="auto"/>
            <w:noWrap w:val="0"/>
            <w:tcMar>
              <w:left w:w="28" w:type="dxa"/>
              <w:right w:w="28" w:type="dxa"/>
            </w:tcMar>
            <w:vAlign w:val="center"/>
          </w:tcPr>
          <w:p>
            <w:pPr>
              <w:jc w:val="center"/>
              <w:rPr>
                <w:sz w:val="20"/>
                <w:szCs w:val="20"/>
              </w:rPr>
            </w:pPr>
            <w:r>
              <w:rPr>
                <w:sz w:val="20"/>
                <w:szCs w:val="20"/>
              </w:rPr>
              <w:t>09.1.11.49920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540,00</w:t>
            </w:r>
          </w:p>
        </w:tc>
        <w:tc>
          <w:tcPr>
            <w:tcW w:w="435" w:type="pct"/>
            <w:shd w:val="clear" w:color="auto" w:fill="auto"/>
            <w:noWrap/>
            <w:tcMar>
              <w:left w:w="28" w:type="dxa"/>
              <w:right w:w="28" w:type="dxa"/>
            </w:tcMar>
            <w:vAlign w:val="bottom"/>
          </w:tcPr>
          <w:p>
            <w:pPr>
              <w:jc w:val="right"/>
              <w:rPr>
                <w:sz w:val="20"/>
                <w:szCs w:val="20"/>
              </w:rPr>
            </w:pPr>
            <w:r>
              <w:rPr>
                <w:sz w:val="20"/>
                <w:szCs w:val="20"/>
              </w:rPr>
              <w:t>540,00</w:t>
            </w:r>
          </w:p>
        </w:tc>
        <w:tc>
          <w:tcPr>
            <w:tcW w:w="432" w:type="pct"/>
            <w:shd w:val="clear" w:color="auto" w:fill="auto"/>
            <w:noWrap/>
            <w:tcMar>
              <w:left w:w="28" w:type="dxa"/>
              <w:right w:w="28" w:type="dxa"/>
            </w:tcMar>
            <w:vAlign w:val="bottom"/>
          </w:tcPr>
          <w:p>
            <w:pPr>
              <w:jc w:val="right"/>
              <w:rPr>
                <w:sz w:val="20"/>
                <w:szCs w:val="20"/>
              </w:rPr>
            </w:pPr>
            <w:r>
              <w:rPr>
                <w:sz w:val="20"/>
                <w:szCs w:val="20"/>
              </w:rPr>
              <w:t>540,00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60" w:type="pct"/>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12</w:t>
            </w:r>
          </w:p>
        </w:tc>
        <w:tc>
          <w:tcPr>
            <w:tcW w:w="648" w:type="pct"/>
            <w:shd w:val="clear" w:color="auto" w:fill="auto"/>
            <w:noWrap w:val="0"/>
            <w:tcMar>
              <w:left w:w="28" w:type="dxa"/>
              <w:right w:w="28" w:type="dxa"/>
            </w:tcMar>
            <w:vAlign w:val="center"/>
          </w:tcPr>
          <w:p>
            <w:pPr>
              <w:jc w:val="center"/>
              <w:rPr>
                <w:sz w:val="20"/>
                <w:szCs w:val="20"/>
              </w:rPr>
            </w:pPr>
            <w:r>
              <w:rPr>
                <w:sz w:val="20"/>
                <w:szCs w:val="20"/>
              </w:rPr>
              <w:t>09.1.11.49920</w:t>
            </w:r>
          </w:p>
        </w:tc>
        <w:tc>
          <w:tcPr>
            <w:tcW w:w="219" w:type="pct"/>
            <w:shd w:val="clear" w:color="auto" w:fill="auto"/>
            <w:noWrap w:val="0"/>
            <w:tcMar>
              <w:left w:w="28" w:type="dxa"/>
              <w:right w:w="28" w:type="dxa"/>
            </w:tcMar>
            <w:vAlign w:val="center"/>
          </w:tcPr>
          <w:p>
            <w:pPr>
              <w:jc w:val="center"/>
              <w:rPr>
                <w:sz w:val="20"/>
                <w:szCs w:val="20"/>
              </w:rPr>
            </w:pPr>
            <w:r>
              <w:rPr>
                <w:sz w:val="20"/>
                <w:szCs w:val="20"/>
              </w:rPr>
              <w:t>600</w:t>
            </w:r>
          </w:p>
        </w:tc>
        <w:tc>
          <w:tcPr>
            <w:tcW w:w="434" w:type="pct"/>
            <w:shd w:val="clear" w:color="auto" w:fill="auto"/>
            <w:noWrap/>
            <w:tcMar>
              <w:left w:w="28" w:type="dxa"/>
              <w:right w:w="28" w:type="dxa"/>
            </w:tcMar>
            <w:vAlign w:val="bottom"/>
          </w:tcPr>
          <w:p>
            <w:pPr>
              <w:jc w:val="right"/>
              <w:rPr>
                <w:sz w:val="20"/>
                <w:szCs w:val="20"/>
              </w:rPr>
            </w:pPr>
            <w:r>
              <w:rPr>
                <w:sz w:val="20"/>
                <w:szCs w:val="20"/>
              </w:rPr>
              <w:t>540,00</w:t>
            </w:r>
          </w:p>
        </w:tc>
        <w:tc>
          <w:tcPr>
            <w:tcW w:w="435" w:type="pct"/>
            <w:shd w:val="clear" w:color="auto" w:fill="auto"/>
            <w:noWrap/>
            <w:tcMar>
              <w:left w:w="28" w:type="dxa"/>
              <w:right w:w="28" w:type="dxa"/>
            </w:tcMar>
            <w:vAlign w:val="bottom"/>
          </w:tcPr>
          <w:p>
            <w:pPr>
              <w:jc w:val="right"/>
              <w:rPr>
                <w:sz w:val="20"/>
                <w:szCs w:val="20"/>
              </w:rPr>
            </w:pPr>
            <w:r>
              <w:rPr>
                <w:sz w:val="20"/>
                <w:szCs w:val="20"/>
              </w:rPr>
              <w:t>540,00</w:t>
            </w:r>
          </w:p>
        </w:tc>
        <w:tc>
          <w:tcPr>
            <w:tcW w:w="432" w:type="pct"/>
            <w:shd w:val="clear" w:color="auto" w:fill="auto"/>
            <w:noWrap/>
            <w:tcMar>
              <w:left w:w="28" w:type="dxa"/>
              <w:right w:w="28" w:type="dxa"/>
            </w:tcMar>
            <w:vAlign w:val="bottom"/>
          </w:tcPr>
          <w:p>
            <w:pPr>
              <w:jc w:val="right"/>
              <w:rPr>
                <w:sz w:val="20"/>
                <w:szCs w:val="20"/>
              </w:rPr>
            </w:pPr>
            <w:r>
              <w:rPr>
                <w:sz w:val="20"/>
                <w:szCs w:val="20"/>
              </w:rPr>
              <w:t>540,00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в т.ч. АНО «Богородский ЦРП»</w:t>
            </w:r>
          </w:p>
        </w:tc>
        <w:tc>
          <w:tcPr>
            <w:tcW w:w="360"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648" w:type="pct"/>
            <w:shd w:val="clear" w:color="auto" w:fill="auto"/>
            <w:noWrap w:val="0"/>
            <w:tcMar>
              <w:left w:w="28" w:type="dxa"/>
              <w:right w:w="28" w:type="dxa"/>
            </w:tcMar>
            <w:vAlign w:val="center"/>
          </w:tcPr>
          <w:p>
            <w:pPr>
              <w:jc w:val="center"/>
              <w:rPr>
                <w:sz w:val="20"/>
                <w:szCs w:val="20"/>
              </w:rPr>
            </w:pPr>
          </w:p>
        </w:tc>
        <w:tc>
          <w:tcPr>
            <w:tcW w:w="219" w:type="pct"/>
            <w:shd w:val="clear" w:color="auto" w:fill="auto"/>
            <w:noWrap w:val="0"/>
            <w:tcMar>
              <w:left w:w="28" w:type="dxa"/>
              <w:right w:w="28" w:type="dxa"/>
            </w:tcMar>
            <w:vAlign w:val="center"/>
          </w:tcPr>
          <w:p>
            <w:pPr>
              <w:jc w:val="center"/>
              <w:rPr>
                <w:sz w:val="20"/>
                <w:szCs w:val="20"/>
              </w:rPr>
            </w:pPr>
          </w:p>
        </w:tc>
        <w:tc>
          <w:tcPr>
            <w:tcW w:w="434" w:type="pct"/>
            <w:shd w:val="clear" w:color="auto" w:fill="auto"/>
            <w:noWrap/>
            <w:tcMar>
              <w:left w:w="28" w:type="dxa"/>
              <w:right w:w="28" w:type="dxa"/>
            </w:tcMar>
            <w:vAlign w:val="bottom"/>
          </w:tcPr>
          <w:p>
            <w:pPr>
              <w:jc w:val="right"/>
              <w:rPr>
                <w:sz w:val="20"/>
                <w:szCs w:val="20"/>
              </w:rPr>
            </w:pPr>
            <w:r>
              <w:rPr>
                <w:sz w:val="20"/>
                <w:szCs w:val="20"/>
              </w:rPr>
              <w:t>540,00</w:t>
            </w:r>
          </w:p>
        </w:tc>
        <w:tc>
          <w:tcPr>
            <w:tcW w:w="435" w:type="pct"/>
            <w:shd w:val="clear" w:color="auto" w:fill="auto"/>
            <w:noWrap/>
            <w:tcMar>
              <w:left w:w="28" w:type="dxa"/>
              <w:right w:w="28" w:type="dxa"/>
            </w:tcMar>
            <w:vAlign w:val="bottom"/>
          </w:tcPr>
          <w:p>
            <w:pPr>
              <w:jc w:val="right"/>
              <w:rPr>
                <w:sz w:val="20"/>
                <w:szCs w:val="20"/>
              </w:rPr>
            </w:pPr>
          </w:p>
        </w:tc>
        <w:tc>
          <w:tcPr>
            <w:tcW w:w="432"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Непрограммные расходы</w:t>
            </w:r>
          </w:p>
        </w:tc>
        <w:tc>
          <w:tcPr>
            <w:tcW w:w="360" w:type="pct"/>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12</w:t>
            </w:r>
          </w:p>
        </w:tc>
        <w:tc>
          <w:tcPr>
            <w:tcW w:w="648" w:type="pct"/>
            <w:shd w:val="clear" w:color="auto" w:fill="auto"/>
            <w:noWrap w:val="0"/>
            <w:tcMar>
              <w:left w:w="28" w:type="dxa"/>
              <w:right w:w="28" w:type="dxa"/>
            </w:tcMar>
            <w:vAlign w:val="center"/>
          </w:tcPr>
          <w:p>
            <w:pPr>
              <w:jc w:val="center"/>
              <w:rPr>
                <w:sz w:val="20"/>
                <w:szCs w:val="20"/>
              </w:rPr>
            </w:pPr>
            <w:r>
              <w:rPr>
                <w:sz w:val="20"/>
                <w:szCs w:val="20"/>
              </w:rPr>
              <w:t>99.0.00.00000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151,61</w:t>
            </w:r>
          </w:p>
        </w:tc>
        <w:tc>
          <w:tcPr>
            <w:tcW w:w="435" w:type="pct"/>
            <w:shd w:val="clear" w:color="auto" w:fill="auto"/>
            <w:noWrap/>
            <w:tcMar>
              <w:left w:w="28" w:type="dxa"/>
              <w:right w:w="28" w:type="dxa"/>
            </w:tcMar>
            <w:vAlign w:val="bottom"/>
          </w:tcPr>
          <w:p>
            <w:pPr>
              <w:jc w:val="right"/>
              <w:rPr>
                <w:sz w:val="20"/>
                <w:szCs w:val="20"/>
              </w:rPr>
            </w:pPr>
            <w:r>
              <w:rPr>
                <w:sz w:val="20"/>
                <w:szCs w:val="20"/>
              </w:rPr>
              <w:t>151,61</w:t>
            </w:r>
          </w:p>
        </w:tc>
        <w:tc>
          <w:tcPr>
            <w:tcW w:w="432" w:type="pct"/>
            <w:shd w:val="clear" w:color="auto" w:fill="auto"/>
            <w:noWrap/>
            <w:tcMar>
              <w:left w:w="28" w:type="dxa"/>
              <w:right w:w="28" w:type="dxa"/>
            </w:tcMar>
            <w:vAlign w:val="bottom"/>
          </w:tcPr>
          <w:p>
            <w:pPr>
              <w:jc w:val="right"/>
              <w:rPr>
                <w:sz w:val="20"/>
                <w:szCs w:val="20"/>
              </w:rPr>
            </w:pPr>
            <w:r>
              <w:rPr>
                <w:sz w:val="20"/>
                <w:szCs w:val="20"/>
              </w:rPr>
              <w:t>151,61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Непрограммные направления деятельности</w:t>
            </w:r>
          </w:p>
        </w:tc>
        <w:tc>
          <w:tcPr>
            <w:tcW w:w="360" w:type="pct"/>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12</w:t>
            </w:r>
          </w:p>
        </w:tc>
        <w:tc>
          <w:tcPr>
            <w:tcW w:w="648" w:type="pct"/>
            <w:shd w:val="clear" w:color="auto" w:fill="auto"/>
            <w:noWrap w:val="0"/>
            <w:tcMar>
              <w:left w:w="28" w:type="dxa"/>
              <w:right w:w="28" w:type="dxa"/>
            </w:tcMar>
            <w:vAlign w:val="center"/>
          </w:tcPr>
          <w:p>
            <w:pPr>
              <w:jc w:val="center"/>
              <w:rPr>
                <w:sz w:val="20"/>
                <w:szCs w:val="20"/>
              </w:rPr>
            </w:pPr>
            <w:r>
              <w:rPr>
                <w:sz w:val="20"/>
                <w:szCs w:val="20"/>
              </w:rPr>
              <w:t>99.9.00.00000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151,61</w:t>
            </w:r>
          </w:p>
        </w:tc>
        <w:tc>
          <w:tcPr>
            <w:tcW w:w="435" w:type="pct"/>
            <w:shd w:val="clear" w:color="auto" w:fill="auto"/>
            <w:noWrap/>
            <w:tcMar>
              <w:left w:w="28" w:type="dxa"/>
              <w:right w:w="28" w:type="dxa"/>
            </w:tcMar>
            <w:vAlign w:val="bottom"/>
          </w:tcPr>
          <w:p>
            <w:pPr>
              <w:jc w:val="right"/>
              <w:rPr>
                <w:sz w:val="20"/>
                <w:szCs w:val="20"/>
              </w:rPr>
            </w:pPr>
            <w:r>
              <w:rPr>
                <w:sz w:val="20"/>
                <w:szCs w:val="20"/>
              </w:rPr>
              <w:t>151,61</w:t>
            </w:r>
          </w:p>
        </w:tc>
        <w:tc>
          <w:tcPr>
            <w:tcW w:w="432" w:type="pct"/>
            <w:shd w:val="clear" w:color="auto" w:fill="auto"/>
            <w:noWrap/>
            <w:tcMar>
              <w:left w:w="28" w:type="dxa"/>
              <w:right w:w="28" w:type="dxa"/>
            </w:tcMar>
            <w:vAlign w:val="bottom"/>
          </w:tcPr>
          <w:p>
            <w:pPr>
              <w:jc w:val="right"/>
              <w:rPr>
                <w:sz w:val="20"/>
                <w:szCs w:val="20"/>
              </w:rPr>
            </w:pPr>
            <w:r>
              <w:rPr>
                <w:sz w:val="20"/>
                <w:szCs w:val="20"/>
              </w:rPr>
              <w:t>151,61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«Прочие непрограммные расходы»</w:t>
            </w:r>
          </w:p>
        </w:tc>
        <w:tc>
          <w:tcPr>
            <w:tcW w:w="360" w:type="pct"/>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12</w:t>
            </w:r>
          </w:p>
        </w:tc>
        <w:tc>
          <w:tcPr>
            <w:tcW w:w="648" w:type="pct"/>
            <w:shd w:val="clear" w:color="auto" w:fill="auto"/>
            <w:noWrap w:val="0"/>
            <w:tcMar>
              <w:left w:w="28" w:type="dxa"/>
              <w:right w:w="28" w:type="dxa"/>
            </w:tcMar>
            <w:vAlign w:val="center"/>
          </w:tcPr>
          <w:p>
            <w:pPr>
              <w:jc w:val="center"/>
              <w:rPr>
                <w:sz w:val="20"/>
                <w:szCs w:val="20"/>
              </w:rPr>
            </w:pPr>
            <w:r>
              <w:rPr>
                <w:sz w:val="20"/>
                <w:szCs w:val="20"/>
              </w:rPr>
              <w:t>99.9.04.00000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151,61</w:t>
            </w:r>
          </w:p>
        </w:tc>
        <w:tc>
          <w:tcPr>
            <w:tcW w:w="435" w:type="pct"/>
            <w:shd w:val="clear" w:color="auto" w:fill="auto"/>
            <w:noWrap/>
            <w:tcMar>
              <w:left w:w="28" w:type="dxa"/>
              <w:right w:w="28" w:type="dxa"/>
            </w:tcMar>
            <w:vAlign w:val="bottom"/>
          </w:tcPr>
          <w:p>
            <w:pPr>
              <w:jc w:val="right"/>
              <w:rPr>
                <w:sz w:val="20"/>
                <w:szCs w:val="20"/>
              </w:rPr>
            </w:pPr>
            <w:r>
              <w:rPr>
                <w:sz w:val="20"/>
                <w:szCs w:val="20"/>
              </w:rPr>
              <w:t>151,61</w:t>
            </w:r>
          </w:p>
        </w:tc>
        <w:tc>
          <w:tcPr>
            <w:tcW w:w="432" w:type="pct"/>
            <w:shd w:val="clear" w:color="auto" w:fill="auto"/>
            <w:noWrap/>
            <w:tcMar>
              <w:left w:w="28" w:type="dxa"/>
              <w:right w:w="28" w:type="dxa"/>
            </w:tcMar>
            <w:vAlign w:val="bottom"/>
          </w:tcPr>
          <w:p>
            <w:pPr>
              <w:jc w:val="right"/>
              <w:rPr>
                <w:sz w:val="20"/>
                <w:szCs w:val="20"/>
              </w:rPr>
            </w:pPr>
            <w:r>
              <w:rPr>
                <w:sz w:val="20"/>
                <w:szCs w:val="20"/>
              </w:rPr>
              <w:t>151,61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Мероприятия в области строительства, архитектуры и градостроительства</w:t>
            </w:r>
          </w:p>
        </w:tc>
        <w:tc>
          <w:tcPr>
            <w:tcW w:w="360" w:type="pct"/>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12</w:t>
            </w:r>
          </w:p>
        </w:tc>
        <w:tc>
          <w:tcPr>
            <w:tcW w:w="648" w:type="pct"/>
            <w:shd w:val="clear" w:color="auto" w:fill="auto"/>
            <w:noWrap w:val="0"/>
            <w:tcMar>
              <w:left w:w="28" w:type="dxa"/>
              <w:right w:w="28" w:type="dxa"/>
            </w:tcMar>
            <w:vAlign w:val="center"/>
          </w:tcPr>
          <w:p>
            <w:pPr>
              <w:jc w:val="center"/>
              <w:rPr>
                <w:sz w:val="20"/>
                <w:szCs w:val="20"/>
              </w:rPr>
            </w:pPr>
            <w:r>
              <w:rPr>
                <w:sz w:val="20"/>
                <w:szCs w:val="20"/>
              </w:rPr>
              <w:t>99.9.04.42000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151,61</w:t>
            </w:r>
          </w:p>
        </w:tc>
        <w:tc>
          <w:tcPr>
            <w:tcW w:w="435" w:type="pct"/>
            <w:shd w:val="clear" w:color="auto" w:fill="auto"/>
            <w:noWrap/>
            <w:tcMar>
              <w:left w:w="28" w:type="dxa"/>
              <w:right w:w="28" w:type="dxa"/>
            </w:tcMar>
            <w:vAlign w:val="bottom"/>
          </w:tcPr>
          <w:p>
            <w:pPr>
              <w:jc w:val="right"/>
              <w:rPr>
                <w:sz w:val="20"/>
                <w:szCs w:val="20"/>
              </w:rPr>
            </w:pPr>
            <w:r>
              <w:rPr>
                <w:sz w:val="20"/>
                <w:szCs w:val="20"/>
              </w:rPr>
              <w:t>151,61</w:t>
            </w:r>
          </w:p>
        </w:tc>
        <w:tc>
          <w:tcPr>
            <w:tcW w:w="432" w:type="pct"/>
            <w:shd w:val="clear" w:color="auto" w:fill="auto"/>
            <w:noWrap/>
            <w:tcMar>
              <w:left w:w="28" w:type="dxa"/>
              <w:right w:w="28" w:type="dxa"/>
            </w:tcMar>
            <w:vAlign w:val="bottom"/>
          </w:tcPr>
          <w:p>
            <w:pPr>
              <w:jc w:val="right"/>
              <w:rPr>
                <w:sz w:val="20"/>
                <w:szCs w:val="20"/>
              </w:rPr>
            </w:pPr>
            <w:r>
              <w:rPr>
                <w:sz w:val="20"/>
                <w:szCs w:val="20"/>
              </w:rPr>
              <w:t>151,61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60" w:type="pct"/>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12</w:t>
            </w:r>
          </w:p>
        </w:tc>
        <w:tc>
          <w:tcPr>
            <w:tcW w:w="648" w:type="pct"/>
            <w:shd w:val="clear" w:color="auto" w:fill="auto"/>
            <w:noWrap w:val="0"/>
            <w:tcMar>
              <w:left w:w="28" w:type="dxa"/>
              <w:right w:w="28" w:type="dxa"/>
            </w:tcMar>
            <w:vAlign w:val="center"/>
          </w:tcPr>
          <w:p>
            <w:pPr>
              <w:jc w:val="center"/>
              <w:rPr>
                <w:sz w:val="20"/>
                <w:szCs w:val="20"/>
              </w:rPr>
            </w:pPr>
            <w:r>
              <w:rPr>
                <w:sz w:val="20"/>
                <w:szCs w:val="20"/>
              </w:rPr>
              <w:t>99.9.04.42000</w:t>
            </w:r>
          </w:p>
        </w:tc>
        <w:tc>
          <w:tcPr>
            <w:tcW w:w="219" w:type="pct"/>
            <w:shd w:val="clear" w:color="auto" w:fill="auto"/>
            <w:noWrap w:val="0"/>
            <w:tcMar>
              <w:left w:w="28" w:type="dxa"/>
              <w:right w:w="28" w:type="dxa"/>
            </w:tcMar>
            <w:vAlign w:val="center"/>
          </w:tcPr>
          <w:p>
            <w:pPr>
              <w:jc w:val="center"/>
              <w:rPr>
                <w:sz w:val="20"/>
                <w:szCs w:val="20"/>
              </w:rPr>
            </w:pPr>
            <w:r>
              <w:rPr>
                <w:sz w:val="20"/>
                <w:szCs w:val="20"/>
              </w:rPr>
              <w:t>200</w:t>
            </w:r>
          </w:p>
        </w:tc>
        <w:tc>
          <w:tcPr>
            <w:tcW w:w="434" w:type="pct"/>
            <w:shd w:val="clear" w:color="auto" w:fill="auto"/>
            <w:noWrap/>
            <w:tcMar>
              <w:left w:w="28" w:type="dxa"/>
              <w:right w:w="28" w:type="dxa"/>
            </w:tcMar>
            <w:vAlign w:val="bottom"/>
          </w:tcPr>
          <w:p>
            <w:pPr>
              <w:jc w:val="right"/>
              <w:rPr>
                <w:sz w:val="20"/>
                <w:szCs w:val="20"/>
              </w:rPr>
            </w:pPr>
            <w:r>
              <w:rPr>
                <w:sz w:val="20"/>
                <w:szCs w:val="20"/>
              </w:rPr>
              <w:t>151,61</w:t>
            </w:r>
          </w:p>
        </w:tc>
        <w:tc>
          <w:tcPr>
            <w:tcW w:w="435" w:type="pct"/>
            <w:shd w:val="clear" w:color="auto" w:fill="auto"/>
            <w:noWrap/>
            <w:tcMar>
              <w:left w:w="28" w:type="dxa"/>
              <w:right w:w="28" w:type="dxa"/>
            </w:tcMar>
            <w:vAlign w:val="bottom"/>
          </w:tcPr>
          <w:p>
            <w:pPr>
              <w:jc w:val="right"/>
              <w:rPr>
                <w:sz w:val="20"/>
                <w:szCs w:val="20"/>
              </w:rPr>
            </w:pPr>
            <w:r>
              <w:rPr>
                <w:sz w:val="20"/>
                <w:szCs w:val="20"/>
              </w:rPr>
              <w:t>151,61</w:t>
            </w:r>
          </w:p>
        </w:tc>
        <w:tc>
          <w:tcPr>
            <w:tcW w:w="432" w:type="pct"/>
            <w:shd w:val="clear" w:color="auto" w:fill="auto"/>
            <w:noWrap/>
            <w:tcMar>
              <w:left w:w="28" w:type="dxa"/>
              <w:right w:w="28" w:type="dxa"/>
            </w:tcMar>
            <w:vAlign w:val="bottom"/>
          </w:tcPr>
          <w:p>
            <w:pPr>
              <w:jc w:val="right"/>
              <w:rPr>
                <w:sz w:val="20"/>
                <w:szCs w:val="20"/>
              </w:rPr>
            </w:pPr>
            <w:r>
              <w:rPr>
                <w:sz w:val="20"/>
                <w:szCs w:val="20"/>
              </w:rPr>
              <w:t>151,61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b/>
                <w:bCs/>
                <w:sz w:val="20"/>
                <w:szCs w:val="20"/>
              </w:rPr>
            </w:pPr>
            <w:r>
              <w:rPr>
                <w:b/>
                <w:bCs/>
                <w:sz w:val="20"/>
                <w:szCs w:val="20"/>
              </w:rPr>
              <w:t>ЖИЛИЩНО-КОММУНАЛЬНОЕ ХОЗЯЙСТВО</w:t>
            </w:r>
          </w:p>
        </w:tc>
        <w:tc>
          <w:tcPr>
            <w:tcW w:w="360" w:type="pct"/>
            <w:shd w:val="clear" w:color="auto" w:fill="auto"/>
            <w:noWrap w:val="0"/>
            <w:tcMar>
              <w:left w:w="28" w:type="dxa"/>
              <w:right w:w="28" w:type="dxa"/>
            </w:tcMar>
            <w:vAlign w:val="center"/>
          </w:tcPr>
          <w:p>
            <w:pPr>
              <w:jc w:val="center"/>
              <w:rPr>
                <w:b/>
                <w:bCs/>
                <w:sz w:val="20"/>
                <w:szCs w:val="20"/>
              </w:rPr>
            </w:pPr>
            <w:r>
              <w:rPr>
                <w:b/>
                <w:bCs/>
                <w:sz w:val="20"/>
                <w:szCs w:val="20"/>
              </w:rPr>
              <w:t>010</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05</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00</w:t>
            </w:r>
          </w:p>
        </w:tc>
        <w:tc>
          <w:tcPr>
            <w:tcW w:w="648"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434" w:type="pct"/>
            <w:shd w:val="clear" w:color="auto" w:fill="auto"/>
            <w:noWrap/>
            <w:tcMar>
              <w:left w:w="28" w:type="dxa"/>
              <w:right w:w="28" w:type="dxa"/>
            </w:tcMar>
            <w:vAlign w:val="bottom"/>
          </w:tcPr>
          <w:p>
            <w:pPr>
              <w:jc w:val="right"/>
              <w:rPr>
                <w:b/>
                <w:bCs/>
                <w:sz w:val="20"/>
                <w:szCs w:val="20"/>
              </w:rPr>
            </w:pPr>
            <w:r>
              <w:rPr>
                <w:b/>
                <w:bCs/>
                <w:sz w:val="20"/>
                <w:szCs w:val="20"/>
              </w:rPr>
              <w:t>172 371,79</w:t>
            </w:r>
          </w:p>
        </w:tc>
        <w:tc>
          <w:tcPr>
            <w:tcW w:w="435" w:type="pct"/>
            <w:shd w:val="clear" w:color="auto" w:fill="auto"/>
            <w:noWrap/>
            <w:tcMar>
              <w:left w:w="28" w:type="dxa"/>
              <w:right w:w="28" w:type="dxa"/>
            </w:tcMar>
            <w:vAlign w:val="bottom"/>
          </w:tcPr>
          <w:p>
            <w:pPr>
              <w:jc w:val="right"/>
              <w:rPr>
                <w:b/>
                <w:bCs/>
                <w:sz w:val="20"/>
                <w:szCs w:val="20"/>
              </w:rPr>
            </w:pPr>
            <w:r>
              <w:rPr>
                <w:b/>
                <w:bCs/>
                <w:sz w:val="20"/>
                <w:szCs w:val="20"/>
              </w:rPr>
              <w:t>3 223,62</w:t>
            </w:r>
          </w:p>
        </w:tc>
        <w:tc>
          <w:tcPr>
            <w:tcW w:w="432" w:type="pct"/>
            <w:shd w:val="clear" w:color="auto" w:fill="auto"/>
            <w:noWrap/>
            <w:tcMar>
              <w:left w:w="28" w:type="dxa"/>
              <w:right w:w="28" w:type="dxa"/>
            </w:tcMar>
            <w:vAlign w:val="bottom"/>
          </w:tcPr>
          <w:p>
            <w:pPr>
              <w:jc w:val="right"/>
              <w:rPr>
                <w:b/>
                <w:bCs/>
                <w:sz w:val="20"/>
                <w:szCs w:val="20"/>
              </w:rPr>
            </w:pPr>
            <w:r>
              <w:rPr>
                <w:b/>
                <w:bCs/>
                <w:sz w:val="20"/>
                <w:szCs w:val="20"/>
              </w:rPr>
              <w:t>3 223,62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b/>
                <w:bCs/>
                <w:sz w:val="20"/>
                <w:szCs w:val="20"/>
              </w:rPr>
            </w:pPr>
            <w:r>
              <w:rPr>
                <w:b/>
                <w:bCs/>
                <w:sz w:val="20"/>
                <w:szCs w:val="20"/>
              </w:rPr>
              <w:t>Коммунальное хозяйство</w:t>
            </w:r>
          </w:p>
        </w:tc>
        <w:tc>
          <w:tcPr>
            <w:tcW w:w="360" w:type="pct"/>
            <w:shd w:val="clear" w:color="auto" w:fill="auto"/>
            <w:noWrap w:val="0"/>
            <w:tcMar>
              <w:left w:w="28" w:type="dxa"/>
              <w:right w:w="28" w:type="dxa"/>
            </w:tcMar>
            <w:vAlign w:val="center"/>
          </w:tcPr>
          <w:p>
            <w:pPr>
              <w:jc w:val="center"/>
              <w:rPr>
                <w:b/>
                <w:bCs/>
                <w:sz w:val="20"/>
                <w:szCs w:val="20"/>
              </w:rPr>
            </w:pPr>
            <w:r>
              <w:rPr>
                <w:b/>
                <w:bCs/>
                <w:sz w:val="20"/>
                <w:szCs w:val="20"/>
              </w:rPr>
              <w:t>010</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05</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02</w:t>
            </w:r>
          </w:p>
        </w:tc>
        <w:tc>
          <w:tcPr>
            <w:tcW w:w="648"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434" w:type="pct"/>
            <w:shd w:val="clear" w:color="auto" w:fill="auto"/>
            <w:noWrap/>
            <w:tcMar>
              <w:left w:w="28" w:type="dxa"/>
              <w:right w:w="28" w:type="dxa"/>
            </w:tcMar>
            <w:vAlign w:val="bottom"/>
          </w:tcPr>
          <w:p>
            <w:pPr>
              <w:jc w:val="right"/>
              <w:rPr>
                <w:b/>
                <w:bCs/>
                <w:sz w:val="20"/>
                <w:szCs w:val="20"/>
              </w:rPr>
            </w:pPr>
            <w:r>
              <w:rPr>
                <w:b/>
                <w:bCs/>
                <w:sz w:val="20"/>
                <w:szCs w:val="20"/>
              </w:rPr>
              <w:t>170 946,87</w:t>
            </w:r>
          </w:p>
        </w:tc>
        <w:tc>
          <w:tcPr>
            <w:tcW w:w="435" w:type="pct"/>
            <w:shd w:val="clear" w:color="auto" w:fill="auto"/>
            <w:noWrap/>
            <w:tcMar>
              <w:left w:w="28" w:type="dxa"/>
              <w:right w:w="28" w:type="dxa"/>
            </w:tcMar>
            <w:vAlign w:val="bottom"/>
          </w:tcPr>
          <w:p>
            <w:pPr>
              <w:jc w:val="right"/>
              <w:rPr>
                <w:b/>
                <w:bCs/>
                <w:sz w:val="20"/>
                <w:szCs w:val="20"/>
              </w:rPr>
            </w:pPr>
            <w:r>
              <w:rPr>
                <w:b/>
                <w:bCs/>
                <w:sz w:val="20"/>
                <w:szCs w:val="20"/>
              </w:rPr>
              <w:t>1 672,00</w:t>
            </w:r>
          </w:p>
        </w:tc>
        <w:tc>
          <w:tcPr>
            <w:tcW w:w="432" w:type="pct"/>
            <w:shd w:val="clear" w:color="auto" w:fill="auto"/>
            <w:noWrap/>
            <w:tcMar>
              <w:left w:w="28" w:type="dxa"/>
              <w:right w:w="28" w:type="dxa"/>
            </w:tcMar>
            <w:vAlign w:val="bottom"/>
          </w:tcPr>
          <w:p>
            <w:pPr>
              <w:jc w:val="right"/>
              <w:rPr>
                <w:b/>
                <w:bCs/>
                <w:sz w:val="20"/>
                <w:szCs w:val="20"/>
              </w:rPr>
            </w:pPr>
            <w:r>
              <w:rPr>
                <w:b/>
                <w:bCs/>
                <w:sz w:val="20"/>
                <w:szCs w:val="20"/>
              </w:rPr>
              <w:t>1 672,00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«Обеспечение населения Богородского муниципального округа Нижегородской области качественными услугами в сфере жилищно-коммунального хозяйства»</w:t>
            </w:r>
          </w:p>
        </w:tc>
        <w:tc>
          <w:tcPr>
            <w:tcW w:w="360" w:type="pct"/>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648" w:type="pct"/>
            <w:shd w:val="clear" w:color="auto" w:fill="auto"/>
            <w:noWrap w:val="0"/>
            <w:tcMar>
              <w:left w:w="28" w:type="dxa"/>
              <w:right w:w="28" w:type="dxa"/>
            </w:tcMar>
            <w:vAlign w:val="center"/>
          </w:tcPr>
          <w:p>
            <w:pPr>
              <w:jc w:val="center"/>
              <w:rPr>
                <w:sz w:val="20"/>
                <w:szCs w:val="20"/>
              </w:rPr>
            </w:pPr>
            <w:r>
              <w:rPr>
                <w:sz w:val="20"/>
                <w:szCs w:val="20"/>
              </w:rPr>
              <w:t>11.0.00.00000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96 679,58</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«Развитие коммунальной инфраструктуры в Богородском муниципальном округе Нижегородской области»</w:t>
            </w:r>
          </w:p>
        </w:tc>
        <w:tc>
          <w:tcPr>
            <w:tcW w:w="360" w:type="pct"/>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648" w:type="pct"/>
            <w:shd w:val="clear" w:color="auto" w:fill="auto"/>
            <w:noWrap w:val="0"/>
            <w:tcMar>
              <w:left w:w="28" w:type="dxa"/>
              <w:right w:w="28" w:type="dxa"/>
            </w:tcMar>
            <w:vAlign w:val="center"/>
          </w:tcPr>
          <w:p>
            <w:pPr>
              <w:jc w:val="center"/>
              <w:rPr>
                <w:sz w:val="20"/>
                <w:szCs w:val="20"/>
              </w:rPr>
            </w:pPr>
            <w:r>
              <w:rPr>
                <w:sz w:val="20"/>
                <w:szCs w:val="20"/>
              </w:rPr>
              <w:t>11.1.00.00000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96 679,58</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«Строительство, капитальный ремонт, ремонт и реконструкция объектов водоснабжения»</w:t>
            </w:r>
          </w:p>
        </w:tc>
        <w:tc>
          <w:tcPr>
            <w:tcW w:w="360" w:type="pct"/>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648" w:type="pct"/>
            <w:shd w:val="clear" w:color="auto" w:fill="auto"/>
            <w:noWrap w:val="0"/>
            <w:tcMar>
              <w:left w:w="28" w:type="dxa"/>
              <w:right w:w="28" w:type="dxa"/>
            </w:tcMar>
            <w:vAlign w:val="center"/>
          </w:tcPr>
          <w:p>
            <w:pPr>
              <w:jc w:val="center"/>
              <w:rPr>
                <w:sz w:val="20"/>
                <w:szCs w:val="20"/>
              </w:rPr>
            </w:pPr>
            <w:r>
              <w:rPr>
                <w:sz w:val="20"/>
                <w:szCs w:val="20"/>
              </w:rPr>
              <w:t>11.1.01.00000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279,85</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Субсидии на возмещение затрат, связанных с производством и (или) реализацией услуг тепло-, водоснабжения и водоотведения потребителям Богородского муниципального округа Нижегородской области</w:t>
            </w:r>
          </w:p>
        </w:tc>
        <w:tc>
          <w:tcPr>
            <w:tcW w:w="360" w:type="pct"/>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648" w:type="pct"/>
            <w:shd w:val="clear" w:color="auto" w:fill="auto"/>
            <w:noWrap w:val="0"/>
            <w:tcMar>
              <w:left w:w="28" w:type="dxa"/>
              <w:right w:w="28" w:type="dxa"/>
            </w:tcMar>
            <w:vAlign w:val="center"/>
          </w:tcPr>
          <w:p>
            <w:pPr>
              <w:jc w:val="center"/>
              <w:rPr>
                <w:sz w:val="20"/>
                <w:szCs w:val="20"/>
              </w:rPr>
            </w:pPr>
            <w:r>
              <w:rPr>
                <w:sz w:val="20"/>
                <w:szCs w:val="20"/>
              </w:rPr>
              <w:t>11.1.01.49820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279,85</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Иные бюджетные ассигнования</w:t>
            </w:r>
          </w:p>
        </w:tc>
        <w:tc>
          <w:tcPr>
            <w:tcW w:w="360" w:type="pct"/>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648" w:type="pct"/>
            <w:shd w:val="clear" w:color="auto" w:fill="auto"/>
            <w:noWrap w:val="0"/>
            <w:tcMar>
              <w:left w:w="28" w:type="dxa"/>
              <w:right w:w="28" w:type="dxa"/>
            </w:tcMar>
            <w:vAlign w:val="center"/>
          </w:tcPr>
          <w:p>
            <w:pPr>
              <w:jc w:val="center"/>
              <w:rPr>
                <w:sz w:val="20"/>
                <w:szCs w:val="20"/>
              </w:rPr>
            </w:pPr>
            <w:r>
              <w:rPr>
                <w:sz w:val="20"/>
                <w:szCs w:val="20"/>
              </w:rPr>
              <w:t>11.1.01.49820</w:t>
            </w:r>
          </w:p>
        </w:tc>
        <w:tc>
          <w:tcPr>
            <w:tcW w:w="219" w:type="pct"/>
            <w:shd w:val="clear" w:color="auto" w:fill="auto"/>
            <w:noWrap w:val="0"/>
            <w:tcMar>
              <w:left w:w="28" w:type="dxa"/>
              <w:right w:w="28" w:type="dxa"/>
            </w:tcMar>
            <w:vAlign w:val="center"/>
          </w:tcPr>
          <w:p>
            <w:pPr>
              <w:jc w:val="center"/>
              <w:rPr>
                <w:sz w:val="20"/>
                <w:szCs w:val="20"/>
              </w:rPr>
            </w:pPr>
            <w:r>
              <w:rPr>
                <w:sz w:val="20"/>
                <w:szCs w:val="20"/>
              </w:rPr>
              <w:t>800</w:t>
            </w:r>
          </w:p>
        </w:tc>
        <w:tc>
          <w:tcPr>
            <w:tcW w:w="434" w:type="pct"/>
            <w:shd w:val="clear" w:color="auto" w:fill="auto"/>
            <w:noWrap/>
            <w:tcMar>
              <w:left w:w="28" w:type="dxa"/>
              <w:right w:w="28" w:type="dxa"/>
            </w:tcMar>
            <w:vAlign w:val="bottom"/>
          </w:tcPr>
          <w:p>
            <w:pPr>
              <w:jc w:val="right"/>
              <w:rPr>
                <w:sz w:val="20"/>
                <w:szCs w:val="20"/>
              </w:rPr>
            </w:pPr>
            <w:r>
              <w:rPr>
                <w:sz w:val="20"/>
                <w:szCs w:val="20"/>
              </w:rPr>
              <w:t>279,85</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«Предоставление субсидий организациям коммунального комплекса»</w:t>
            </w:r>
          </w:p>
        </w:tc>
        <w:tc>
          <w:tcPr>
            <w:tcW w:w="360" w:type="pct"/>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648" w:type="pct"/>
            <w:shd w:val="clear" w:color="auto" w:fill="auto"/>
            <w:noWrap w:val="0"/>
            <w:tcMar>
              <w:left w:w="28" w:type="dxa"/>
              <w:right w:w="28" w:type="dxa"/>
            </w:tcMar>
            <w:vAlign w:val="center"/>
          </w:tcPr>
          <w:p>
            <w:pPr>
              <w:jc w:val="center"/>
              <w:rPr>
                <w:sz w:val="20"/>
                <w:szCs w:val="20"/>
              </w:rPr>
            </w:pPr>
            <w:r>
              <w:rPr>
                <w:sz w:val="20"/>
                <w:szCs w:val="20"/>
              </w:rPr>
              <w:t>11.1.05.00000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42 362,50</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Расходы на погашение задолженности ресурсоснабжающих организаций за природный газ</w:t>
            </w:r>
          </w:p>
        </w:tc>
        <w:tc>
          <w:tcPr>
            <w:tcW w:w="360" w:type="pct"/>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648" w:type="pct"/>
            <w:shd w:val="clear" w:color="auto" w:fill="auto"/>
            <w:noWrap w:val="0"/>
            <w:tcMar>
              <w:left w:w="28" w:type="dxa"/>
              <w:right w:w="28" w:type="dxa"/>
            </w:tcMar>
            <w:vAlign w:val="center"/>
          </w:tcPr>
          <w:p>
            <w:pPr>
              <w:jc w:val="center"/>
              <w:rPr>
                <w:sz w:val="20"/>
                <w:szCs w:val="20"/>
              </w:rPr>
            </w:pPr>
            <w:r>
              <w:rPr>
                <w:sz w:val="20"/>
                <w:szCs w:val="20"/>
              </w:rPr>
              <w:t>11.1.05.74250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42 362,50</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Иные бюджетные ассигнования</w:t>
            </w:r>
          </w:p>
        </w:tc>
        <w:tc>
          <w:tcPr>
            <w:tcW w:w="360" w:type="pct"/>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648" w:type="pct"/>
            <w:shd w:val="clear" w:color="auto" w:fill="auto"/>
            <w:noWrap w:val="0"/>
            <w:tcMar>
              <w:left w:w="28" w:type="dxa"/>
              <w:right w:w="28" w:type="dxa"/>
            </w:tcMar>
            <w:vAlign w:val="center"/>
          </w:tcPr>
          <w:p>
            <w:pPr>
              <w:jc w:val="center"/>
              <w:rPr>
                <w:sz w:val="20"/>
                <w:szCs w:val="20"/>
              </w:rPr>
            </w:pPr>
            <w:r>
              <w:rPr>
                <w:sz w:val="20"/>
                <w:szCs w:val="20"/>
              </w:rPr>
              <w:t>11.1.05.74250</w:t>
            </w:r>
          </w:p>
        </w:tc>
        <w:tc>
          <w:tcPr>
            <w:tcW w:w="219" w:type="pct"/>
            <w:shd w:val="clear" w:color="auto" w:fill="auto"/>
            <w:noWrap w:val="0"/>
            <w:tcMar>
              <w:left w:w="28" w:type="dxa"/>
              <w:right w:w="28" w:type="dxa"/>
            </w:tcMar>
            <w:vAlign w:val="center"/>
          </w:tcPr>
          <w:p>
            <w:pPr>
              <w:jc w:val="center"/>
              <w:rPr>
                <w:sz w:val="20"/>
                <w:szCs w:val="20"/>
              </w:rPr>
            </w:pPr>
            <w:r>
              <w:rPr>
                <w:sz w:val="20"/>
                <w:szCs w:val="20"/>
              </w:rPr>
              <w:t>800</w:t>
            </w:r>
          </w:p>
        </w:tc>
        <w:tc>
          <w:tcPr>
            <w:tcW w:w="434" w:type="pct"/>
            <w:shd w:val="clear" w:color="auto" w:fill="auto"/>
            <w:noWrap/>
            <w:tcMar>
              <w:left w:w="28" w:type="dxa"/>
              <w:right w:w="28" w:type="dxa"/>
            </w:tcMar>
            <w:vAlign w:val="bottom"/>
          </w:tcPr>
          <w:p>
            <w:pPr>
              <w:jc w:val="right"/>
              <w:rPr>
                <w:sz w:val="20"/>
                <w:szCs w:val="20"/>
              </w:rPr>
            </w:pPr>
            <w:r>
              <w:rPr>
                <w:sz w:val="20"/>
                <w:szCs w:val="20"/>
              </w:rPr>
              <w:t>42 362,50</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«Предоставление субсидий на погашение задолженности ресурсоснабжающих организаций по заключенным мировым соглашениям и соглашениям о реструктуризации»</w:t>
            </w:r>
          </w:p>
        </w:tc>
        <w:tc>
          <w:tcPr>
            <w:tcW w:w="360" w:type="pct"/>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648" w:type="pct"/>
            <w:shd w:val="clear" w:color="auto" w:fill="auto"/>
            <w:noWrap w:val="0"/>
            <w:tcMar>
              <w:left w:w="28" w:type="dxa"/>
              <w:right w:w="28" w:type="dxa"/>
            </w:tcMar>
            <w:vAlign w:val="center"/>
          </w:tcPr>
          <w:p>
            <w:pPr>
              <w:jc w:val="center"/>
              <w:rPr>
                <w:sz w:val="20"/>
                <w:szCs w:val="20"/>
              </w:rPr>
            </w:pPr>
            <w:r>
              <w:rPr>
                <w:sz w:val="20"/>
                <w:szCs w:val="20"/>
              </w:rPr>
              <w:t>11.1.06.00000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54 037,23</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Расходы на погашение задолженности ресурсоснабжающих организаций по заключенным мировым соглашениям и соглашениям о реструктуризации</w:t>
            </w:r>
          </w:p>
        </w:tc>
        <w:tc>
          <w:tcPr>
            <w:tcW w:w="360" w:type="pct"/>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648" w:type="pct"/>
            <w:shd w:val="clear" w:color="auto" w:fill="auto"/>
            <w:noWrap w:val="0"/>
            <w:tcMar>
              <w:left w:w="28" w:type="dxa"/>
              <w:right w:w="28" w:type="dxa"/>
            </w:tcMar>
            <w:vAlign w:val="center"/>
          </w:tcPr>
          <w:p>
            <w:pPr>
              <w:jc w:val="center"/>
              <w:rPr>
                <w:sz w:val="20"/>
                <w:szCs w:val="20"/>
              </w:rPr>
            </w:pPr>
            <w:r>
              <w:rPr>
                <w:sz w:val="20"/>
                <w:szCs w:val="20"/>
              </w:rPr>
              <w:t>11.1.06.74230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54 037,23</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Иные бюджетные ассигнования</w:t>
            </w:r>
          </w:p>
        </w:tc>
        <w:tc>
          <w:tcPr>
            <w:tcW w:w="360" w:type="pct"/>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648" w:type="pct"/>
            <w:shd w:val="clear" w:color="auto" w:fill="auto"/>
            <w:noWrap w:val="0"/>
            <w:tcMar>
              <w:left w:w="28" w:type="dxa"/>
              <w:right w:w="28" w:type="dxa"/>
            </w:tcMar>
            <w:vAlign w:val="center"/>
          </w:tcPr>
          <w:p>
            <w:pPr>
              <w:jc w:val="center"/>
              <w:rPr>
                <w:sz w:val="20"/>
                <w:szCs w:val="20"/>
              </w:rPr>
            </w:pPr>
            <w:r>
              <w:rPr>
                <w:sz w:val="20"/>
                <w:szCs w:val="20"/>
              </w:rPr>
              <w:t>11.1.06.74230</w:t>
            </w:r>
          </w:p>
        </w:tc>
        <w:tc>
          <w:tcPr>
            <w:tcW w:w="219" w:type="pct"/>
            <w:shd w:val="clear" w:color="auto" w:fill="auto"/>
            <w:noWrap w:val="0"/>
            <w:tcMar>
              <w:left w:w="28" w:type="dxa"/>
              <w:right w:w="28" w:type="dxa"/>
            </w:tcMar>
            <w:vAlign w:val="center"/>
          </w:tcPr>
          <w:p>
            <w:pPr>
              <w:jc w:val="center"/>
              <w:rPr>
                <w:sz w:val="20"/>
                <w:szCs w:val="20"/>
              </w:rPr>
            </w:pPr>
            <w:r>
              <w:rPr>
                <w:sz w:val="20"/>
                <w:szCs w:val="20"/>
              </w:rPr>
              <w:t>800</w:t>
            </w:r>
          </w:p>
        </w:tc>
        <w:tc>
          <w:tcPr>
            <w:tcW w:w="434" w:type="pct"/>
            <w:shd w:val="clear" w:color="auto" w:fill="auto"/>
            <w:noWrap/>
            <w:tcMar>
              <w:left w:w="28" w:type="dxa"/>
              <w:right w:w="28" w:type="dxa"/>
            </w:tcMar>
            <w:vAlign w:val="bottom"/>
          </w:tcPr>
          <w:p>
            <w:pPr>
              <w:jc w:val="right"/>
              <w:rPr>
                <w:sz w:val="20"/>
                <w:szCs w:val="20"/>
              </w:rPr>
            </w:pPr>
            <w:r>
              <w:rPr>
                <w:sz w:val="20"/>
                <w:szCs w:val="20"/>
              </w:rPr>
              <w:t>54 037,23</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Непрограммные расходы</w:t>
            </w:r>
          </w:p>
        </w:tc>
        <w:tc>
          <w:tcPr>
            <w:tcW w:w="360" w:type="pct"/>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648" w:type="pct"/>
            <w:shd w:val="clear" w:color="auto" w:fill="auto"/>
            <w:noWrap w:val="0"/>
            <w:tcMar>
              <w:left w:w="28" w:type="dxa"/>
              <w:right w:w="28" w:type="dxa"/>
            </w:tcMar>
            <w:vAlign w:val="center"/>
          </w:tcPr>
          <w:p>
            <w:pPr>
              <w:jc w:val="center"/>
              <w:rPr>
                <w:sz w:val="20"/>
                <w:szCs w:val="20"/>
              </w:rPr>
            </w:pPr>
            <w:r>
              <w:rPr>
                <w:sz w:val="20"/>
                <w:szCs w:val="20"/>
              </w:rPr>
              <w:t>99.0.00.00000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74 267,29</w:t>
            </w:r>
          </w:p>
        </w:tc>
        <w:tc>
          <w:tcPr>
            <w:tcW w:w="435" w:type="pct"/>
            <w:shd w:val="clear" w:color="auto" w:fill="auto"/>
            <w:noWrap/>
            <w:tcMar>
              <w:left w:w="28" w:type="dxa"/>
              <w:right w:w="28" w:type="dxa"/>
            </w:tcMar>
            <w:vAlign w:val="bottom"/>
          </w:tcPr>
          <w:p>
            <w:pPr>
              <w:jc w:val="right"/>
              <w:rPr>
                <w:sz w:val="20"/>
                <w:szCs w:val="20"/>
              </w:rPr>
            </w:pPr>
            <w:r>
              <w:rPr>
                <w:sz w:val="20"/>
                <w:szCs w:val="20"/>
              </w:rPr>
              <w:t>1 672,00</w:t>
            </w:r>
          </w:p>
        </w:tc>
        <w:tc>
          <w:tcPr>
            <w:tcW w:w="432" w:type="pct"/>
            <w:shd w:val="clear" w:color="auto" w:fill="auto"/>
            <w:noWrap/>
            <w:tcMar>
              <w:left w:w="28" w:type="dxa"/>
              <w:right w:w="28" w:type="dxa"/>
            </w:tcMar>
            <w:vAlign w:val="bottom"/>
          </w:tcPr>
          <w:p>
            <w:pPr>
              <w:jc w:val="right"/>
              <w:rPr>
                <w:sz w:val="20"/>
                <w:szCs w:val="20"/>
              </w:rPr>
            </w:pPr>
            <w:r>
              <w:rPr>
                <w:sz w:val="20"/>
                <w:szCs w:val="20"/>
              </w:rPr>
              <w:t>1 672,00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Непрограммные направления деятельности</w:t>
            </w:r>
          </w:p>
        </w:tc>
        <w:tc>
          <w:tcPr>
            <w:tcW w:w="360" w:type="pct"/>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648" w:type="pct"/>
            <w:shd w:val="clear" w:color="auto" w:fill="auto"/>
            <w:noWrap w:val="0"/>
            <w:tcMar>
              <w:left w:w="28" w:type="dxa"/>
              <w:right w:w="28" w:type="dxa"/>
            </w:tcMar>
            <w:vAlign w:val="center"/>
          </w:tcPr>
          <w:p>
            <w:pPr>
              <w:jc w:val="center"/>
              <w:rPr>
                <w:sz w:val="20"/>
                <w:szCs w:val="20"/>
              </w:rPr>
            </w:pPr>
            <w:r>
              <w:rPr>
                <w:sz w:val="20"/>
                <w:szCs w:val="20"/>
              </w:rPr>
              <w:t>99.9.00.00000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74 267,29</w:t>
            </w:r>
          </w:p>
        </w:tc>
        <w:tc>
          <w:tcPr>
            <w:tcW w:w="435" w:type="pct"/>
            <w:shd w:val="clear" w:color="auto" w:fill="auto"/>
            <w:noWrap/>
            <w:tcMar>
              <w:left w:w="28" w:type="dxa"/>
              <w:right w:w="28" w:type="dxa"/>
            </w:tcMar>
            <w:vAlign w:val="bottom"/>
          </w:tcPr>
          <w:p>
            <w:pPr>
              <w:jc w:val="right"/>
              <w:rPr>
                <w:sz w:val="20"/>
                <w:szCs w:val="20"/>
              </w:rPr>
            </w:pPr>
            <w:r>
              <w:rPr>
                <w:sz w:val="20"/>
                <w:szCs w:val="20"/>
              </w:rPr>
              <w:t>1 672,00</w:t>
            </w:r>
          </w:p>
        </w:tc>
        <w:tc>
          <w:tcPr>
            <w:tcW w:w="432" w:type="pct"/>
            <w:shd w:val="clear" w:color="auto" w:fill="auto"/>
            <w:noWrap/>
            <w:tcMar>
              <w:left w:w="28" w:type="dxa"/>
              <w:right w:w="28" w:type="dxa"/>
            </w:tcMar>
            <w:vAlign w:val="bottom"/>
          </w:tcPr>
          <w:p>
            <w:pPr>
              <w:jc w:val="right"/>
              <w:rPr>
                <w:sz w:val="20"/>
                <w:szCs w:val="20"/>
              </w:rPr>
            </w:pPr>
            <w:r>
              <w:rPr>
                <w:sz w:val="20"/>
                <w:szCs w:val="20"/>
              </w:rPr>
              <w:t>1 672,00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«Непрограммные расходы за счет средств из вышестоящих бюджетов»</w:t>
            </w:r>
          </w:p>
        </w:tc>
        <w:tc>
          <w:tcPr>
            <w:tcW w:w="360" w:type="pct"/>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648" w:type="pct"/>
            <w:shd w:val="clear" w:color="auto" w:fill="auto"/>
            <w:noWrap w:val="0"/>
            <w:tcMar>
              <w:left w:w="28" w:type="dxa"/>
              <w:right w:w="28" w:type="dxa"/>
            </w:tcMar>
            <w:vAlign w:val="center"/>
          </w:tcPr>
          <w:p>
            <w:pPr>
              <w:jc w:val="center"/>
              <w:rPr>
                <w:sz w:val="20"/>
                <w:szCs w:val="20"/>
              </w:rPr>
            </w:pPr>
            <w:r>
              <w:rPr>
                <w:sz w:val="20"/>
                <w:szCs w:val="20"/>
              </w:rPr>
              <w:t>99.9.03.00000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71 595,29</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Расходы за счет резервного фонда Правительства Нижегородской области</w:t>
            </w:r>
          </w:p>
        </w:tc>
        <w:tc>
          <w:tcPr>
            <w:tcW w:w="360" w:type="pct"/>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648" w:type="pct"/>
            <w:shd w:val="clear" w:color="auto" w:fill="auto"/>
            <w:noWrap w:val="0"/>
            <w:tcMar>
              <w:left w:w="28" w:type="dxa"/>
              <w:right w:w="28" w:type="dxa"/>
            </w:tcMar>
            <w:vAlign w:val="center"/>
          </w:tcPr>
          <w:p>
            <w:pPr>
              <w:jc w:val="center"/>
              <w:rPr>
                <w:sz w:val="20"/>
                <w:szCs w:val="20"/>
              </w:rPr>
            </w:pPr>
            <w:r>
              <w:rPr>
                <w:sz w:val="20"/>
                <w:szCs w:val="20"/>
              </w:rPr>
              <w:t>99.9.03.21000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71 595,29</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Иные бюджетные ассигнования</w:t>
            </w:r>
          </w:p>
        </w:tc>
        <w:tc>
          <w:tcPr>
            <w:tcW w:w="360" w:type="pct"/>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648" w:type="pct"/>
            <w:shd w:val="clear" w:color="auto" w:fill="auto"/>
            <w:noWrap w:val="0"/>
            <w:tcMar>
              <w:left w:w="28" w:type="dxa"/>
              <w:right w:w="28" w:type="dxa"/>
            </w:tcMar>
            <w:vAlign w:val="center"/>
          </w:tcPr>
          <w:p>
            <w:pPr>
              <w:jc w:val="center"/>
              <w:rPr>
                <w:sz w:val="20"/>
                <w:szCs w:val="20"/>
              </w:rPr>
            </w:pPr>
            <w:r>
              <w:rPr>
                <w:sz w:val="20"/>
                <w:szCs w:val="20"/>
              </w:rPr>
              <w:t>99.9.03.21000</w:t>
            </w:r>
          </w:p>
        </w:tc>
        <w:tc>
          <w:tcPr>
            <w:tcW w:w="219" w:type="pct"/>
            <w:shd w:val="clear" w:color="auto" w:fill="auto"/>
            <w:noWrap w:val="0"/>
            <w:tcMar>
              <w:left w:w="28" w:type="dxa"/>
              <w:right w:w="28" w:type="dxa"/>
            </w:tcMar>
            <w:vAlign w:val="center"/>
          </w:tcPr>
          <w:p>
            <w:pPr>
              <w:jc w:val="center"/>
              <w:rPr>
                <w:sz w:val="20"/>
                <w:szCs w:val="20"/>
              </w:rPr>
            </w:pPr>
            <w:r>
              <w:rPr>
                <w:sz w:val="20"/>
                <w:szCs w:val="20"/>
              </w:rPr>
              <w:t>800</w:t>
            </w:r>
          </w:p>
        </w:tc>
        <w:tc>
          <w:tcPr>
            <w:tcW w:w="434" w:type="pct"/>
            <w:shd w:val="clear" w:color="auto" w:fill="auto"/>
            <w:noWrap/>
            <w:tcMar>
              <w:left w:w="28" w:type="dxa"/>
              <w:right w:w="28" w:type="dxa"/>
            </w:tcMar>
            <w:vAlign w:val="bottom"/>
          </w:tcPr>
          <w:p>
            <w:pPr>
              <w:jc w:val="right"/>
              <w:rPr>
                <w:sz w:val="20"/>
                <w:szCs w:val="20"/>
              </w:rPr>
            </w:pPr>
            <w:r>
              <w:rPr>
                <w:sz w:val="20"/>
                <w:szCs w:val="20"/>
              </w:rPr>
              <w:t>71 595,29</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«Прочие непрограммные расходы»</w:t>
            </w:r>
          </w:p>
        </w:tc>
        <w:tc>
          <w:tcPr>
            <w:tcW w:w="360" w:type="pct"/>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648" w:type="pct"/>
            <w:shd w:val="clear" w:color="auto" w:fill="auto"/>
            <w:noWrap w:val="0"/>
            <w:tcMar>
              <w:left w:w="28" w:type="dxa"/>
              <w:right w:w="28" w:type="dxa"/>
            </w:tcMar>
            <w:vAlign w:val="center"/>
          </w:tcPr>
          <w:p>
            <w:pPr>
              <w:jc w:val="center"/>
              <w:rPr>
                <w:sz w:val="20"/>
                <w:szCs w:val="20"/>
              </w:rPr>
            </w:pPr>
            <w:r>
              <w:rPr>
                <w:sz w:val="20"/>
                <w:szCs w:val="20"/>
              </w:rPr>
              <w:t>99.9.04.00000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2 672,00</w:t>
            </w:r>
          </w:p>
        </w:tc>
        <w:tc>
          <w:tcPr>
            <w:tcW w:w="435" w:type="pct"/>
            <w:shd w:val="clear" w:color="auto" w:fill="auto"/>
            <w:noWrap/>
            <w:tcMar>
              <w:left w:w="28" w:type="dxa"/>
              <w:right w:w="28" w:type="dxa"/>
            </w:tcMar>
            <w:vAlign w:val="bottom"/>
          </w:tcPr>
          <w:p>
            <w:pPr>
              <w:jc w:val="right"/>
              <w:rPr>
                <w:sz w:val="20"/>
                <w:szCs w:val="20"/>
              </w:rPr>
            </w:pPr>
            <w:r>
              <w:rPr>
                <w:sz w:val="20"/>
                <w:szCs w:val="20"/>
              </w:rPr>
              <w:t>1 672,00</w:t>
            </w:r>
          </w:p>
        </w:tc>
        <w:tc>
          <w:tcPr>
            <w:tcW w:w="432" w:type="pct"/>
            <w:shd w:val="clear" w:color="auto" w:fill="auto"/>
            <w:noWrap/>
            <w:tcMar>
              <w:left w:w="28" w:type="dxa"/>
              <w:right w:w="28" w:type="dxa"/>
            </w:tcMar>
            <w:vAlign w:val="bottom"/>
          </w:tcPr>
          <w:p>
            <w:pPr>
              <w:jc w:val="right"/>
              <w:rPr>
                <w:sz w:val="20"/>
                <w:szCs w:val="20"/>
              </w:rPr>
            </w:pPr>
            <w:r>
              <w:rPr>
                <w:sz w:val="20"/>
                <w:szCs w:val="20"/>
              </w:rPr>
              <w:t>1 672,00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Субсидии на возмещение части затрат юридическим лицам по предоставлению бытовых услуг населению</w:t>
            </w:r>
          </w:p>
        </w:tc>
        <w:tc>
          <w:tcPr>
            <w:tcW w:w="360" w:type="pct"/>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648" w:type="pct"/>
            <w:shd w:val="clear" w:color="auto" w:fill="auto"/>
            <w:noWrap w:val="0"/>
            <w:tcMar>
              <w:left w:w="28" w:type="dxa"/>
              <w:right w:w="28" w:type="dxa"/>
            </w:tcMar>
            <w:vAlign w:val="center"/>
          </w:tcPr>
          <w:p>
            <w:pPr>
              <w:jc w:val="center"/>
              <w:rPr>
                <w:sz w:val="20"/>
                <w:szCs w:val="20"/>
              </w:rPr>
            </w:pPr>
            <w:r>
              <w:rPr>
                <w:sz w:val="20"/>
                <w:szCs w:val="20"/>
              </w:rPr>
              <w:t>99.9.04.66100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2 672,00</w:t>
            </w:r>
          </w:p>
        </w:tc>
        <w:tc>
          <w:tcPr>
            <w:tcW w:w="435" w:type="pct"/>
            <w:shd w:val="clear" w:color="auto" w:fill="auto"/>
            <w:noWrap/>
            <w:tcMar>
              <w:left w:w="28" w:type="dxa"/>
              <w:right w:w="28" w:type="dxa"/>
            </w:tcMar>
            <w:vAlign w:val="bottom"/>
          </w:tcPr>
          <w:p>
            <w:pPr>
              <w:jc w:val="right"/>
              <w:rPr>
                <w:sz w:val="20"/>
                <w:szCs w:val="20"/>
              </w:rPr>
            </w:pPr>
            <w:r>
              <w:rPr>
                <w:sz w:val="20"/>
                <w:szCs w:val="20"/>
              </w:rPr>
              <w:t>1 672,00</w:t>
            </w:r>
          </w:p>
        </w:tc>
        <w:tc>
          <w:tcPr>
            <w:tcW w:w="432" w:type="pct"/>
            <w:shd w:val="clear" w:color="auto" w:fill="auto"/>
            <w:noWrap/>
            <w:tcMar>
              <w:left w:w="28" w:type="dxa"/>
              <w:right w:w="28" w:type="dxa"/>
            </w:tcMar>
            <w:vAlign w:val="bottom"/>
          </w:tcPr>
          <w:p>
            <w:pPr>
              <w:jc w:val="right"/>
              <w:rPr>
                <w:sz w:val="20"/>
                <w:szCs w:val="20"/>
              </w:rPr>
            </w:pPr>
            <w:r>
              <w:rPr>
                <w:sz w:val="20"/>
                <w:szCs w:val="20"/>
              </w:rPr>
              <w:t>1 672,00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Иные бюджетные ассигнования</w:t>
            </w:r>
          </w:p>
        </w:tc>
        <w:tc>
          <w:tcPr>
            <w:tcW w:w="360" w:type="pct"/>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648" w:type="pct"/>
            <w:shd w:val="clear" w:color="auto" w:fill="auto"/>
            <w:noWrap w:val="0"/>
            <w:tcMar>
              <w:left w:w="28" w:type="dxa"/>
              <w:right w:w="28" w:type="dxa"/>
            </w:tcMar>
            <w:vAlign w:val="center"/>
          </w:tcPr>
          <w:p>
            <w:pPr>
              <w:jc w:val="center"/>
              <w:rPr>
                <w:sz w:val="20"/>
                <w:szCs w:val="20"/>
              </w:rPr>
            </w:pPr>
            <w:r>
              <w:rPr>
                <w:sz w:val="20"/>
                <w:szCs w:val="20"/>
              </w:rPr>
              <w:t>99.9.04.66100</w:t>
            </w:r>
          </w:p>
        </w:tc>
        <w:tc>
          <w:tcPr>
            <w:tcW w:w="219" w:type="pct"/>
            <w:shd w:val="clear" w:color="auto" w:fill="auto"/>
            <w:noWrap w:val="0"/>
            <w:tcMar>
              <w:left w:w="28" w:type="dxa"/>
              <w:right w:w="28" w:type="dxa"/>
            </w:tcMar>
            <w:vAlign w:val="center"/>
          </w:tcPr>
          <w:p>
            <w:pPr>
              <w:jc w:val="center"/>
              <w:rPr>
                <w:sz w:val="20"/>
                <w:szCs w:val="20"/>
              </w:rPr>
            </w:pPr>
            <w:r>
              <w:rPr>
                <w:sz w:val="20"/>
                <w:szCs w:val="20"/>
              </w:rPr>
              <w:t>800</w:t>
            </w:r>
          </w:p>
        </w:tc>
        <w:tc>
          <w:tcPr>
            <w:tcW w:w="434" w:type="pct"/>
            <w:shd w:val="clear" w:color="auto" w:fill="auto"/>
            <w:noWrap/>
            <w:tcMar>
              <w:left w:w="28" w:type="dxa"/>
              <w:right w:w="28" w:type="dxa"/>
            </w:tcMar>
            <w:vAlign w:val="bottom"/>
          </w:tcPr>
          <w:p>
            <w:pPr>
              <w:jc w:val="right"/>
              <w:rPr>
                <w:sz w:val="20"/>
                <w:szCs w:val="20"/>
              </w:rPr>
            </w:pPr>
            <w:r>
              <w:rPr>
                <w:sz w:val="20"/>
                <w:szCs w:val="20"/>
              </w:rPr>
              <w:t>2 672,00</w:t>
            </w:r>
          </w:p>
        </w:tc>
        <w:tc>
          <w:tcPr>
            <w:tcW w:w="435" w:type="pct"/>
            <w:shd w:val="clear" w:color="auto" w:fill="auto"/>
            <w:noWrap/>
            <w:tcMar>
              <w:left w:w="28" w:type="dxa"/>
              <w:right w:w="28" w:type="dxa"/>
            </w:tcMar>
            <w:vAlign w:val="bottom"/>
          </w:tcPr>
          <w:p>
            <w:pPr>
              <w:jc w:val="right"/>
              <w:rPr>
                <w:sz w:val="20"/>
                <w:szCs w:val="20"/>
              </w:rPr>
            </w:pPr>
            <w:r>
              <w:rPr>
                <w:sz w:val="20"/>
                <w:szCs w:val="20"/>
              </w:rPr>
              <w:t>1 672,00</w:t>
            </w:r>
          </w:p>
        </w:tc>
        <w:tc>
          <w:tcPr>
            <w:tcW w:w="432" w:type="pct"/>
            <w:shd w:val="clear" w:color="auto" w:fill="auto"/>
            <w:noWrap/>
            <w:tcMar>
              <w:left w:w="28" w:type="dxa"/>
              <w:right w:w="28" w:type="dxa"/>
            </w:tcMar>
            <w:vAlign w:val="bottom"/>
          </w:tcPr>
          <w:p>
            <w:pPr>
              <w:jc w:val="right"/>
              <w:rPr>
                <w:sz w:val="20"/>
                <w:szCs w:val="20"/>
              </w:rPr>
            </w:pPr>
            <w:r>
              <w:rPr>
                <w:sz w:val="20"/>
                <w:szCs w:val="20"/>
              </w:rPr>
              <w:t>1 672,00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b/>
                <w:bCs/>
                <w:sz w:val="20"/>
                <w:szCs w:val="20"/>
              </w:rPr>
            </w:pPr>
            <w:r>
              <w:rPr>
                <w:b/>
                <w:bCs/>
                <w:sz w:val="20"/>
                <w:szCs w:val="20"/>
              </w:rPr>
              <w:t>Благоустройство</w:t>
            </w:r>
          </w:p>
        </w:tc>
        <w:tc>
          <w:tcPr>
            <w:tcW w:w="360" w:type="pct"/>
            <w:shd w:val="clear" w:color="auto" w:fill="auto"/>
            <w:noWrap w:val="0"/>
            <w:tcMar>
              <w:left w:w="28" w:type="dxa"/>
              <w:right w:w="28" w:type="dxa"/>
            </w:tcMar>
            <w:vAlign w:val="center"/>
          </w:tcPr>
          <w:p>
            <w:pPr>
              <w:jc w:val="center"/>
              <w:rPr>
                <w:b/>
                <w:bCs/>
                <w:sz w:val="20"/>
                <w:szCs w:val="20"/>
              </w:rPr>
            </w:pPr>
            <w:r>
              <w:rPr>
                <w:b/>
                <w:bCs/>
                <w:sz w:val="20"/>
                <w:szCs w:val="20"/>
              </w:rPr>
              <w:t>010</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05</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03</w:t>
            </w:r>
          </w:p>
        </w:tc>
        <w:tc>
          <w:tcPr>
            <w:tcW w:w="648"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434" w:type="pct"/>
            <w:shd w:val="clear" w:color="auto" w:fill="auto"/>
            <w:noWrap/>
            <w:tcMar>
              <w:left w:w="28" w:type="dxa"/>
              <w:right w:w="28" w:type="dxa"/>
            </w:tcMar>
            <w:vAlign w:val="bottom"/>
          </w:tcPr>
          <w:p>
            <w:pPr>
              <w:jc w:val="right"/>
              <w:rPr>
                <w:b/>
                <w:bCs/>
                <w:sz w:val="20"/>
                <w:szCs w:val="20"/>
              </w:rPr>
            </w:pPr>
            <w:r>
              <w:rPr>
                <w:b/>
                <w:bCs/>
                <w:sz w:val="20"/>
                <w:szCs w:val="20"/>
              </w:rPr>
              <w:t>300,55</w:t>
            </w:r>
          </w:p>
        </w:tc>
        <w:tc>
          <w:tcPr>
            <w:tcW w:w="435" w:type="pct"/>
            <w:shd w:val="clear" w:color="auto" w:fill="auto"/>
            <w:noWrap/>
            <w:tcMar>
              <w:left w:w="28" w:type="dxa"/>
              <w:right w:w="28" w:type="dxa"/>
            </w:tcMar>
            <w:vAlign w:val="bottom"/>
          </w:tcPr>
          <w:p>
            <w:pPr>
              <w:jc w:val="right"/>
              <w:rPr>
                <w:b/>
                <w:bCs/>
                <w:sz w:val="20"/>
                <w:szCs w:val="20"/>
              </w:rPr>
            </w:pPr>
            <w:r>
              <w:rPr>
                <w:b/>
                <w:bCs/>
                <w:sz w:val="20"/>
                <w:szCs w:val="20"/>
              </w:rPr>
              <w:t>470,55</w:t>
            </w:r>
          </w:p>
        </w:tc>
        <w:tc>
          <w:tcPr>
            <w:tcW w:w="432" w:type="pct"/>
            <w:shd w:val="clear" w:color="auto" w:fill="auto"/>
            <w:noWrap/>
            <w:tcMar>
              <w:left w:w="28" w:type="dxa"/>
              <w:right w:w="28" w:type="dxa"/>
            </w:tcMar>
            <w:vAlign w:val="bottom"/>
          </w:tcPr>
          <w:p>
            <w:pPr>
              <w:jc w:val="right"/>
              <w:rPr>
                <w:b/>
                <w:bCs/>
                <w:sz w:val="20"/>
                <w:szCs w:val="20"/>
              </w:rPr>
            </w:pPr>
            <w:r>
              <w:rPr>
                <w:b/>
                <w:bCs/>
                <w:sz w:val="20"/>
                <w:szCs w:val="20"/>
              </w:rPr>
              <w:t>470,55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«Обеспечение населения Богородского муниципального округа Нижегородской области качественными услугами в сфере жилищно-коммунального хозяйства»</w:t>
            </w:r>
          </w:p>
        </w:tc>
        <w:tc>
          <w:tcPr>
            <w:tcW w:w="360" w:type="pct"/>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648" w:type="pct"/>
            <w:shd w:val="clear" w:color="auto" w:fill="auto"/>
            <w:noWrap w:val="0"/>
            <w:tcMar>
              <w:left w:w="28" w:type="dxa"/>
              <w:right w:w="28" w:type="dxa"/>
            </w:tcMar>
            <w:vAlign w:val="center"/>
          </w:tcPr>
          <w:p>
            <w:pPr>
              <w:jc w:val="center"/>
              <w:rPr>
                <w:sz w:val="20"/>
                <w:szCs w:val="20"/>
              </w:rPr>
            </w:pPr>
            <w:r>
              <w:rPr>
                <w:sz w:val="20"/>
                <w:szCs w:val="20"/>
              </w:rPr>
              <w:t>11.0.00.00000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300,55</w:t>
            </w:r>
          </w:p>
        </w:tc>
        <w:tc>
          <w:tcPr>
            <w:tcW w:w="435" w:type="pct"/>
            <w:shd w:val="clear" w:color="auto" w:fill="auto"/>
            <w:noWrap/>
            <w:tcMar>
              <w:left w:w="28" w:type="dxa"/>
              <w:right w:w="28" w:type="dxa"/>
            </w:tcMar>
            <w:vAlign w:val="bottom"/>
          </w:tcPr>
          <w:p>
            <w:pPr>
              <w:jc w:val="right"/>
              <w:rPr>
                <w:sz w:val="20"/>
                <w:szCs w:val="20"/>
              </w:rPr>
            </w:pPr>
            <w:r>
              <w:rPr>
                <w:sz w:val="20"/>
                <w:szCs w:val="20"/>
              </w:rPr>
              <w:t>470,55</w:t>
            </w:r>
          </w:p>
        </w:tc>
        <w:tc>
          <w:tcPr>
            <w:tcW w:w="432" w:type="pct"/>
            <w:shd w:val="clear" w:color="auto" w:fill="auto"/>
            <w:noWrap/>
            <w:tcMar>
              <w:left w:w="28" w:type="dxa"/>
              <w:right w:w="28" w:type="dxa"/>
            </w:tcMar>
            <w:vAlign w:val="bottom"/>
          </w:tcPr>
          <w:p>
            <w:pPr>
              <w:jc w:val="right"/>
              <w:rPr>
                <w:sz w:val="20"/>
                <w:szCs w:val="20"/>
              </w:rPr>
            </w:pPr>
            <w:r>
              <w:rPr>
                <w:sz w:val="20"/>
                <w:szCs w:val="20"/>
              </w:rPr>
              <w:t>470,55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«Развитие коммунальной инфраструктуры в Богородском муниципальном округе Нижегородской области»</w:t>
            </w:r>
          </w:p>
        </w:tc>
        <w:tc>
          <w:tcPr>
            <w:tcW w:w="360" w:type="pct"/>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648" w:type="pct"/>
            <w:shd w:val="clear" w:color="auto" w:fill="auto"/>
            <w:noWrap w:val="0"/>
            <w:tcMar>
              <w:left w:w="28" w:type="dxa"/>
              <w:right w:w="28" w:type="dxa"/>
            </w:tcMar>
            <w:vAlign w:val="center"/>
          </w:tcPr>
          <w:p>
            <w:pPr>
              <w:jc w:val="center"/>
              <w:rPr>
                <w:sz w:val="20"/>
                <w:szCs w:val="20"/>
              </w:rPr>
            </w:pPr>
            <w:r>
              <w:rPr>
                <w:sz w:val="20"/>
                <w:szCs w:val="20"/>
              </w:rPr>
              <w:t>11.1.00.00000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300,55</w:t>
            </w:r>
          </w:p>
        </w:tc>
        <w:tc>
          <w:tcPr>
            <w:tcW w:w="435" w:type="pct"/>
            <w:shd w:val="clear" w:color="auto" w:fill="auto"/>
            <w:noWrap/>
            <w:tcMar>
              <w:left w:w="28" w:type="dxa"/>
              <w:right w:w="28" w:type="dxa"/>
            </w:tcMar>
            <w:vAlign w:val="bottom"/>
          </w:tcPr>
          <w:p>
            <w:pPr>
              <w:jc w:val="right"/>
              <w:rPr>
                <w:sz w:val="20"/>
                <w:szCs w:val="20"/>
              </w:rPr>
            </w:pPr>
            <w:r>
              <w:rPr>
                <w:sz w:val="20"/>
                <w:szCs w:val="20"/>
              </w:rPr>
              <w:t>470,55</w:t>
            </w:r>
          </w:p>
        </w:tc>
        <w:tc>
          <w:tcPr>
            <w:tcW w:w="432" w:type="pct"/>
            <w:shd w:val="clear" w:color="auto" w:fill="auto"/>
            <w:noWrap/>
            <w:tcMar>
              <w:left w:w="28" w:type="dxa"/>
              <w:right w:w="28" w:type="dxa"/>
            </w:tcMar>
            <w:vAlign w:val="bottom"/>
          </w:tcPr>
          <w:p>
            <w:pPr>
              <w:jc w:val="right"/>
              <w:rPr>
                <w:sz w:val="20"/>
                <w:szCs w:val="20"/>
              </w:rPr>
            </w:pPr>
            <w:r>
              <w:rPr>
                <w:sz w:val="20"/>
                <w:szCs w:val="20"/>
              </w:rPr>
              <w:t>470,55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«Ремонт и восстановление не централизованных источников водоснабжения»</w:t>
            </w:r>
          </w:p>
        </w:tc>
        <w:tc>
          <w:tcPr>
            <w:tcW w:w="360" w:type="pct"/>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648" w:type="pct"/>
            <w:shd w:val="clear" w:color="auto" w:fill="auto"/>
            <w:noWrap w:val="0"/>
            <w:tcMar>
              <w:left w:w="28" w:type="dxa"/>
              <w:right w:w="28" w:type="dxa"/>
            </w:tcMar>
            <w:vAlign w:val="center"/>
          </w:tcPr>
          <w:p>
            <w:pPr>
              <w:jc w:val="center"/>
              <w:rPr>
                <w:sz w:val="20"/>
                <w:szCs w:val="20"/>
              </w:rPr>
            </w:pPr>
            <w:r>
              <w:rPr>
                <w:sz w:val="20"/>
                <w:szCs w:val="20"/>
              </w:rPr>
              <w:t>11.1.04.00000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300,55</w:t>
            </w:r>
          </w:p>
        </w:tc>
        <w:tc>
          <w:tcPr>
            <w:tcW w:w="435" w:type="pct"/>
            <w:shd w:val="clear" w:color="auto" w:fill="auto"/>
            <w:noWrap/>
            <w:tcMar>
              <w:left w:w="28" w:type="dxa"/>
              <w:right w:w="28" w:type="dxa"/>
            </w:tcMar>
            <w:vAlign w:val="bottom"/>
          </w:tcPr>
          <w:p>
            <w:pPr>
              <w:jc w:val="right"/>
              <w:rPr>
                <w:sz w:val="20"/>
                <w:szCs w:val="20"/>
              </w:rPr>
            </w:pPr>
            <w:r>
              <w:rPr>
                <w:sz w:val="20"/>
                <w:szCs w:val="20"/>
              </w:rPr>
              <w:t>470,55</w:t>
            </w:r>
          </w:p>
        </w:tc>
        <w:tc>
          <w:tcPr>
            <w:tcW w:w="432" w:type="pct"/>
            <w:shd w:val="clear" w:color="auto" w:fill="auto"/>
            <w:noWrap/>
            <w:tcMar>
              <w:left w:w="28" w:type="dxa"/>
              <w:right w:w="28" w:type="dxa"/>
            </w:tcMar>
            <w:vAlign w:val="bottom"/>
          </w:tcPr>
          <w:p>
            <w:pPr>
              <w:jc w:val="right"/>
              <w:rPr>
                <w:sz w:val="20"/>
                <w:szCs w:val="20"/>
              </w:rPr>
            </w:pPr>
            <w:r>
              <w:rPr>
                <w:sz w:val="20"/>
                <w:szCs w:val="20"/>
              </w:rPr>
              <w:t>470,55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Прочие мероприятия по благоустройству</w:t>
            </w:r>
          </w:p>
        </w:tc>
        <w:tc>
          <w:tcPr>
            <w:tcW w:w="360" w:type="pct"/>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648" w:type="pct"/>
            <w:shd w:val="clear" w:color="auto" w:fill="auto"/>
            <w:noWrap w:val="0"/>
            <w:tcMar>
              <w:left w:w="28" w:type="dxa"/>
              <w:right w:w="28" w:type="dxa"/>
            </w:tcMar>
            <w:vAlign w:val="center"/>
          </w:tcPr>
          <w:p>
            <w:pPr>
              <w:jc w:val="center"/>
              <w:rPr>
                <w:sz w:val="20"/>
                <w:szCs w:val="20"/>
              </w:rPr>
            </w:pPr>
            <w:r>
              <w:rPr>
                <w:sz w:val="20"/>
                <w:szCs w:val="20"/>
              </w:rPr>
              <w:t>11.1.04.43500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300,55</w:t>
            </w:r>
          </w:p>
        </w:tc>
        <w:tc>
          <w:tcPr>
            <w:tcW w:w="435" w:type="pct"/>
            <w:shd w:val="clear" w:color="auto" w:fill="auto"/>
            <w:noWrap/>
            <w:tcMar>
              <w:left w:w="28" w:type="dxa"/>
              <w:right w:w="28" w:type="dxa"/>
            </w:tcMar>
            <w:vAlign w:val="bottom"/>
          </w:tcPr>
          <w:p>
            <w:pPr>
              <w:jc w:val="right"/>
              <w:rPr>
                <w:sz w:val="20"/>
                <w:szCs w:val="20"/>
              </w:rPr>
            </w:pPr>
            <w:r>
              <w:rPr>
                <w:sz w:val="20"/>
                <w:szCs w:val="20"/>
              </w:rPr>
              <w:t>470,55</w:t>
            </w:r>
          </w:p>
        </w:tc>
        <w:tc>
          <w:tcPr>
            <w:tcW w:w="432" w:type="pct"/>
            <w:shd w:val="clear" w:color="auto" w:fill="auto"/>
            <w:noWrap/>
            <w:tcMar>
              <w:left w:w="28" w:type="dxa"/>
              <w:right w:w="28" w:type="dxa"/>
            </w:tcMar>
            <w:vAlign w:val="bottom"/>
          </w:tcPr>
          <w:p>
            <w:pPr>
              <w:jc w:val="right"/>
              <w:rPr>
                <w:sz w:val="20"/>
                <w:szCs w:val="20"/>
              </w:rPr>
            </w:pPr>
            <w:r>
              <w:rPr>
                <w:sz w:val="20"/>
                <w:szCs w:val="20"/>
              </w:rPr>
              <w:t>470,55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60" w:type="pct"/>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648" w:type="pct"/>
            <w:shd w:val="clear" w:color="auto" w:fill="auto"/>
            <w:noWrap w:val="0"/>
            <w:tcMar>
              <w:left w:w="28" w:type="dxa"/>
              <w:right w:w="28" w:type="dxa"/>
            </w:tcMar>
            <w:vAlign w:val="center"/>
          </w:tcPr>
          <w:p>
            <w:pPr>
              <w:jc w:val="center"/>
              <w:rPr>
                <w:sz w:val="20"/>
                <w:szCs w:val="20"/>
              </w:rPr>
            </w:pPr>
            <w:r>
              <w:rPr>
                <w:sz w:val="20"/>
                <w:szCs w:val="20"/>
              </w:rPr>
              <w:t>11.1.04.43500</w:t>
            </w:r>
          </w:p>
        </w:tc>
        <w:tc>
          <w:tcPr>
            <w:tcW w:w="219" w:type="pct"/>
            <w:shd w:val="clear" w:color="auto" w:fill="auto"/>
            <w:noWrap w:val="0"/>
            <w:tcMar>
              <w:left w:w="28" w:type="dxa"/>
              <w:right w:w="28" w:type="dxa"/>
            </w:tcMar>
            <w:vAlign w:val="center"/>
          </w:tcPr>
          <w:p>
            <w:pPr>
              <w:jc w:val="center"/>
              <w:rPr>
                <w:sz w:val="20"/>
                <w:szCs w:val="20"/>
              </w:rPr>
            </w:pPr>
            <w:r>
              <w:rPr>
                <w:sz w:val="20"/>
                <w:szCs w:val="20"/>
              </w:rPr>
              <w:t>200</w:t>
            </w:r>
          </w:p>
        </w:tc>
        <w:tc>
          <w:tcPr>
            <w:tcW w:w="434" w:type="pct"/>
            <w:shd w:val="clear" w:color="auto" w:fill="auto"/>
            <w:noWrap/>
            <w:tcMar>
              <w:left w:w="28" w:type="dxa"/>
              <w:right w:w="28" w:type="dxa"/>
            </w:tcMar>
            <w:vAlign w:val="bottom"/>
          </w:tcPr>
          <w:p>
            <w:pPr>
              <w:jc w:val="right"/>
              <w:rPr>
                <w:sz w:val="20"/>
                <w:szCs w:val="20"/>
              </w:rPr>
            </w:pPr>
            <w:r>
              <w:rPr>
                <w:sz w:val="20"/>
                <w:szCs w:val="20"/>
              </w:rPr>
              <w:t>300,55</w:t>
            </w:r>
          </w:p>
        </w:tc>
        <w:tc>
          <w:tcPr>
            <w:tcW w:w="435" w:type="pct"/>
            <w:shd w:val="clear" w:color="auto" w:fill="auto"/>
            <w:noWrap/>
            <w:tcMar>
              <w:left w:w="28" w:type="dxa"/>
              <w:right w:w="28" w:type="dxa"/>
            </w:tcMar>
            <w:vAlign w:val="bottom"/>
          </w:tcPr>
          <w:p>
            <w:pPr>
              <w:jc w:val="right"/>
              <w:rPr>
                <w:sz w:val="20"/>
                <w:szCs w:val="20"/>
              </w:rPr>
            </w:pPr>
            <w:r>
              <w:rPr>
                <w:sz w:val="20"/>
                <w:szCs w:val="20"/>
              </w:rPr>
              <w:t>470,55</w:t>
            </w:r>
          </w:p>
        </w:tc>
        <w:tc>
          <w:tcPr>
            <w:tcW w:w="432" w:type="pct"/>
            <w:shd w:val="clear" w:color="auto" w:fill="auto"/>
            <w:noWrap/>
            <w:tcMar>
              <w:left w:w="28" w:type="dxa"/>
              <w:right w:w="28" w:type="dxa"/>
            </w:tcMar>
            <w:vAlign w:val="bottom"/>
          </w:tcPr>
          <w:p>
            <w:pPr>
              <w:jc w:val="right"/>
              <w:rPr>
                <w:sz w:val="20"/>
                <w:szCs w:val="20"/>
              </w:rPr>
            </w:pPr>
            <w:r>
              <w:rPr>
                <w:sz w:val="20"/>
                <w:szCs w:val="20"/>
              </w:rPr>
              <w:t>470,55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b/>
                <w:bCs/>
                <w:sz w:val="20"/>
                <w:szCs w:val="20"/>
              </w:rPr>
            </w:pPr>
            <w:r>
              <w:rPr>
                <w:b/>
                <w:bCs/>
                <w:sz w:val="20"/>
                <w:szCs w:val="20"/>
              </w:rPr>
              <w:t>Другие вопросы в области жилищно-коммунального хозяйства</w:t>
            </w:r>
          </w:p>
        </w:tc>
        <w:tc>
          <w:tcPr>
            <w:tcW w:w="360" w:type="pct"/>
            <w:shd w:val="clear" w:color="auto" w:fill="auto"/>
            <w:noWrap w:val="0"/>
            <w:tcMar>
              <w:left w:w="28" w:type="dxa"/>
              <w:right w:w="28" w:type="dxa"/>
            </w:tcMar>
            <w:vAlign w:val="center"/>
          </w:tcPr>
          <w:p>
            <w:pPr>
              <w:jc w:val="center"/>
              <w:rPr>
                <w:b/>
                <w:bCs/>
                <w:sz w:val="20"/>
                <w:szCs w:val="20"/>
              </w:rPr>
            </w:pPr>
            <w:r>
              <w:rPr>
                <w:b/>
                <w:bCs/>
                <w:sz w:val="20"/>
                <w:szCs w:val="20"/>
              </w:rPr>
              <w:t>010</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05</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05</w:t>
            </w:r>
          </w:p>
        </w:tc>
        <w:tc>
          <w:tcPr>
            <w:tcW w:w="648"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434" w:type="pct"/>
            <w:shd w:val="clear" w:color="auto" w:fill="auto"/>
            <w:noWrap/>
            <w:tcMar>
              <w:left w:w="28" w:type="dxa"/>
              <w:right w:w="28" w:type="dxa"/>
            </w:tcMar>
            <w:vAlign w:val="bottom"/>
          </w:tcPr>
          <w:p>
            <w:pPr>
              <w:jc w:val="right"/>
              <w:rPr>
                <w:b/>
                <w:bCs/>
                <w:sz w:val="20"/>
                <w:szCs w:val="20"/>
              </w:rPr>
            </w:pPr>
            <w:r>
              <w:rPr>
                <w:b/>
                <w:bCs/>
                <w:sz w:val="20"/>
                <w:szCs w:val="20"/>
              </w:rPr>
              <w:t>1 124,37</w:t>
            </w:r>
          </w:p>
        </w:tc>
        <w:tc>
          <w:tcPr>
            <w:tcW w:w="435" w:type="pct"/>
            <w:shd w:val="clear" w:color="auto" w:fill="auto"/>
            <w:noWrap/>
            <w:tcMar>
              <w:left w:w="28" w:type="dxa"/>
              <w:right w:w="28" w:type="dxa"/>
            </w:tcMar>
            <w:vAlign w:val="bottom"/>
          </w:tcPr>
          <w:p>
            <w:pPr>
              <w:jc w:val="right"/>
              <w:rPr>
                <w:b/>
                <w:bCs/>
                <w:sz w:val="20"/>
                <w:szCs w:val="20"/>
              </w:rPr>
            </w:pPr>
            <w:r>
              <w:rPr>
                <w:b/>
                <w:bCs/>
                <w:sz w:val="20"/>
                <w:szCs w:val="20"/>
              </w:rPr>
              <w:t>1 081,07</w:t>
            </w:r>
          </w:p>
        </w:tc>
        <w:tc>
          <w:tcPr>
            <w:tcW w:w="432" w:type="pct"/>
            <w:shd w:val="clear" w:color="auto" w:fill="auto"/>
            <w:noWrap/>
            <w:tcMar>
              <w:left w:w="28" w:type="dxa"/>
              <w:right w:w="28" w:type="dxa"/>
            </w:tcMar>
            <w:vAlign w:val="bottom"/>
          </w:tcPr>
          <w:p>
            <w:pPr>
              <w:jc w:val="right"/>
              <w:rPr>
                <w:b/>
                <w:bCs/>
                <w:sz w:val="20"/>
                <w:szCs w:val="20"/>
              </w:rPr>
            </w:pPr>
            <w:r>
              <w:rPr>
                <w:b/>
                <w:bCs/>
                <w:sz w:val="20"/>
                <w:szCs w:val="20"/>
              </w:rPr>
              <w:t>1 081,07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«Информационное общество Богородского муниципального округа Нижегородской области»</w:t>
            </w:r>
          </w:p>
        </w:tc>
        <w:tc>
          <w:tcPr>
            <w:tcW w:w="360" w:type="pct"/>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648" w:type="pct"/>
            <w:shd w:val="clear" w:color="auto" w:fill="auto"/>
            <w:noWrap w:val="0"/>
            <w:tcMar>
              <w:left w:w="28" w:type="dxa"/>
              <w:right w:w="28" w:type="dxa"/>
            </w:tcMar>
            <w:vAlign w:val="center"/>
          </w:tcPr>
          <w:p>
            <w:pPr>
              <w:jc w:val="center"/>
              <w:rPr>
                <w:sz w:val="20"/>
                <w:szCs w:val="20"/>
              </w:rPr>
            </w:pPr>
            <w:r>
              <w:rPr>
                <w:sz w:val="20"/>
                <w:szCs w:val="20"/>
              </w:rPr>
              <w:t>13.0.00.00000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1 112,67</w:t>
            </w:r>
          </w:p>
        </w:tc>
        <w:tc>
          <w:tcPr>
            <w:tcW w:w="435" w:type="pct"/>
            <w:shd w:val="clear" w:color="auto" w:fill="auto"/>
            <w:noWrap/>
            <w:tcMar>
              <w:left w:w="28" w:type="dxa"/>
              <w:right w:w="28" w:type="dxa"/>
            </w:tcMar>
            <w:vAlign w:val="bottom"/>
          </w:tcPr>
          <w:p>
            <w:pPr>
              <w:jc w:val="right"/>
              <w:rPr>
                <w:sz w:val="20"/>
                <w:szCs w:val="20"/>
              </w:rPr>
            </w:pPr>
            <w:r>
              <w:rPr>
                <w:sz w:val="20"/>
                <w:szCs w:val="20"/>
              </w:rPr>
              <w:t>1 069,37</w:t>
            </w:r>
          </w:p>
        </w:tc>
        <w:tc>
          <w:tcPr>
            <w:tcW w:w="432" w:type="pct"/>
            <w:shd w:val="clear" w:color="auto" w:fill="auto"/>
            <w:noWrap/>
            <w:tcMar>
              <w:left w:w="28" w:type="dxa"/>
              <w:right w:w="28" w:type="dxa"/>
            </w:tcMar>
            <w:vAlign w:val="bottom"/>
          </w:tcPr>
          <w:p>
            <w:pPr>
              <w:jc w:val="right"/>
              <w:rPr>
                <w:sz w:val="20"/>
                <w:szCs w:val="20"/>
              </w:rPr>
            </w:pPr>
            <w:r>
              <w:rPr>
                <w:sz w:val="20"/>
                <w:szCs w:val="20"/>
              </w:rPr>
              <w:t>1 069,37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«Обеспечение функционирования единой дежурной диспетчерской службы и совершенствование работы системы обеспечения вызова экстренных оперативных служб по единому номеру «112» в Богородском муниципальном округе Нижегородской области»</w:t>
            </w:r>
          </w:p>
        </w:tc>
        <w:tc>
          <w:tcPr>
            <w:tcW w:w="360" w:type="pct"/>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648" w:type="pct"/>
            <w:shd w:val="clear" w:color="auto" w:fill="auto"/>
            <w:noWrap w:val="0"/>
            <w:tcMar>
              <w:left w:w="28" w:type="dxa"/>
              <w:right w:w="28" w:type="dxa"/>
            </w:tcMar>
            <w:vAlign w:val="center"/>
          </w:tcPr>
          <w:p>
            <w:pPr>
              <w:jc w:val="center"/>
              <w:rPr>
                <w:sz w:val="20"/>
                <w:szCs w:val="20"/>
              </w:rPr>
            </w:pPr>
            <w:r>
              <w:rPr>
                <w:sz w:val="20"/>
                <w:szCs w:val="20"/>
              </w:rPr>
              <w:t>13.1.00.00000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1 112,67</w:t>
            </w:r>
          </w:p>
        </w:tc>
        <w:tc>
          <w:tcPr>
            <w:tcW w:w="435" w:type="pct"/>
            <w:shd w:val="clear" w:color="auto" w:fill="auto"/>
            <w:noWrap/>
            <w:tcMar>
              <w:left w:w="28" w:type="dxa"/>
              <w:right w:w="28" w:type="dxa"/>
            </w:tcMar>
            <w:vAlign w:val="bottom"/>
          </w:tcPr>
          <w:p>
            <w:pPr>
              <w:jc w:val="right"/>
              <w:rPr>
                <w:sz w:val="20"/>
                <w:szCs w:val="20"/>
              </w:rPr>
            </w:pPr>
            <w:r>
              <w:rPr>
                <w:sz w:val="20"/>
                <w:szCs w:val="20"/>
              </w:rPr>
              <w:t>1 069,37</w:t>
            </w:r>
          </w:p>
        </w:tc>
        <w:tc>
          <w:tcPr>
            <w:tcW w:w="432" w:type="pct"/>
            <w:shd w:val="clear" w:color="auto" w:fill="auto"/>
            <w:noWrap/>
            <w:tcMar>
              <w:left w:w="28" w:type="dxa"/>
              <w:right w:w="28" w:type="dxa"/>
            </w:tcMar>
            <w:vAlign w:val="bottom"/>
          </w:tcPr>
          <w:p>
            <w:pPr>
              <w:jc w:val="right"/>
              <w:rPr>
                <w:sz w:val="20"/>
                <w:szCs w:val="20"/>
              </w:rPr>
            </w:pPr>
            <w:r>
              <w:rPr>
                <w:sz w:val="20"/>
                <w:szCs w:val="20"/>
              </w:rPr>
              <w:t>1 069,37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«Обеспечение функционирования МКУ «ЕДДС»«</w:t>
            </w:r>
          </w:p>
        </w:tc>
        <w:tc>
          <w:tcPr>
            <w:tcW w:w="360" w:type="pct"/>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648" w:type="pct"/>
            <w:shd w:val="clear" w:color="auto" w:fill="auto"/>
            <w:noWrap w:val="0"/>
            <w:tcMar>
              <w:left w:w="28" w:type="dxa"/>
              <w:right w:w="28" w:type="dxa"/>
            </w:tcMar>
            <w:vAlign w:val="center"/>
          </w:tcPr>
          <w:p>
            <w:pPr>
              <w:jc w:val="center"/>
              <w:rPr>
                <w:sz w:val="20"/>
                <w:szCs w:val="20"/>
              </w:rPr>
            </w:pPr>
            <w:r>
              <w:rPr>
                <w:sz w:val="20"/>
                <w:szCs w:val="20"/>
              </w:rPr>
              <w:t>13.1.01.00000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1 112,67</w:t>
            </w:r>
          </w:p>
        </w:tc>
        <w:tc>
          <w:tcPr>
            <w:tcW w:w="435" w:type="pct"/>
            <w:shd w:val="clear" w:color="auto" w:fill="auto"/>
            <w:noWrap/>
            <w:tcMar>
              <w:left w:w="28" w:type="dxa"/>
              <w:right w:w="28" w:type="dxa"/>
            </w:tcMar>
            <w:vAlign w:val="bottom"/>
          </w:tcPr>
          <w:p>
            <w:pPr>
              <w:jc w:val="right"/>
              <w:rPr>
                <w:sz w:val="20"/>
                <w:szCs w:val="20"/>
              </w:rPr>
            </w:pPr>
            <w:r>
              <w:rPr>
                <w:sz w:val="20"/>
                <w:szCs w:val="20"/>
              </w:rPr>
              <w:t>1 069,37</w:t>
            </w:r>
          </w:p>
        </w:tc>
        <w:tc>
          <w:tcPr>
            <w:tcW w:w="432" w:type="pct"/>
            <w:shd w:val="clear" w:color="auto" w:fill="auto"/>
            <w:noWrap/>
            <w:tcMar>
              <w:left w:w="28" w:type="dxa"/>
              <w:right w:w="28" w:type="dxa"/>
            </w:tcMar>
            <w:vAlign w:val="bottom"/>
          </w:tcPr>
          <w:p>
            <w:pPr>
              <w:jc w:val="right"/>
              <w:rPr>
                <w:sz w:val="20"/>
                <w:szCs w:val="20"/>
              </w:rPr>
            </w:pPr>
            <w:r>
              <w:rPr>
                <w:sz w:val="20"/>
                <w:szCs w:val="20"/>
              </w:rPr>
              <w:t>1 069,37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Расходы на обеспечение деятельности муниципальных учреждений</w:t>
            </w:r>
          </w:p>
        </w:tc>
        <w:tc>
          <w:tcPr>
            <w:tcW w:w="360" w:type="pct"/>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648" w:type="pct"/>
            <w:shd w:val="clear" w:color="auto" w:fill="auto"/>
            <w:noWrap w:val="0"/>
            <w:tcMar>
              <w:left w:w="28" w:type="dxa"/>
              <w:right w:w="28" w:type="dxa"/>
            </w:tcMar>
            <w:vAlign w:val="center"/>
          </w:tcPr>
          <w:p>
            <w:pPr>
              <w:jc w:val="center"/>
              <w:rPr>
                <w:sz w:val="20"/>
                <w:szCs w:val="20"/>
              </w:rPr>
            </w:pPr>
            <w:r>
              <w:rPr>
                <w:sz w:val="20"/>
                <w:szCs w:val="20"/>
              </w:rPr>
              <w:t>13.1.01.00590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1 112,67</w:t>
            </w:r>
          </w:p>
        </w:tc>
        <w:tc>
          <w:tcPr>
            <w:tcW w:w="435" w:type="pct"/>
            <w:shd w:val="clear" w:color="auto" w:fill="auto"/>
            <w:noWrap/>
            <w:tcMar>
              <w:left w:w="28" w:type="dxa"/>
              <w:right w:w="28" w:type="dxa"/>
            </w:tcMar>
            <w:vAlign w:val="bottom"/>
          </w:tcPr>
          <w:p>
            <w:pPr>
              <w:jc w:val="right"/>
              <w:rPr>
                <w:sz w:val="20"/>
                <w:szCs w:val="20"/>
              </w:rPr>
            </w:pPr>
            <w:r>
              <w:rPr>
                <w:sz w:val="20"/>
                <w:szCs w:val="20"/>
              </w:rPr>
              <w:t>1 069,37</w:t>
            </w:r>
          </w:p>
        </w:tc>
        <w:tc>
          <w:tcPr>
            <w:tcW w:w="432" w:type="pct"/>
            <w:shd w:val="clear" w:color="auto" w:fill="auto"/>
            <w:noWrap/>
            <w:tcMar>
              <w:left w:w="28" w:type="dxa"/>
              <w:right w:w="28" w:type="dxa"/>
            </w:tcMar>
            <w:vAlign w:val="bottom"/>
          </w:tcPr>
          <w:p>
            <w:pPr>
              <w:jc w:val="right"/>
              <w:rPr>
                <w:sz w:val="20"/>
                <w:szCs w:val="20"/>
              </w:rPr>
            </w:pPr>
            <w:r>
              <w:rPr>
                <w:sz w:val="20"/>
                <w:szCs w:val="20"/>
              </w:rPr>
              <w:t>1 069,37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0" w:type="pct"/>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648" w:type="pct"/>
            <w:shd w:val="clear" w:color="auto" w:fill="auto"/>
            <w:noWrap w:val="0"/>
            <w:tcMar>
              <w:left w:w="28" w:type="dxa"/>
              <w:right w:w="28" w:type="dxa"/>
            </w:tcMar>
            <w:vAlign w:val="center"/>
          </w:tcPr>
          <w:p>
            <w:pPr>
              <w:jc w:val="center"/>
              <w:rPr>
                <w:sz w:val="20"/>
                <w:szCs w:val="20"/>
              </w:rPr>
            </w:pPr>
            <w:r>
              <w:rPr>
                <w:sz w:val="20"/>
                <w:szCs w:val="20"/>
              </w:rPr>
              <w:t>13.1.01.00590</w:t>
            </w:r>
          </w:p>
        </w:tc>
        <w:tc>
          <w:tcPr>
            <w:tcW w:w="219" w:type="pct"/>
            <w:shd w:val="clear" w:color="auto" w:fill="auto"/>
            <w:noWrap w:val="0"/>
            <w:tcMar>
              <w:left w:w="28" w:type="dxa"/>
              <w:right w:w="28" w:type="dxa"/>
            </w:tcMar>
            <w:vAlign w:val="center"/>
          </w:tcPr>
          <w:p>
            <w:pPr>
              <w:jc w:val="center"/>
              <w:rPr>
                <w:sz w:val="20"/>
                <w:szCs w:val="20"/>
              </w:rPr>
            </w:pPr>
            <w:r>
              <w:rPr>
                <w:sz w:val="20"/>
                <w:szCs w:val="20"/>
              </w:rPr>
              <w:t>100</w:t>
            </w:r>
          </w:p>
        </w:tc>
        <w:tc>
          <w:tcPr>
            <w:tcW w:w="434" w:type="pct"/>
            <w:shd w:val="clear" w:color="auto" w:fill="auto"/>
            <w:noWrap/>
            <w:tcMar>
              <w:left w:w="28" w:type="dxa"/>
              <w:right w:w="28" w:type="dxa"/>
            </w:tcMar>
            <w:vAlign w:val="bottom"/>
          </w:tcPr>
          <w:p>
            <w:pPr>
              <w:jc w:val="right"/>
              <w:rPr>
                <w:sz w:val="20"/>
                <w:szCs w:val="20"/>
              </w:rPr>
            </w:pPr>
            <w:r>
              <w:rPr>
                <w:sz w:val="20"/>
                <w:szCs w:val="20"/>
              </w:rPr>
              <w:t>1 112,67</w:t>
            </w:r>
          </w:p>
        </w:tc>
        <w:tc>
          <w:tcPr>
            <w:tcW w:w="435" w:type="pct"/>
            <w:shd w:val="clear" w:color="auto" w:fill="auto"/>
            <w:noWrap/>
            <w:tcMar>
              <w:left w:w="28" w:type="dxa"/>
              <w:right w:w="28" w:type="dxa"/>
            </w:tcMar>
            <w:vAlign w:val="bottom"/>
          </w:tcPr>
          <w:p>
            <w:pPr>
              <w:jc w:val="right"/>
              <w:rPr>
                <w:sz w:val="20"/>
                <w:szCs w:val="20"/>
              </w:rPr>
            </w:pPr>
            <w:r>
              <w:rPr>
                <w:sz w:val="20"/>
                <w:szCs w:val="20"/>
              </w:rPr>
              <w:t>1 069,37</w:t>
            </w:r>
          </w:p>
        </w:tc>
        <w:tc>
          <w:tcPr>
            <w:tcW w:w="432" w:type="pct"/>
            <w:shd w:val="clear" w:color="auto" w:fill="auto"/>
            <w:noWrap/>
            <w:tcMar>
              <w:left w:w="28" w:type="dxa"/>
              <w:right w:w="28" w:type="dxa"/>
            </w:tcMar>
            <w:vAlign w:val="bottom"/>
          </w:tcPr>
          <w:p>
            <w:pPr>
              <w:jc w:val="right"/>
              <w:rPr>
                <w:sz w:val="20"/>
                <w:szCs w:val="20"/>
              </w:rPr>
            </w:pPr>
            <w:r>
              <w:rPr>
                <w:sz w:val="20"/>
                <w:szCs w:val="20"/>
              </w:rPr>
              <w:t>1 069,37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Непрограммные расходы</w:t>
            </w:r>
          </w:p>
        </w:tc>
        <w:tc>
          <w:tcPr>
            <w:tcW w:w="360" w:type="pct"/>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648" w:type="pct"/>
            <w:shd w:val="clear" w:color="auto" w:fill="auto"/>
            <w:noWrap w:val="0"/>
            <w:tcMar>
              <w:left w:w="28" w:type="dxa"/>
              <w:right w:w="28" w:type="dxa"/>
            </w:tcMar>
            <w:vAlign w:val="center"/>
          </w:tcPr>
          <w:p>
            <w:pPr>
              <w:jc w:val="center"/>
              <w:rPr>
                <w:sz w:val="20"/>
                <w:szCs w:val="20"/>
              </w:rPr>
            </w:pPr>
            <w:r>
              <w:rPr>
                <w:sz w:val="20"/>
                <w:szCs w:val="20"/>
              </w:rPr>
              <w:t>99.0.00.00000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11,70</w:t>
            </w:r>
          </w:p>
        </w:tc>
        <w:tc>
          <w:tcPr>
            <w:tcW w:w="435" w:type="pct"/>
            <w:shd w:val="clear" w:color="auto" w:fill="auto"/>
            <w:noWrap/>
            <w:tcMar>
              <w:left w:w="28" w:type="dxa"/>
              <w:right w:w="28" w:type="dxa"/>
            </w:tcMar>
            <w:vAlign w:val="bottom"/>
          </w:tcPr>
          <w:p>
            <w:pPr>
              <w:jc w:val="right"/>
              <w:rPr>
                <w:sz w:val="20"/>
                <w:szCs w:val="20"/>
              </w:rPr>
            </w:pPr>
            <w:r>
              <w:rPr>
                <w:sz w:val="20"/>
                <w:szCs w:val="20"/>
              </w:rPr>
              <w:t>11,70</w:t>
            </w:r>
          </w:p>
        </w:tc>
        <w:tc>
          <w:tcPr>
            <w:tcW w:w="432" w:type="pct"/>
            <w:shd w:val="clear" w:color="auto" w:fill="auto"/>
            <w:noWrap/>
            <w:tcMar>
              <w:left w:w="28" w:type="dxa"/>
              <w:right w:w="28" w:type="dxa"/>
            </w:tcMar>
            <w:vAlign w:val="bottom"/>
          </w:tcPr>
          <w:p>
            <w:pPr>
              <w:jc w:val="right"/>
              <w:rPr>
                <w:sz w:val="20"/>
                <w:szCs w:val="20"/>
              </w:rPr>
            </w:pPr>
            <w:r>
              <w:rPr>
                <w:sz w:val="20"/>
                <w:szCs w:val="20"/>
              </w:rPr>
              <w:t>11,70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Непрограммные направления деятельности</w:t>
            </w:r>
          </w:p>
        </w:tc>
        <w:tc>
          <w:tcPr>
            <w:tcW w:w="360" w:type="pct"/>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648" w:type="pct"/>
            <w:shd w:val="clear" w:color="auto" w:fill="auto"/>
            <w:noWrap w:val="0"/>
            <w:tcMar>
              <w:left w:w="28" w:type="dxa"/>
              <w:right w:w="28" w:type="dxa"/>
            </w:tcMar>
            <w:vAlign w:val="center"/>
          </w:tcPr>
          <w:p>
            <w:pPr>
              <w:jc w:val="center"/>
              <w:rPr>
                <w:sz w:val="20"/>
                <w:szCs w:val="20"/>
              </w:rPr>
            </w:pPr>
            <w:r>
              <w:rPr>
                <w:sz w:val="20"/>
                <w:szCs w:val="20"/>
              </w:rPr>
              <w:t>99.9.00.00000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11,70</w:t>
            </w:r>
          </w:p>
        </w:tc>
        <w:tc>
          <w:tcPr>
            <w:tcW w:w="435" w:type="pct"/>
            <w:shd w:val="clear" w:color="auto" w:fill="auto"/>
            <w:noWrap/>
            <w:tcMar>
              <w:left w:w="28" w:type="dxa"/>
              <w:right w:w="28" w:type="dxa"/>
            </w:tcMar>
            <w:vAlign w:val="bottom"/>
          </w:tcPr>
          <w:p>
            <w:pPr>
              <w:jc w:val="right"/>
              <w:rPr>
                <w:sz w:val="20"/>
                <w:szCs w:val="20"/>
              </w:rPr>
            </w:pPr>
            <w:r>
              <w:rPr>
                <w:sz w:val="20"/>
                <w:szCs w:val="20"/>
              </w:rPr>
              <w:t>11,70</w:t>
            </w:r>
          </w:p>
        </w:tc>
        <w:tc>
          <w:tcPr>
            <w:tcW w:w="432" w:type="pct"/>
            <w:shd w:val="clear" w:color="auto" w:fill="auto"/>
            <w:noWrap/>
            <w:tcMar>
              <w:left w:w="28" w:type="dxa"/>
              <w:right w:w="28" w:type="dxa"/>
            </w:tcMar>
            <w:vAlign w:val="bottom"/>
          </w:tcPr>
          <w:p>
            <w:pPr>
              <w:jc w:val="right"/>
              <w:rPr>
                <w:sz w:val="20"/>
                <w:szCs w:val="20"/>
              </w:rPr>
            </w:pPr>
            <w:r>
              <w:rPr>
                <w:sz w:val="20"/>
                <w:szCs w:val="20"/>
              </w:rPr>
              <w:t>11,70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«Непрограммные расходы за счет средств из вышестоящих бюджетов»</w:t>
            </w:r>
          </w:p>
        </w:tc>
        <w:tc>
          <w:tcPr>
            <w:tcW w:w="360" w:type="pct"/>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648" w:type="pct"/>
            <w:shd w:val="clear" w:color="auto" w:fill="auto"/>
            <w:noWrap w:val="0"/>
            <w:tcMar>
              <w:left w:w="28" w:type="dxa"/>
              <w:right w:w="28" w:type="dxa"/>
            </w:tcMar>
            <w:vAlign w:val="center"/>
          </w:tcPr>
          <w:p>
            <w:pPr>
              <w:jc w:val="center"/>
              <w:rPr>
                <w:sz w:val="20"/>
                <w:szCs w:val="20"/>
              </w:rPr>
            </w:pPr>
            <w:r>
              <w:rPr>
                <w:sz w:val="20"/>
                <w:szCs w:val="20"/>
              </w:rPr>
              <w:t>99.9.03.00000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11,70</w:t>
            </w:r>
          </w:p>
        </w:tc>
        <w:tc>
          <w:tcPr>
            <w:tcW w:w="435" w:type="pct"/>
            <w:shd w:val="clear" w:color="auto" w:fill="auto"/>
            <w:noWrap/>
            <w:tcMar>
              <w:left w:w="28" w:type="dxa"/>
              <w:right w:w="28" w:type="dxa"/>
            </w:tcMar>
            <w:vAlign w:val="bottom"/>
          </w:tcPr>
          <w:p>
            <w:pPr>
              <w:jc w:val="right"/>
              <w:rPr>
                <w:sz w:val="20"/>
                <w:szCs w:val="20"/>
              </w:rPr>
            </w:pPr>
            <w:r>
              <w:rPr>
                <w:sz w:val="20"/>
                <w:szCs w:val="20"/>
              </w:rPr>
              <w:t>11,70</w:t>
            </w:r>
          </w:p>
        </w:tc>
        <w:tc>
          <w:tcPr>
            <w:tcW w:w="432" w:type="pct"/>
            <w:shd w:val="clear" w:color="auto" w:fill="auto"/>
            <w:noWrap/>
            <w:tcMar>
              <w:left w:w="28" w:type="dxa"/>
              <w:right w:w="28" w:type="dxa"/>
            </w:tcMar>
            <w:vAlign w:val="bottom"/>
          </w:tcPr>
          <w:p>
            <w:pPr>
              <w:jc w:val="right"/>
              <w:rPr>
                <w:sz w:val="20"/>
                <w:szCs w:val="20"/>
              </w:rPr>
            </w:pPr>
            <w:r>
              <w:rPr>
                <w:sz w:val="20"/>
                <w:szCs w:val="20"/>
              </w:rPr>
              <w:t>11,70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Расходы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w:t>
            </w:r>
          </w:p>
        </w:tc>
        <w:tc>
          <w:tcPr>
            <w:tcW w:w="360" w:type="pct"/>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648" w:type="pct"/>
            <w:shd w:val="clear" w:color="auto" w:fill="auto"/>
            <w:noWrap w:val="0"/>
            <w:tcMar>
              <w:left w:w="28" w:type="dxa"/>
              <w:right w:w="28" w:type="dxa"/>
            </w:tcMar>
            <w:vAlign w:val="center"/>
          </w:tcPr>
          <w:p>
            <w:pPr>
              <w:jc w:val="center"/>
              <w:rPr>
                <w:sz w:val="20"/>
                <w:szCs w:val="20"/>
              </w:rPr>
            </w:pPr>
            <w:r>
              <w:rPr>
                <w:sz w:val="20"/>
                <w:szCs w:val="20"/>
              </w:rPr>
              <w:t>99.9.03.73930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11,70</w:t>
            </w:r>
          </w:p>
        </w:tc>
        <w:tc>
          <w:tcPr>
            <w:tcW w:w="435" w:type="pct"/>
            <w:shd w:val="clear" w:color="auto" w:fill="auto"/>
            <w:noWrap/>
            <w:tcMar>
              <w:left w:w="28" w:type="dxa"/>
              <w:right w:w="28" w:type="dxa"/>
            </w:tcMar>
            <w:vAlign w:val="bottom"/>
          </w:tcPr>
          <w:p>
            <w:pPr>
              <w:jc w:val="right"/>
              <w:rPr>
                <w:sz w:val="20"/>
                <w:szCs w:val="20"/>
              </w:rPr>
            </w:pPr>
            <w:r>
              <w:rPr>
                <w:sz w:val="20"/>
                <w:szCs w:val="20"/>
              </w:rPr>
              <w:t>11,70</w:t>
            </w:r>
          </w:p>
        </w:tc>
        <w:tc>
          <w:tcPr>
            <w:tcW w:w="432" w:type="pct"/>
            <w:shd w:val="clear" w:color="auto" w:fill="auto"/>
            <w:noWrap/>
            <w:tcMar>
              <w:left w:w="28" w:type="dxa"/>
              <w:right w:w="28" w:type="dxa"/>
            </w:tcMar>
            <w:vAlign w:val="bottom"/>
          </w:tcPr>
          <w:p>
            <w:pPr>
              <w:jc w:val="right"/>
              <w:rPr>
                <w:sz w:val="20"/>
                <w:szCs w:val="20"/>
              </w:rPr>
            </w:pPr>
            <w:r>
              <w:rPr>
                <w:sz w:val="20"/>
                <w:szCs w:val="20"/>
              </w:rPr>
              <w:t>11,70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60" w:type="pct"/>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648" w:type="pct"/>
            <w:shd w:val="clear" w:color="auto" w:fill="auto"/>
            <w:noWrap w:val="0"/>
            <w:tcMar>
              <w:left w:w="28" w:type="dxa"/>
              <w:right w:w="28" w:type="dxa"/>
            </w:tcMar>
            <w:vAlign w:val="center"/>
          </w:tcPr>
          <w:p>
            <w:pPr>
              <w:jc w:val="center"/>
              <w:rPr>
                <w:sz w:val="20"/>
                <w:szCs w:val="20"/>
              </w:rPr>
            </w:pPr>
            <w:r>
              <w:rPr>
                <w:sz w:val="20"/>
                <w:szCs w:val="20"/>
              </w:rPr>
              <w:t>99.9.03.73930</w:t>
            </w:r>
          </w:p>
        </w:tc>
        <w:tc>
          <w:tcPr>
            <w:tcW w:w="219" w:type="pct"/>
            <w:shd w:val="clear" w:color="auto" w:fill="auto"/>
            <w:noWrap w:val="0"/>
            <w:tcMar>
              <w:left w:w="28" w:type="dxa"/>
              <w:right w:w="28" w:type="dxa"/>
            </w:tcMar>
            <w:vAlign w:val="center"/>
          </w:tcPr>
          <w:p>
            <w:pPr>
              <w:jc w:val="center"/>
              <w:rPr>
                <w:sz w:val="20"/>
                <w:szCs w:val="20"/>
              </w:rPr>
            </w:pPr>
            <w:r>
              <w:rPr>
                <w:sz w:val="20"/>
                <w:szCs w:val="20"/>
              </w:rPr>
              <w:t>200</w:t>
            </w:r>
          </w:p>
        </w:tc>
        <w:tc>
          <w:tcPr>
            <w:tcW w:w="434" w:type="pct"/>
            <w:shd w:val="clear" w:color="auto" w:fill="auto"/>
            <w:noWrap/>
            <w:tcMar>
              <w:left w:w="28" w:type="dxa"/>
              <w:right w:w="28" w:type="dxa"/>
            </w:tcMar>
            <w:vAlign w:val="bottom"/>
          </w:tcPr>
          <w:p>
            <w:pPr>
              <w:jc w:val="right"/>
              <w:rPr>
                <w:sz w:val="20"/>
                <w:szCs w:val="20"/>
              </w:rPr>
            </w:pPr>
            <w:r>
              <w:rPr>
                <w:sz w:val="20"/>
                <w:szCs w:val="20"/>
              </w:rPr>
              <w:t>11,70</w:t>
            </w:r>
          </w:p>
        </w:tc>
        <w:tc>
          <w:tcPr>
            <w:tcW w:w="435" w:type="pct"/>
            <w:shd w:val="clear" w:color="auto" w:fill="auto"/>
            <w:noWrap/>
            <w:tcMar>
              <w:left w:w="28" w:type="dxa"/>
              <w:right w:w="28" w:type="dxa"/>
            </w:tcMar>
            <w:vAlign w:val="bottom"/>
          </w:tcPr>
          <w:p>
            <w:pPr>
              <w:jc w:val="right"/>
              <w:rPr>
                <w:sz w:val="20"/>
                <w:szCs w:val="20"/>
              </w:rPr>
            </w:pPr>
            <w:r>
              <w:rPr>
                <w:sz w:val="20"/>
                <w:szCs w:val="20"/>
              </w:rPr>
              <w:t>11,70</w:t>
            </w:r>
          </w:p>
        </w:tc>
        <w:tc>
          <w:tcPr>
            <w:tcW w:w="432" w:type="pct"/>
            <w:shd w:val="clear" w:color="auto" w:fill="auto"/>
            <w:noWrap/>
            <w:tcMar>
              <w:left w:w="28" w:type="dxa"/>
              <w:right w:w="28" w:type="dxa"/>
            </w:tcMar>
            <w:vAlign w:val="bottom"/>
          </w:tcPr>
          <w:p>
            <w:pPr>
              <w:jc w:val="right"/>
              <w:rPr>
                <w:sz w:val="20"/>
                <w:szCs w:val="20"/>
              </w:rPr>
            </w:pPr>
            <w:r>
              <w:rPr>
                <w:sz w:val="20"/>
                <w:szCs w:val="20"/>
              </w:rPr>
              <w:t>11,70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b/>
                <w:bCs/>
                <w:sz w:val="20"/>
                <w:szCs w:val="20"/>
              </w:rPr>
            </w:pPr>
            <w:r>
              <w:rPr>
                <w:b/>
                <w:bCs/>
                <w:sz w:val="20"/>
                <w:szCs w:val="20"/>
              </w:rPr>
              <w:t>ОБРАЗОВАНИЕ</w:t>
            </w:r>
          </w:p>
        </w:tc>
        <w:tc>
          <w:tcPr>
            <w:tcW w:w="360" w:type="pct"/>
            <w:shd w:val="clear" w:color="auto" w:fill="auto"/>
            <w:noWrap w:val="0"/>
            <w:tcMar>
              <w:left w:w="28" w:type="dxa"/>
              <w:right w:w="28" w:type="dxa"/>
            </w:tcMar>
            <w:vAlign w:val="center"/>
          </w:tcPr>
          <w:p>
            <w:pPr>
              <w:jc w:val="center"/>
              <w:rPr>
                <w:b/>
                <w:bCs/>
                <w:sz w:val="20"/>
                <w:szCs w:val="20"/>
              </w:rPr>
            </w:pPr>
            <w:r>
              <w:rPr>
                <w:b/>
                <w:bCs/>
                <w:sz w:val="20"/>
                <w:szCs w:val="20"/>
              </w:rPr>
              <w:t>010</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07</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00</w:t>
            </w:r>
          </w:p>
        </w:tc>
        <w:tc>
          <w:tcPr>
            <w:tcW w:w="648"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434" w:type="pct"/>
            <w:shd w:val="clear" w:color="auto" w:fill="auto"/>
            <w:noWrap/>
            <w:tcMar>
              <w:left w:w="28" w:type="dxa"/>
              <w:right w:w="28" w:type="dxa"/>
            </w:tcMar>
            <w:vAlign w:val="bottom"/>
          </w:tcPr>
          <w:p>
            <w:pPr>
              <w:jc w:val="right"/>
              <w:rPr>
                <w:b/>
                <w:bCs/>
                <w:sz w:val="20"/>
                <w:szCs w:val="20"/>
              </w:rPr>
            </w:pPr>
            <w:r>
              <w:rPr>
                <w:b/>
                <w:bCs/>
                <w:sz w:val="20"/>
                <w:szCs w:val="20"/>
              </w:rPr>
              <w:t>424,22</w:t>
            </w:r>
          </w:p>
        </w:tc>
        <w:tc>
          <w:tcPr>
            <w:tcW w:w="435" w:type="pct"/>
            <w:shd w:val="clear" w:color="auto" w:fill="auto"/>
            <w:noWrap/>
            <w:tcMar>
              <w:left w:w="28" w:type="dxa"/>
              <w:right w:w="28" w:type="dxa"/>
            </w:tcMar>
            <w:vAlign w:val="bottom"/>
          </w:tcPr>
          <w:p>
            <w:pPr>
              <w:jc w:val="right"/>
              <w:rPr>
                <w:b/>
                <w:bCs/>
                <w:sz w:val="20"/>
                <w:szCs w:val="20"/>
              </w:rPr>
            </w:pPr>
            <w:r>
              <w:rPr>
                <w:b/>
                <w:bCs/>
                <w:sz w:val="20"/>
                <w:szCs w:val="20"/>
              </w:rPr>
              <w:t>25 846,39</w:t>
            </w:r>
          </w:p>
        </w:tc>
        <w:tc>
          <w:tcPr>
            <w:tcW w:w="432" w:type="pct"/>
            <w:shd w:val="clear" w:color="auto" w:fill="auto"/>
            <w:noWrap/>
            <w:tcMar>
              <w:left w:w="28" w:type="dxa"/>
              <w:right w:w="28" w:type="dxa"/>
            </w:tcMar>
            <w:vAlign w:val="bottom"/>
          </w:tcPr>
          <w:p>
            <w:pPr>
              <w:jc w:val="right"/>
              <w:rPr>
                <w:b/>
                <w:bCs/>
                <w:sz w:val="20"/>
                <w:szCs w:val="20"/>
              </w:rPr>
            </w:pPr>
            <w:r>
              <w:rPr>
                <w:b/>
                <w:bCs/>
                <w:sz w:val="20"/>
                <w:szCs w:val="20"/>
              </w:rPr>
              <w:t>29 079,45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b/>
                <w:bCs/>
                <w:sz w:val="20"/>
                <w:szCs w:val="20"/>
              </w:rPr>
            </w:pPr>
            <w:r>
              <w:rPr>
                <w:b/>
                <w:bCs/>
                <w:sz w:val="20"/>
                <w:szCs w:val="20"/>
              </w:rPr>
              <w:t>Дошкольное образование</w:t>
            </w:r>
          </w:p>
        </w:tc>
        <w:tc>
          <w:tcPr>
            <w:tcW w:w="360" w:type="pct"/>
            <w:shd w:val="clear" w:color="auto" w:fill="auto"/>
            <w:noWrap w:val="0"/>
            <w:tcMar>
              <w:left w:w="28" w:type="dxa"/>
              <w:right w:w="28" w:type="dxa"/>
            </w:tcMar>
            <w:vAlign w:val="center"/>
          </w:tcPr>
          <w:p>
            <w:pPr>
              <w:jc w:val="center"/>
              <w:rPr>
                <w:b/>
                <w:bCs/>
                <w:sz w:val="20"/>
                <w:szCs w:val="20"/>
              </w:rPr>
            </w:pPr>
            <w:r>
              <w:rPr>
                <w:b/>
                <w:bCs/>
                <w:sz w:val="20"/>
                <w:szCs w:val="20"/>
              </w:rPr>
              <w:t>010</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07</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01</w:t>
            </w:r>
          </w:p>
        </w:tc>
        <w:tc>
          <w:tcPr>
            <w:tcW w:w="648"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434" w:type="pct"/>
            <w:shd w:val="clear" w:color="auto" w:fill="auto"/>
            <w:noWrap/>
            <w:tcMar>
              <w:left w:w="28" w:type="dxa"/>
              <w:right w:w="28" w:type="dxa"/>
            </w:tcMar>
            <w:vAlign w:val="bottom"/>
          </w:tcPr>
          <w:p>
            <w:pPr>
              <w:jc w:val="right"/>
              <w:rPr>
                <w:b/>
                <w:bCs/>
                <w:sz w:val="20"/>
                <w:szCs w:val="20"/>
              </w:rPr>
            </w:pPr>
            <w:r>
              <w:rPr>
                <w:b/>
                <w:bCs/>
                <w:sz w:val="20"/>
                <w:szCs w:val="20"/>
              </w:rPr>
              <w:t> </w:t>
            </w:r>
          </w:p>
        </w:tc>
        <w:tc>
          <w:tcPr>
            <w:tcW w:w="435" w:type="pct"/>
            <w:shd w:val="clear" w:color="auto" w:fill="auto"/>
            <w:noWrap/>
            <w:tcMar>
              <w:left w:w="28" w:type="dxa"/>
              <w:right w:w="28" w:type="dxa"/>
            </w:tcMar>
            <w:vAlign w:val="bottom"/>
          </w:tcPr>
          <w:p>
            <w:pPr>
              <w:jc w:val="right"/>
              <w:rPr>
                <w:b/>
                <w:bCs/>
                <w:sz w:val="20"/>
                <w:szCs w:val="20"/>
              </w:rPr>
            </w:pPr>
            <w:r>
              <w:rPr>
                <w:b/>
                <w:bCs/>
                <w:sz w:val="20"/>
                <w:szCs w:val="20"/>
              </w:rPr>
              <w:t>13 794,55</w:t>
            </w:r>
          </w:p>
        </w:tc>
        <w:tc>
          <w:tcPr>
            <w:tcW w:w="432" w:type="pct"/>
            <w:shd w:val="clear" w:color="auto" w:fill="auto"/>
            <w:noWrap/>
            <w:tcMar>
              <w:left w:w="28" w:type="dxa"/>
              <w:right w:w="28" w:type="dxa"/>
            </w:tcMar>
            <w:vAlign w:val="bottom"/>
          </w:tcPr>
          <w:p>
            <w:pPr>
              <w:jc w:val="right"/>
              <w:rPr>
                <w:b/>
                <w:bCs/>
                <w:sz w:val="20"/>
                <w:szCs w:val="20"/>
              </w:rPr>
            </w:pPr>
            <w:r>
              <w:rPr>
                <w:b/>
                <w:bCs/>
                <w:sz w:val="20"/>
                <w:szCs w:val="20"/>
              </w:rPr>
              <w:t>17 027,61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«Развитие образования Богородского муниципального округа Нижегородской области»</w:t>
            </w:r>
          </w:p>
        </w:tc>
        <w:tc>
          <w:tcPr>
            <w:tcW w:w="360" w:type="pct"/>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648" w:type="pct"/>
            <w:shd w:val="clear" w:color="auto" w:fill="auto"/>
            <w:noWrap w:val="0"/>
            <w:tcMar>
              <w:left w:w="28" w:type="dxa"/>
              <w:right w:w="28" w:type="dxa"/>
            </w:tcMar>
            <w:vAlign w:val="center"/>
          </w:tcPr>
          <w:p>
            <w:pPr>
              <w:jc w:val="center"/>
              <w:rPr>
                <w:sz w:val="20"/>
                <w:szCs w:val="20"/>
              </w:rPr>
            </w:pPr>
            <w:r>
              <w:rPr>
                <w:sz w:val="20"/>
                <w:szCs w:val="20"/>
              </w:rPr>
              <w:t>01.0.00.00000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 </w:t>
            </w:r>
          </w:p>
        </w:tc>
        <w:tc>
          <w:tcPr>
            <w:tcW w:w="435" w:type="pct"/>
            <w:shd w:val="clear" w:color="auto" w:fill="auto"/>
            <w:noWrap/>
            <w:tcMar>
              <w:left w:w="28" w:type="dxa"/>
              <w:right w:w="28" w:type="dxa"/>
            </w:tcMar>
            <w:vAlign w:val="bottom"/>
          </w:tcPr>
          <w:p>
            <w:pPr>
              <w:jc w:val="right"/>
              <w:rPr>
                <w:sz w:val="20"/>
                <w:szCs w:val="20"/>
              </w:rPr>
            </w:pPr>
            <w:r>
              <w:rPr>
                <w:sz w:val="20"/>
                <w:szCs w:val="20"/>
              </w:rPr>
              <w:t>13 794,55</w:t>
            </w:r>
          </w:p>
        </w:tc>
        <w:tc>
          <w:tcPr>
            <w:tcW w:w="432" w:type="pct"/>
            <w:shd w:val="clear" w:color="auto" w:fill="auto"/>
            <w:noWrap/>
            <w:tcMar>
              <w:left w:w="28" w:type="dxa"/>
              <w:right w:w="28" w:type="dxa"/>
            </w:tcMar>
            <w:vAlign w:val="bottom"/>
          </w:tcPr>
          <w:p>
            <w:pPr>
              <w:jc w:val="right"/>
              <w:rPr>
                <w:sz w:val="20"/>
                <w:szCs w:val="20"/>
              </w:rPr>
            </w:pPr>
            <w:r>
              <w:rPr>
                <w:sz w:val="20"/>
                <w:szCs w:val="20"/>
              </w:rPr>
              <w:t>17 027,61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«Развитие общего образования»</w:t>
            </w:r>
          </w:p>
        </w:tc>
        <w:tc>
          <w:tcPr>
            <w:tcW w:w="360" w:type="pct"/>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648" w:type="pct"/>
            <w:shd w:val="clear" w:color="auto" w:fill="auto"/>
            <w:noWrap w:val="0"/>
            <w:tcMar>
              <w:left w:w="28" w:type="dxa"/>
              <w:right w:w="28" w:type="dxa"/>
            </w:tcMar>
            <w:vAlign w:val="center"/>
          </w:tcPr>
          <w:p>
            <w:pPr>
              <w:jc w:val="center"/>
              <w:rPr>
                <w:sz w:val="20"/>
                <w:szCs w:val="20"/>
              </w:rPr>
            </w:pPr>
            <w:r>
              <w:rPr>
                <w:sz w:val="20"/>
                <w:szCs w:val="20"/>
              </w:rPr>
              <w:t>01.1.00.00000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 </w:t>
            </w:r>
          </w:p>
        </w:tc>
        <w:tc>
          <w:tcPr>
            <w:tcW w:w="435" w:type="pct"/>
            <w:shd w:val="clear" w:color="auto" w:fill="auto"/>
            <w:noWrap/>
            <w:tcMar>
              <w:left w:w="28" w:type="dxa"/>
              <w:right w:w="28" w:type="dxa"/>
            </w:tcMar>
            <w:vAlign w:val="bottom"/>
          </w:tcPr>
          <w:p>
            <w:pPr>
              <w:jc w:val="right"/>
              <w:rPr>
                <w:sz w:val="20"/>
                <w:szCs w:val="20"/>
              </w:rPr>
            </w:pPr>
            <w:r>
              <w:rPr>
                <w:sz w:val="20"/>
                <w:szCs w:val="20"/>
              </w:rPr>
              <w:t>13 794,55</w:t>
            </w:r>
          </w:p>
        </w:tc>
        <w:tc>
          <w:tcPr>
            <w:tcW w:w="432" w:type="pct"/>
            <w:shd w:val="clear" w:color="auto" w:fill="auto"/>
            <w:noWrap/>
            <w:tcMar>
              <w:left w:w="28" w:type="dxa"/>
              <w:right w:w="28" w:type="dxa"/>
            </w:tcMar>
            <w:vAlign w:val="bottom"/>
          </w:tcPr>
          <w:p>
            <w:pPr>
              <w:jc w:val="right"/>
              <w:rPr>
                <w:sz w:val="20"/>
                <w:szCs w:val="20"/>
              </w:rPr>
            </w:pPr>
            <w:r>
              <w:rPr>
                <w:sz w:val="20"/>
                <w:szCs w:val="20"/>
              </w:rPr>
              <w:t>17 027,61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«Обеспечение условий развития дошкольного образования»</w:t>
            </w:r>
          </w:p>
        </w:tc>
        <w:tc>
          <w:tcPr>
            <w:tcW w:w="360" w:type="pct"/>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648" w:type="pct"/>
            <w:shd w:val="clear" w:color="auto" w:fill="auto"/>
            <w:noWrap w:val="0"/>
            <w:tcMar>
              <w:left w:w="28" w:type="dxa"/>
              <w:right w:w="28" w:type="dxa"/>
            </w:tcMar>
            <w:vAlign w:val="center"/>
          </w:tcPr>
          <w:p>
            <w:pPr>
              <w:jc w:val="center"/>
              <w:rPr>
                <w:sz w:val="20"/>
                <w:szCs w:val="20"/>
              </w:rPr>
            </w:pPr>
            <w:r>
              <w:rPr>
                <w:sz w:val="20"/>
                <w:szCs w:val="20"/>
              </w:rPr>
              <w:t>01.1.01.00000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 </w:t>
            </w:r>
          </w:p>
        </w:tc>
        <w:tc>
          <w:tcPr>
            <w:tcW w:w="435" w:type="pct"/>
            <w:shd w:val="clear" w:color="auto" w:fill="auto"/>
            <w:noWrap/>
            <w:tcMar>
              <w:left w:w="28" w:type="dxa"/>
              <w:right w:w="28" w:type="dxa"/>
            </w:tcMar>
            <w:vAlign w:val="bottom"/>
          </w:tcPr>
          <w:p>
            <w:pPr>
              <w:jc w:val="right"/>
              <w:rPr>
                <w:sz w:val="20"/>
                <w:szCs w:val="20"/>
              </w:rPr>
            </w:pPr>
            <w:r>
              <w:rPr>
                <w:sz w:val="20"/>
                <w:szCs w:val="20"/>
              </w:rPr>
              <w:t>13 794,55</w:t>
            </w:r>
          </w:p>
        </w:tc>
        <w:tc>
          <w:tcPr>
            <w:tcW w:w="432" w:type="pct"/>
            <w:shd w:val="clear" w:color="auto" w:fill="auto"/>
            <w:noWrap/>
            <w:tcMar>
              <w:left w:w="28" w:type="dxa"/>
              <w:right w:w="28" w:type="dxa"/>
            </w:tcMar>
            <w:vAlign w:val="bottom"/>
          </w:tcPr>
          <w:p>
            <w:pPr>
              <w:jc w:val="right"/>
              <w:rPr>
                <w:sz w:val="20"/>
                <w:szCs w:val="20"/>
              </w:rPr>
            </w:pPr>
            <w:r>
              <w:rPr>
                <w:sz w:val="20"/>
                <w:szCs w:val="20"/>
              </w:rPr>
              <w:t>17 027,61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Расходы на обеспечение деятельности муниципальных учреждений</w:t>
            </w:r>
          </w:p>
        </w:tc>
        <w:tc>
          <w:tcPr>
            <w:tcW w:w="360" w:type="pct"/>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648" w:type="pct"/>
            <w:shd w:val="clear" w:color="auto" w:fill="auto"/>
            <w:noWrap w:val="0"/>
            <w:tcMar>
              <w:left w:w="28" w:type="dxa"/>
              <w:right w:w="28" w:type="dxa"/>
            </w:tcMar>
            <w:vAlign w:val="center"/>
          </w:tcPr>
          <w:p>
            <w:pPr>
              <w:jc w:val="center"/>
              <w:rPr>
                <w:sz w:val="20"/>
                <w:szCs w:val="20"/>
              </w:rPr>
            </w:pPr>
            <w:r>
              <w:rPr>
                <w:sz w:val="20"/>
                <w:szCs w:val="20"/>
              </w:rPr>
              <w:t>01.1.01.00590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 </w:t>
            </w:r>
          </w:p>
        </w:tc>
        <w:tc>
          <w:tcPr>
            <w:tcW w:w="435" w:type="pct"/>
            <w:shd w:val="clear" w:color="auto" w:fill="auto"/>
            <w:noWrap/>
            <w:tcMar>
              <w:left w:w="28" w:type="dxa"/>
              <w:right w:w="28" w:type="dxa"/>
            </w:tcMar>
            <w:vAlign w:val="bottom"/>
          </w:tcPr>
          <w:p>
            <w:pPr>
              <w:jc w:val="right"/>
              <w:rPr>
                <w:sz w:val="20"/>
                <w:szCs w:val="20"/>
              </w:rPr>
            </w:pPr>
            <w:r>
              <w:rPr>
                <w:sz w:val="20"/>
                <w:szCs w:val="20"/>
              </w:rPr>
              <w:t>13 794,55</w:t>
            </w:r>
          </w:p>
        </w:tc>
        <w:tc>
          <w:tcPr>
            <w:tcW w:w="432" w:type="pct"/>
            <w:shd w:val="clear" w:color="auto" w:fill="auto"/>
            <w:noWrap/>
            <w:tcMar>
              <w:left w:w="28" w:type="dxa"/>
              <w:right w:w="28" w:type="dxa"/>
            </w:tcMar>
            <w:vAlign w:val="bottom"/>
          </w:tcPr>
          <w:p>
            <w:pPr>
              <w:jc w:val="right"/>
              <w:rPr>
                <w:sz w:val="20"/>
                <w:szCs w:val="20"/>
              </w:rPr>
            </w:pPr>
            <w:r>
              <w:rPr>
                <w:sz w:val="20"/>
                <w:szCs w:val="20"/>
              </w:rPr>
              <w:t>17 027,61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60" w:type="pct"/>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648" w:type="pct"/>
            <w:shd w:val="clear" w:color="auto" w:fill="auto"/>
            <w:noWrap w:val="0"/>
            <w:tcMar>
              <w:left w:w="28" w:type="dxa"/>
              <w:right w:w="28" w:type="dxa"/>
            </w:tcMar>
            <w:vAlign w:val="center"/>
          </w:tcPr>
          <w:p>
            <w:pPr>
              <w:jc w:val="center"/>
              <w:rPr>
                <w:sz w:val="20"/>
                <w:szCs w:val="20"/>
              </w:rPr>
            </w:pPr>
            <w:r>
              <w:rPr>
                <w:sz w:val="20"/>
                <w:szCs w:val="20"/>
              </w:rPr>
              <w:t>01.1.01.00590</w:t>
            </w:r>
          </w:p>
        </w:tc>
        <w:tc>
          <w:tcPr>
            <w:tcW w:w="219" w:type="pct"/>
            <w:shd w:val="clear" w:color="auto" w:fill="auto"/>
            <w:noWrap w:val="0"/>
            <w:tcMar>
              <w:left w:w="28" w:type="dxa"/>
              <w:right w:w="28" w:type="dxa"/>
            </w:tcMar>
            <w:vAlign w:val="center"/>
          </w:tcPr>
          <w:p>
            <w:pPr>
              <w:jc w:val="center"/>
              <w:rPr>
                <w:sz w:val="20"/>
                <w:szCs w:val="20"/>
              </w:rPr>
            </w:pPr>
            <w:r>
              <w:rPr>
                <w:sz w:val="20"/>
                <w:szCs w:val="20"/>
              </w:rPr>
              <w:t>600</w:t>
            </w:r>
          </w:p>
        </w:tc>
        <w:tc>
          <w:tcPr>
            <w:tcW w:w="434" w:type="pct"/>
            <w:shd w:val="clear" w:color="auto" w:fill="auto"/>
            <w:noWrap/>
            <w:tcMar>
              <w:left w:w="28" w:type="dxa"/>
              <w:right w:w="28" w:type="dxa"/>
            </w:tcMar>
            <w:vAlign w:val="bottom"/>
          </w:tcPr>
          <w:p>
            <w:pPr>
              <w:jc w:val="right"/>
              <w:rPr>
                <w:sz w:val="20"/>
                <w:szCs w:val="20"/>
              </w:rPr>
            </w:pPr>
            <w:r>
              <w:rPr>
                <w:sz w:val="20"/>
                <w:szCs w:val="20"/>
              </w:rPr>
              <w:t> </w:t>
            </w:r>
          </w:p>
        </w:tc>
        <w:tc>
          <w:tcPr>
            <w:tcW w:w="435" w:type="pct"/>
            <w:shd w:val="clear" w:color="auto" w:fill="auto"/>
            <w:noWrap/>
            <w:tcMar>
              <w:left w:w="28" w:type="dxa"/>
              <w:right w:w="28" w:type="dxa"/>
            </w:tcMar>
            <w:vAlign w:val="bottom"/>
          </w:tcPr>
          <w:p>
            <w:pPr>
              <w:jc w:val="right"/>
              <w:rPr>
                <w:sz w:val="20"/>
                <w:szCs w:val="20"/>
              </w:rPr>
            </w:pPr>
            <w:r>
              <w:rPr>
                <w:sz w:val="20"/>
                <w:szCs w:val="20"/>
              </w:rPr>
              <w:t>13 794,55</w:t>
            </w:r>
          </w:p>
        </w:tc>
        <w:tc>
          <w:tcPr>
            <w:tcW w:w="432" w:type="pct"/>
            <w:shd w:val="clear" w:color="auto" w:fill="auto"/>
            <w:noWrap/>
            <w:tcMar>
              <w:left w:w="28" w:type="dxa"/>
              <w:right w:w="28" w:type="dxa"/>
            </w:tcMar>
            <w:vAlign w:val="bottom"/>
          </w:tcPr>
          <w:p>
            <w:pPr>
              <w:jc w:val="right"/>
              <w:rPr>
                <w:sz w:val="20"/>
                <w:szCs w:val="20"/>
              </w:rPr>
            </w:pPr>
            <w:r>
              <w:rPr>
                <w:sz w:val="20"/>
                <w:szCs w:val="20"/>
              </w:rPr>
              <w:t>17 027,61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b/>
                <w:bCs/>
                <w:sz w:val="20"/>
                <w:szCs w:val="20"/>
              </w:rPr>
            </w:pPr>
            <w:r>
              <w:rPr>
                <w:b/>
                <w:bCs/>
                <w:sz w:val="20"/>
                <w:szCs w:val="20"/>
              </w:rPr>
              <w:t>Общее образование</w:t>
            </w:r>
          </w:p>
        </w:tc>
        <w:tc>
          <w:tcPr>
            <w:tcW w:w="360" w:type="pct"/>
            <w:shd w:val="clear" w:color="auto" w:fill="auto"/>
            <w:noWrap w:val="0"/>
            <w:tcMar>
              <w:left w:w="28" w:type="dxa"/>
              <w:right w:w="28" w:type="dxa"/>
            </w:tcMar>
            <w:vAlign w:val="center"/>
          </w:tcPr>
          <w:p>
            <w:pPr>
              <w:jc w:val="center"/>
              <w:rPr>
                <w:b/>
                <w:bCs/>
                <w:sz w:val="20"/>
                <w:szCs w:val="20"/>
              </w:rPr>
            </w:pPr>
            <w:r>
              <w:rPr>
                <w:b/>
                <w:bCs/>
                <w:sz w:val="20"/>
                <w:szCs w:val="20"/>
              </w:rPr>
              <w:t>010</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07</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02</w:t>
            </w:r>
          </w:p>
        </w:tc>
        <w:tc>
          <w:tcPr>
            <w:tcW w:w="648"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434" w:type="pct"/>
            <w:shd w:val="clear" w:color="auto" w:fill="auto"/>
            <w:noWrap/>
            <w:tcMar>
              <w:left w:w="28" w:type="dxa"/>
              <w:right w:w="28" w:type="dxa"/>
            </w:tcMar>
            <w:vAlign w:val="bottom"/>
          </w:tcPr>
          <w:p>
            <w:pPr>
              <w:jc w:val="right"/>
              <w:rPr>
                <w:b/>
                <w:bCs/>
                <w:sz w:val="20"/>
                <w:szCs w:val="20"/>
              </w:rPr>
            </w:pPr>
            <w:r>
              <w:rPr>
                <w:b/>
                <w:bCs/>
                <w:sz w:val="20"/>
                <w:szCs w:val="20"/>
              </w:rPr>
              <w:t> </w:t>
            </w:r>
          </w:p>
        </w:tc>
        <w:tc>
          <w:tcPr>
            <w:tcW w:w="435" w:type="pct"/>
            <w:shd w:val="clear" w:color="auto" w:fill="auto"/>
            <w:noWrap/>
            <w:tcMar>
              <w:left w:w="28" w:type="dxa"/>
              <w:right w:w="28" w:type="dxa"/>
            </w:tcMar>
            <w:vAlign w:val="bottom"/>
          </w:tcPr>
          <w:p>
            <w:pPr>
              <w:jc w:val="right"/>
              <w:rPr>
                <w:b/>
                <w:bCs/>
                <w:sz w:val="20"/>
                <w:szCs w:val="20"/>
              </w:rPr>
            </w:pPr>
            <w:r>
              <w:rPr>
                <w:b/>
                <w:bCs/>
                <w:sz w:val="20"/>
                <w:szCs w:val="20"/>
              </w:rPr>
              <w:t>11 662,78</w:t>
            </w:r>
          </w:p>
        </w:tc>
        <w:tc>
          <w:tcPr>
            <w:tcW w:w="432" w:type="pct"/>
            <w:shd w:val="clear" w:color="auto" w:fill="auto"/>
            <w:noWrap/>
            <w:tcMar>
              <w:left w:w="28" w:type="dxa"/>
              <w:right w:w="28" w:type="dxa"/>
            </w:tcMar>
            <w:vAlign w:val="bottom"/>
          </w:tcPr>
          <w:p>
            <w:pPr>
              <w:jc w:val="right"/>
              <w:rPr>
                <w:b/>
                <w:bCs/>
                <w:sz w:val="20"/>
                <w:szCs w:val="20"/>
              </w:rPr>
            </w:pPr>
            <w:r>
              <w:rPr>
                <w:b/>
                <w:bCs/>
                <w:sz w:val="20"/>
                <w:szCs w:val="20"/>
              </w:rPr>
              <w:t>11 662,78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«Развитие образования Богородского муниципального округа Нижегородской области»</w:t>
            </w:r>
          </w:p>
        </w:tc>
        <w:tc>
          <w:tcPr>
            <w:tcW w:w="360" w:type="pct"/>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648" w:type="pct"/>
            <w:shd w:val="clear" w:color="auto" w:fill="auto"/>
            <w:noWrap w:val="0"/>
            <w:tcMar>
              <w:left w:w="28" w:type="dxa"/>
              <w:right w:w="28" w:type="dxa"/>
            </w:tcMar>
            <w:vAlign w:val="center"/>
          </w:tcPr>
          <w:p>
            <w:pPr>
              <w:jc w:val="center"/>
              <w:rPr>
                <w:sz w:val="20"/>
                <w:szCs w:val="20"/>
              </w:rPr>
            </w:pPr>
            <w:r>
              <w:rPr>
                <w:sz w:val="20"/>
                <w:szCs w:val="20"/>
              </w:rPr>
              <w:t>01.0.00.00000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 </w:t>
            </w:r>
          </w:p>
        </w:tc>
        <w:tc>
          <w:tcPr>
            <w:tcW w:w="435" w:type="pct"/>
            <w:shd w:val="clear" w:color="auto" w:fill="auto"/>
            <w:noWrap/>
            <w:tcMar>
              <w:left w:w="28" w:type="dxa"/>
              <w:right w:w="28" w:type="dxa"/>
            </w:tcMar>
            <w:vAlign w:val="bottom"/>
          </w:tcPr>
          <w:p>
            <w:pPr>
              <w:jc w:val="right"/>
              <w:rPr>
                <w:sz w:val="20"/>
                <w:szCs w:val="20"/>
              </w:rPr>
            </w:pPr>
            <w:r>
              <w:rPr>
                <w:sz w:val="20"/>
                <w:szCs w:val="20"/>
              </w:rPr>
              <w:t>11 662,78</w:t>
            </w:r>
          </w:p>
        </w:tc>
        <w:tc>
          <w:tcPr>
            <w:tcW w:w="432" w:type="pct"/>
            <w:shd w:val="clear" w:color="auto" w:fill="auto"/>
            <w:noWrap/>
            <w:tcMar>
              <w:left w:w="28" w:type="dxa"/>
              <w:right w:w="28" w:type="dxa"/>
            </w:tcMar>
            <w:vAlign w:val="bottom"/>
          </w:tcPr>
          <w:p>
            <w:pPr>
              <w:jc w:val="right"/>
              <w:rPr>
                <w:sz w:val="20"/>
                <w:szCs w:val="20"/>
              </w:rPr>
            </w:pPr>
            <w:r>
              <w:rPr>
                <w:sz w:val="20"/>
                <w:szCs w:val="20"/>
              </w:rPr>
              <w:t>11 662,78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«Развитие общего образования»</w:t>
            </w:r>
          </w:p>
        </w:tc>
        <w:tc>
          <w:tcPr>
            <w:tcW w:w="360" w:type="pct"/>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648" w:type="pct"/>
            <w:shd w:val="clear" w:color="auto" w:fill="auto"/>
            <w:noWrap w:val="0"/>
            <w:tcMar>
              <w:left w:w="28" w:type="dxa"/>
              <w:right w:w="28" w:type="dxa"/>
            </w:tcMar>
            <w:vAlign w:val="center"/>
          </w:tcPr>
          <w:p>
            <w:pPr>
              <w:jc w:val="center"/>
              <w:rPr>
                <w:sz w:val="20"/>
                <w:szCs w:val="20"/>
              </w:rPr>
            </w:pPr>
            <w:r>
              <w:rPr>
                <w:sz w:val="20"/>
                <w:szCs w:val="20"/>
              </w:rPr>
              <w:t>01.1.00.00000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 </w:t>
            </w:r>
          </w:p>
        </w:tc>
        <w:tc>
          <w:tcPr>
            <w:tcW w:w="435" w:type="pct"/>
            <w:shd w:val="clear" w:color="auto" w:fill="auto"/>
            <w:noWrap/>
            <w:tcMar>
              <w:left w:w="28" w:type="dxa"/>
              <w:right w:w="28" w:type="dxa"/>
            </w:tcMar>
            <w:vAlign w:val="bottom"/>
          </w:tcPr>
          <w:p>
            <w:pPr>
              <w:jc w:val="right"/>
              <w:rPr>
                <w:sz w:val="20"/>
                <w:szCs w:val="20"/>
              </w:rPr>
            </w:pPr>
            <w:r>
              <w:rPr>
                <w:sz w:val="20"/>
                <w:szCs w:val="20"/>
              </w:rPr>
              <w:t>11 662,78</w:t>
            </w:r>
          </w:p>
        </w:tc>
        <w:tc>
          <w:tcPr>
            <w:tcW w:w="432" w:type="pct"/>
            <w:shd w:val="clear" w:color="auto" w:fill="auto"/>
            <w:noWrap/>
            <w:tcMar>
              <w:left w:w="28" w:type="dxa"/>
              <w:right w:w="28" w:type="dxa"/>
            </w:tcMar>
            <w:vAlign w:val="bottom"/>
          </w:tcPr>
          <w:p>
            <w:pPr>
              <w:jc w:val="right"/>
              <w:rPr>
                <w:sz w:val="20"/>
                <w:szCs w:val="20"/>
              </w:rPr>
            </w:pPr>
            <w:r>
              <w:rPr>
                <w:sz w:val="20"/>
                <w:szCs w:val="20"/>
              </w:rPr>
              <w:t>11 662,78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«Обеспечение условий развития общеобразовательных учреждений»</w:t>
            </w:r>
          </w:p>
        </w:tc>
        <w:tc>
          <w:tcPr>
            <w:tcW w:w="360" w:type="pct"/>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648" w:type="pct"/>
            <w:shd w:val="clear" w:color="auto" w:fill="auto"/>
            <w:noWrap w:val="0"/>
            <w:tcMar>
              <w:left w:w="28" w:type="dxa"/>
              <w:right w:w="28" w:type="dxa"/>
            </w:tcMar>
            <w:vAlign w:val="center"/>
          </w:tcPr>
          <w:p>
            <w:pPr>
              <w:jc w:val="center"/>
              <w:rPr>
                <w:sz w:val="20"/>
                <w:szCs w:val="20"/>
              </w:rPr>
            </w:pPr>
            <w:r>
              <w:rPr>
                <w:sz w:val="20"/>
                <w:szCs w:val="20"/>
              </w:rPr>
              <w:t>01.1.02.00000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 </w:t>
            </w:r>
          </w:p>
        </w:tc>
        <w:tc>
          <w:tcPr>
            <w:tcW w:w="435" w:type="pct"/>
            <w:shd w:val="clear" w:color="auto" w:fill="auto"/>
            <w:noWrap/>
            <w:tcMar>
              <w:left w:w="28" w:type="dxa"/>
              <w:right w:w="28" w:type="dxa"/>
            </w:tcMar>
            <w:vAlign w:val="bottom"/>
          </w:tcPr>
          <w:p>
            <w:pPr>
              <w:jc w:val="right"/>
              <w:rPr>
                <w:sz w:val="20"/>
                <w:szCs w:val="20"/>
              </w:rPr>
            </w:pPr>
            <w:r>
              <w:rPr>
                <w:sz w:val="20"/>
                <w:szCs w:val="20"/>
              </w:rPr>
              <w:t>11 662,78</w:t>
            </w:r>
          </w:p>
        </w:tc>
        <w:tc>
          <w:tcPr>
            <w:tcW w:w="432" w:type="pct"/>
            <w:shd w:val="clear" w:color="auto" w:fill="auto"/>
            <w:noWrap/>
            <w:tcMar>
              <w:left w:w="28" w:type="dxa"/>
              <w:right w:w="28" w:type="dxa"/>
            </w:tcMar>
            <w:vAlign w:val="bottom"/>
          </w:tcPr>
          <w:p>
            <w:pPr>
              <w:jc w:val="right"/>
              <w:rPr>
                <w:sz w:val="20"/>
                <w:szCs w:val="20"/>
              </w:rPr>
            </w:pPr>
            <w:r>
              <w:rPr>
                <w:sz w:val="20"/>
                <w:szCs w:val="20"/>
              </w:rPr>
              <w:t>11 662,78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Расходы на обеспечение деятельности муниципальных учреждений</w:t>
            </w:r>
          </w:p>
        </w:tc>
        <w:tc>
          <w:tcPr>
            <w:tcW w:w="360" w:type="pct"/>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648" w:type="pct"/>
            <w:shd w:val="clear" w:color="auto" w:fill="auto"/>
            <w:noWrap w:val="0"/>
            <w:tcMar>
              <w:left w:w="28" w:type="dxa"/>
              <w:right w:w="28" w:type="dxa"/>
            </w:tcMar>
            <w:vAlign w:val="center"/>
          </w:tcPr>
          <w:p>
            <w:pPr>
              <w:jc w:val="center"/>
              <w:rPr>
                <w:sz w:val="20"/>
                <w:szCs w:val="20"/>
              </w:rPr>
            </w:pPr>
            <w:r>
              <w:rPr>
                <w:sz w:val="20"/>
                <w:szCs w:val="20"/>
              </w:rPr>
              <w:t>01.1.02.00590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 </w:t>
            </w:r>
          </w:p>
        </w:tc>
        <w:tc>
          <w:tcPr>
            <w:tcW w:w="435" w:type="pct"/>
            <w:shd w:val="clear" w:color="auto" w:fill="auto"/>
            <w:noWrap/>
            <w:tcMar>
              <w:left w:w="28" w:type="dxa"/>
              <w:right w:w="28" w:type="dxa"/>
            </w:tcMar>
            <w:vAlign w:val="bottom"/>
          </w:tcPr>
          <w:p>
            <w:pPr>
              <w:jc w:val="right"/>
              <w:rPr>
                <w:sz w:val="20"/>
                <w:szCs w:val="20"/>
              </w:rPr>
            </w:pPr>
            <w:r>
              <w:rPr>
                <w:sz w:val="20"/>
                <w:szCs w:val="20"/>
              </w:rPr>
              <w:t>11 662,78</w:t>
            </w:r>
          </w:p>
        </w:tc>
        <w:tc>
          <w:tcPr>
            <w:tcW w:w="432" w:type="pct"/>
            <w:shd w:val="clear" w:color="auto" w:fill="auto"/>
            <w:noWrap/>
            <w:tcMar>
              <w:left w:w="28" w:type="dxa"/>
              <w:right w:w="28" w:type="dxa"/>
            </w:tcMar>
            <w:vAlign w:val="bottom"/>
          </w:tcPr>
          <w:p>
            <w:pPr>
              <w:jc w:val="right"/>
              <w:rPr>
                <w:sz w:val="20"/>
                <w:szCs w:val="20"/>
              </w:rPr>
            </w:pPr>
            <w:r>
              <w:rPr>
                <w:sz w:val="20"/>
                <w:szCs w:val="20"/>
              </w:rPr>
              <w:t>11 662,78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60" w:type="pct"/>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648" w:type="pct"/>
            <w:shd w:val="clear" w:color="auto" w:fill="auto"/>
            <w:noWrap w:val="0"/>
            <w:tcMar>
              <w:left w:w="28" w:type="dxa"/>
              <w:right w:w="28" w:type="dxa"/>
            </w:tcMar>
            <w:vAlign w:val="center"/>
          </w:tcPr>
          <w:p>
            <w:pPr>
              <w:jc w:val="center"/>
              <w:rPr>
                <w:sz w:val="20"/>
                <w:szCs w:val="20"/>
              </w:rPr>
            </w:pPr>
            <w:r>
              <w:rPr>
                <w:sz w:val="20"/>
                <w:szCs w:val="20"/>
              </w:rPr>
              <w:t>01.1.02.00590</w:t>
            </w:r>
          </w:p>
        </w:tc>
        <w:tc>
          <w:tcPr>
            <w:tcW w:w="219" w:type="pct"/>
            <w:shd w:val="clear" w:color="auto" w:fill="auto"/>
            <w:noWrap w:val="0"/>
            <w:tcMar>
              <w:left w:w="28" w:type="dxa"/>
              <w:right w:w="28" w:type="dxa"/>
            </w:tcMar>
            <w:vAlign w:val="center"/>
          </w:tcPr>
          <w:p>
            <w:pPr>
              <w:jc w:val="center"/>
              <w:rPr>
                <w:sz w:val="20"/>
                <w:szCs w:val="20"/>
              </w:rPr>
            </w:pPr>
            <w:r>
              <w:rPr>
                <w:sz w:val="20"/>
                <w:szCs w:val="20"/>
              </w:rPr>
              <w:t>600</w:t>
            </w:r>
          </w:p>
        </w:tc>
        <w:tc>
          <w:tcPr>
            <w:tcW w:w="434" w:type="pct"/>
            <w:shd w:val="clear" w:color="auto" w:fill="auto"/>
            <w:noWrap/>
            <w:tcMar>
              <w:left w:w="28" w:type="dxa"/>
              <w:right w:w="28" w:type="dxa"/>
            </w:tcMar>
            <w:vAlign w:val="bottom"/>
          </w:tcPr>
          <w:p>
            <w:pPr>
              <w:jc w:val="right"/>
              <w:rPr>
                <w:sz w:val="20"/>
                <w:szCs w:val="20"/>
              </w:rPr>
            </w:pPr>
            <w:r>
              <w:rPr>
                <w:sz w:val="20"/>
                <w:szCs w:val="20"/>
              </w:rPr>
              <w:t> </w:t>
            </w:r>
          </w:p>
        </w:tc>
        <w:tc>
          <w:tcPr>
            <w:tcW w:w="435" w:type="pct"/>
            <w:shd w:val="clear" w:color="auto" w:fill="auto"/>
            <w:noWrap/>
            <w:tcMar>
              <w:left w:w="28" w:type="dxa"/>
              <w:right w:w="28" w:type="dxa"/>
            </w:tcMar>
            <w:vAlign w:val="bottom"/>
          </w:tcPr>
          <w:p>
            <w:pPr>
              <w:jc w:val="right"/>
              <w:rPr>
                <w:sz w:val="20"/>
                <w:szCs w:val="20"/>
              </w:rPr>
            </w:pPr>
            <w:r>
              <w:rPr>
                <w:sz w:val="20"/>
                <w:szCs w:val="20"/>
              </w:rPr>
              <w:t>11 662,78</w:t>
            </w:r>
          </w:p>
        </w:tc>
        <w:tc>
          <w:tcPr>
            <w:tcW w:w="432" w:type="pct"/>
            <w:shd w:val="clear" w:color="auto" w:fill="auto"/>
            <w:noWrap/>
            <w:tcMar>
              <w:left w:w="28" w:type="dxa"/>
              <w:right w:w="28" w:type="dxa"/>
            </w:tcMar>
            <w:vAlign w:val="bottom"/>
          </w:tcPr>
          <w:p>
            <w:pPr>
              <w:jc w:val="right"/>
              <w:rPr>
                <w:sz w:val="20"/>
                <w:szCs w:val="20"/>
              </w:rPr>
            </w:pPr>
            <w:r>
              <w:rPr>
                <w:sz w:val="20"/>
                <w:szCs w:val="20"/>
              </w:rPr>
              <w:t>11 662,78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b/>
                <w:bCs/>
                <w:sz w:val="20"/>
                <w:szCs w:val="20"/>
              </w:rPr>
            </w:pPr>
            <w:r>
              <w:rPr>
                <w:b/>
                <w:bCs/>
                <w:sz w:val="20"/>
                <w:szCs w:val="20"/>
              </w:rPr>
              <w:t>Профессиональная подготовка, переподготовка и повышение квалификации</w:t>
            </w:r>
          </w:p>
        </w:tc>
        <w:tc>
          <w:tcPr>
            <w:tcW w:w="360" w:type="pct"/>
            <w:shd w:val="clear" w:color="auto" w:fill="auto"/>
            <w:noWrap w:val="0"/>
            <w:tcMar>
              <w:left w:w="28" w:type="dxa"/>
              <w:right w:w="28" w:type="dxa"/>
            </w:tcMar>
            <w:vAlign w:val="center"/>
          </w:tcPr>
          <w:p>
            <w:pPr>
              <w:jc w:val="center"/>
              <w:rPr>
                <w:b/>
                <w:bCs/>
                <w:sz w:val="20"/>
                <w:szCs w:val="20"/>
              </w:rPr>
            </w:pPr>
            <w:r>
              <w:rPr>
                <w:b/>
                <w:bCs/>
                <w:sz w:val="20"/>
                <w:szCs w:val="20"/>
              </w:rPr>
              <w:t>010</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07</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05</w:t>
            </w:r>
          </w:p>
        </w:tc>
        <w:tc>
          <w:tcPr>
            <w:tcW w:w="648"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434" w:type="pct"/>
            <w:shd w:val="clear" w:color="auto" w:fill="auto"/>
            <w:noWrap/>
            <w:tcMar>
              <w:left w:w="28" w:type="dxa"/>
              <w:right w:w="28" w:type="dxa"/>
            </w:tcMar>
            <w:vAlign w:val="bottom"/>
          </w:tcPr>
          <w:p>
            <w:pPr>
              <w:jc w:val="right"/>
              <w:rPr>
                <w:b/>
                <w:bCs/>
                <w:sz w:val="20"/>
                <w:szCs w:val="20"/>
              </w:rPr>
            </w:pPr>
            <w:r>
              <w:rPr>
                <w:b/>
                <w:bCs/>
                <w:sz w:val="20"/>
                <w:szCs w:val="20"/>
              </w:rPr>
              <w:t>168,80</w:t>
            </w:r>
          </w:p>
        </w:tc>
        <w:tc>
          <w:tcPr>
            <w:tcW w:w="435" w:type="pct"/>
            <w:shd w:val="clear" w:color="auto" w:fill="auto"/>
            <w:noWrap/>
            <w:tcMar>
              <w:left w:w="28" w:type="dxa"/>
              <w:right w:w="28" w:type="dxa"/>
            </w:tcMar>
            <w:vAlign w:val="bottom"/>
          </w:tcPr>
          <w:p>
            <w:pPr>
              <w:jc w:val="right"/>
              <w:rPr>
                <w:b/>
                <w:bCs/>
                <w:sz w:val="20"/>
                <w:szCs w:val="20"/>
              </w:rPr>
            </w:pPr>
            <w:r>
              <w:rPr>
                <w:b/>
                <w:bCs/>
                <w:sz w:val="20"/>
                <w:szCs w:val="20"/>
              </w:rPr>
              <w:t>200,64</w:t>
            </w:r>
          </w:p>
        </w:tc>
        <w:tc>
          <w:tcPr>
            <w:tcW w:w="432" w:type="pct"/>
            <w:shd w:val="clear" w:color="auto" w:fill="auto"/>
            <w:noWrap/>
            <w:tcMar>
              <w:left w:w="28" w:type="dxa"/>
              <w:right w:w="28" w:type="dxa"/>
            </w:tcMar>
            <w:vAlign w:val="bottom"/>
          </w:tcPr>
          <w:p>
            <w:pPr>
              <w:jc w:val="right"/>
              <w:rPr>
                <w:b/>
                <w:bCs/>
                <w:sz w:val="20"/>
                <w:szCs w:val="20"/>
              </w:rPr>
            </w:pPr>
            <w:r>
              <w:rPr>
                <w:b/>
                <w:bCs/>
                <w:sz w:val="20"/>
                <w:szCs w:val="20"/>
              </w:rPr>
              <w:t>200,64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«Развитие муниципальной службы в Богородском муниципальном округе Нижегородской области»</w:t>
            </w:r>
          </w:p>
        </w:tc>
        <w:tc>
          <w:tcPr>
            <w:tcW w:w="360" w:type="pct"/>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648" w:type="pct"/>
            <w:shd w:val="clear" w:color="auto" w:fill="auto"/>
            <w:noWrap w:val="0"/>
            <w:tcMar>
              <w:left w:w="28" w:type="dxa"/>
              <w:right w:w="28" w:type="dxa"/>
            </w:tcMar>
            <w:vAlign w:val="center"/>
          </w:tcPr>
          <w:p>
            <w:pPr>
              <w:jc w:val="center"/>
              <w:rPr>
                <w:sz w:val="20"/>
                <w:szCs w:val="20"/>
              </w:rPr>
            </w:pPr>
            <w:r>
              <w:rPr>
                <w:sz w:val="20"/>
                <w:szCs w:val="20"/>
              </w:rPr>
              <w:t>14.0.00.00000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168,80</w:t>
            </w:r>
          </w:p>
        </w:tc>
        <w:tc>
          <w:tcPr>
            <w:tcW w:w="435" w:type="pct"/>
            <w:shd w:val="clear" w:color="auto" w:fill="auto"/>
            <w:noWrap/>
            <w:tcMar>
              <w:left w:w="28" w:type="dxa"/>
              <w:right w:w="28" w:type="dxa"/>
            </w:tcMar>
            <w:vAlign w:val="bottom"/>
          </w:tcPr>
          <w:p>
            <w:pPr>
              <w:jc w:val="right"/>
              <w:rPr>
                <w:sz w:val="20"/>
                <w:szCs w:val="20"/>
              </w:rPr>
            </w:pPr>
            <w:r>
              <w:rPr>
                <w:sz w:val="20"/>
                <w:szCs w:val="20"/>
              </w:rPr>
              <w:t>200,64</w:t>
            </w:r>
          </w:p>
        </w:tc>
        <w:tc>
          <w:tcPr>
            <w:tcW w:w="432" w:type="pct"/>
            <w:shd w:val="clear" w:color="auto" w:fill="auto"/>
            <w:noWrap/>
            <w:tcMar>
              <w:left w:w="28" w:type="dxa"/>
              <w:right w:w="28" w:type="dxa"/>
            </w:tcMar>
            <w:vAlign w:val="bottom"/>
          </w:tcPr>
          <w:p>
            <w:pPr>
              <w:jc w:val="right"/>
              <w:rPr>
                <w:sz w:val="20"/>
                <w:szCs w:val="20"/>
              </w:rPr>
            </w:pPr>
            <w:r>
              <w:rPr>
                <w:sz w:val="20"/>
                <w:szCs w:val="20"/>
              </w:rPr>
              <w:t>200,64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«Развитие муниципальной службы»</w:t>
            </w:r>
          </w:p>
        </w:tc>
        <w:tc>
          <w:tcPr>
            <w:tcW w:w="360" w:type="pct"/>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648" w:type="pct"/>
            <w:shd w:val="clear" w:color="auto" w:fill="auto"/>
            <w:noWrap w:val="0"/>
            <w:tcMar>
              <w:left w:w="28" w:type="dxa"/>
              <w:right w:w="28" w:type="dxa"/>
            </w:tcMar>
            <w:vAlign w:val="center"/>
          </w:tcPr>
          <w:p>
            <w:pPr>
              <w:jc w:val="center"/>
              <w:rPr>
                <w:sz w:val="20"/>
                <w:szCs w:val="20"/>
              </w:rPr>
            </w:pPr>
            <w:r>
              <w:rPr>
                <w:sz w:val="20"/>
                <w:szCs w:val="20"/>
              </w:rPr>
              <w:t>14.1.00.00000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168,80</w:t>
            </w:r>
          </w:p>
        </w:tc>
        <w:tc>
          <w:tcPr>
            <w:tcW w:w="435" w:type="pct"/>
            <w:shd w:val="clear" w:color="auto" w:fill="auto"/>
            <w:noWrap/>
            <w:tcMar>
              <w:left w:w="28" w:type="dxa"/>
              <w:right w:w="28" w:type="dxa"/>
            </w:tcMar>
            <w:vAlign w:val="bottom"/>
          </w:tcPr>
          <w:p>
            <w:pPr>
              <w:jc w:val="right"/>
              <w:rPr>
                <w:sz w:val="20"/>
                <w:szCs w:val="20"/>
              </w:rPr>
            </w:pPr>
            <w:r>
              <w:rPr>
                <w:sz w:val="20"/>
                <w:szCs w:val="20"/>
              </w:rPr>
              <w:t>200,64</w:t>
            </w:r>
          </w:p>
        </w:tc>
        <w:tc>
          <w:tcPr>
            <w:tcW w:w="432" w:type="pct"/>
            <w:shd w:val="clear" w:color="auto" w:fill="auto"/>
            <w:noWrap/>
            <w:tcMar>
              <w:left w:w="28" w:type="dxa"/>
              <w:right w:w="28" w:type="dxa"/>
            </w:tcMar>
            <w:vAlign w:val="bottom"/>
          </w:tcPr>
          <w:p>
            <w:pPr>
              <w:jc w:val="right"/>
              <w:rPr>
                <w:sz w:val="20"/>
                <w:szCs w:val="20"/>
              </w:rPr>
            </w:pPr>
            <w:r>
              <w:rPr>
                <w:sz w:val="20"/>
                <w:szCs w:val="20"/>
              </w:rPr>
              <w:t>200,64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«Обеспечение профессиональной подготовки»</w:t>
            </w:r>
          </w:p>
        </w:tc>
        <w:tc>
          <w:tcPr>
            <w:tcW w:w="360" w:type="pct"/>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648" w:type="pct"/>
            <w:shd w:val="clear" w:color="auto" w:fill="auto"/>
            <w:noWrap w:val="0"/>
            <w:tcMar>
              <w:left w:w="28" w:type="dxa"/>
              <w:right w:w="28" w:type="dxa"/>
            </w:tcMar>
            <w:vAlign w:val="center"/>
          </w:tcPr>
          <w:p>
            <w:pPr>
              <w:jc w:val="center"/>
              <w:rPr>
                <w:sz w:val="20"/>
                <w:szCs w:val="20"/>
              </w:rPr>
            </w:pPr>
            <w:r>
              <w:rPr>
                <w:sz w:val="20"/>
                <w:szCs w:val="20"/>
              </w:rPr>
              <w:t>14.1.03.00000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168,80</w:t>
            </w:r>
          </w:p>
        </w:tc>
        <w:tc>
          <w:tcPr>
            <w:tcW w:w="435" w:type="pct"/>
            <w:shd w:val="clear" w:color="auto" w:fill="auto"/>
            <w:noWrap/>
            <w:tcMar>
              <w:left w:w="28" w:type="dxa"/>
              <w:right w:w="28" w:type="dxa"/>
            </w:tcMar>
            <w:vAlign w:val="bottom"/>
          </w:tcPr>
          <w:p>
            <w:pPr>
              <w:jc w:val="right"/>
              <w:rPr>
                <w:sz w:val="20"/>
                <w:szCs w:val="20"/>
              </w:rPr>
            </w:pPr>
            <w:r>
              <w:rPr>
                <w:sz w:val="20"/>
                <w:szCs w:val="20"/>
              </w:rPr>
              <w:t>200,64</w:t>
            </w:r>
          </w:p>
        </w:tc>
        <w:tc>
          <w:tcPr>
            <w:tcW w:w="432" w:type="pct"/>
            <w:shd w:val="clear" w:color="auto" w:fill="auto"/>
            <w:noWrap/>
            <w:tcMar>
              <w:left w:w="28" w:type="dxa"/>
              <w:right w:w="28" w:type="dxa"/>
            </w:tcMar>
            <w:vAlign w:val="bottom"/>
          </w:tcPr>
          <w:p>
            <w:pPr>
              <w:jc w:val="right"/>
              <w:rPr>
                <w:sz w:val="20"/>
                <w:szCs w:val="20"/>
              </w:rPr>
            </w:pPr>
            <w:r>
              <w:rPr>
                <w:sz w:val="20"/>
                <w:szCs w:val="20"/>
              </w:rPr>
              <w:t>200,64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Переподготовка и повышение квалификации кадров</w:t>
            </w:r>
          </w:p>
        </w:tc>
        <w:tc>
          <w:tcPr>
            <w:tcW w:w="360" w:type="pct"/>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648" w:type="pct"/>
            <w:shd w:val="clear" w:color="auto" w:fill="auto"/>
            <w:noWrap w:val="0"/>
            <w:tcMar>
              <w:left w:w="28" w:type="dxa"/>
              <w:right w:w="28" w:type="dxa"/>
            </w:tcMar>
            <w:vAlign w:val="center"/>
          </w:tcPr>
          <w:p>
            <w:pPr>
              <w:jc w:val="center"/>
              <w:rPr>
                <w:sz w:val="20"/>
                <w:szCs w:val="20"/>
              </w:rPr>
            </w:pPr>
            <w:r>
              <w:rPr>
                <w:sz w:val="20"/>
                <w:szCs w:val="20"/>
              </w:rPr>
              <w:t>14.1.03.45070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168,80</w:t>
            </w:r>
          </w:p>
        </w:tc>
        <w:tc>
          <w:tcPr>
            <w:tcW w:w="435" w:type="pct"/>
            <w:shd w:val="clear" w:color="auto" w:fill="auto"/>
            <w:noWrap/>
            <w:tcMar>
              <w:left w:w="28" w:type="dxa"/>
              <w:right w:w="28" w:type="dxa"/>
            </w:tcMar>
            <w:vAlign w:val="bottom"/>
          </w:tcPr>
          <w:p>
            <w:pPr>
              <w:jc w:val="right"/>
              <w:rPr>
                <w:sz w:val="20"/>
                <w:szCs w:val="20"/>
              </w:rPr>
            </w:pPr>
            <w:r>
              <w:rPr>
                <w:sz w:val="20"/>
                <w:szCs w:val="20"/>
              </w:rPr>
              <w:t>200,64</w:t>
            </w:r>
          </w:p>
        </w:tc>
        <w:tc>
          <w:tcPr>
            <w:tcW w:w="432" w:type="pct"/>
            <w:shd w:val="clear" w:color="auto" w:fill="auto"/>
            <w:noWrap/>
            <w:tcMar>
              <w:left w:w="28" w:type="dxa"/>
              <w:right w:w="28" w:type="dxa"/>
            </w:tcMar>
            <w:vAlign w:val="bottom"/>
          </w:tcPr>
          <w:p>
            <w:pPr>
              <w:jc w:val="right"/>
              <w:rPr>
                <w:sz w:val="20"/>
                <w:szCs w:val="20"/>
              </w:rPr>
            </w:pPr>
            <w:r>
              <w:rPr>
                <w:sz w:val="20"/>
                <w:szCs w:val="20"/>
              </w:rPr>
              <w:t>200,64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60" w:type="pct"/>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648" w:type="pct"/>
            <w:shd w:val="clear" w:color="auto" w:fill="auto"/>
            <w:noWrap w:val="0"/>
            <w:tcMar>
              <w:left w:w="28" w:type="dxa"/>
              <w:right w:w="28" w:type="dxa"/>
            </w:tcMar>
            <w:vAlign w:val="center"/>
          </w:tcPr>
          <w:p>
            <w:pPr>
              <w:jc w:val="center"/>
              <w:rPr>
                <w:sz w:val="20"/>
                <w:szCs w:val="20"/>
              </w:rPr>
            </w:pPr>
            <w:r>
              <w:rPr>
                <w:sz w:val="20"/>
                <w:szCs w:val="20"/>
              </w:rPr>
              <w:t>14.1.03.45070</w:t>
            </w:r>
          </w:p>
        </w:tc>
        <w:tc>
          <w:tcPr>
            <w:tcW w:w="219" w:type="pct"/>
            <w:shd w:val="clear" w:color="auto" w:fill="auto"/>
            <w:noWrap w:val="0"/>
            <w:tcMar>
              <w:left w:w="28" w:type="dxa"/>
              <w:right w:w="28" w:type="dxa"/>
            </w:tcMar>
            <w:vAlign w:val="center"/>
          </w:tcPr>
          <w:p>
            <w:pPr>
              <w:jc w:val="center"/>
              <w:rPr>
                <w:sz w:val="20"/>
                <w:szCs w:val="20"/>
              </w:rPr>
            </w:pPr>
            <w:r>
              <w:rPr>
                <w:sz w:val="20"/>
                <w:szCs w:val="20"/>
              </w:rPr>
              <w:t>200</w:t>
            </w:r>
          </w:p>
        </w:tc>
        <w:tc>
          <w:tcPr>
            <w:tcW w:w="434" w:type="pct"/>
            <w:shd w:val="clear" w:color="auto" w:fill="auto"/>
            <w:noWrap/>
            <w:tcMar>
              <w:left w:w="28" w:type="dxa"/>
              <w:right w:w="28" w:type="dxa"/>
            </w:tcMar>
            <w:vAlign w:val="bottom"/>
          </w:tcPr>
          <w:p>
            <w:pPr>
              <w:jc w:val="right"/>
              <w:rPr>
                <w:sz w:val="20"/>
                <w:szCs w:val="20"/>
              </w:rPr>
            </w:pPr>
            <w:r>
              <w:rPr>
                <w:sz w:val="20"/>
                <w:szCs w:val="20"/>
              </w:rPr>
              <w:t>168,80</w:t>
            </w:r>
          </w:p>
        </w:tc>
        <w:tc>
          <w:tcPr>
            <w:tcW w:w="435" w:type="pct"/>
            <w:shd w:val="clear" w:color="auto" w:fill="auto"/>
            <w:noWrap/>
            <w:tcMar>
              <w:left w:w="28" w:type="dxa"/>
              <w:right w:w="28" w:type="dxa"/>
            </w:tcMar>
            <w:vAlign w:val="bottom"/>
          </w:tcPr>
          <w:p>
            <w:pPr>
              <w:jc w:val="right"/>
              <w:rPr>
                <w:sz w:val="20"/>
                <w:szCs w:val="20"/>
              </w:rPr>
            </w:pPr>
            <w:r>
              <w:rPr>
                <w:sz w:val="20"/>
                <w:szCs w:val="20"/>
              </w:rPr>
              <w:t>200,64</w:t>
            </w:r>
          </w:p>
        </w:tc>
        <w:tc>
          <w:tcPr>
            <w:tcW w:w="432" w:type="pct"/>
            <w:shd w:val="clear" w:color="auto" w:fill="auto"/>
            <w:noWrap/>
            <w:tcMar>
              <w:left w:w="28" w:type="dxa"/>
              <w:right w:w="28" w:type="dxa"/>
            </w:tcMar>
            <w:vAlign w:val="bottom"/>
          </w:tcPr>
          <w:p>
            <w:pPr>
              <w:jc w:val="right"/>
              <w:rPr>
                <w:sz w:val="20"/>
                <w:szCs w:val="20"/>
              </w:rPr>
            </w:pPr>
            <w:r>
              <w:rPr>
                <w:sz w:val="20"/>
                <w:szCs w:val="20"/>
              </w:rPr>
              <w:t>200,64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b/>
                <w:bCs/>
                <w:sz w:val="20"/>
                <w:szCs w:val="20"/>
              </w:rPr>
            </w:pPr>
            <w:r>
              <w:rPr>
                <w:b/>
                <w:bCs/>
                <w:sz w:val="20"/>
                <w:szCs w:val="20"/>
              </w:rPr>
              <w:t>Молодежная политика</w:t>
            </w:r>
          </w:p>
        </w:tc>
        <w:tc>
          <w:tcPr>
            <w:tcW w:w="360" w:type="pct"/>
            <w:shd w:val="clear" w:color="auto" w:fill="auto"/>
            <w:noWrap w:val="0"/>
            <w:tcMar>
              <w:left w:w="28" w:type="dxa"/>
              <w:right w:w="28" w:type="dxa"/>
            </w:tcMar>
            <w:vAlign w:val="center"/>
          </w:tcPr>
          <w:p>
            <w:pPr>
              <w:jc w:val="center"/>
              <w:rPr>
                <w:b/>
                <w:bCs/>
                <w:sz w:val="20"/>
                <w:szCs w:val="20"/>
              </w:rPr>
            </w:pPr>
            <w:r>
              <w:rPr>
                <w:b/>
                <w:bCs/>
                <w:sz w:val="20"/>
                <w:szCs w:val="20"/>
              </w:rPr>
              <w:t>010</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07</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07</w:t>
            </w:r>
          </w:p>
        </w:tc>
        <w:tc>
          <w:tcPr>
            <w:tcW w:w="648"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434" w:type="pct"/>
            <w:shd w:val="clear" w:color="auto" w:fill="auto"/>
            <w:noWrap/>
            <w:tcMar>
              <w:left w:w="28" w:type="dxa"/>
              <w:right w:w="28" w:type="dxa"/>
            </w:tcMar>
            <w:vAlign w:val="bottom"/>
          </w:tcPr>
          <w:p>
            <w:pPr>
              <w:jc w:val="right"/>
              <w:rPr>
                <w:b/>
                <w:bCs/>
                <w:sz w:val="20"/>
                <w:szCs w:val="20"/>
              </w:rPr>
            </w:pPr>
            <w:r>
              <w:rPr>
                <w:b/>
                <w:bCs/>
                <w:sz w:val="20"/>
                <w:szCs w:val="20"/>
              </w:rPr>
              <w:t>255,42</w:t>
            </w:r>
          </w:p>
        </w:tc>
        <w:tc>
          <w:tcPr>
            <w:tcW w:w="435" w:type="pct"/>
            <w:shd w:val="clear" w:color="auto" w:fill="auto"/>
            <w:noWrap/>
            <w:tcMar>
              <w:left w:w="28" w:type="dxa"/>
              <w:right w:w="28" w:type="dxa"/>
            </w:tcMar>
            <w:vAlign w:val="bottom"/>
          </w:tcPr>
          <w:p>
            <w:pPr>
              <w:jc w:val="right"/>
              <w:rPr>
                <w:b/>
                <w:bCs/>
                <w:sz w:val="20"/>
                <w:szCs w:val="20"/>
              </w:rPr>
            </w:pPr>
            <w:r>
              <w:rPr>
                <w:b/>
                <w:bCs/>
                <w:sz w:val="20"/>
                <w:szCs w:val="20"/>
              </w:rPr>
              <w:t>188,42</w:t>
            </w:r>
          </w:p>
        </w:tc>
        <w:tc>
          <w:tcPr>
            <w:tcW w:w="432" w:type="pct"/>
            <w:shd w:val="clear" w:color="auto" w:fill="auto"/>
            <w:noWrap/>
            <w:tcMar>
              <w:left w:w="28" w:type="dxa"/>
              <w:right w:w="28" w:type="dxa"/>
            </w:tcMar>
            <w:vAlign w:val="bottom"/>
          </w:tcPr>
          <w:p>
            <w:pPr>
              <w:jc w:val="right"/>
              <w:rPr>
                <w:b/>
                <w:bCs/>
                <w:sz w:val="20"/>
                <w:szCs w:val="20"/>
              </w:rPr>
            </w:pPr>
            <w:r>
              <w:rPr>
                <w:b/>
                <w:bCs/>
                <w:sz w:val="20"/>
                <w:szCs w:val="20"/>
              </w:rPr>
              <w:t>188,42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«Социальная поддержка граждан Богородского муниципального округа Нижегородской области»</w:t>
            </w:r>
          </w:p>
        </w:tc>
        <w:tc>
          <w:tcPr>
            <w:tcW w:w="360" w:type="pct"/>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07</w:t>
            </w:r>
          </w:p>
        </w:tc>
        <w:tc>
          <w:tcPr>
            <w:tcW w:w="648" w:type="pct"/>
            <w:shd w:val="clear" w:color="auto" w:fill="auto"/>
            <w:noWrap w:val="0"/>
            <w:tcMar>
              <w:left w:w="28" w:type="dxa"/>
              <w:right w:w="28" w:type="dxa"/>
            </w:tcMar>
            <w:vAlign w:val="center"/>
          </w:tcPr>
          <w:p>
            <w:pPr>
              <w:jc w:val="center"/>
              <w:rPr>
                <w:sz w:val="20"/>
                <w:szCs w:val="20"/>
              </w:rPr>
            </w:pPr>
            <w:r>
              <w:rPr>
                <w:sz w:val="20"/>
                <w:szCs w:val="20"/>
              </w:rPr>
              <w:t>02.0.00.00000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93,25</w:t>
            </w:r>
          </w:p>
        </w:tc>
        <w:tc>
          <w:tcPr>
            <w:tcW w:w="435" w:type="pct"/>
            <w:shd w:val="clear" w:color="auto" w:fill="auto"/>
            <w:noWrap/>
            <w:tcMar>
              <w:left w:w="28" w:type="dxa"/>
              <w:right w:w="28" w:type="dxa"/>
            </w:tcMar>
            <w:vAlign w:val="bottom"/>
          </w:tcPr>
          <w:p>
            <w:pPr>
              <w:jc w:val="right"/>
              <w:rPr>
                <w:sz w:val="20"/>
                <w:szCs w:val="20"/>
              </w:rPr>
            </w:pPr>
            <w:r>
              <w:rPr>
                <w:sz w:val="20"/>
                <w:szCs w:val="20"/>
              </w:rPr>
              <w:t>26,25</w:t>
            </w:r>
          </w:p>
        </w:tc>
        <w:tc>
          <w:tcPr>
            <w:tcW w:w="432" w:type="pct"/>
            <w:shd w:val="clear" w:color="auto" w:fill="auto"/>
            <w:noWrap/>
            <w:tcMar>
              <w:left w:w="28" w:type="dxa"/>
              <w:right w:w="28" w:type="dxa"/>
            </w:tcMar>
            <w:vAlign w:val="bottom"/>
          </w:tcPr>
          <w:p>
            <w:pPr>
              <w:jc w:val="right"/>
              <w:rPr>
                <w:sz w:val="20"/>
                <w:szCs w:val="20"/>
              </w:rPr>
            </w:pPr>
            <w:r>
              <w:rPr>
                <w:sz w:val="20"/>
                <w:szCs w:val="20"/>
              </w:rPr>
              <w:t>26,25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«Патриотическое воспитание граждан»</w:t>
            </w:r>
          </w:p>
        </w:tc>
        <w:tc>
          <w:tcPr>
            <w:tcW w:w="360" w:type="pct"/>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07</w:t>
            </w:r>
          </w:p>
        </w:tc>
        <w:tc>
          <w:tcPr>
            <w:tcW w:w="648" w:type="pct"/>
            <w:shd w:val="clear" w:color="auto" w:fill="auto"/>
            <w:noWrap w:val="0"/>
            <w:tcMar>
              <w:left w:w="28" w:type="dxa"/>
              <w:right w:w="28" w:type="dxa"/>
            </w:tcMar>
            <w:vAlign w:val="center"/>
          </w:tcPr>
          <w:p>
            <w:pPr>
              <w:jc w:val="center"/>
              <w:rPr>
                <w:sz w:val="20"/>
                <w:szCs w:val="20"/>
              </w:rPr>
            </w:pPr>
            <w:r>
              <w:rPr>
                <w:sz w:val="20"/>
                <w:szCs w:val="20"/>
              </w:rPr>
              <w:t>02.4.00.00000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93,25</w:t>
            </w:r>
          </w:p>
        </w:tc>
        <w:tc>
          <w:tcPr>
            <w:tcW w:w="435" w:type="pct"/>
            <w:shd w:val="clear" w:color="auto" w:fill="auto"/>
            <w:noWrap/>
            <w:tcMar>
              <w:left w:w="28" w:type="dxa"/>
              <w:right w:w="28" w:type="dxa"/>
            </w:tcMar>
            <w:vAlign w:val="bottom"/>
          </w:tcPr>
          <w:p>
            <w:pPr>
              <w:jc w:val="right"/>
              <w:rPr>
                <w:sz w:val="20"/>
                <w:szCs w:val="20"/>
              </w:rPr>
            </w:pPr>
            <w:r>
              <w:rPr>
                <w:sz w:val="20"/>
                <w:szCs w:val="20"/>
              </w:rPr>
              <w:t>26,25</w:t>
            </w:r>
          </w:p>
        </w:tc>
        <w:tc>
          <w:tcPr>
            <w:tcW w:w="432" w:type="pct"/>
            <w:shd w:val="clear" w:color="auto" w:fill="auto"/>
            <w:noWrap/>
            <w:tcMar>
              <w:left w:w="28" w:type="dxa"/>
              <w:right w:w="28" w:type="dxa"/>
            </w:tcMar>
            <w:vAlign w:val="bottom"/>
          </w:tcPr>
          <w:p>
            <w:pPr>
              <w:jc w:val="right"/>
              <w:rPr>
                <w:sz w:val="20"/>
                <w:szCs w:val="20"/>
              </w:rPr>
            </w:pPr>
            <w:r>
              <w:rPr>
                <w:sz w:val="20"/>
                <w:szCs w:val="20"/>
              </w:rPr>
              <w:t>26,25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««Послужить для отчизны». Социально-патриотические акции для призывников»</w:t>
            </w:r>
          </w:p>
        </w:tc>
        <w:tc>
          <w:tcPr>
            <w:tcW w:w="360" w:type="pct"/>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07</w:t>
            </w:r>
          </w:p>
        </w:tc>
        <w:tc>
          <w:tcPr>
            <w:tcW w:w="648" w:type="pct"/>
            <w:shd w:val="clear" w:color="auto" w:fill="auto"/>
            <w:noWrap w:val="0"/>
            <w:tcMar>
              <w:left w:w="28" w:type="dxa"/>
              <w:right w:w="28" w:type="dxa"/>
            </w:tcMar>
            <w:vAlign w:val="center"/>
          </w:tcPr>
          <w:p>
            <w:pPr>
              <w:jc w:val="center"/>
              <w:rPr>
                <w:sz w:val="20"/>
                <w:szCs w:val="20"/>
              </w:rPr>
            </w:pPr>
            <w:r>
              <w:rPr>
                <w:sz w:val="20"/>
                <w:szCs w:val="20"/>
              </w:rPr>
              <w:t>02.4.01.00000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61,25</w:t>
            </w:r>
          </w:p>
        </w:tc>
        <w:tc>
          <w:tcPr>
            <w:tcW w:w="435" w:type="pct"/>
            <w:shd w:val="clear" w:color="auto" w:fill="auto"/>
            <w:noWrap/>
            <w:tcMar>
              <w:left w:w="28" w:type="dxa"/>
              <w:right w:w="28" w:type="dxa"/>
            </w:tcMar>
            <w:vAlign w:val="bottom"/>
          </w:tcPr>
          <w:p>
            <w:pPr>
              <w:jc w:val="right"/>
              <w:rPr>
                <w:sz w:val="20"/>
                <w:szCs w:val="20"/>
              </w:rPr>
            </w:pPr>
            <w:r>
              <w:rPr>
                <w:sz w:val="20"/>
                <w:szCs w:val="20"/>
              </w:rPr>
              <w:t>11,25</w:t>
            </w:r>
          </w:p>
        </w:tc>
        <w:tc>
          <w:tcPr>
            <w:tcW w:w="432" w:type="pct"/>
            <w:shd w:val="clear" w:color="auto" w:fill="auto"/>
            <w:noWrap/>
            <w:tcMar>
              <w:left w:w="28" w:type="dxa"/>
              <w:right w:w="28" w:type="dxa"/>
            </w:tcMar>
            <w:vAlign w:val="bottom"/>
          </w:tcPr>
          <w:p>
            <w:pPr>
              <w:jc w:val="right"/>
              <w:rPr>
                <w:sz w:val="20"/>
                <w:szCs w:val="20"/>
              </w:rPr>
            </w:pPr>
            <w:r>
              <w:rPr>
                <w:sz w:val="20"/>
                <w:szCs w:val="20"/>
              </w:rPr>
              <w:t>11,25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Расходы на проведение мероприятий для детей и молодежи</w:t>
            </w:r>
          </w:p>
        </w:tc>
        <w:tc>
          <w:tcPr>
            <w:tcW w:w="360" w:type="pct"/>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07</w:t>
            </w:r>
          </w:p>
        </w:tc>
        <w:tc>
          <w:tcPr>
            <w:tcW w:w="648" w:type="pct"/>
            <w:shd w:val="clear" w:color="auto" w:fill="auto"/>
            <w:noWrap w:val="0"/>
            <w:tcMar>
              <w:left w:w="28" w:type="dxa"/>
              <w:right w:w="28" w:type="dxa"/>
            </w:tcMar>
            <w:vAlign w:val="center"/>
          </w:tcPr>
          <w:p>
            <w:pPr>
              <w:jc w:val="center"/>
              <w:rPr>
                <w:sz w:val="20"/>
                <w:szCs w:val="20"/>
              </w:rPr>
            </w:pPr>
            <w:r>
              <w:rPr>
                <w:sz w:val="20"/>
                <w:szCs w:val="20"/>
              </w:rPr>
              <w:t>02.4.01.45160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61,25</w:t>
            </w:r>
          </w:p>
        </w:tc>
        <w:tc>
          <w:tcPr>
            <w:tcW w:w="435" w:type="pct"/>
            <w:shd w:val="clear" w:color="auto" w:fill="auto"/>
            <w:noWrap/>
            <w:tcMar>
              <w:left w:w="28" w:type="dxa"/>
              <w:right w:w="28" w:type="dxa"/>
            </w:tcMar>
            <w:vAlign w:val="bottom"/>
          </w:tcPr>
          <w:p>
            <w:pPr>
              <w:jc w:val="right"/>
              <w:rPr>
                <w:sz w:val="20"/>
                <w:szCs w:val="20"/>
              </w:rPr>
            </w:pPr>
            <w:r>
              <w:rPr>
                <w:sz w:val="20"/>
                <w:szCs w:val="20"/>
              </w:rPr>
              <w:t>11,25</w:t>
            </w:r>
          </w:p>
        </w:tc>
        <w:tc>
          <w:tcPr>
            <w:tcW w:w="432" w:type="pct"/>
            <w:shd w:val="clear" w:color="auto" w:fill="auto"/>
            <w:noWrap/>
            <w:tcMar>
              <w:left w:w="28" w:type="dxa"/>
              <w:right w:w="28" w:type="dxa"/>
            </w:tcMar>
            <w:vAlign w:val="bottom"/>
          </w:tcPr>
          <w:p>
            <w:pPr>
              <w:jc w:val="right"/>
              <w:rPr>
                <w:sz w:val="20"/>
                <w:szCs w:val="20"/>
              </w:rPr>
            </w:pPr>
            <w:r>
              <w:rPr>
                <w:sz w:val="20"/>
                <w:szCs w:val="20"/>
              </w:rPr>
              <w:t>11,25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60" w:type="pct"/>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07</w:t>
            </w:r>
          </w:p>
        </w:tc>
        <w:tc>
          <w:tcPr>
            <w:tcW w:w="648" w:type="pct"/>
            <w:shd w:val="clear" w:color="auto" w:fill="auto"/>
            <w:noWrap w:val="0"/>
            <w:tcMar>
              <w:left w:w="28" w:type="dxa"/>
              <w:right w:w="28" w:type="dxa"/>
            </w:tcMar>
            <w:vAlign w:val="center"/>
          </w:tcPr>
          <w:p>
            <w:pPr>
              <w:jc w:val="center"/>
              <w:rPr>
                <w:sz w:val="20"/>
                <w:szCs w:val="20"/>
              </w:rPr>
            </w:pPr>
            <w:r>
              <w:rPr>
                <w:sz w:val="20"/>
                <w:szCs w:val="20"/>
              </w:rPr>
              <w:t>02.4.01.45160</w:t>
            </w:r>
          </w:p>
        </w:tc>
        <w:tc>
          <w:tcPr>
            <w:tcW w:w="219" w:type="pct"/>
            <w:shd w:val="clear" w:color="auto" w:fill="auto"/>
            <w:noWrap w:val="0"/>
            <w:tcMar>
              <w:left w:w="28" w:type="dxa"/>
              <w:right w:w="28" w:type="dxa"/>
            </w:tcMar>
            <w:vAlign w:val="center"/>
          </w:tcPr>
          <w:p>
            <w:pPr>
              <w:jc w:val="center"/>
              <w:rPr>
                <w:sz w:val="20"/>
                <w:szCs w:val="20"/>
              </w:rPr>
            </w:pPr>
            <w:r>
              <w:rPr>
                <w:sz w:val="20"/>
                <w:szCs w:val="20"/>
              </w:rPr>
              <w:t>200</w:t>
            </w:r>
          </w:p>
        </w:tc>
        <w:tc>
          <w:tcPr>
            <w:tcW w:w="434" w:type="pct"/>
            <w:shd w:val="clear" w:color="auto" w:fill="auto"/>
            <w:noWrap/>
            <w:tcMar>
              <w:left w:w="28" w:type="dxa"/>
              <w:right w:w="28" w:type="dxa"/>
            </w:tcMar>
            <w:vAlign w:val="bottom"/>
          </w:tcPr>
          <w:p>
            <w:pPr>
              <w:jc w:val="right"/>
              <w:rPr>
                <w:sz w:val="20"/>
                <w:szCs w:val="20"/>
              </w:rPr>
            </w:pPr>
            <w:r>
              <w:rPr>
                <w:sz w:val="20"/>
                <w:szCs w:val="20"/>
              </w:rPr>
              <w:t>61,25</w:t>
            </w:r>
          </w:p>
        </w:tc>
        <w:tc>
          <w:tcPr>
            <w:tcW w:w="435" w:type="pct"/>
            <w:shd w:val="clear" w:color="auto" w:fill="auto"/>
            <w:noWrap/>
            <w:tcMar>
              <w:left w:w="28" w:type="dxa"/>
              <w:right w:w="28" w:type="dxa"/>
            </w:tcMar>
            <w:vAlign w:val="bottom"/>
          </w:tcPr>
          <w:p>
            <w:pPr>
              <w:jc w:val="right"/>
              <w:rPr>
                <w:sz w:val="20"/>
                <w:szCs w:val="20"/>
              </w:rPr>
            </w:pPr>
            <w:r>
              <w:rPr>
                <w:sz w:val="20"/>
                <w:szCs w:val="20"/>
              </w:rPr>
              <w:t>11,25</w:t>
            </w:r>
          </w:p>
        </w:tc>
        <w:tc>
          <w:tcPr>
            <w:tcW w:w="432" w:type="pct"/>
            <w:shd w:val="clear" w:color="auto" w:fill="auto"/>
            <w:noWrap/>
            <w:tcMar>
              <w:left w:w="28" w:type="dxa"/>
              <w:right w:w="28" w:type="dxa"/>
            </w:tcMar>
            <w:vAlign w:val="bottom"/>
          </w:tcPr>
          <w:p>
            <w:pPr>
              <w:jc w:val="right"/>
              <w:rPr>
                <w:sz w:val="20"/>
                <w:szCs w:val="20"/>
              </w:rPr>
            </w:pPr>
            <w:r>
              <w:rPr>
                <w:sz w:val="20"/>
                <w:szCs w:val="20"/>
              </w:rPr>
              <w:t>11,25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«Проведение акций и конкурсов, направленных на патриотическое воспитание граждан Богородского округа Нижегородской области»</w:t>
            </w:r>
          </w:p>
        </w:tc>
        <w:tc>
          <w:tcPr>
            <w:tcW w:w="360" w:type="pct"/>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07</w:t>
            </w:r>
          </w:p>
        </w:tc>
        <w:tc>
          <w:tcPr>
            <w:tcW w:w="648" w:type="pct"/>
            <w:shd w:val="clear" w:color="auto" w:fill="auto"/>
            <w:noWrap w:val="0"/>
            <w:tcMar>
              <w:left w:w="28" w:type="dxa"/>
              <w:right w:w="28" w:type="dxa"/>
            </w:tcMar>
            <w:vAlign w:val="center"/>
          </w:tcPr>
          <w:p>
            <w:pPr>
              <w:jc w:val="center"/>
              <w:rPr>
                <w:sz w:val="20"/>
                <w:szCs w:val="20"/>
              </w:rPr>
            </w:pPr>
            <w:r>
              <w:rPr>
                <w:sz w:val="20"/>
                <w:szCs w:val="20"/>
              </w:rPr>
              <w:t>02.4.02.00000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32,00</w:t>
            </w:r>
          </w:p>
        </w:tc>
        <w:tc>
          <w:tcPr>
            <w:tcW w:w="435" w:type="pct"/>
            <w:shd w:val="clear" w:color="auto" w:fill="auto"/>
            <w:noWrap/>
            <w:tcMar>
              <w:left w:w="28" w:type="dxa"/>
              <w:right w:w="28" w:type="dxa"/>
            </w:tcMar>
            <w:vAlign w:val="bottom"/>
          </w:tcPr>
          <w:p>
            <w:pPr>
              <w:jc w:val="right"/>
              <w:rPr>
                <w:sz w:val="20"/>
                <w:szCs w:val="20"/>
              </w:rPr>
            </w:pPr>
            <w:r>
              <w:rPr>
                <w:sz w:val="20"/>
                <w:szCs w:val="20"/>
              </w:rPr>
              <w:t>15,00</w:t>
            </w:r>
          </w:p>
        </w:tc>
        <w:tc>
          <w:tcPr>
            <w:tcW w:w="432" w:type="pct"/>
            <w:shd w:val="clear" w:color="auto" w:fill="auto"/>
            <w:noWrap/>
            <w:tcMar>
              <w:left w:w="28" w:type="dxa"/>
              <w:right w:w="28" w:type="dxa"/>
            </w:tcMar>
            <w:vAlign w:val="bottom"/>
          </w:tcPr>
          <w:p>
            <w:pPr>
              <w:jc w:val="right"/>
              <w:rPr>
                <w:sz w:val="20"/>
                <w:szCs w:val="20"/>
              </w:rPr>
            </w:pPr>
            <w:r>
              <w:rPr>
                <w:sz w:val="20"/>
                <w:szCs w:val="20"/>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Расходы на проведение мероприятий для детей и молодежи</w:t>
            </w:r>
          </w:p>
        </w:tc>
        <w:tc>
          <w:tcPr>
            <w:tcW w:w="360" w:type="pct"/>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07</w:t>
            </w:r>
          </w:p>
        </w:tc>
        <w:tc>
          <w:tcPr>
            <w:tcW w:w="648" w:type="pct"/>
            <w:shd w:val="clear" w:color="auto" w:fill="auto"/>
            <w:noWrap w:val="0"/>
            <w:tcMar>
              <w:left w:w="28" w:type="dxa"/>
              <w:right w:w="28" w:type="dxa"/>
            </w:tcMar>
            <w:vAlign w:val="center"/>
          </w:tcPr>
          <w:p>
            <w:pPr>
              <w:jc w:val="center"/>
              <w:rPr>
                <w:sz w:val="20"/>
                <w:szCs w:val="20"/>
              </w:rPr>
            </w:pPr>
            <w:r>
              <w:rPr>
                <w:sz w:val="20"/>
                <w:szCs w:val="20"/>
              </w:rPr>
              <w:t>02.4.02.45160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32,00</w:t>
            </w:r>
          </w:p>
        </w:tc>
        <w:tc>
          <w:tcPr>
            <w:tcW w:w="435" w:type="pct"/>
            <w:shd w:val="clear" w:color="auto" w:fill="auto"/>
            <w:noWrap/>
            <w:tcMar>
              <w:left w:w="28" w:type="dxa"/>
              <w:right w:w="28" w:type="dxa"/>
            </w:tcMar>
            <w:vAlign w:val="bottom"/>
          </w:tcPr>
          <w:p>
            <w:pPr>
              <w:jc w:val="right"/>
              <w:rPr>
                <w:sz w:val="20"/>
                <w:szCs w:val="20"/>
              </w:rPr>
            </w:pPr>
            <w:r>
              <w:rPr>
                <w:sz w:val="20"/>
                <w:szCs w:val="20"/>
              </w:rPr>
              <w:t>15,00</w:t>
            </w:r>
          </w:p>
        </w:tc>
        <w:tc>
          <w:tcPr>
            <w:tcW w:w="432" w:type="pct"/>
            <w:shd w:val="clear" w:color="auto" w:fill="auto"/>
            <w:noWrap/>
            <w:tcMar>
              <w:left w:w="28" w:type="dxa"/>
              <w:right w:w="28" w:type="dxa"/>
            </w:tcMar>
            <w:vAlign w:val="bottom"/>
          </w:tcPr>
          <w:p>
            <w:pPr>
              <w:jc w:val="right"/>
              <w:rPr>
                <w:sz w:val="20"/>
                <w:szCs w:val="20"/>
              </w:rPr>
            </w:pPr>
            <w:r>
              <w:rPr>
                <w:sz w:val="20"/>
                <w:szCs w:val="20"/>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60" w:type="pct"/>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07</w:t>
            </w:r>
          </w:p>
        </w:tc>
        <w:tc>
          <w:tcPr>
            <w:tcW w:w="648" w:type="pct"/>
            <w:shd w:val="clear" w:color="auto" w:fill="auto"/>
            <w:noWrap w:val="0"/>
            <w:tcMar>
              <w:left w:w="28" w:type="dxa"/>
              <w:right w:w="28" w:type="dxa"/>
            </w:tcMar>
            <w:vAlign w:val="center"/>
          </w:tcPr>
          <w:p>
            <w:pPr>
              <w:jc w:val="center"/>
              <w:rPr>
                <w:sz w:val="20"/>
                <w:szCs w:val="20"/>
              </w:rPr>
            </w:pPr>
            <w:r>
              <w:rPr>
                <w:sz w:val="20"/>
                <w:szCs w:val="20"/>
              </w:rPr>
              <w:t>02.4.02.45160</w:t>
            </w:r>
          </w:p>
        </w:tc>
        <w:tc>
          <w:tcPr>
            <w:tcW w:w="219" w:type="pct"/>
            <w:shd w:val="clear" w:color="auto" w:fill="auto"/>
            <w:noWrap w:val="0"/>
            <w:tcMar>
              <w:left w:w="28" w:type="dxa"/>
              <w:right w:w="28" w:type="dxa"/>
            </w:tcMar>
            <w:vAlign w:val="center"/>
          </w:tcPr>
          <w:p>
            <w:pPr>
              <w:jc w:val="center"/>
              <w:rPr>
                <w:sz w:val="20"/>
                <w:szCs w:val="20"/>
              </w:rPr>
            </w:pPr>
            <w:r>
              <w:rPr>
                <w:sz w:val="20"/>
                <w:szCs w:val="20"/>
              </w:rPr>
              <w:t>200</w:t>
            </w:r>
          </w:p>
        </w:tc>
        <w:tc>
          <w:tcPr>
            <w:tcW w:w="434" w:type="pct"/>
            <w:shd w:val="clear" w:color="auto" w:fill="auto"/>
            <w:noWrap/>
            <w:tcMar>
              <w:left w:w="28" w:type="dxa"/>
              <w:right w:w="28" w:type="dxa"/>
            </w:tcMar>
            <w:vAlign w:val="bottom"/>
          </w:tcPr>
          <w:p>
            <w:pPr>
              <w:jc w:val="right"/>
              <w:rPr>
                <w:sz w:val="20"/>
                <w:szCs w:val="20"/>
              </w:rPr>
            </w:pPr>
            <w:r>
              <w:rPr>
                <w:sz w:val="20"/>
                <w:szCs w:val="20"/>
              </w:rPr>
              <w:t>32,00</w:t>
            </w:r>
          </w:p>
        </w:tc>
        <w:tc>
          <w:tcPr>
            <w:tcW w:w="435" w:type="pct"/>
            <w:shd w:val="clear" w:color="auto" w:fill="auto"/>
            <w:noWrap/>
            <w:tcMar>
              <w:left w:w="28" w:type="dxa"/>
              <w:right w:w="28" w:type="dxa"/>
            </w:tcMar>
            <w:vAlign w:val="bottom"/>
          </w:tcPr>
          <w:p>
            <w:pPr>
              <w:jc w:val="right"/>
              <w:rPr>
                <w:sz w:val="20"/>
                <w:szCs w:val="20"/>
              </w:rPr>
            </w:pPr>
            <w:r>
              <w:rPr>
                <w:sz w:val="20"/>
                <w:szCs w:val="20"/>
              </w:rPr>
              <w:t>15,00</w:t>
            </w:r>
          </w:p>
        </w:tc>
        <w:tc>
          <w:tcPr>
            <w:tcW w:w="432" w:type="pct"/>
            <w:shd w:val="clear" w:color="auto" w:fill="auto"/>
            <w:noWrap/>
            <w:tcMar>
              <w:left w:w="28" w:type="dxa"/>
              <w:right w:w="28" w:type="dxa"/>
            </w:tcMar>
            <w:vAlign w:val="bottom"/>
          </w:tcPr>
          <w:p>
            <w:pPr>
              <w:jc w:val="right"/>
              <w:rPr>
                <w:sz w:val="20"/>
                <w:szCs w:val="20"/>
              </w:rPr>
            </w:pPr>
            <w:r>
              <w:rPr>
                <w:sz w:val="20"/>
                <w:szCs w:val="20"/>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«Развитие дорожного хозяйства Богородского муниципального округа Нижегородской области»</w:t>
            </w:r>
          </w:p>
        </w:tc>
        <w:tc>
          <w:tcPr>
            <w:tcW w:w="360" w:type="pct"/>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07</w:t>
            </w:r>
          </w:p>
        </w:tc>
        <w:tc>
          <w:tcPr>
            <w:tcW w:w="648" w:type="pct"/>
            <w:shd w:val="clear" w:color="auto" w:fill="auto"/>
            <w:noWrap w:val="0"/>
            <w:tcMar>
              <w:left w:w="28" w:type="dxa"/>
              <w:right w:w="28" w:type="dxa"/>
            </w:tcMar>
            <w:vAlign w:val="center"/>
          </w:tcPr>
          <w:p>
            <w:pPr>
              <w:jc w:val="center"/>
              <w:rPr>
                <w:sz w:val="20"/>
                <w:szCs w:val="20"/>
              </w:rPr>
            </w:pPr>
            <w:r>
              <w:rPr>
                <w:sz w:val="20"/>
                <w:szCs w:val="20"/>
              </w:rPr>
              <w:t>10.0.00.00000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150,00</w:t>
            </w:r>
          </w:p>
        </w:tc>
        <w:tc>
          <w:tcPr>
            <w:tcW w:w="435" w:type="pct"/>
            <w:shd w:val="clear" w:color="auto" w:fill="auto"/>
            <w:noWrap/>
            <w:tcMar>
              <w:left w:w="28" w:type="dxa"/>
              <w:right w:w="28" w:type="dxa"/>
            </w:tcMar>
            <w:vAlign w:val="bottom"/>
          </w:tcPr>
          <w:p>
            <w:pPr>
              <w:jc w:val="right"/>
              <w:rPr>
                <w:sz w:val="20"/>
                <w:szCs w:val="20"/>
              </w:rPr>
            </w:pPr>
            <w:r>
              <w:rPr>
                <w:sz w:val="20"/>
                <w:szCs w:val="20"/>
              </w:rPr>
              <w:t>150,00</w:t>
            </w:r>
          </w:p>
        </w:tc>
        <w:tc>
          <w:tcPr>
            <w:tcW w:w="432" w:type="pct"/>
            <w:shd w:val="clear" w:color="auto" w:fill="auto"/>
            <w:noWrap/>
            <w:tcMar>
              <w:left w:w="28" w:type="dxa"/>
              <w:right w:w="28" w:type="dxa"/>
            </w:tcMar>
            <w:vAlign w:val="bottom"/>
          </w:tcPr>
          <w:p>
            <w:pPr>
              <w:jc w:val="right"/>
              <w:rPr>
                <w:sz w:val="20"/>
                <w:szCs w:val="20"/>
              </w:rPr>
            </w:pPr>
            <w:r>
              <w:rPr>
                <w:sz w:val="20"/>
                <w:szCs w:val="20"/>
              </w:rPr>
              <w:t>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«Повышение безопасности дорожного движения Богородского муниципального округа Нижегородской области»</w:t>
            </w:r>
          </w:p>
        </w:tc>
        <w:tc>
          <w:tcPr>
            <w:tcW w:w="360" w:type="pct"/>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07</w:t>
            </w:r>
          </w:p>
        </w:tc>
        <w:tc>
          <w:tcPr>
            <w:tcW w:w="648" w:type="pct"/>
            <w:shd w:val="clear" w:color="auto" w:fill="auto"/>
            <w:noWrap w:val="0"/>
            <w:tcMar>
              <w:left w:w="28" w:type="dxa"/>
              <w:right w:w="28" w:type="dxa"/>
            </w:tcMar>
            <w:vAlign w:val="center"/>
          </w:tcPr>
          <w:p>
            <w:pPr>
              <w:jc w:val="center"/>
              <w:rPr>
                <w:sz w:val="20"/>
                <w:szCs w:val="20"/>
              </w:rPr>
            </w:pPr>
            <w:r>
              <w:rPr>
                <w:sz w:val="20"/>
                <w:szCs w:val="20"/>
              </w:rPr>
              <w:t>10.2.00.00000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150,00</w:t>
            </w:r>
          </w:p>
        </w:tc>
        <w:tc>
          <w:tcPr>
            <w:tcW w:w="435" w:type="pct"/>
            <w:shd w:val="clear" w:color="auto" w:fill="auto"/>
            <w:noWrap/>
            <w:tcMar>
              <w:left w:w="28" w:type="dxa"/>
              <w:right w:w="28" w:type="dxa"/>
            </w:tcMar>
            <w:vAlign w:val="bottom"/>
          </w:tcPr>
          <w:p>
            <w:pPr>
              <w:jc w:val="right"/>
              <w:rPr>
                <w:sz w:val="20"/>
                <w:szCs w:val="20"/>
              </w:rPr>
            </w:pPr>
            <w:r>
              <w:rPr>
                <w:sz w:val="20"/>
                <w:szCs w:val="20"/>
              </w:rPr>
              <w:t>150,00</w:t>
            </w:r>
          </w:p>
        </w:tc>
        <w:tc>
          <w:tcPr>
            <w:tcW w:w="432" w:type="pct"/>
            <w:shd w:val="clear" w:color="auto" w:fill="auto"/>
            <w:noWrap/>
            <w:tcMar>
              <w:left w:w="28" w:type="dxa"/>
              <w:right w:w="28" w:type="dxa"/>
            </w:tcMar>
            <w:vAlign w:val="bottom"/>
          </w:tcPr>
          <w:p>
            <w:pPr>
              <w:jc w:val="right"/>
              <w:rPr>
                <w:sz w:val="20"/>
                <w:szCs w:val="20"/>
              </w:rPr>
            </w:pPr>
            <w:r>
              <w:rPr>
                <w:sz w:val="20"/>
                <w:szCs w:val="20"/>
              </w:rPr>
              <w:t>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«Совершенствование системы управления обеспечением безопасности дорожного движения»</w:t>
            </w:r>
          </w:p>
        </w:tc>
        <w:tc>
          <w:tcPr>
            <w:tcW w:w="360" w:type="pct"/>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07</w:t>
            </w:r>
          </w:p>
        </w:tc>
        <w:tc>
          <w:tcPr>
            <w:tcW w:w="648" w:type="pct"/>
            <w:shd w:val="clear" w:color="auto" w:fill="auto"/>
            <w:noWrap w:val="0"/>
            <w:tcMar>
              <w:left w:w="28" w:type="dxa"/>
              <w:right w:w="28" w:type="dxa"/>
            </w:tcMar>
            <w:vAlign w:val="center"/>
          </w:tcPr>
          <w:p>
            <w:pPr>
              <w:jc w:val="center"/>
              <w:rPr>
                <w:sz w:val="20"/>
                <w:szCs w:val="20"/>
              </w:rPr>
            </w:pPr>
            <w:r>
              <w:rPr>
                <w:sz w:val="20"/>
                <w:szCs w:val="20"/>
              </w:rPr>
              <w:t>10.2.01.00000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150,00</w:t>
            </w:r>
          </w:p>
        </w:tc>
        <w:tc>
          <w:tcPr>
            <w:tcW w:w="435" w:type="pct"/>
            <w:shd w:val="clear" w:color="auto" w:fill="auto"/>
            <w:noWrap/>
            <w:tcMar>
              <w:left w:w="28" w:type="dxa"/>
              <w:right w:w="28" w:type="dxa"/>
            </w:tcMar>
            <w:vAlign w:val="bottom"/>
          </w:tcPr>
          <w:p>
            <w:pPr>
              <w:jc w:val="right"/>
              <w:rPr>
                <w:sz w:val="20"/>
                <w:szCs w:val="20"/>
              </w:rPr>
            </w:pPr>
            <w:r>
              <w:rPr>
                <w:sz w:val="20"/>
                <w:szCs w:val="20"/>
              </w:rPr>
              <w:t>150,00</w:t>
            </w:r>
          </w:p>
        </w:tc>
        <w:tc>
          <w:tcPr>
            <w:tcW w:w="432" w:type="pct"/>
            <w:shd w:val="clear" w:color="auto" w:fill="auto"/>
            <w:noWrap/>
            <w:tcMar>
              <w:left w:w="28" w:type="dxa"/>
              <w:right w:w="28" w:type="dxa"/>
            </w:tcMar>
            <w:vAlign w:val="bottom"/>
          </w:tcPr>
          <w:p>
            <w:pPr>
              <w:jc w:val="right"/>
              <w:rPr>
                <w:sz w:val="20"/>
                <w:szCs w:val="20"/>
              </w:rPr>
            </w:pPr>
            <w:r>
              <w:rPr>
                <w:sz w:val="20"/>
                <w:szCs w:val="20"/>
              </w:rPr>
              <w:t>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Расходы на проведение мероприятий для детей и молодежи</w:t>
            </w:r>
          </w:p>
        </w:tc>
        <w:tc>
          <w:tcPr>
            <w:tcW w:w="360" w:type="pct"/>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07</w:t>
            </w:r>
          </w:p>
        </w:tc>
        <w:tc>
          <w:tcPr>
            <w:tcW w:w="648" w:type="pct"/>
            <w:shd w:val="clear" w:color="auto" w:fill="auto"/>
            <w:noWrap w:val="0"/>
            <w:tcMar>
              <w:left w:w="28" w:type="dxa"/>
              <w:right w:w="28" w:type="dxa"/>
            </w:tcMar>
            <w:vAlign w:val="center"/>
          </w:tcPr>
          <w:p>
            <w:pPr>
              <w:jc w:val="center"/>
              <w:rPr>
                <w:sz w:val="20"/>
                <w:szCs w:val="20"/>
              </w:rPr>
            </w:pPr>
            <w:r>
              <w:rPr>
                <w:sz w:val="20"/>
                <w:szCs w:val="20"/>
              </w:rPr>
              <w:t>10.2.01.45160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150,00</w:t>
            </w:r>
          </w:p>
        </w:tc>
        <w:tc>
          <w:tcPr>
            <w:tcW w:w="435" w:type="pct"/>
            <w:shd w:val="clear" w:color="auto" w:fill="auto"/>
            <w:noWrap/>
            <w:tcMar>
              <w:left w:w="28" w:type="dxa"/>
              <w:right w:w="28" w:type="dxa"/>
            </w:tcMar>
            <w:vAlign w:val="bottom"/>
          </w:tcPr>
          <w:p>
            <w:pPr>
              <w:jc w:val="right"/>
              <w:rPr>
                <w:sz w:val="20"/>
                <w:szCs w:val="20"/>
              </w:rPr>
            </w:pPr>
            <w:r>
              <w:rPr>
                <w:sz w:val="20"/>
                <w:szCs w:val="20"/>
              </w:rPr>
              <w:t>150,00</w:t>
            </w:r>
          </w:p>
        </w:tc>
        <w:tc>
          <w:tcPr>
            <w:tcW w:w="432" w:type="pct"/>
            <w:shd w:val="clear" w:color="auto" w:fill="auto"/>
            <w:noWrap/>
            <w:tcMar>
              <w:left w:w="28" w:type="dxa"/>
              <w:right w:w="28" w:type="dxa"/>
            </w:tcMar>
            <w:vAlign w:val="bottom"/>
          </w:tcPr>
          <w:p>
            <w:pPr>
              <w:jc w:val="right"/>
              <w:rPr>
                <w:sz w:val="20"/>
                <w:szCs w:val="20"/>
              </w:rPr>
            </w:pPr>
            <w:r>
              <w:rPr>
                <w:sz w:val="20"/>
                <w:szCs w:val="20"/>
              </w:rPr>
              <w:t>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60" w:type="pct"/>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07</w:t>
            </w:r>
          </w:p>
        </w:tc>
        <w:tc>
          <w:tcPr>
            <w:tcW w:w="648" w:type="pct"/>
            <w:shd w:val="clear" w:color="auto" w:fill="auto"/>
            <w:noWrap w:val="0"/>
            <w:tcMar>
              <w:left w:w="28" w:type="dxa"/>
              <w:right w:w="28" w:type="dxa"/>
            </w:tcMar>
            <w:vAlign w:val="center"/>
          </w:tcPr>
          <w:p>
            <w:pPr>
              <w:jc w:val="center"/>
              <w:rPr>
                <w:sz w:val="20"/>
                <w:szCs w:val="20"/>
              </w:rPr>
            </w:pPr>
            <w:r>
              <w:rPr>
                <w:sz w:val="20"/>
                <w:szCs w:val="20"/>
              </w:rPr>
              <w:t>10.2.01.45160</w:t>
            </w:r>
          </w:p>
        </w:tc>
        <w:tc>
          <w:tcPr>
            <w:tcW w:w="219" w:type="pct"/>
            <w:shd w:val="clear" w:color="auto" w:fill="auto"/>
            <w:noWrap w:val="0"/>
            <w:tcMar>
              <w:left w:w="28" w:type="dxa"/>
              <w:right w:w="28" w:type="dxa"/>
            </w:tcMar>
            <w:vAlign w:val="center"/>
          </w:tcPr>
          <w:p>
            <w:pPr>
              <w:jc w:val="center"/>
              <w:rPr>
                <w:sz w:val="20"/>
                <w:szCs w:val="20"/>
              </w:rPr>
            </w:pPr>
            <w:r>
              <w:rPr>
                <w:sz w:val="20"/>
                <w:szCs w:val="20"/>
              </w:rPr>
              <w:t>200</w:t>
            </w:r>
          </w:p>
        </w:tc>
        <w:tc>
          <w:tcPr>
            <w:tcW w:w="434" w:type="pct"/>
            <w:shd w:val="clear" w:color="auto" w:fill="auto"/>
            <w:noWrap/>
            <w:tcMar>
              <w:left w:w="28" w:type="dxa"/>
              <w:right w:w="28" w:type="dxa"/>
            </w:tcMar>
            <w:vAlign w:val="bottom"/>
          </w:tcPr>
          <w:p>
            <w:pPr>
              <w:jc w:val="right"/>
              <w:rPr>
                <w:sz w:val="20"/>
                <w:szCs w:val="20"/>
              </w:rPr>
            </w:pPr>
            <w:r>
              <w:rPr>
                <w:sz w:val="20"/>
                <w:szCs w:val="20"/>
              </w:rPr>
              <w:t>150,00</w:t>
            </w:r>
          </w:p>
        </w:tc>
        <w:tc>
          <w:tcPr>
            <w:tcW w:w="435" w:type="pct"/>
            <w:shd w:val="clear" w:color="auto" w:fill="auto"/>
            <w:noWrap/>
            <w:tcMar>
              <w:left w:w="28" w:type="dxa"/>
              <w:right w:w="28" w:type="dxa"/>
            </w:tcMar>
            <w:vAlign w:val="bottom"/>
          </w:tcPr>
          <w:p>
            <w:pPr>
              <w:jc w:val="right"/>
              <w:rPr>
                <w:sz w:val="20"/>
                <w:szCs w:val="20"/>
              </w:rPr>
            </w:pPr>
            <w:r>
              <w:rPr>
                <w:sz w:val="20"/>
                <w:szCs w:val="20"/>
              </w:rPr>
              <w:t>150,00</w:t>
            </w:r>
          </w:p>
        </w:tc>
        <w:tc>
          <w:tcPr>
            <w:tcW w:w="432" w:type="pct"/>
            <w:shd w:val="clear" w:color="auto" w:fill="auto"/>
            <w:noWrap/>
            <w:tcMar>
              <w:left w:w="28" w:type="dxa"/>
              <w:right w:w="28" w:type="dxa"/>
            </w:tcMar>
            <w:vAlign w:val="bottom"/>
          </w:tcPr>
          <w:p>
            <w:pPr>
              <w:jc w:val="right"/>
              <w:rPr>
                <w:sz w:val="20"/>
                <w:szCs w:val="20"/>
              </w:rPr>
            </w:pPr>
            <w:r>
              <w:rPr>
                <w:sz w:val="20"/>
                <w:szCs w:val="20"/>
              </w:rPr>
              <w:t>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«Обеспечение безопасности жизнедеятельности населения Богородского муниципального округа Нижегородской области»</w:t>
            </w:r>
          </w:p>
        </w:tc>
        <w:tc>
          <w:tcPr>
            <w:tcW w:w="360" w:type="pct"/>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07</w:t>
            </w:r>
          </w:p>
        </w:tc>
        <w:tc>
          <w:tcPr>
            <w:tcW w:w="648" w:type="pct"/>
            <w:shd w:val="clear" w:color="auto" w:fill="auto"/>
            <w:noWrap w:val="0"/>
            <w:tcMar>
              <w:left w:w="28" w:type="dxa"/>
              <w:right w:w="28" w:type="dxa"/>
            </w:tcMar>
            <w:vAlign w:val="center"/>
          </w:tcPr>
          <w:p>
            <w:pPr>
              <w:jc w:val="center"/>
              <w:rPr>
                <w:sz w:val="20"/>
                <w:szCs w:val="20"/>
              </w:rPr>
            </w:pPr>
            <w:r>
              <w:rPr>
                <w:sz w:val="20"/>
                <w:szCs w:val="20"/>
              </w:rPr>
              <w:t>12.0.00.00000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12,17</w:t>
            </w:r>
          </w:p>
        </w:tc>
        <w:tc>
          <w:tcPr>
            <w:tcW w:w="435" w:type="pct"/>
            <w:shd w:val="clear" w:color="auto" w:fill="auto"/>
            <w:noWrap/>
            <w:tcMar>
              <w:left w:w="28" w:type="dxa"/>
              <w:right w:w="28" w:type="dxa"/>
            </w:tcMar>
            <w:vAlign w:val="bottom"/>
          </w:tcPr>
          <w:p>
            <w:pPr>
              <w:jc w:val="right"/>
              <w:rPr>
                <w:sz w:val="20"/>
                <w:szCs w:val="20"/>
              </w:rPr>
            </w:pPr>
            <w:r>
              <w:rPr>
                <w:sz w:val="20"/>
                <w:szCs w:val="20"/>
              </w:rPr>
              <w:t>12,17</w:t>
            </w:r>
          </w:p>
        </w:tc>
        <w:tc>
          <w:tcPr>
            <w:tcW w:w="432" w:type="pct"/>
            <w:shd w:val="clear" w:color="auto" w:fill="auto"/>
            <w:noWrap/>
            <w:tcMar>
              <w:left w:w="28" w:type="dxa"/>
              <w:right w:w="28" w:type="dxa"/>
            </w:tcMar>
            <w:vAlign w:val="bottom"/>
          </w:tcPr>
          <w:p>
            <w:pPr>
              <w:jc w:val="right"/>
              <w:rPr>
                <w:sz w:val="20"/>
                <w:szCs w:val="20"/>
              </w:rPr>
            </w:pPr>
            <w:r>
              <w:rPr>
                <w:sz w:val="20"/>
                <w:szCs w:val="20"/>
              </w:rPr>
              <w:t>12,17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«Профилактика безнадзорности и правонарушений несовершеннолетних Богородского муниципального округа Нижегородской области»</w:t>
            </w:r>
          </w:p>
        </w:tc>
        <w:tc>
          <w:tcPr>
            <w:tcW w:w="360" w:type="pct"/>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07</w:t>
            </w:r>
          </w:p>
        </w:tc>
        <w:tc>
          <w:tcPr>
            <w:tcW w:w="648" w:type="pct"/>
            <w:shd w:val="clear" w:color="auto" w:fill="auto"/>
            <w:noWrap w:val="0"/>
            <w:tcMar>
              <w:left w:w="28" w:type="dxa"/>
              <w:right w:w="28" w:type="dxa"/>
            </w:tcMar>
            <w:vAlign w:val="center"/>
          </w:tcPr>
          <w:p>
            <w:pPr>
              <w:jc w:val="center"/>
              <w:rPr>
                <w:sz w:val="20"/>
                <w:szCs w:val="20"/>
              </w:rPr>
            </w:pPr>
            <w:r>
              <w:rPr>
                <w:sz w:val="20"/>
                <w:szCs w:val="20"/>
              </w:rPr>
              <w:t>12.4.00.00000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12,17</w:t>
            </w:r>
          </w:p>
        </w:tc>
        <w:tc>
          <w:tcPr>
            <w:tcW w:w="435" w:type="pct"/>
            <w:shd w:val="clear" w:color="auto" w:fill="auto"/>
            <w:noWrap/>
            <w:tcMar>
              <w:left w:w="28" w:type="dxa"/>
              <w:right w:w="28" w:type="dxa"/>
            </w:tcMar>
            <w:vAlign w:val="bottom"/>
          </w:tcPr>
          <w:p>
            <w:pPr>
              <w:jc w:val="right"/>
              <w:rPr>
                <w:sz w:val="20"/>
                <w:szCs w:val="20"/>
              </w:rPr>
            </w:pPr>
            <w:r>
              <w:rPr>
                <w:sz w:val="20"/>
                <w:szCs w:val="20"/>
              </w:rPr>
              <w:t>12,17</w:t>
            </w:r>
          </w:p>
        </w:tc>
        <w:tc>
          <w:tcPr>
            <w:tcW w:w="432" w:type="pct"/>
            <w:shd w:val="clear" w:color="auto" w:fill="auto"/>
            <w:noWrap/>
            <w:tcMar>
              <w:left w:w="28" w:type="dxa"/>
              <w:right w:w="28" w:type="dxa"/>
            </w:tcMar>
            <w:vAlign w:val="bottom"/>
          </w:tcPr>
          <w:p>
            <w:pPr>
              <w:jc w:val="right"/>
              <w:rPr>
                <w:sz w:val="20"/>
                <w:szCs w:val="20"/>
              </w:rPr>
            </w:pPr>
            <w:r>
              <w:rPr>
                <w:sz w:val="20"/>
                <w:szCs w:val="20"/>
              </w:rPr>
              <w:t>12,17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«Работа с несовершеннолетними правонарушителями, детьми состоящими на профучетах и в группе «риска»«</w:t>
            </w:r>
          </w:p>
        </w:tc>
        <w:tc>
          <w:tcPr>
            <w:tcW w:w="360" w:type="pct"/>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07</w:t>
            </w:r>
          </w:p>
        </w:tc>
        <w:tc>
          <w:tcPr>
            <w:tcW w:w="648" w:type="pct"/>
            <w:shd w:val="clear" w:color="auto" w:fill="auto"/>
            <w:noWrap w:val="0"/>
            <w:tcMar>
              <w:left w:w="28" w:type="dxa"/>
              <w:right w:w="28" w:type="dxa"/>
            </w:tcMar>
            <w:vAlign w:val="center"/>
          </w:tcPr>
          <w:p>
            <w:pPr>
              <w:jc w:val="center"/>
              <w:rPr>
                <w:sz w:val="20"/>
                <w:szCs w:val="20"/>
              </w:rPr>
            </w:pPr>
            <w:r>
              <w:rPr>
                <w:sz w:val="20"/>
                <w:szCs w:val="20"/>
              </w:rPr>
              <w:t>12.4.01.00000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12,17</w:t>
            </w:r>
          </w:p>
        </w:tc>
        <w:tc>
          <w:tcPr>
            <w:tcW w:w="435" w:type="pct"/>
            <w:shd w:val="clear" w:color="auto" w:fill="auto"/>
            <w:noWrap/>
            <w:tcMar>
              <w:left w:w="28" w:type="dxa"/>
              <w:right w:w="28" w:type="dxa"/>
            </w:tcMar>
            <w:vAlign w:val="bottom"/>
          </w:tcPr>
          <w:p>
            <w:pPr>
              <w:jc w:val="right"/>
              <w:rPr>
                <w:sz w:val="20"/>
                <w:szCs w:val="20"/>
              </w:rPr>
            </w:pPr>
            <w:r>
              <w:rPr>
                <w:sz w:val="20"/>
                <w:szCs w:val="20"/>
              </w:rPr>
              <w:t>12,17</w:t>
            </w:r>
          </w:p>
        </w:tc>
        <w:tc>
          <w:tcPr>
            <w:tcW w:w="432" w:type="pct"/>
            <w:shd w:val="clear" w:color="auto" w:fill="auto"/>
            <w:noWrap/>
            <w:tcMar>
              <w:left w:w="28" w:type="dxa"/>
              <w:right w:w="28" w:type="dxa"/>
            </w:tcMar>
            <w:vAlign w:val="bottom"/>
          </w:tcPr>
          <w:p>
            <w:pPr>
              <w:jc w:val="right"/>
              <w:rPr>
                <w:sz w:val="20"/>
                <w:szCs w:val="20"/>
              </w:rPr>
            </w:pPr>
            <w:r>
              <w:rPr>
                <w:sz w:val="20"/>
                <w:szCs w:val="20"/>
              </w:rPr>
              <w:t>12,17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Расходы по обеспечению безопасности жизнедеятельности населения Богородского муниципального округа Нижегородской области</w:t>
            </w:r>
          </w:p>
        </w:tc>
        <w:tc>
          <w:tcPr>
            <w:tcW w:w="360" w:type="pct"/>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07</w:t>
            </w:r>
          </w:p>
        </w:tc>
        <w:tc>
          <w:tcPr>
            <w:tcW w:w="648" w:type="pct"/>
            <w:shd w:val="clear" w:color="auto" w:fill="auto"/>
            <w:noWrap w:val="0"/>
            <w:tcMar>
              <w:left w:w="28" w:type="dxa"/>
              <w:right w:w="28" w:type="dxa"/>
            </w:tcMar>
            <w:vAlign w:val="center"/>
          </w:tcPr>
          <w:p>
            <w:pPr>
              <w:jc w:val="center"/>
              <w:rPr>
                <w:sz w:val="20"/>
                <w:szCs w:val="20"/>
              </w:rPr>
            </w:pPr>
            <w:r>
              <w:rPr>
                <w:sz w:val="20"/>
                <w:szCs w:val="20"/>
              </w:rPr>
              <w:t>12.4.01.45300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12,17</w:t>
            </w:r>
          </w:p>
        </w:tc>
        <w:tc>
          <w:tcPr>
            <w:tcW w:w="435" w:type="pct"/>
            <w:shd w:val="clear" w:color="auto" w:fill="auto"/>
            <w:noWrap/>
            <w:tcMar>
              <w:left w:w="28" w:type="dxa"/>
              <w:right w:w="28" w:type="dxa"/>
            </w:tcMar>
            <w:vAlign w:val="bottom"/>
          </w:tcPr>
          <w:p>
            <w:pPr>
              <w:jc w:val="right"/>
              <w:rPr>
                <w:sz w:val="20"/>
                <w:szCs w:val="20"/>
              </w:rPr>
            </w:pPr>
            <w:r>
              <w:rPr>
                <w:sz w:val="20"/>
                <w:szCs w:val="20"/>
              </w:rPr>
              <w:t>12,17</w:t>
            </w:r>
          </w:p>
        </w:tc>
        <w:tc>
          <w:tcPr>
            <w:tcW w:w="432" w:type="pct"/>
            <w:shd w:val="clear" w:color="auto" w:fill="auto"/>
            <w:noWrap/>
            <w:tcMar>
              <w:left w:w="28" w:type="dxa"/>
              <w:right w:w="28" w:type="dxa"/>
            </w:tcMar>
            <w:vAlign w:val="bottom"/>
          </w:tcPr>
          <w:p>
            <w:pPr>
              <w:jc w:val="right"/>
              <w:rPr>
                <w:sz w:val="20"/>
                <w:szCs w:val="20"/>
              </w:rPr>
            </w:pPr>
            <w:r>
              <w:rPr>
                <w:sz w:val="20"/>
                <w:szCs w:val="20"/>
              </w:rPr>
              <w:t>12,17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60" w:type="pct"/>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07</w:t>
            </w:r>
          </w:p>
        </w:tc>
        <w:tc>
          <w:tcPr>
            <w:tcW w:w="648" w:type="pct"/>
            <w:shd w:val="clear" w:color="auto" w:fill="auto"/>
            <w:noWrap w:val="0"/>
            <w:tcMar>
              <w:left w:w="28" w:type="dxa"/>
              <w:right w:w="28" w:type="dxa"/>
            </w:tcMar>
            <w:vAlign w:val="center"/>
          </w:tcPr>
          <w:p>
            <w:pPr>
              <w:jc w:val="center"/>
              <w:rPr>
                <w:sz w:val="20"/>
                <w:szCs w:val="20"/>
              </w:rPr>
            </w:pPr>
            <w:r>
              <w:rPr>
                <w:sz w:val="20"/>
                <w:szCs w:val="20"/>
              </w:rPr>
              <w:t>12.4.01.45300</w:t>
            </w:r>
          </w:p>
        </w:tc>
        <w:tc>
          <w:tcPr>
            <w:tcW w:w="219" w:type="pct"/>
            <w:shd w:val="clear" w:color="auto" w:fill="auto"/>
            <w:noWrap w:val="0"/>
            <w:tcMar>
              <w:left w:w="28" w:type="dxa"/>
              <w:right w:w="28" w:type="dxa"/>
            </w:tcMar>
            <w:vAlign w:val="center"/>
          </w:tcPr>
          <w:p>
            <w:pPr>
              <w:jc w:val="center"/>
              <w:rPr>
                <w:sz w:val="20"/>
                <w:szCs w:val="20"/>
              </w:rPr>
            </w:pPr>
            <w:r>
              <w:rPr>
                <w:sz w:val="20"/>
                <w:szCs w:val="20"/>
              </w:rPr>
              <w:t>200</w:t>
            </w:r>
          </w:p>
        </w:tc>
        <w:tc>
          <w:tcPr>
            <w:tcW w:w="434" w:type="pct"/>
            <w:shd w:val="clear" w:color="auto" w:fill="auto"/>
            <w:noWrap/>
            <w:tcMar>
              <w:left w:w="28" w:type="dxa"/>
              <w:right w:w="28" w:type="dxa"/>
            </w:tcMar>
            <w:vAlign w:val="bottom"/>
          </w:tcPr>
          <w:p>
            <w:pPr>
              <w:jc w:val="right"/>
              <w:rPr>
                <w:sz w:val="20"/>
                <w:szCs w:val="20"/>
              </w:rPr>
            </w:pPr>
            <w:r>
              <w:rPr>
                <w:sz w:val="20"/>
                <w:szCs w:val="20"/>
              </w:rPr>
              <w:t>12,17</w:t>
            </w:r>
          </w:p>
        </w:tc>
        <w:tc>
          <w:tcPr>
            <w:tcW w:w="435" w:type="pct"/>
            <w:shd w:val="clear" w:color="auto" w:fill="auto"/>
            <w:noWrap/>
            <w:tcMar>
              <w:left w:w="28" w:type="dxa"/>
              <w:right w:w="28" w:type="dxa"/>
            </w:tcMar>
            <w:vAlign w:val="bottom"/>
          </w:tcPr>
          <w:p>
            <w:pPr>
              <w:jc w:val="right"/>
              <w:rPr>
                <w:sz w:val="20"/>
                <w:szCs w:val="20"/>
              </w:rPr>
            </w:pPr>
            <w:r>
              <w:rPr>
                <w:sz w:val="20"/>
                <w:szCs w:val="20"/>
              </w:rPr>
              <w:t>12,17</w:t>
            </w:r>
          </w:p>
        </w:tc>
        <w:tc>
          <w:tcPr>
            <w:tcW w:w="432" w:type="pct"/>
            <w:shd w:val="clear" w:color="auto" w:fill="auto"/>
            <w:noWrap/>
            <w:tcMar>
              <w:left w:w="28" w:type="dxa"/>
              <w:right w:w="28" w:type="dxa"/>
            </w:tcMar>
            <w:vAlign w:val="bottom"/>
          </w:tcPr>
          <w:p>
            <w:pPr>
              <w:jc w:val="right"/>
              <w:rPr>
                <w:sz w:val="20"/>
                <w:szCs w:val="20"/>
              </w:rPr>
            </w:pPr>
            <w:r>
              <w:rPr>
                <w:sz w:val="20"/>
                <w:szCs w:val="20"/>
              </w:rPr>
              <w:t>12,17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b/>
                <w:bCs/>
                <w:sz w:val="20"/>
                <w:szCs w:val="20"/>
              </w:rPr>
            </w:pPr>
            <w:r>
              <w:rPr>
                <w:b/>
                <w:bCs/>
                <w:sz w:val="20"/>
                <w:szCs w:val="20"/>
              </w:rPr>
              <w:t>СОЦИАЛЬНАЯ ПОЛИТИКА</w:t>
            </w:r>
          </w:p>
        </w:tc>
        <w:tc>
          <w:tcPr>
            <w:tcW w:w="360" w:type="pct"/>
            <w:shd w:val="clear" w:color="auto" w:fill="auto"/>
            <w:noWrap w:val="0"/>
            <w:tcMar>
              <w:left w:w="28" w:type="dxa"/>
              <w:right w:w="28" w:type="dxa"/>
            </w:tcMar>
            <w:vAlign w:val="center"/>
          </w:tcPr>
          <w:p>
            <w:pPr>
              <w:jc w:val="center"/>
              <w:rPr>
                <w:b/>
                <w:bCs/>
                <w:sz w:val="20"/>
                <w:szCs w:val="20"/>
              </w:rPr>
            </w:pPr>
            <w:r>
              <w:rPr>
                <w:b/>
                <w:bCs/>
                <w:sz w:val="20"/>
                <w:szCs w:val="20"/>
              </w:rPr>
              <w:t>010</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10</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00</w:t>
            </w:r>
          </w:p>
        </w:tc>
        <w:tc>
          <w:tcPr>
            <w:tcW w:w="648"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434" w:type="pct"/>
            <w:shd w:val="clear" w:color="auto" w:fill="auto"/>
            <w:noWrap/>
            <w:tcMar>
              <w:left w:w="28" w:type="dxa"/>
              <w:right w:w="28" w:type="dxa"/>
            </w:tcMar>
            <w:vAlign w:val="bottom"/>
          </w:tcPr>
          <w:p>
            <w:pPr>
              <w:jc w:val="right"/>
              <w:rPr>
                <w:b/>
                <w:bCs/>
                <w:sz w:val="20"/>
                <w:szCs w:val="20"/>
              </w:rPr>
            </w:pPr>
            <w:r>
              <w:rPr>
                <w:b/>
                <w:bCs/>
                <w:sz w:val="20"/>
                <w:szCs w:val="20"/>
              </w:rPr>
              <w:t>10 </w:t>
            </w:r>
          </w:p>
          <w:p>
            <w:pPr>
              <w:jc w:val="right"/>
              <w:rPr>
                <w:b/>
                <w:bCs/>
                <w:sz w:val="20"/>
                <w:szCs w:val="20"/>
              </w:rPr>
            </w:pPr>
            <w:r>
              <w:rPr>
                <w:b/>
                <w:bCs/>
                <w:sz w:val="20"/>
                <w:szCs w:val="20"/>
              </w:rPr>
              <w:t>007,46</w:t>
            </w:r>
          </w:p>
        </w:tc>
        <w:tc>
          <w:tcPr>
            <w:tcW w:w="435" w:type="pct"/>
            <w:shd w:val="clear" w:color="auto" w:fill="auto"/>
            <w:noWrap/>
            <w:tcMar>
              <w:left w:w="28" w:type="dxa"/>
              <w:right w:w="28" w:type="dxa"/>
            </w:tcMar>
            <w:vAlign w:val="bottom"/>
          </w:tcPr>
          <w:p>
            <w:pPr>
              <w:jc w:val="right"/>
              <w:rPr>
                <w:b/>
                <w:bCs/>
                <w:sz w:val="20"/>
                <w:szCs w:val="20"/>
              </w:rPr>
            </w:pPr>
            <w:r>
              <w:rPr>
                <w:b/>
                <w:bCs/>
                <w:sz w:val="20"/>
                <w:szCs w:val="20"/>
              </w:rPr>
              <w:t>8</w:t>
            </w:r>
          </w:p>
          <w:p>
            <w:pPr>
              <w:jc w:val="right"/>
              <w:rPr>
                <w:b/>
                <w:bCs/>
                <w:sz w:val="20"/>
                <w:szCs w:val="20"/>
              </w:rPr>
            </w:pPr>
            <w:r>
              <w:rPr>
                <w:b/>
                <w:bCs/>
                <w:sz w:val="20"/>
                <w:szCs w:val="20"/>
              </w:rPr>
              <w:t>973,95</w:t>
            </w:r>
          </w:p>
        </w:tc>
        <w:tc>
          <w:tcPr>
            <w:tcW w:w="432" w:type="pct"/>
            <w:shd w:val="clear" w:color="auto" w:fill="auto"/>
            <w:noWrap/>
            <w:tcMar>
              <w:left w:w="28" w:type="dxa"/>
              <w:right w:w="28" w:type="dxa"/>
            </w:tcMar>
            <w:vAlign w:val="bottom"/>
          </w:tcPr>
          <w:p>
            <w:pPr>
              <w:jc w:val="right"/>
              <w:rPr>
                <w:b/>
                <w:bCs/>
                <w:sz w:val="20"/>
                <w:szCs w:val="20"/>
              </w:rPr>
            </w:pPr>
            <w:r>
              <w:rPr>
                <w:b/>
                <w:bCs/>
                <w:sz w:val="20"/>
                <w:szCs w:val="20"/>
              </w:rPr>
              <w:t>8</w:t>
            </w:r>
          </w:p>
          <w:p>
            <w:pPr>
              <w:jc w:val="right"/>
              <w:rPr>
                <w:b/>
                <w:bCs/>
                <w:sz w:val="20"/>
                <w:szCs w:val="20"/>
              </w:rPr>
            </w:pPr>
            <w:r>
              <w:rPr>
                <w:b/>
                <w:bCs/>
                <w:sz w:val="20"/>
                <w:szCs w:val="20"/>
              </w:rPr>
              <w:t>973,95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b/>
                <w:bCs/>
                <w:sz w:val="20"/>
                <w:szCs w:val="20"/>
              </w:rPr>
            </w:pPr>
            <w:r>
              <w:rPr>
                <w:b/>
                <w:bCs/>
                <w:sz w:val="20"/>
                <w:szCs w:val="20"/>
              </w:rPr>
              <w:t>Пенсионное обеспечение</w:t>
            </w:r>
          </w:p>
        </w:tc>
        <w:tc>
          <w:tcPr>
            <w:tcW w:w="360" w:type="pct"/>
            <w:shd w:val="clear" w:color="auto" w:fill="auto"/>
            <w:noWrap w:val="0"/>
            <w:tcMar>
              <w:left w:w="28" w:type="dxa"/>
              <w:right w:w="28" w:type="dxa"/>
            </w:tcMar>
            <w:vAlign w:val="center"/>
          </w:tcPr>
          <w:p>
            <w:pPr>
              <w:jc w:val="center"/>
              <w:rPr>
                <w:b/>
                <w:bCs/>
                <w:sz w:val="20"/>
                <w:szCs w:val="20"/>
              </w:rPr>
            </w:pPr>
            <w:r>
              <w:rPr>
                <w:b/>
                <w:bCs/>
                <w:sz w:val="20"/>
                <w:szCs w:val="20"/>
              </w:rPr>
              <w:t>010</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10</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01</w:t>
            </w:r>
          </w:p>
        </w:tc>
        <w:tc>
          <w:tcPr>
            <w:tcW w:w="648"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434" w:type="pct"/>
            <w:shd w:val="clear" w:color="auto" w:fill="auto"/>
            <w:noWrap/>
            <w:tcMar>
              <w:left w:w="28" w:type="dxa"/>
              <w:right w:w="28" w:type="dxa"/>
            </w:tcMar>
            <w:vAlign w:val="bottom"/>
          </w:tcPr>
          <w:p>
            <w:pPr>
              <w:jc w:val="right"/>
              <w:rPr>
                <w:b/>
                <w:bCs/>
                <w:sz w:val="20"/>
                <w:szCs w:val="20"/>
              </w:rPr>
            </w:pPr>
            <w:r>
              <w:rPr>
                <w:b/>
                <w:bCs/>
                <w:sz w:val="20"/>
                <w:szCs w:val="20"/>
              </w:rPr>
              <w:t>5 994,60</w:t>
            </w:r>
          </w:p>
        </w:tc>
        <w:tc>
          <w:tcPr>
            <w:tcW w:w="435" w:type="pct"/>
            <w:shd w:val="clear" w:color="auto" w:fill="auto"/>
            <w:noWrap/>
            <w:tcMar>
              <w:left w:w="28" w:type="dxa"/>
              <w:right w:w="28" w:type="dxa"/>
            </w:tcMar>
            <w:vAlign w:val="bottom"/>
          </w:tcPr>
          <w:p>
            <w:pPr>
              <w:jc w:val="right"/>
              <w:rPr>
                <w:b/>
                <w:bCs/>
                <w:sz w:val="20"/>
                <w:szCs w:val="20"/>
              </w:rPr>
            </w:pPr>
            <w:r>
              <w:rPr>
                <w:b/>
                <w:bCs/>
                <w:sz w:val="20"/>
                <w:szCs w:val="20"/>
              </w:rPr>
              <w:t>5 994,60</w:t>
            </w:r>
          </w:p>
        </w:tc>
        <w:tc>
          <w:tcPr>
            <w:tcW w:w="432" w:type="pct"/>
            <w:shd w:val="clear" w:color="auto" w:fill="auto"/>
            <w:noWrap/>
            <w:tcMar>
              <w:left w:w="28" w:type="dxa"/>
              <w:right w:w="28" w:type="dxa"/>
            </w:tcMar>
            <w:vAlign w:val="bottom"/>
          </w:tcPr>
          <w:p>
            <w:pPr>
              <w:jc w:val="right"/>
              <w:rPr>
                <w:b/>
                <w:bCs/>
                <w:sz w:val="20"/>
                <w:szCs w:val="20"/>
              </w:rPr>
            </w:pPr>
            <w:r>
              <w:rPr>
                <w:b/>
                <w:bCs/>
                <w:sz w:val="20"/>
                <w:szCs w:val="20"/>
              </w:rPr>
              <w:t>5 994,60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«Социальная поддержка граждан Богородского муниципального округа Нижегородской области»</w:t>
            </w:r>
          </w:p>
        </w:tc>
        <w:tc>
          <w:tcPr>
            <w:tcW w:w="360" w:type="pct"/>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648" w:type="pct"/>
            <w:shd w:val="clear" w:color="auto" w:fill="auto"/>
            <w:noWrap w:val="0"/>
            <w:tcMar>
              <w:left w:w="28" w:type="dxa"/>
              <w:right w:w="28" w:type="dxa"/>
            </w:tcMar>
            <w:vAlign w:val="center"/>
          </w:tcPr>
          <w:p>
            <w:pPr>
              <w:jc w:val="center"/>
              <w:rPr>
                <w:sz w:val="20"/>
                <w:szCs w:val="20"/>
              </w:rPr>
            </w:pPr>
            <w:r>
              <w:rPr>
                <w:sz w:val="20"/>
                <w:szCs w:val="20"/>
              </w:rPr>
              <w:t>02.0.00.00000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5 994,60</w:t>
            </w:r>
          </w:p>
        </w:tc>
        <w:tc>
          <w:tcPr>
            <w:tcW w:w="435" w:type="pct"/>
            <w:shd w:val="clear" w:color="auto" w:fill="auto"/>
            <w:noWrap/>
            <w:tcMar>
              <w:left w:w="28" w:type="dxa"/>
              <w:right w:w="28" w:type="dxa"/>
            </w:tcMar>
            <w:vAlign w:val="bottom"/>
          </w:tcPr>
          <w:p>
            <w:pPr>
              <w:jc w:val="right"/>
              <w:rPr>
                <w:sz w:val="20"/>
                <w:szCs w:val="20"/>
              </w:rPr>
            </w:pPr>
            <w:r>
              <w:rPr>
                <w:sz w:val="20"/>
                <w:szCs w:val="20"/>
              </w:rPr>
              <w:t>5 994,60</w:t>
            </w:r>
          </w:p>
        </w:tc>
        <w:tc>
          <w:tcPr>
            <w:tcW w:w="432" w:type="pct"/>
            <w:shd w:val="clear" w:color="auto" w:fill="auto"/>
            <w:noWrap/>
            <w:tcMar>
              <w:left w:w="28" w:type="dxa"/>
              <w:right w:w="28" w:type="dxa"/>
            </w:tcMar>
            <w:vAlign w:val="bottom"/>
          </w:tcPr>
          <w:p>
            <w:pPr>
              <w:jc w:val="right"/>
              <w:rPr>
                <w:sz w:val="20"/>
                <w:szCs w:val="20"/>
              </w:rPr>
            </w:pPr>
            <w:r>
              <w:rPr>
                <w:sz w:val="20"/>
                <w:szCs w:val="20"/>
              </w:rPr>
              <w:t>5 994,60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«Старшее поколение»</w:t>
            </w:r>
          </w:p>
        </w:tc>
        <w:tc>
          <w:tcPr>
            <w:tcW w:w="360" w:type="pct"/>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648" w:type="pct"/>
            <w:shd w:val="clear" w:color="auto" w:fill="auto"/>
            <w:noWrap w:val="0"/>
            <w:tcMar>
              <w:left w:w="28" w:type="dxa"/>
              <w:right w:w="28" w:type="dxa"/>
            </w:tcMar>
            <w:vAlign w:val="center"/>
          </w:tcPr>
          <w:p>
            <w:pPr>
              <w:jc w:val="center"/>
              <w:rPr>
                <w:sz w:val="20"/>
                <w:szCs w:val="20"/>
              </w:rPr>
            </w:pPr>
            <w:r>
              <w:rPr>
                <w:sz w:val="20"/>
                <w:szCs w:val="20"/>
              </w:rPr>
              <w:t>02.2.00.00000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5 994,60</w:t>
            </w:r>
          </w:p>
        </w:tc>
        <w:tc>
          <w:tcPr>
            <w:tcW w:w="435" w:type="pct"/>
            <w:shd w:val="clear" w:color="auto" w:fill="auto"/>
            <w:noWrap/>
            <w:tcMar>
              <w:left w:w="28" w:type="dxa"/>
              <w:right w:w="28" w:type="dxa"/>
            </w:tcMar>
            <w:vAlign w:val="bottom"/>
          </w:tcPr>
          <w:p>
            <w:pPr>
              <w:jc w:val="right"/>
              <w:rPr>
                <w:sz w:val="20"/>
                <w:szCs w:val="20"/>
              </w:rPr>
            </w:pPr>
            <w:r>
              <w:rPr>
                <w:sz w:val="20"/>
                <w:szCs w:val="20"/>
              </w:rPr>
              <w:t>5 994,60</w:t>
            </w:r>
          </w:p>
        </w:tc>
        <w:tc>
          <w:tcPr>
            <w:tcW w:w="432" w:type="pct"/>
            <w:shd w:val="clear" w:color="auto" w:fill="auto"/>
            <w:noWrap/>
            <w:tcMar>
              <w:left w:w="28" w:type="dxa"/>
              <w:right w:w="28" w:type="dxa"/>
            </w:tcMar>
            <w:vAlign w:val="bottom"/>
          </w:tcPr>
          <w:p>
            <w:pPr>
              <w:jc w:val="right"/>
              <w:rPr>
                <w:sz w:val="20"/>
                <w:szCs w:val="20"/>
              </w:rPr>
            </w:pPr>
            <w:r>
              <w:rPr>
                <w:sz w:val="20"/>
                <w:szCs w:val="20"/>
              </w:rPr>
              <w:t>5 994,60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«Организация и проведение мероприятий, укрепление социального статуса и социальной защищенности пожилых людей»</w:t>
            </w:r>
          </w:p>
        </w:tc>
        <w:tc>
          <w:tcPr>
            <w:tcW w:w="360" w:type="pct"/>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648" w:type="pct"/>
            <w:shd w:val="clear" w:color="auto" w:fill="auto"/>
            <w:noWrap w:val="0"/>
            <w:tcMar>
              <w:left w:w="28" w:type="dxa"/>
              <w:right w:w="28" w:type="dxa"/>
            </w:tcMar>
            <w:vAlign w:val="center"/>
          </w:tcPr>
          <w:p>
            <w:pPr>
              <w:jc w:val="center"/>
              <w:rPr>
                <w:sz w:val="20"/>
                <w:szCs w:val="20"/>
              </w:rPr>
            </w:pPr>
            <w:r>
              <w:rPr>
                <w:sz w:val="20"/>
                <w:szCs w:val="20"/>
              </w:rPr>
              <w:t>02.2.01.00000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5 994,60</w:t>
            </w:r>
          </w:p>
        </w:tc>
        <w:tc>
          <w:tcPr>
            <w:tcW w:w="435" w:type="pct"/>
            <w:shd w:val="clear" w:color="auto" w:fill="auto"/>
            <w:noWrap/>
            <w:tcMar>
              <w:left w:w="28" w:type="dxa"/>
              <w:right w:w="28" w:type="dxa"/>
            </w:tcMar>
            <w:vAlign w:val="bottom"/>
          </w:tcPr>
          <w:p>
            <w:pPr>
              <w:jc w:val="right"/>
              <w:rPr>
                <w:sz w:val="20"/>
                <w:szCs w:val="20"/>
              </w:rPr>
            </w:pPr>
            <w:r>
              <w:rPr>
                <w:sz w:val="20"/>
                <w:szCs w:val="20"/>
              </w:rPr>
              <w:t>5 994,60</w:t>
            </w:r>
          </w:p>
        </w:tc>
        <w:tc>
          <w:tcPr>
            <w:tcW w:w="432" w:type="pct"/>
            <w:shd w:val="clear" w:color="auto" w:fill="auto"/>
            <w:noWrap/>
            <w:tcMar>
              <w:left w:w="28" w:type="dxa"/>
              <w:right w:w="28" w:type="dxa"/>
            </w:tcMar>
            <w:vAlign w:val="bottom"/>
          </w:tcPr>
          <w:p>
            <w:pPr>
              <w:jc w:val="right"/>
              <w:rPr>
                <w:sz w:val="20"/>
                <w:szCs w:val="20"/>
              </w:rPr>
            </w:pPr>
            <w:r>
              <w:rPr>
                <w:sz w:val="20"/>
                <w:szCs w:val="20"/>
              </w:rPr>
              <w:t>5 994,60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Ежемесячная доплата к пенсиям лицам, замещавшим муниципальные должности и должности муниципальной службы</w:t>
            </w:r>
          </w:p>
        </w:tc>
        <w:tc>
          <w:tcPr>
            <w:tcW w:w="360" w:type="pct"/>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648" w:type="pct"/>
            <w:shd w:val="clear" w:color="auto" w:fill="auto"/>
            <w:noWrap w:val="0"/>
            <w:tcMar>
              <w:left w:w="28" w:type="dxa"/>
              <w:right w:w="28" w:type="dxa"/>
            </w:tcMar>
            <w:vAlign w:val="center"/>
          </w:tcPr>
          <w:p>
            <w:pPr>
              <w:jc w:val="center"/>
              <w:rPr>
                <w:sz w:val="20"/>
                <w:szCs w:val="20"/>
              </w:rPr>
            </w:pPr>
            <w:r>
              <w:rPr>
                <w:sz w:val="20"/>
                <w:szCs w:val="20"/>
              </w:rPr>
              <w:t>02.2.01.49980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5 994,60</w:t>
            </w:r>
          </w:p>
        </w:tc>
        <w:tc>
          <w:tcPr>
            <w:tcW w:w="435" w:type="pct"/>
            <w:shd w:val="clear" w:color="auto" w:fill="auto"/>
            <w:noWrap/>
            <w:tcMar>
              <w:left w:w="28" w:type="dxa"/>
              <w:right w:w="28" w:type="dxa"/>
            </w:tcMar>
            <w:vAlign w:val="bottom"/>
          </w:tcPr>
          <w:p>
            <w:pPr>
              <w:jc w:val="right"/>
              <w:rPr>
                <w:sz w:val="20"/>
                <w:szCs w:val="20"/>
              </w:rPr>
            </w:pPr>
            <w:r>
              <w:rPr>
                <w:sz w:val="20"/>
                <w:szCs w:val="20"/>
              </w:rPr>
              <w:t>5 994,60</w:t>
            </w:r>
          </w:p>
        </w:tc>
        <w:tc>
          <w:tcPr>
            <w:tcW w:w="432" w:type="pct"/>
            <w:shd w:val="clear" w:color="auto" w:fill="auto"/>
            <w:noWrap/>
            <w:tcMar>
              <w:left w:w="28" w:type="dxa"/>
              <w:right w:w="28" w:type="dxa"/>
            </w:tcMar>
            <w:vAlign w:val="bottom"/>
          </w:tcPr>
          <w:p>
            <w:pPr>
              <w:jc w:val="right"/>
              <w:rPr>
                <w:sz w:val="20"/>
                <w:szCs w:val="20"/>
              </w:rPr>
            </w:pPr>
            <w:r>
              <w:rPr>
                <w:sz w:val="20"/>
                <w:szCs w:val="20"/>
              </w:rPr>
              <w:t>5 994,60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Социальное обеспечение и иные выплаты населению</w:t>
            </w:r>
          </w:p>
        </w:tc>
        <w:tc>
          <w:tcPr>
            <w:tcW w:w="360" w:type="pct"/>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648" w:type="pct"/>
            <w:shd w:val="clear" w:color="auto" w:fill="auto"/>
            <w:noWrap w:val="0"/>
            <w:tcMar>
              <w:left w:w="28" w:type="dxa"/>
              <w:right w:w="28" w:type="dxa"/>
            </w:tcMar>
            <w:vAlign w:val="center"/>
          </w:tcPr>
          <w:p>
            <w:pPr>
              <w:jc w:val="center"/>
              <w:rPr>
                <w:sz w:val="20"/>
                <w:szCs w:val="20"/>
              </w:rPr>
            </w:pPr>
            <w:r>
              <w:rPr>
                <w:sz w:val="20"/>
                <w:szCs w:val="20"/>
              </w:rPr>
              <w:t>02.2.01.49980</w:t>
            </w:r>
          </w:p>
        </w:tc>
        <w:tc>
          <w:tcPr>
            <w:tcW w:w="219" w:type="pct"/>
            <w:shd w:val="clear" w:color="auto" w:fill="auto"/>
            <w:noWrap w:val="0"/>
            <w:tcMar>
              <w:left w:w="28" w:type="dxa"/>
              <w:right w:w="28" w:type="dxa"/>
            </w:tcMar>
            <w:vAlign w:val="center"/>
          </w:tcPr>
          <w:p>
            <w:pPr>
              <w:jc w:val="center"/>
              <w:rPr>
                <w:sz w:val="20"/>
                <w:szCs w:val="20"/>
              </w:rPr>
            </w:pPr>
            <w:r>
              <w:rPr>
                <w:sz w:val="20"/>
                <w:szCs w:val="20"/>
              </w:rPr>
              <w:t>300</w:t>
            </w:r>
          </w:p>
        </w:tc>
        <w:tc>
          <w:tcPr>
            <w:tcW w:w="434" w:type="pct"/>
            <w:shd w:val="clear" w:color="auto" w:fill="auto"/>
            <w:noWrap/>
            <w:tcMar>
              <w:left w:w="28" w:type="dxa"/>
              <w:right w:w="28" w:type="dxa"/>
            </w:tcMar>
            <w:vAlign w:val="bottom"/>
          </w:tcPr>
          <w:p>
            <w:pPr>
              <w:jc w:val="right"/>
              <w:rPr>
                <w:sz w:val="20"/>
                <w:szCs w:val="20"/>
              </w:rPr>
            </w:pPr>
            <w:r>
              <w:rPr>
                <w:sz w:val="20"/>
                <w:szCs w:val="20"/>
              </w:rPr>
              <w:t>5 994,60</w:t>
            </w:r>
          </w:p>
        </w:tc>
        <w:tc>
          <w:tcPr>
            <w:tcW w:w="435" w:type="pct"/>
            <w:shd w:val="clear" w:color="auto" w:fill="auto"/>
            <w:noWrap/>
            <w:tcMar>
              <w:left w:w="28" w:type="dxa"/>
              <w:right w:w="28" w:type="dxa"/>
            </w:tcMar>
            <w:vAlign w:val="bottom"/>
          </w:tcPr>
          <w:p>
            <w:pPr>
              <w:jc w:val="right"/>
              <w:rPr>
                <w:sz w:val="20"/>
                <w:szCs w:val="20"/>
              </w:rPr>
            </w:pPr>
            <w:r>
              <w:rPr>
                <w:sz w:val="20"/>
                <w:szCs w:val="20"/>
              </w:rPr>
              <w:t>5 994,60</w:t>
            </w:r>
          </w:p>
        </w:tc>
        <w:tc>
          <w:tcPr>
            <w:tcW w:w="432" w:type="pct"/>
            <w:shd w:val="clear" w:color="auto" w:fill="auto"/>
            <w:noWrap/>
            <w:tcMar>
              <w:left w:w="28" w:type="dxa"/>
              <w:right w:w="28" w:type="dxa"/>
            </w:tcMar>
            <w:vAlign w:val="bottom"/>
          </w:tcPr>
          <w:p>
            <w:pPr>
              <w:jc w:val="right"/>
              <w:rPr>
                <w:sz w:val="20"/>
                <w:szCs w:val="20"/>
              </w:rPr>
            </w:pPr>
            <w:r>
              <w:rPr>
                <w:sz w:val="20"/>
                <w:szCs w:val="20"/>
              </w:rPr>
              <w:t>5 994,60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b/>
                <w:bCs/>
                <w:sz w:val="20"/>
                <w:szCs w:val="20"/>
              </w:rPr>
            </w:pPr>
            <w:r>
              <w:rPr>
                <w:b/>
                <w:bCs/>
                <w:sz w:val="20"/>
                <w:szCs w:val="20"/>
              </w:rPr>
              <w:t>Социальное обеспечение населения</w:t>
            </w:r>
          </w:p>
        </w:tc>
        <w:tc>
          <w:tcPr>
            <w:tcW w:w="360" w:type="pct"/>
            <w:shd w:val="clear" w:color="auto" w:fill="auto"/>
            <w:noWrap w:val="0"/>
            <w:tcMar>
              <w:left w:w="28" w:type="dxa"/>
              <w:right w:w="28" w:type="dxa"/>
            </w:tcMar>
            <w:vAlign w:val="center"/>
          </w:tcPr>
          <w:p>
            <w:pPr>
              <w:jc w:val="center"/>
              <w:rPr>
                <w:b/>
                <w:bCs/>
                <w:sz w:val="20"/>
                <w:szCs w:val="20"/>
              </w:rPr>
            </w:pPr>
            <w:r>
              <w:rPr>
                <w:b/>
                <w:bCs/>
                <w:sz w:val="20"/>
                <w:szCs w:val="20"/>
              </w:rPr>
              <w:t>010</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10</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03</w:t>
            </w:r>
          </w:p>
        </w:tc>
        <w:tc>
          <w:tcPr>
            <w:tcW w:w="648"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434" w:type="pct"/>
            <w:shd w:val="clear" w:color="auto" w:fill="auto"/>
            <w:noWrap/>
            <w:tcMar>
              <w:left w:w="28" w:type="dxa"/>
              <w:right w:w="28" w:type="dxa"/>
            </w:tcMar>
            <w:vAlign w:val="bottom"/>
          </w:tcPr>
          <w:p>
            <w:pPr>
              <w:jc w:val="right"/>
              <w:rPr>
                <w:b/>
                <w:bCs/>
                <w:sz w:val="20"/>
                <w:szCs w:val="20"/>
              </w:rPr>
            </w:pPr>
            <w:r>
              <w:rPr>
                <w:b/>
                <w:bCs/>
                <w:sz w:val="20"/>
                <w:szCs w:val="20"/>
              </w:rPr>
              <w:t>2 169,01</w:t>
            </w:r>
          </w:p>
        </w:tc>
        <w:tc>
          <w:tcPr>
            <w:tcW w:w="435" w:type="pct"/>
            <w:shd w:val="clear" w:color="auto" w:fill="auto"/>
            <w:noWrap/>
            <w:tcMar>
              <w:left w:w="28" w:type="dxa"/>
              <w:right w:w="28" w:type="dxa"/>
            </w:tcMar>
            <w:vAlign w:val="bottom"/>
          </w:tcPr>
          <w:p>
            <w:pPr>
              <w:jc w:val="right"/>
              <w:rPr>
                <w:b/>
                <w:bCs/>
                <w:sz w:val="20"/>
                <w:szCs w:val="20"/>
              </w:rPr>
            </w:pPr>
            <w:r>
              <w:rPr>
                <w:b/>
                <w:bCs/>
                <w:sz w:val="20"/>
                <w:szCs w:val="20"/>
              </w:rPr>
              <w:t>1 135,50</w:t>
            </w:r>
          </w:p>
        </w:tc>
        <w:tc>
          <w:tcPr>
            <w:tcW w:w="432" w:type="pct"/>
            <w:shd w:val="clear" w:color="auto" w:fill="auto"/>
            <w:noWrap/>
            <w:tcMar>
              <w:left w:w="28" w:type="dxa"/>
              <w:right w:w="28" w:type="dxa"/>
            </w:tcMar>
            <w:vAlign w:val="bottom"/>
          </w:tcPr>
          <w:p>
            <w:pPr>
              <w:jc w:val="right"/>
              <w:rPr>
                <w:b/>
                <w:bCs/>
                <w:sz w:val="20"/>
                <w:szCs w:val="20"/>
              </w:rPr>
            </w:pPr>
            <w:r>
              <w:rPr>
                <w:b/>
                <w:bCs/>
                <w:sz w:val="20"/>
                <w:szCs w:val="20"/>
              </w:rPr>
              <w:t>1 135,50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«Социальная поддержка граждан Богородского муниципального округа Нижегородской области»</w:t>
            </w:r>
          </w:p>
        </w:tc>
        <w:tc>
          <w:tcPr>
            <w:tcW w:w="360" w:type="pct"/>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648" w:type="pct"/>
            <w:shd w:val="clear" w:color="auto" w:fill="auto"/>
            <w:noWrap w:val="0"/>
            <w:tcMar>
              <w:left w:w="28" w:type="dxa"/>
              <w:right w:w="28" w:type="dxa"/>
            </w:tcMar>
            <w:vAlign w:val="center"/>
          </w:tcPr>
          <w:p>
            <w:pPr>
              <w:jc w:val="center"/>
              <w:rPr>
                <w:sz w:val="20"/>
                <w:szCs w:val="20"/>
              </w:rPr>
            </w:pPr>
            <w:r>
              <w:rPr>
                <w:sz w:val="20"/>
                <w:szCs w:val="20"/>
              </w:rPr>
              <w:t>02.0.00.00000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1 344,50</w:t>
            </w:r>
          </w:p>
        </w:tc>
        <w:tc>
          <w:tcPr>
            <w:tcW w:w="435" w:type="pct"/>
            <w:shd w:val="clear" w:color="auto" w:fill="auto"/>
            <w:noWrap/>
            <w:tcMar>
              <w:left w:w="28" w:type="dxa"/>
              <w:right w:w="28" w:type="dxa"/>
            </w:tcMar>
            <w:vAlign w:val="bottom"/>
          </w:tcPr>
          <w:p>
            <w:pPr>
              <w:jc w:val="right"/>
              <w:rPr>
                <w:sz w:val="20"/>
                <w:szCs w:val="20"/>
              </w:rPr>
            </w:pPr>
            <w:r>
              <w:rPr>
                <w:sz w:val="20"/>
                <w:szCs w:val="20"/>
              </w:rPr>
              <w:t>1 135,50</w:t>
            </w:r>
          </w:p>
        </w:tc>
        <w:tc>
          <w:tcPr>
            <w:tcW w:w="432" w:type="pct"/>
            <w:shd w:val="clear" w:color="auto" w:fill="auto"/>
            <w:noWrap/>
            <w:tcMar>
              <w:left w:w="28" w:type="dxa"/>
              <w:right w:w="28" w:type="dxa"/>
            </w:tcMar>
            <w:vAlign w:val="bottom"/>
          </w:tcPr>
          <w:p>
            <w:pPr>
              <w:jc w:val="right"/>
              <w:rPr>
                <w:sz w:val="20"/>
                <w:szCs w:val="20"/>
              </w:rPr>
            </w:pPr>
            <w:r>
              <w:rPr>
                <w:sz w:val="20"/>
                <w:szCs w:val="20"/>
              </w:rPr>
              <w:t>1 135,50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«Семья»</w:t>
            </w:r>
          </w:p>
        </w:tc>
        <w:tc>
          <w:tcPr>
            <w:tcW w:w="360" w:type="pct"/>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648" w:type="pct"/>
            <w:shd w:val="clear" w:color="auto" w:fill="auto"/>
            <w:noWrap w:val="0"/>
            <w:tcMar>
              <w:left w:w="28" w:type="dxa"/>
              <w:right w:w="28" w:type="dxa"/>
            </w:tcMar>
            <w:vAlign w:val="center"/>
          </w:tcPr>
          <w:p>
            <w:pPr>
              <w:jc w:val="center"/>
              <w:rPr>
                <w:sz w:val="20"/>
                <w:szCs w:val="20"/>
              </w:rPr>
            </w:pPr>
            <w:r>
              <w:rPr>
                <w:sz w:val="20"/>
                <w:szCs w:val="20"/>
              </w:rPr>
              <w:t>02.1.00.00000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449,00</w:t>
            </w:r>
          </w:p>
        </w:tc>
        <w:tc>
          <w:tcPr>
            <w:tcW w:w="435" w:type="pct"/>
            <w:shd w:val="clear" w:color="auto" w:fill="auto"/>
            <w:noWrap/>
            <w:tcMar>
              <w:left w:w="28" w:type="dxa"/>
              <w:right w:w="28" w:type="dxa"/>
            </w:tcMar>
            <w:vAlign w:val="bottom"/>
          </w:tcPr>
          <w:p>
            <w:pPr>
              <w:jc w:val="right"/>
              <w:rPr>
                <w:sz w:val="20"/>
                <w:szCs w:val="20"/>
              </w:rPr>
            </w:pPr>
            <w:r>
              <w:rPr>
                <w:sz w:val="20"/>
                <w:szCs w:val="20"/>
              </w:rPr>
              <w:t>240,00</w:t>
            </w:r>
          </w:p>
        </w:tc>
        <w:tc>
          <w:tcPr>
            <w:tcW w:w="432" w:type="pct"/>
            <w:shd w:val="clear" w:color="auto" w:fill="auto"/>
            <w:noWrap/>
            <w:tcMar>
              <w:left w:w="28" w:type="dxa"/>
              <w:right w:w="28" w:type="dxa"/>
            </w:tcMar>
            <w:vAlign w:val="bottom"/>
          </w:tcPr>
          <w:p>
            <w:pPr>
              <w:jc w:val="right"/>
              <w:rPr>
                <w:sz w:val="20"/>
                <w:szCs w:val="20"/>
              </w:rPr>
            </w:pPr>
            <w:r>
              <w:rPr>
                <w:sz w:val="20"/>
                <w:szCs w:val="20"/>
              </w:rPr>
              <w:t>240,00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«Предоставление мер социальной поддержки с учетом прав отдельных категорий граждан»</w:t>
            </w:r>
          </w:p>
        </w:tc>
        <w:tc>
          <w:tcPr>
            <w:tcW w:w="360" w:type="pct"/>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648" w:type="pct"/>
            <w:shd w:val="clear" w:color="auto" w:fill="auto"/>
            <w:noWrap w:val="0"/>
            <w:tcMar>
              <w:left w:w="28" w:type="dxa"/>
              <w:right w:w="28" w:type="dxa"/>
            </w:tcMar>
            <w:vAlign w:val="center"/>
          </w:tcPr>
          <w:p>
            <w:pPr>
              <w:jc w:val="center"/>
              <w:rPr>
                <w:sz w:val="20"/>
                <w:szCs w:val="20"/>
              </w:rPr>
            </w:pPr>
            <w:r>
              <w:rPr>
                <w:sz w:val="20"/>
                <w:szCs w:val="20"/>
              </w:rPr>
              <w:t>02.1.03.00000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449,00</w:t>
            </w:r>
          </w:p>
        </w:tc>
        <w:tc>
          <w:tcPr>
            <w:tcW w:w="435" w:type="pct"/>
            <w:shd w:val="clear" w:color="auto" w:fill="auto"/>
            <w:noWrap/>
            <w:tcMar>
              <w:left w:w="28" w:type="dxa"/>
              <w:right w:w="28" w:type="dxa"/>
            </w:tcMar>
            <w:vAlign w:val="bottom"/>
          </w:tcPr>
          <w:p>
            <w:pPr>
              <w:jc w:val="right"/>
              <w:rPr>
                <w:sz w:val="20"/>
                <w:szCs w:val="20"/>
              </w:rPr>
            </w:pPr>
            <w:r>
              <w:rPr>
                <w:sz w:val="20"/>
                <w:szCs w:val="20"/>
              </w:rPr>
              <w:t>240,00</w:t>
            </w:r>
          </w:p>
        </w:tc>
        <w:tc>
          <w:tcPr>
            <w:tcW w:w="432" w:type="pct"/>
            <w:shd w:val="clear" w:color="auto" w:fill="auto"/>
            <w:noWrap/>
            <w:tcMar>
              <w:left w:w="28" w:type="dxa"/>
              <w:right w:w="28" w:type="dxa"/>
            </w:tcMar>
            <w:vAlign w:val="bottom"/>
          </w:tcPr>
          <w:p>
            <w:pPr>
              <w:jc w:val="right"/>
              <w:rPr>
                <w:sz w:val="20"/>
                <w:szCs w:val="20"/>
              </w:rPr>
            </w:pPr>
            <w:r>
              <w:rPr>
                <w:sz w:val="20"/>
                <w:szCs w:val="20"/>
              </w:rPr>
              <w:t>240,00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Расходы за счет средств фонда поддержки территорий</w:t>
            </w:r>
          </w:p>
        </w:tc>
        <w:tc>
          <w:tcPr>
            <w:tcW w:w="360" w:type="pct"/>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648" w:type="pct"/>
            <w:shd w:val="clear" w:color="auto" w:fill="auto"/>
            <w:noWrap w:val="0"/>
            <w:tcMar>
              <w:left w:w="28" w:type="dxa"/>
              <w:right w:w="28" w:type="dxa"/>
            </w:tcMar>
            <w:vAlign w:val="center"/>
          </w:tcPr>
          <w:p>
            <w:pPr>
              <w:jc w:val="center"/>
              <w:rPr>
                <w:sz w:val="20"/>
                <w:szCs w:val="20"/>
              </w:rPr>
            </w:pPr>
            <w:r>
              <w:rPr>
                <w:sz w:val="20"/>
                <w:szCs w:val="20"/>
              </w:rPr>
              <w:t>02.1.03.22000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88,00</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Социальное обеспечение и иные выплаты населению</w:t>
            </w:r>
          </w:p>
        </w:tc>
        <w:tc>
          <w:tcPr>
            <w:tcW w:w="360" w:type="pct"/>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648" w:type="pct"/>
            <w:shd w:val="clear" w:color="auto" w:fill="auto"/>
            <w:noWrap w:val="0"/>
            <w:tcMar>
              <w:left w:w="28" w:type="dxa"/>
              <w:right w:w="28" w:type="dxa"/>
            </w:tcMar>
            <w:vAlign w:val="center"/>
          </w:tcPr>
          <w:p>
            <w:pPr>
              <w:jc w:val="center"/>
              <w:rPr>
                <w:sz w:val="20"/>
                <w:szCs w:val="20"/>
              </w:rPr>
            </w:pPr>
            <w:r>
              <w:rPr>
                <w:sz w:val="20"/>
                <w:szCs w:val="20"/>
              </w:rPr>
              <w:t>02.1.03.22000</w:t>
            </w:r>
          </w:p>
        </w:tc>
        <w:tc>
          <w:tcPr>
            <w:tcW w:w="219" w:type="pct"/>
            <w:shd w:val="clear" w:color="auto" w:fill="auto"/>
            <w:noWrap w:val="0"/>
            <w:tcMar>
              <w:left w:w="28" w:type="dxa"/>
              <w:right w:w="28" w:type="dxa"/>
            </w:tcMar>
            <w:vAlign w:val="center"/>
          </w:tcPr>
          <w:p>
            <w:pPr>
              <w:jc w:val="center"/>
              <w:rPr>
                <w:sz w:val="20"/>
                <w:szCs w:val="20"/>
              </w:rPr>
            </w:pPr>
            <w:r>
              <w:rPr>
                <w:sz w:val="20"/>
                <w:szCs w:val="20"/>
              </w:rPr>
              <w:t>300</w:t>
            </w:r>
          </w:p>
        </w:tc>
        <w:tc>
          <w:tcPr>
            <w:tcW w:w="434" w:type="pct"/>
            <w:shd w:val="clear" w:color="auto" w:fill="auto"/>
            <w:noWrap/>
            <w:tcMar>
              <w:left w:w="28" w:type="dxa"/>
              <w:right w:w="28" w:type="dxa"/>
            </w:tcMar>
            <w:vAlign w:val="bottom"/>
          </w:tcPr>
          <w:p>
            <w:pPr>
              <w:jc w:val="right"/>
              <w:rPr>
                <w:sz w:val="20"/>
                <w:szCs w:val="20"/>
              </w:rPr>
            </w:pPr>
            <w:r>
              <w:rPr>
                <w:sz w:val="20"/>
                <w:szCs w:val="20"/>
              </w:rPr>
              <w:t>88,00</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ежемесячной выплаты семьям, имеющим пятерых и более детей</w:t>
            </w:r>
          </w:p>
        </w:tc>
        <w:tc>
          <w:tcPr>
            <w:tcW w:w="360" w:type="pct"/>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648" w:type="pct"/>
            <w:shd w:val="clear" w:color="auto" w:fill="auto"/>
            <w:noWrap w:val="0"/>
            <w:tcMar>
              <w:left w:w="28" w:type="dxa"/>
              <w:right w:w="28" w:type="dxa"/>
            </w:tcMar>
            <w:vAlign w:val="center"/>
          </w:tcPr>
          <w:p>
            <w:pPr>
              <w:jc w:val="center"/>
              <w:rPr>
                <w:sz w:val="20"/>
                <w:szCs w:val="20"/>
              </w:rPr>
            </w:pPr>
            <w:r>
              <w:rPr>
                <w:sz w:val="20"/>
                <w:szCs w:val="20"/>
              </w:rPr>
              <w:t>02.1.03.40140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240,00</w:t>
            </w:r>
          </w:p>
        </w:tc>
        <w:tc>
          <w:tcPr>
            <w:tcW w:w="435" w:type="pct"/>
            <w:shd w:val="clear" w:color="auto" w:fill="auto"/>
            <w:noWrap/>
            <w:tcMar>
              <w:left w:w="28" w:type="dxa"/>
              <w:right w:w="28" w:type="dxa"/>
            </w:tcMar>
            <w:vAlign w:val="bottom"/>
          </w:tcPr>
          <w:p>
            <w:pPr>
              <w:jc w:val="right"/>
              <w:rPr>
                <w:sz w:val="20"/>
                <w:szCs w:val="20"/>
              </w:rPr>
            </w:pPr>
            <w:r>
              <w:rPr>
                <w:sz w:val="20"/>
                <w:szCs w:val="20"/>
              </w:rPr>
              <w:t>240,00</w:t>
            </w:r>
          </w:p>
        </w:tc>
        <w:tc>
          <w:tcPr>
            <w:tcW w:w="432" w:type="pct"/>
            <w:shd w:val="clear" w:color="auto" w:fill="auto"/>
            <w:noWrap/>
            <w:tcMar>
              <w:left w:w="28" w:type="dxa"/>
              <w:right w:w="28" w:type="dxa"/>
            </w:tcMar>
            <w:vAlign w:val="bottom"/>
          </w:tcPr>
          <w:p>
            <w:pPr>
              <w:jc w:val="right"/>
              <w:rPr>
                <w:sz w:val="20"/>
                <w:szCs w:val="20"/>
              </w:rPr>
            </w:pPr>
            <w:r>
              <w:rPr>
                <w:sz w:val="20"/>
                <w:szCs w:val="20"/>
              </w:rPr>
              <w:t>240,00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Социальное обеспечение и иные выплаты населению</w:t>
            </w:r>
          </w:p>
        </w:tc>
        <w:tc>
          <w:tcPr>
            <w:tcW w:w="360" w:type="pct"/>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648" w:type="pct"/>
            <w:shd w:val="clear" w:color="auto" w:fill="auto"/>
            <w:noWrap w:val="0"/>
            <w:tcMar>
              <w:left w:w="28" w:type="dxa"/>
              <w:right w:w="28" w:type="dxa"/>
            </w:tcMar>
            <w:vAlign w:val="center"/>
          </w:tcPr>
          <w:p>
            <w:pPr>
              <w:jc w:val="center"/>
              <w:rPr>
                <w:sz w:val="20"/>
                <w:szCs w:val="20"/>
              </w:rPr>
            </w:pPr>
            <w:r>
              <w:rPr>
                <w:sz w:val="20"/>
                <w:szCs w:val="20"/>
              </w:rPr>
              <w:t>02.1.03.40140</w:t>
            </w:r>
          </w:p>
        </w:tc>
        <w:tc>
          <w:tcPr>
            <w:tcW w:w="219" w:type="pct"/>
            <w:shd w:val="clear" w:color="auto" w:fill="auto"/>
            <w:noWrap w:val="0"/>
            <w:tcMar>
              <w:left w:w="28" w:type="dxa"/>
              <w:right w:w="28" w:type="dxa"/>
            </w:tcMar>
            <w:vAlign w:val="center"/>
          </w:tcPr>
          <w:p>
            <w:pPr>
              <w:jc w:val="center"/>
              <w:rPr>
                <w:sz w:val="20"/>
                <w:szCs w:val="20"/>
              </w:rPr>
            </w:pPr>
            <w:r>
              <w:rPr>
                <w:sz w:val="20"/>
                <w:szCs w:val="20"/>
              </w:rPr>
              <w:t>300</w:t>
            </w:r>
          </w:p>
        </w:tc>
        <w:tc>
          <w:tcPr>
            <w:tcW w:w="434" w:type="pct"/>
            <w:shd w:val="clear" w:color="auto" w:fill="auto"/>
            <w:noWrap/>
            <w:tcMar>
              <w:left w:w="28" w:type="dxa"/>
              <w:right w:w="28" w:type="dxa"/>
            </w:tcMar>
            <w:vAlign w:val="bottom"/>
          </w:tcPr>
          <w:p>
            <w:pPr>
              <w:jc w:val="right"/>
              <w:rPr>
                <w:sz w:val="20"/>
                <w:szCs w:val="20"/>
              </w:rPr>
            </w:pPr>
            <w:r>
              <w:rPr>
                <w:sz w:val="20"/>
                <w:szCs w:val="20"/>
              </w:rPr>
              <w:t>240,00</w:t>
            </w:r>
          </w:p>
        </w:tc>
        <w:tc>
          <w:tcPr>
            <w:tcW w:w="435" w:type="pct"/>
            <w:shd w:val="clear" w:color="auto" w:fill="auto"/>
            <w:noWrap/>
            <w:tcMar>
              <w:left w:w="28" w:type="dxa"/>
              <w:right w:w="28" w:type="dxa"/>
            </w:tcMar>
            <w:vAlign w:val="bottom"/>
          </w:tcPr>
          <w:p>
            <w:pPr>
              <w:jc w:val="right"/>
              <w:rPr>
                <w:sz w:val="20"/>
                <w:szCs w:val="20"/>
              </w:rPr>
            </w:pPr>
            <w:r>
              <w:rPr>
                <w:sz w:val="20"/>
                <w:szCs w:val="20"/>
              </w:rPr>
              <w:t>240,00</w:t>
            </w:r>
          </w:p>
        </w:tc>
        <w:tc>
          <w:tcPr>
            <w:tcW w:w="432" w:type="pct"/>
            <w:shd w:val="clear" w:color="auto" w:fill="auto"/>
            <w:noWrap/>
            <w:tcMar>
              <w:left w:w="28" w:type="dxa"/>
              <w:right w:w="28" w:type="dxa"/>
            </w:tcMar>
            <w:vAlign w:val="bottom"/>
          </w:tcPr>
          <w:p>
            <w:pPr>
              <w:jc w:val="right"/>
              <w:rPr>
                <w:sz w:val="20"/>
                <w:szCs w:val="20"/>
              </w:rPr>
            </w:pPr>
            <w:r>
              <w:rPr>
                <w:sz w:val="20"/>
                <w:szCs w:val="20"/>
              </w:rPr>
              <w:t>240,00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Расходы за счет средств резервного фонда</w:t>
            </w:r>
          </w:p>
        </w:tc>
        <w:tc>
          <w:tcPr>
            <w:tcW w:w="360" w:type="pct"/>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648" w:type="pct"/>
            <w:shd w:val="clear" w:color="auto" w:fill="auto"/>
            <w:noWrap w:val="0"/>
            <w:tcMar>
              <w:left w:w="28" w:type="dxa"/>
              <w:right w:w="28" w:type="dxa"/>
            </w:tcMar>
            <w:vAlign w:val="center"/>
          </w:tcPr>
          <w:p>
            <w:pPr>
              <w:jc w:val="center"/>
              <w:rPr>
                <w:sz w:val="20"/>
                <w:szCs w:val="20"/>
              </w:rPr>
            </w:pPr>
            <w:r>
              <w:rPr>
                <w:sz w:val="20"/>
                <w:szCs w:val="20"/>
              </w:rPr>
              <w:t>02.1.03.41000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121,00</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Социальное обеспечение и иные выплаты населению</w:t>
            </w:r>
          </w:p>
        </w:tc>
        <w:tc>
          <w:tcPr>
            <w:tcW w:w="360" w:type="pct"/>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648" w:type="pct"/>
            <w:shd w:val="clear" w:color="auto" w:fill="auto"/>
            <w:noWrap w:val="0"/>
            <w:tcMar>
              <w:left w:w="28" w:type="dxa"/>
              <w:right w:w="28" w:type="dxa"/>
            </w:tcMar>
            <w:vAlign w:val="center"/>
          </w:tcPr>
          <w:p>
            <w:pPr>
              <w:jc w:val="center"/>
              <w:rPr>
                <w:sz w:val="20"/>
                <w:szCs w:val="20"/>
              </w:rPr>
            </w:pPr>
            <w:r>
              <w:rPr>
                <w:sz w:val="20"/>
                <w:szCs w:val="20"/>
              </w:rPr>
              <w:t>02.1.03.41000</w:t>
            </w:r>
          </w:p>
        </w:tc>
        <w:tc>
          <w:tcPr>
            <w:tcW w:w="219" w:type="pct"/>
            <w:shd w:val="clear" w:color="auto" w:fill="auto"/>
            <w:noWrap w:val="0"/>
            <w:tcMar>
              <w:left w:w="28" w:type="dxa"/>
              <w:right w:w="28" w:type="dxa"/>
            </w:tcMar>
            <w:vAlign w:val="center"/>
          </w:tcPr>
          <w:p>
            <w:pPr>
              <w:jc w:val="center"/>
              <w:rPr>
                <w:sz w:val="20"/>
                <w:szCs w:val="20"/>
              </w:rPr>
            </w:pPr>
            <w:r>
              <w:rPr>
                <w:sz w:val="20"/>
                <w:szCs w:val="20"/>
              </w:rPr>
              <w:t>300</w:t>
            </w:r>
          </w:p>
        </w:tc>
        <w:tc>
          <w:tcPr>
            <w:tcW w:w="434" w:type="pct"/>
            <w:shd w:val="clear" w:color="auto" w:fill="auto"/>
            <w:noWrap/>
            <w:tcMar>
              <w:left w:w="28" w:type="dxa"/>
              <w:right w:w="28" w:type="dxa"/>
            </w:tcMar>
            <w:vAlign w:val="bottom"/>
          </w:tcPr>
          <w:p>
            <w:pPr>
              <w:jc w:val="right"/>
              <w:rPr>
                <w:sz w:val="20"/>
                <w:szCs w:val="20"/>
              </w:rPr>
            </w:pPr>
            <w:r>
              <w:rPr>
                <w:sz w:val="20"/>
                <w:szCs w:val="20"/>
              </w:rPr>
              <w:t>121,00</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«Старшее поколение»</w:t>
            </w:r>
          </w:p>
        </w:tc>
        <w:tc>
          <w:tcPr>
            <w:tcW w:w="360" w:type="pct"/>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648" w:type="pct"/>
            <w:shd w:val="clear" w:color="auto" w:fill="auto"/>
            <w:noWrap w:val="0"/>
            <w:tcMar>
              <w:left w:w="28" w:type="dxa"/>
              <w:right w:w="28" w:type="dxa"/>
            </w:tcMar>
            <w:vAlign w:val="center"/>
          </w:tcPr>
          <w:p>
            <w:pPr>
              <w:jc w:val="center"/>
              <w:rPr>
                <w:sz w:val="20"/>
                <w:szCs w:val="20"/>
              </w:rPr>
            </w:pPr>
            <w:r>
              <w:rPr>
                <w:sz w:val="20"/>
                <w:szCs w:val="20"/>
              </w:rPr>
              <w:t>02.2.00.00000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895,50</w:t>
            </w:r>
          </w:p>
        </w:tc>
        <w:tc>
          <w:tcPr>
            <w:tcW w:w="435" w:type="pct"/>
            <w:shd w:val="clear" w:color="auto" w:fill="auto"/>
            <w:noWrap/>
            <w:tcMar>
              <w:left w:w="28" w:type="dxa"/>
              <w:right w:w="28" w:type="dxa"/>
            </w:tcMar>
            <w:vAlign w:val="bottom"/>
          </w:tcPr>
          <w:p>
            <w:pPr>
              <w:jc w:val="right"/>
              <w:rPr>
                <w:sz w:val="20"/>
                <w:szCs w:val="20"/>
              </w:rPr>
            </w:pPr>
            <w:r>
              <w:rPr>
                <w:sz w:val="20"/>
                <w:szCs w:val="20"/>
              </w:rPr>
              <w:t>895,50</w:t>
            </w:r>
          </w:p>
        </w:tc>
        <w:tc>
          <w:tcPr>
            <w:tcW w:w="432" w:type="pct"/>
            <w:shd w:val="clear" w:color="auto" w:fill="auto"/>
            <w:noWrap/>
            <w:tcMar>
              <w:left w:w="28" w:type="dxa"/>
              <w:right w:w="28" w:type="dxa"/>
            </w:tcMar>
            <w:vAlign w:val="bottom"/>
          </w:tcPr>
          <w:p>
            <w:pPr>
              <w:jc w:val="right"/>
              <w:rPr>
                <w:sz w:val="20"/>
                <w:szCs w:val="20"/>
              </w:rPr>
            </w:pPr>
            <w:r>
              <w:rPr>
                <w:sz w:val="20"/>
                <w:szCs w:val="20"/>
              </w:rPr>
              <w:t>895,50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«Организация и проведение мероприятий, укрепление социального статуса и социальной защищенности пожилых людей»</w:t>
            </w:r>
          </w:p>
        </w:tc>
        <w:tc>
          <w:tcPr>
            <w:tcW w:w="360" w:type="pct"/>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648" w:type="pct"/>
            <w:shd w:val="clear" w:color="auto" w:fill="auto"/>
            <w:noWrap w:val="0"/>
            <w:tcMar>
              <w:left w:w="28" w:type="dxa"/>
              <w:right w:w="28" w:type="dxa"/>
            </w:tcMar>
            <w:vAlign w:val="center"/>
          </w:tcPr>
          <w:p>
            <w:pPr>
              <w:jc w:val="center"/>
              <w:rPr>
                <w:sz w:val="20"/>
                <w:szCs w:val="20"/>
              </w:rPr>
            </w:pPr>
            <w:r>
              <w:rPr>
                <w:sz w:val="20"/>
                <w:szCs w:val="20"/>
              </w:rPr>
              <w:t>02.2.01.00000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895,50</w:t>
            </w:r>
          </w:p>
        </w:tc>
        <w:tc>
          <w:tcPr>
            <w:tcW w:w="435" w:type="pct"/>
            <w:shd w:val="clear" w:color="auto" w:fill="auto"/>
            <w:noWrap/>
            <w:tcMar>
              <w:left w:w="28" w:type="dxa"/>
              <w:right w:w="28" w:type="dxa"/>
            </w:tcMar>
            <w:vAlign w:val="bottom"/>
          </w:tcPr>
          <w:p>
            <w:pPr>
              <w:jc w:val="right"/>
              <w:rPr>
                <w:sz w:val="20"/>
                <w:szCs w:val="20"/>
              </w:rPr>
            </w:pPr>
            <w:r>
              <w:rPr>
                <w:sz w:val="20"/>
                <w:szCs w:val="20"/>
              </w:rPr>
              <w:t>895,50</w:t>
            </w:r>
          </w:p>
        </w:tc>
        <w:tc>
          <w:tcPr>
            <w:tcW w:w="432" w:type="pct"/>
            <w:shd w:val="clear" w:color="auto" w:fill="auto"/>
            <w:noWrap/>
            <w:tcMar>
              <w:left w:w="28" w:type="dxa"/>
              <w:right w:w="28" w:type="dxa"/>
            </w:tcMar>
            <w:vAlign w:val="bottom"/>
          </w:tcPr>
          <w:p>
            <w:pPr>
              <w:jc w:val="right"/>
              <w:rPr>
                <w:sz w:val="20"/>
                <w:szCs w:val="20"/>
              </w:rPr>
            </w:pPr>
            <w:r>
              <w:rPr>
                <w:sz w:val="20"/>
                <w:szCs w:val="20"/>
              </w:rPr>
              <w:t>895,50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Ежемесячная денежная выплата гражданам, имеющим звание «Почетный гражданин Богородского муниципального округа Нижегородской области»</w:t>
            </w:r>
          </w:p>
        </w:tc>
        <w:tc>
          <w:tcPr>
            <w:tcW w:w="360" w:type="pct"/>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648" w:type="pct"/>
            <w:shd w:val="clear" w:color="auto" w:fill="auto"/>
            <w:noWrap w:val="0"/>
            <w:tcMar>
              <w:left w:w="28" w:type="dxa"/>
              <w:right w:w="28" w:type="dxa"/>
            </w:tcMar>
            <w:vAlign w:val="center"/>
          </w:tcPr>
          <w:p>
            <w:pPr>
              <w:jc w:val="center"/>
              <w:rPr>
                <w:sz w:val="20"/>
                <w:szCs w:val="20"/>
              </w:rPr>
            </w:pPr>
            <w:r>
              <w:rPr>
                <w:sz w:val="20"/>
                <w:szCs w:val="20"/>
              </w:rPr>
              <w:t>02.2.01.40920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34,50</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Социальное обеспечение и иные выплаты населению</w:t>
            </w:r>
          </w:p>
        </w:tc>
        <w:tc>
          <w:tcPr>
            <w:tcW w:w="360" w:type="pct"/>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648" w:type="pct"/>
            <w:shd w:val="clear" w:color="auto" w:fill="auto"/>
            <w:noWrap w:val="0"/>
            <w:tcMar>
              <w:left w:w="28" w:type="dxa"/>
              <w:right w:w="28" w:type="dxa"/>
            </w:tcMar>
            <w:vAlign w:val="center"/>
          </w:tcPr>
          <w:p>
            <w:pPr>
              <w:jc w:val="center"/>
              <w:rPr>
                <w:sz w:val="20"/>
                <w:szCs w:val="20"/>
              </w:rPr>
            </w:pPr>
            <w:r>
              <w:rPr>
                <w:sz w:val="20"/>
                <w:szCs w:val="20"/>
              </w:rPr>
              <w:t>02.2.01.40920</w:t>
            </w:r>
          </w:p>
        </w:tc>
        <w:tc>
          <w:tcPr>
            <w:tcW w:w="219" w:type="pct"/>
            <w:shd w:val="clear" w:color="auto" w:fill="auto"/>
            <w:noWrap w:val="0"/>
            <w:tcMar>
              <w:left w:w="28" w:type="dxa"/>
              <w:right w:w="28" w:type="dxa"/>
            </w:tcMar>
            <w:vAlign w:val="center"/>
          </w:tcPr>
          <w:p>
            <w:pPr>
              <w:jc w:val="center"/>
              <w:rPr>
                <w:sz w:val="20"/>
                <w:szCs w:val="20"/>
              </w:rPr>
            </w:pPr>
            <w:r>
              <w:rPr>
                <w:sz w:val="20"/>
                <w:szCs w:val="20"/>
              </w:rPr>
              <w:t>300</w:t>
            </w:r>
          </w:p>
        </w:tc>
        <w:tc>
          <w:tcPr>
            <w:tcW w:w="434" w:type="pct"/>
            <w:shd w:val="clear" w:color="auto" w:fill="auto"/>
            <w:noWrap/>
            <w:tcMar>
              <w:left w:w="28" w:type="dxa"/>
              <w:right w:w="28" w:type="dxa"/>
            </w:tcMar>
            <w:vAlign w:val="bottom"/>
          </w:tcPr>
          <w:p>
            <w:pPr>
              <w:jc w:val="right"/>
              <w:rPr>
                <w:sz w:val="20"/>
                <w:szCs w:val="20"/>
              </w:rPr>
            </w:pPr>
            <w:r>
              <w:rPr>
                <w:sz w:val="20"/>
                <w:szCs w:val="20"/>
              </w:rPr>
              <w:t>34,50</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Ежемесячная денежная выплата гражданам, имеющим звание «Почетный гражданин Богородского муниципального района Нижегородской области»</w:t>
            </w:r>
          </w:p>
        </w:tc>
        <w:tc>
          <w:tcPr>
            <w:tcW w:w="360" w:type="pct"/>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648" w:type="pct"/>
            <w:shd w:val="clear" w:color="auto" w:fill="auto"/>
            <w:noWrap w:val="0"/>
            <w:tcMar>
              <w:left w:w="28" w:type="dxa"/>
              <w:right w:w="28" w:type="dxa"/>
            </w:tcMar>
            <w:vAlign w:val="center"/>
          </w:tcPr>
          <w:p>
            <w:pPr>
              <w:jc w:val="center"/>
              <w:rPr>
                <w:sz w:val="20"/>
                <w:szCs w:val="20"/>
              </w:rPr>
            </w:pPr>
            <w:r>
              <w:rPr>
                <w:sz w:val="20"/>
                <w:szCs w:val="20"/>
              </w:rPr>
              <w:t>02.2.01.40930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658,50</w:t>
            </w:r>
          </w:p>
        </w:tc>
        <w:tc>
          <w:tcPr>
            <w:tcW w:w="435" w:type="pct"/>
            <w:shd w:val="clear" w:color="auto" w:fill="auto"/>
            <w:noWrap/>
            <w:tcMar>
              <w:left w:w="28" w:type="dxa"/>
              <w:right w:w="28" w:type="dxa"/>
            </w:tcMar>
            <w:vAlign w:val="bottom"/>
          </w:tcPr>
          <w:p>
            <w:pPr>
              <w:jc w:val="right"/>
              <w:rPr>
                <w:sz w:val="20"/>
                <w:szCs w:val="20"/>
              </w:rPr>
            </w:pPr>
            <w:r>
              <w:rPr>
                <w:sz w:val="20"/>
                <w:szCs w:val="20"/>
              </w:rPr>
              <w:t>693,00</w:t>
            </w:r>
          </w:p>
        </w:tc>
        <w:tc>
          <w:tcPr>
            <w:tcW w:w="432" w:type="pct"/>
            <w:shd w:val="clear" w:color="auto" w:fill="auto"/>
            <w:noWrap/>
            <w:tcMar>
              <w:left w:w="28" w:type="dxa"/>
              <w:right w:w="28" w:type="dxa"/>
            </w:tcMar>
            <w:vAlign w:val="bottom"/>
          </w:tcPr>
          <w:p>
            <w:pPr>
              <w:jc w:val="right"/>
              <w:rPr>
                <w:sz w:val="20"/>
                <w:szCs w:val="20"/>
              </w:rPr>
            </w:pPr>
            <w:r>
              <w:rPr>
                <w:sz w:val="20"/>
                <w:szCs w:val="20"/>
              </w:rPr>
              <w:t>693,00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Социальное обеспечение и иные выплаты населению</w:t>
            </w:r>
          </w:p>
        </w:tc>
        <w:tc>
          <w:tcPr>
            <w:tcW w:w="360" w:type="pct"/>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648" w:type="pct"/>
            <w:shd w:val="clear" w:color="auto" w:fill="auto"/>
            <w:noWrap w:val="0"/>
            <w:tcMar>
              <w:left w:w="28" w:type="dxa"/>
              <w:right w:w="28" w:type="dxa"/>
            </w:tcMar>
            <w:vAlign w:val="center"/>
          </w:tcPr>
          <w:p>
            <w:pPr>
              <w:jc w:val="center"/>
              <w:rPr>
                <w:sz w:val="20"/>
                <w:szCs w:val="20"/>
              </w:rPr>
            </w:pPr>
            <w:r>
              <w:rPr>
                <w:sz w:val="20"/>
                <w:szCs w:val="20"/>
              </w:rPr>
              <w:t>02.2.01.40930</w:t>
            </w:r>
          </w:p>
        </w:tc>
        <w:tc>
          <w:tcPr>
            <w:tcW w:w="219" w:type="pct"/>
            <w:shd w:val="clear" w:color="auto" w:fill="auto"/>
            <w:noWrap w:val="0"/>
            <w:tcMar>
              <w:left w:w="28" w:type="dxa"/>
              <w:right w:w="28" w:type="dxa"/>
            </w:tcMar>
            <w:vAlign w:val="center"/>
          </w:tcPr>
          <w:p>
            <w:pPr>
              <w:jc w:val="center"/>
              <w:rPr>
                <w:sz w:val="20"/>
                <w:szCs w:val="20"/>
              </w:rPr>
            </w:pPr>
            <w:r>
              <w:rPr>
                <w:sz w:val="20"/>
                <w:szCs w:val="20"/>
              </w:rPr>
              <w:t>300</w:t>
            </w:r>
          </w:p>
        </w:tc>
        <w:tc>
          <w:tcPr>
            <w:tcW w:w="434" w:type="pct"/>
            <w:shd w:val="clear" w:color="auto" w:fill="auto"/>
            <w:noWrap/>
            <w:tcMar>
              <w:left w:w="28" w:type="dxa"/>
              <w:right w:w="28" w:type="dxa"/>
            </w:tcMar>
            <w:vAlign w:val="bottom"/>
          </w:tcPr>
          <w:p>
            <w:pPr>
              <w:jc w:val="right"/>
              <w:rPr>
                <w:sz w:val="20"/>
                <w:szCs w:val="20"/>
              </w:rPr>
            </w:pPr>
            <w:r>
              <w:rPr>
                <w:sz w:val="20"/>
                <w:szCs w:val="20"/>
              </w:rPr>
              <w:t>658,50</w:t>
            </w:r>
          </w:p>
        </w:tc>
        <w:tc>
          <w:tcPr>
            <w:tcW w:w="435" w:type="pct"/>
            <w:shd w:val="clear" w:color="auto" w:fill="auto"/>
            <w:noWrap/>
            <w:tcMar>
              <w:left w:w="28" w:type="dxa"/>
              <w:right w:w="28" w:type="dxa"/>
            </w:tcMar>
            <w:vAlign w:val="bottom"/>
          </w:tcPr>
          <w:p>
            <w:pPr>
              <w:jc w:val="right"/>
              <w:rPr>
                <w:sz w:val="20"/>
                <w:szCs w:val="20"/>
              </w:rPr>
            </w:pPr>
            <w:r>
              <w:rPr>
                <w:sz w:val="20"/>
                <w:szCs w:val="20"/>
              </w:rPr>
              <w:t>693,00</w:t>
            </w:r>
          </w:p>
        </w:tc>
        <w:tc>
          <w:tcPr>
            <w:tcW w:w="432" w:type="pct"/>
            <w:shd w:val="clear" w:color="auto" w:fill="auto"/>
            <w:noWrap/>
            <w:tcMar>
              <w:left w:w="28" w:type="dxa"/>
              <w:right w:w="28" w:type="dxa"/>
            </w:tcMar>
            <w:vAlign w:val="bottom"/>
          </w:tcPr>
          <w:p>
            <w:pPr>
              <w:jc w:val="right"/>
              <w:rPr>
                <w:sz w:val="20"/>
                <w:szCs w:val="20"/>
              </w:rPr>
            </w:pPr>
            <w:r>
              <w:rPr>
                <w:sz w:val="20"/>
                <w:szCs w:val="20"/>
              </w:rPr>
              <w:t>693,00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Ежемесячная денежная выплата гражданам, имеющим звание «Заслуженный работник»</w:t>
            </w:r>
          </w:p>
        </w:tc>
        <w:tc>
          <w:tcPr>
            <w:tcW w:w="360" w:type="pct"/>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648" w:type="pct"/>
            <w:shd w:val="clear" w:color="auto" w:fill="auto"/>
            <w:noWrap w:val="0"/>
            <w:tcMar>
              <w:left w:w="28" w:type="dxa"/>
              <w:right w:w="28" w:type="dxa"/>
            </w:tcMar>
            <w:vAlign w:val="center"/>
          </w:tcPr>
          <w:p>
            <w:pPr>
              <w:jc w:val="center"/>
              <w:rPr>
                <w:sz w:val="20"/>
                <w:szCs w:val="20"/>
              </w:rPr>
            </w:pPr>
            <w:r>
              <w:rPr>
                <w:sz w:val="20"/>
                <w:szCs w:val="20"/>
              </w:rPr>
              <w:t>02.2.01.40940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150,00</w:t>
            </w:r>
          </w:p>
        </w:tc>
        <w:tc>
          <w:tcPr>
            <w:tcW w:w="435" w:type="pct"/>
            <w:shd w:val="clear" w:color="auto" w:fill="auto"/>
            <w:noWrap/>
            <w:tcMar>
              <w:left w:w="28" w:type="dxa"/>
              <w:right w:w="28" w:type="dxa"/>
            </w:tcMar>
            <w:vAlign w:val="bottom"/>
          </w:tcPr>
          <w:p>
            <w:pPr>
              <w:jc w:val="right"/>
              <w:rPr>
                <w:sz w:val="20"/>
                <w:szCs w:val="20"/>
              </w:rPr>
            </w:pPr>
            <w:r>
              <w:rPr>
                <w:sz w:val="20"/>
                <w:szCs w:val="20"/>
              </w:rPr>
              <w:t>150,00</w:t>
            </w:r>
          </w:p>
        </w:tc>
        <w:tc>
          <w:tcPr>
            <w:tcW w:w="432" w:type="pct"/>
            <w:shd w:val="clear" w:color="auto" w:fill="auto"/>
            <w:noWrap/>
            <w:tcMar>
              <w:left w:w="28" w:type="dxa"/>
              <w:right w:w="28" w:type="dxa"/>
            </w:tcMar>
            <w:vAlign w:val="bottom"/>
          </w:tcPr>
          <w:p>
            <w:pPr>
              <w:jc w:val="right"/>
              <w:rPr>
                <w:sz w:val="20"/>
                <w:szCs w:val="20"/>
              </w:rPr>
            </w:pPr>
            <w:r>
              <w:rPr>
                <w:sz w:val="20"/>
                <w:szCs w:val="20"/>
              </w:rPr>
              <w:t>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Социальное обеспечение и иные выплаты населению</w:t>
            </w:r>
          </w:p>
        </w:tc>
        <w:tc>
          <w:tcPr>
            <w:tcW w:w="360" w:type="pct"/>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648" w:type="pct"/>
            <w:shd w:val="clear" w:color="auto" w:fill="auto"/>
            <w:noWrap w:val="0"/>
            <w:tcMar>
              <w:left w:w="28" w:type="dxa"/>
              <w:right w:w="28" w:type="dxa"/>
            </w:tcMar>
            <w:vAlign w:val="center"/>
          </w:tcPr>
          <w:p>
            <w:pPr>
              <w:jc w:val="center"/>
              <w:rPr>
                <w:sz w:val="20"/>
                <w:szCs w:val="20"/>
              </w:rPr>
            </w:pPr>
            <w:r>
              <w:rPr>
                <w:sz w:val="20"/>
                <w:szCs w:val="20"/>
              </w:rPr>
              <w:t>02.2.01.40940</w:t>
            </w:r>
          </w:p>
        </w:tc>
        <w:tc>
          <w:tcPr>
            <w:tcW w:w="219" w:type="pct"/>
            <w:shd w:val="clear" w:color="auto" w:fill="auto"/>
            <w:noWrap w:val="0"/>
            <w:tcMar>
              <w:left w:w="28" w:type="dxa"/>
              <w:right w:w="28" w:type="dxa"/>
            </w:tcMar>
            <w:vAlign w:val="center"/>
          </w:tcPr>
          <w:p>
            <w:pPr>
              <w:jc w:val="center"/>
              <w:rPr>
                <w:sz w:val="20"/>
                <w:szCs w:val="20"/>
              </w:rPr>
            </w:pPr>
            <w:r>
              <w:rPr>
                <w:sz w:val="20"/>
                <w:szCs w:val="20"/>
              </w:rPr>
              <w:t>300</w:t>
            </w:r>
          </w:p>
        </w:tc>
        <w:tc>
          <w:tcPr>
            <w:tcW w:w="434" w:type="pct"/>
            <w:shd w:val="clear" w:color="auto" w:fill="auto"/>
            <w:noWrap/>
            <w:tcMar>
              <w:left w:w="28" w:type="dxa"/>
              <w:right w:w="28" w:type="dxa"/>
            </w:tcMar>
            <w:vAlign w:val="bottom"/>
          </w:tcPr>
          <w:p>
            <w:pPr>
              <w:jc w:val="right"/>
              <w:rPr>
                <w:sz w:val="20"/>
                <w:szCs w:val="20"/>
              </w:rPr>
            </w:pPr>
            <w:r>
              <w:rPr>
                <w:sz w:val="20"/>
                <w:szCs w:val="20"/>
              </w:rPr>
              <w:t>150,00</w:t>
            </w:r>
          </w:p>
        </w:tc>
        <w:tc>
          <w:tcPr>
            <w:tcW w:w="435" w:type="pct"/>
            <w:shd w:val="clear" w:color="auto" w:fill="auto"/>
            <w:noWrap/>
            <w:tcMar>
              <w:left w:w="28" w:type="dxa"/>
              <w:right w:w="28" w:type="dxa"/>
            </w:tcMar>
            <w:vAlign w:val="bottom"/>
          </w:tcPr>
          <w:p>
            <w:pPr>
              <w:jc w:val="right"/>
              <w:rPr>
                <w:sz w:val="20"/>
                <w:szCs w:val="20"/>
              </w:rPr>
            </w:pPr>
            <w:r>
              <w:rPr>
                <w:sz w:val="20"/>
                <w:szCs w:val="20"/>
              </w:rPr>
              <w:t>150,00</w:t>
            </w:r>
          </w:p>
        </w:tc>
        <w:tc>
          <w:tcPr>
            <w:tcW w:w="432" w:type="pct"/>
            <w:shd w:val="clear" w:color="auto" w:fill="auto"/>
            <w:noWrap/>
            <w:tcMar>
              <w:left w:w="28" w:type="dxa"/>
              <w:right w:w="28" w:type="dxa"/>
            </w:tcMar>
            <w:vAlign w:val="bottom"/>
          </w:tcPr>
          <w:p>
            <w:pPr>
              <w:jc w:val="right"/>
              <w:rPr>
                <w:sz w:val="20"/>
                <w:szCs w:val="20"/>
              </w:rPr>
            </w:pPr>
            <w:r>
              <w:rPr>
                <w:sz w:val="20"/>
                <w:szCs w:val="20"/>
              </w:rPr>
              <w:t>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Денежная выплата гражданам, имеющим звание «Почетный гражданин города Богородска Нижегородской области»</w:t>
            </w:r>
          </w:p>
        </w:tc>
        <w:tc>
          <w:tcPr>
            <w:tcW w:w="360" w:type="pct"/>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648" w:type="pct"/>
            <w:shd w:val="clear" w:color="auto" w:fill="auto"/>
            <w:noWrap w:val="0"/>
            <w:tcMar>
              <w:left w:w="28" w:type="dxa"/>
              <w:right w:w="28" w:type="dxa"/>
            </w:tcMar>
            <w:vAlign w:val="center"/>
          </w:tcPr>
          <w:p>
            <w:pPr>
              <w:jc w:val="center"/>
              <w:rPr>
                <w:sz w:val="20"/>
                <w:szCs w:val="20"/>
              </w:rPr>
            </w:pPr>
            <w:r>
              <w:rPr>
                <w:sz w:val="20"/>
                <w:szCs w:val="20"/>
              </w:rPr>
              <w:t>02.2.01.40950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52,50</w:t>
            </w:r>
          </w:p>
        </w:tc>
        <w:tc>
          <w:tcPr>
            <w:tcW w:w="435" w:type="pct"/>
            <w:shd w:val="clear" w:color="auto" w:fill="auto"/>
            <w:noWrap/>
            <w:tcMar>
              <w:left w:w="28" w:type="dxa"/>
              <w:right w:w="28" w:type="dxa"/>
            </w:tcMar>
            <w:vAlign w:val="bottom"/>
          </w:tcPr>
          <w:p>
            <w:pPr>
              <w:jc w:val="right"/>
              <w:rPr>
                <w:sz w:val="20"/>
                <w:szCs w:val="20"/>
              </w:rPr>
            </w:pPr>
            <w:r>
              <w:rPr>
                <w:sz w:val="20"/>
                <w:szCs w:val="20"/>
              </w:rPr>
              <w:t>52,50</w:t>
            </w:r>
          </w:p>
        </w:tc>
        <w:tc>
          <w:tcPr>
            <w:tcW w:w="432" w:type="pct"/>
            <w:shd w:val="clear" w:color="auto" w:fill="auto"/>
            <w:noWrap/>
            <w:tcMar>
              <w:left w:w="28" w:type="dxa"/>
              <w:right w:w="28" w:type="dxa"/>
            </w:tcMar>
            <w:vAlign w:val="bottom"/>
          </w:tcPr>
          <w:p>
            <w:pPr>
              <w:jc w:val="right"/>
              <w:rPr>
                <w:sz w:val="20"/>
                <w:szCs w:val="20"/>
              </w:rPr>
            </w:pPr>
            <w:r>
              <w:rPr>
                <w:sz w:val="20"/>
                <w:szCs w:val="20"/>
              </w:rPr>
              <w:t>52,50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Социальное обеспечение и иные выплаты населению</w:t>
            </w:r>
          </w:p>
        </w:tc>
        <w:tc>
          <w:tcPr>
            <w:tcW w:w="360" w:type="pct"/>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648" w:type="pct"/>
            <w:shd w:val="clear" w:color="auto" w:fill="auto"/>
            <w:noWrap w:val="0"/>
            <w:tcMar>
              <w:left w:w="28" w:type="dxa"/>
              <w:right w:w="28" w:type="dxa"/>
            </w:tcMar>
            <w:vAlign w:val="center"/>
          </w:tcPr>
          <w:p>
            <w:pPr>
              <w:jc w:val="center"/>
              <w:rPr>
                <w:sz w:val="20"/>
                <w:szCs w:val="20"/>
              </w:rPr>
            </w:pPr>
            <w:r>
              <w:rPr>
                <w:sz w:val="20"/>
                <w:szCs w:val="20"/>
              </w:rPr>
              <w:t>02.2.01.40950</w:t>
            </w:r>
          </w:p>
        </w:tc>
        <w:tc>
          <w:tcPr>
            <w:tcW w:w="219" w:type="pct"/>
            <w:shd w:val="clear" w:color="auto" w:fill="auto"/>
            <w:noWrap w:val="0"/>
            <w:tcMar>
              <w:left w:w="28" w:type="dxa"/>
              <w:right w:w="28" w:type="dxa"/>
            </w:tcMar>
            <w:vAlign w:val="center"/>
          </w:tcPr>
          <w:p>
            <w:pPr>
              <w:jc w:val="center"/>
              <w:rPr>
                <w:sz w:val="20"/>
                <w:szCs w:val="20"/>
              </w:rPr>
            </w:pPr>
            <w:r>
              <w:rPr>
                <w:sz w:val="20"/>
                <w:szCs w:val="20"/>
              </w:rPr>
              <w:t>300</w:t>
            </w:r>
          </w:p>
        </w:tc>
        <w:tc>
          <w:tcPr>
            <w:tcW w:w="434" w:type="pct"/>
            <w:shd w:val="clear" w:color="auto" w:fill="auto"/>
            <w:noWrap/>
            <w:tcMar>
              <w:left w:w="28" w:type="dxa"/>
              <w:right w:w="28" w:type="dxa"/>
            </w:tcMar>
            <w:vAlign w:val="bottom"/>
          </w:tcPr>
          <w:p>
            <w:pPr>
              <w:jc w:val="right"/>
              <w:rPr>
                <w:sz w:val="20"/>
                <w:szCs w:val="20"/>
              </w:rPr>
            </w:pPr>
            <w:r>
              <w:rPr>
                <w:sz w:val="20"/>
                <w:szCs w:val="20"/>
              </w:rPr>
              <w:t>52,50</w:t>
            </w:r>
          </w:p>
        </w:tc>
        <w:tc>
          <w:tcPr>
            <w:tcW w:w="435" w:type="pct"/>
            <w:shd w:val="clear" w:color="auto" w:fill="auto"/>
            <w:noWrap/>
            <w:tcMar>
              <w:left w:w="28" w:type="dxa"/>
              <w:right w:w="28" w:type="dxa"/>
            </w:tcMar>
            <w:vAlign w:val="bottom"/>
          </w:tcPr>
          <w:p>
            <w:pPr>
              <w:jc w:val="right"/>
              <w:rPr>
                <w:sz w:val="20"/>
                <w:szCs w:val="20"/>
              </w:rPr>
            </w:pPr>
            <w:r>
              <w:rPr>
                <w:sz w:val="20"/>
                <w:szCs w:val="20"/>
              </w:rPr>
              <w:t>52,50</w:t>
            </w:r>
          </w:p>
        </w:tc>
        <w:tc>
          <w:tcPr>
            <w:tcW w:w="432" w:type="pct"/>
            <w:shd w:val="clear" w:color="auto" w:fill="auto"/>
            <w:noWrap/>
            <w:tcMar>
              <w:left w:w="28" w:type="dxa"/>
              <w:right w:w="28" w:type="dxa"/>
            </w:tcMar>
            <w:vAlign w:val="bottom"/>
          </w:tcPr>
          <w:p>
            <w:pPr>
              <w:jc w:val="right"/>
              <w:rPr>
                <w:sz w:val="20"/>
                <w:szCs w:val="20"/>
              </w:rPr>
            </w:pPr>
            <w:r>
              <w:rPr>
                <w:sz w:val="20"/>
                <w:szCs w:val="20"/>
              </w:rPr>
              <w:t>52,50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«Обеспечение безопасности жизнедеятельности населения Богородского муниципального округа Нижегородской области»</w:t>
            </w:r>
          </w:p>
        </w:tc>
        <w:tc>
          <w:tcPr>
            <w:tcW w:w="360" w:type="pct"/>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648" w:type="pct"/>
            <w:shd w:val="clear" w:color="auto" w:fill="auto"/>
            <w:noWrap w:val="0"/>
            <w:tcMar>
              <w:left w:w="28" w:type="dxa"/>
              <w:right w:w="28" w:type="dxa"/>
            </w:tcMar>
            <w:vAlign w:val="center"/>
          </w:tcPr>
          <w:p>
            <w:pPr>
              <w:jc w:val="center"/>
              <w:rPr>
                <w:sz w:val="20"/>
                <w:szCs w:val="20"/>
              </w:rPr>
            </w:pPr>
            <w:r>
              <w:rPr>
                <w:sz w:val="20"/>
                <w:szCs w:val="20"/>
              </w:rPr>
              <w:t>12.0.00.00000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824,51</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«Защита населения и территории Богородского муниципального округа Нижегородской области от чрезвычайных ситуаций»</w:t>
            </w:r>
          </w:p>
        </w:tc>
        <w:tc>
          <w:tcPr>
            <w:tcW w:w="360" w:type="pct"/>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648" w:type="pct"/>
            <w:shd w:val="clear" w:color="auto" w:fill="auto"/>
            <w:noWrap w:val="0"/>
            <w:tcMar>
              <w:left w:w="28" w:type="dxa"/>
              <w:right w:w="28" w:type="dxa"/>
            </w:tcMar>
            <w:vAlign w:val="center"/>
          </w:tcPr>
          <w:p>
            <w:pPr>
              <w:jc w:val="center"/>
              <w:rPr>
                <w:sz w:val="20"/>
                <w:szCs w:val="20"/>
              </w:rPr>
            </w:pPr>
            <w:r>
              <w:rPr>
                <w:sz w:val="20"/>
                <w:szCs w:val="20"/>
              </w:rPr>
              <w:t>12.1.00.00000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824,51</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«Мероприятия, направленные на предотвращение чрезвычайных ситуаций и стихийных бедствий природного и техногенного характера»</w:t>
            </w:r>
          </w:p>
        </w:tc>
        <w:tc>
          <w:tcPr>
            <w:tcW w:w="360" w:type="pct"/>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648" w:type="pct"/>
            <w:shd w:val="clear" w:color="auto" w:fill="auto"/>
            <w:noWrap w:val="0"/>
            <w:tcMar>
              <w:left w:w="28" w:type="dxa"/>
              <w:right w:w="28" w:type="dxa"/>
            </w:tcMar>
            <w:vAlign w:val="center"/>
          </w:tcPr>
          <w:p>
            <w:pPr>
              <w:jc w:val="center"/>
              <w:rPr>
                <w:sz w:val="20"/>
                <w:szCs w:val="20"/>
              </w:rPr>
            </w:pPr>
            <w:r>
              <w:rPr>
                <w:sz w:val="20"/>
                <w:szCs w:val="20"/>
              </w:rPr>
              <w:t>12.1.02.00000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824,51</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Расходы за счет резервного фонда</w:t>
            </w:r>
          </w:p>
        </w:tc>
        <w:tc>
          <w:tcPr>
            <w:tcW w:w="360" w:type="pct"/>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648" w:type="pct"/>
            <w:shd w:val="clear" w:color="auto" w:fill="auto"/>
            <w:noWrap w:val="0"/>
            <w:tcMar>
              <w:left w:w="28" w:type="dxa"/>
              <w:right w:w="28" w:type="dxa"/>
            </w:tcMar>
            <w:vAlign w:val="center"/>
          </w:tcPr>
          <w:p>
            <w:pPr>
              <w:jc w:val="center"/>
              <w:rPr>
                <w:sz w:val="20"/>
                <w:szCs w:val="20"/>
              </w:rPr>
            </w:pPr>
            <w:r>
              <w:rPr>
                <w:sz w:val="20"/>
                <w:szCs w:val="20"/>
              </w:rPr>
              <w:t>12.1.02.41000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824,51</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Социальное обеспечение и иные выплаты населению</w:t>
            </w:r>
          </w:p>
        </w:tc>
        <w:tc>
          <w:tcPr>
            <w:tcW w:w="360" w:type="pct"/>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648" w:type="pct"/>
            <w:shd w:val="clear" w:color="auto" w:fill="auto"/>
            <w:noWrap w:val="0"/>
            <w:tcMar>
              <w:left w:w="28" w:type="dxa"/>
              <w:right w:w="28" w:type="dxa"/>
            </w:tcMar>
            <w:vAlign w:val="center"/>
          </w:tcPr>
          <w:p>
            <w:pPr>
              <w:jc w:val="center"/>
              <w:rPr>
                <w:sz w:val="20"/>
                <w:szCs w:val="20"/>
              </w:rPr>
            </w:pPr>
            <w:r>
              <w:rPr>
                <w:sz w:val="20"/>
                <w:szCs w:val="20"/>
              </w:rPr>
              <w:t>12.1.02.41000</w:t>
            </w:r>
          </w:p>
        </w:tc>
        <w:tc>
          <w:tcPr>
            <w:tcW w:w="219" w:type="pct"/>
            <w:shd w:val="clear" w:color="auto" w:fill="auto"/>
            <w:noWrap w:val="0"/>
            <w:tcMar>
              <w:left w:w="28" w:type="dxa"/>
              <w:right w:w="28" w:type="dxa"/>
            </w:tcMar>
            <w:vAlign w:val="center"/>
          </w:tcPr>
          <w:p>
            <w:pPr>
              <w:jc w:val="center"/>
              <w:rPr>
                <w:sz w:val="20"/>
                <w:szCs w:val="20"/>
              </w:rPr>
            </w:pPr>
            <w:r>
              <w:rPr>
                <w:sz w:val="20"/>
                <w:szCs w:val="20"/>
              </w:rPr>
              <w:t>300</w:t>
            </w:r>
          </w:p>
        </w:tc>
        <w:tc>
          <w:tcPr>
            <w:tcW w:w="434" w:type="pct"/>
            <w:shd w:val="clear" w:color="auto" w:fill="auto"/>
            <w:noWrap/>
            <w:tcMar>
              <w:left w:w="28" w:type="dxa"/>
              <w:right w:w="28" w:type="dxa"/>
            </w:tcMar>
            <w:vAlign w:val="bottom"/>
          </w:tcPr>
          <w:p>
            <w:pPr>
              <w:jc w:val="right"/>
              <w:rPr>
                <w:sz w:val="20"/>
                <w:szCs w:val="20"/>
              </w:rPr>
            </w:pPr>
            <w:r>
              <w:rPr>
                <w:sz w:val="20"/>
                <w:szCs w:val="20"/>
              </w:rPr>
              <w:t>824,51</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b/>
                <w:bCs/>
                <w:sz w:val="20"/>
                <w:szCs w:val="20"/>
              </w:rPr>
            </w:pPr>
            <w:r>
              <w:rPr>
                <w:b/>
                <w:bCs/>
                <w:sz w:val="20"/>
                <w:szCs w:val="20"/>
              </w:rPr>
              <w:t>Другие вопросы в области социальной политики</w:t>
            </w:r>
          </w:p>
        </w:tc>
        <w:tc>
          <w:tcPr>
            <w:tcW w:w="360" w:type="pct"/>
            <w:shd w:val="clear" w:color="auto" w:fill="auto"/>
            <w:noWrap w:val="0"/>
            <w:tcMar>
              <w:left w:w="28" w:type="dxa"/>
              <w:right w:w="28" w:type="dxa"/>
            </w:tcMar>
            <w:vAlign w:val="center"/>
          </w:tcPr>
          <w:p>
            <w:pPr>
              <w:jc w:val="center"/>
              <w:rPr>
                <w:b/>
                <w:bCs/>
                <w:sz w:val="20"/>
                <w:szCs w:val="20"/>
              </w:rPr>
            </w:pPr>
            <w:r>
              <w:rPr>
                <w:b/>
                <w:bCs/>
                <w:sz w:val="20"/>
                <w:szCs w:val="20"/>
              </w:rPr>
              <w:t>010</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10</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06</w:t>
            </w:r>
          </w:p>
        </w:tc>
        <w:tc>
          <w:tcPr>
            <w:tcW w:w="648"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434" w:type="pct"/>
            <w:shd w:val="clear" w:color="auto" w:fill="auto"/>
            <w:noWrap/>
            <w:tcMar>
              <w:left w:w="28" w:type="dxa"/>
              <w:right w:w="28" w:type="dxa"/>
            </w:tcMar>
            <w:vAlign w:val="bottom"/>
          </w:tcPr>
          <w:p>
            <w:pPr>
              <w:jc w:val="right"/>
              <w:rPr>
                <w:b/>
                <w:bCs/>
                <w:sz w:val="20"/>
                <w:szCs w:val="20"/>
              </w:rPr>
            </w:pPr>
            <w:r>
              <w:rPr>
                <w:b/>
                <w:bCs/>
                <w:sz w:val="20"/>
                <w:szCs w:val="20"/>
              </w:rPr>
              <w:t>1</w:t>
            </w:r>
          </w:p>
          <w:p>
            <w:pPr>
              <w:jc w:val="right"/>
              <w:rPr>
                <w:b/>
                <w:bCs/>
                <w:sz w:val="20"/>
                <w:szCs w:val="20"/>
              </w:rPr>
            </w:pPr>
            <w:r>
              <w:rPr>
                <w:b/>
                <w:bCs/>
                <w:sz w:val="20"/>
                <w:szCs w:val="20"/>
              </w:rPr>
              <w:t>843,85</w:t>
            </w:r>
          </w:p>
        </w:tc>
        <w:tc>
          <w:tcPr>
            <w:tcW w:w="435" w:type="pct"/>
            <w:shd w:val="clear" w:color="auto" w:fill="auto"/>
            <w:noWrap/>
            <w:tcMar>
              <w:left w:w="28" w:type="dxa"/>
              <w:right w:w="28" w:type="dxa"/>
            </w:tcMar>
            <w:vAlign w:val="bottom"/>
          </w:tcPr>
          <w:p>
            <w:pPr>
              <w:jc w:val="right"/>
              <w:rPr>
                <w:b/>
                <w:bCs/>
                <w:sz w:val="20"/>
                <w:szCs w:val="20"/>
              </w:rPr>
            </w:pPr>
            <w:r>
              <w:rPr>
                <w:b/>
                <w:bCs/>
                <w:sz w:val="20"/>
                <w:szCs w:val="20"/>
              </w:rPr>
              <w:t>1</w:t>
            </w:r>
          </w:p>
          <w:p>
            <w:pPr>
              <w:jc w:val="right"/>
              <w:rPr>
                <w:b/>
                <w:bCs/>
                <w:sz w:val="20"/>
                <w:szCs w:val="20"/>
              </w:rPr>
            </w:pPr>
            <w:r>
              <w:rPr>
                <w:b/>
                <w:bCs/>
                <w:sz w:val="20"/>
                <w:szCs w:val="20"/>
              </w:rPr>
              <w:t>843,85</w:t>
            </w:r>
          </w:p>
        </w:tc>
        <w:tc>
          <w:tcPr>
            <w:tcW w:w="432" w:type="pct"/>
            <w:shd w:val="clear" w:color="auto" w:fill="auto"/>
            <w:noWrap/>
            <w:tcMar>
              <w:left w:w="28" w:type="dxa"/>
              <w:right w:w="28" w:type="dxa"/>
            </w:tcMar>
            <w:vAlign w:val="bottom"/>
          </w:tcPr>
          <w:p>
            <w:pPr>
              <w:jc w:val="right"/>
              <w:rPr>
                <w:b/>
                <w:bCs/>
                <w:sz w:val="20"/>
                <w:szCs w:val="20"/>
              </w:rPr>
            </w:pPr>
            <w:r>
              <w:rPr>
                <w:b/>
                <w:bCs/>
                <w:sz w:val="20"/>
                <w:szCs w:val="20"/>
              </w:rPr>
              <w:t>1</w:t>
            </w:r>
          </w:p>
          <w:p>
            <w:pPr>
              <w:jc w:val="right"/>
              <w:rPr>
                <w:b/>
                <w:bCs/>
                <w:sz w:val="20"/>
                <w:szCs w:val="20"/>
              </w:rPr>
            </w:pPr>
            <w:r>
              <w:rPr>
                <w:b/>
                <w:bCs/>
                <w:sz w:val="20"/>
                <w:szCs w:val="20"/>
              </w:rPr>
              <w:t>843,85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«Социальная поддержка граждан Богородского муниципального округа Нижегородской области»</w:t>
            </w:r>
          </w:p>
        </w:tc>
        <w:tc>
          <w:tcPr>
            <w:tcW w:w="360" w:type="pct"/>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06</w:t>
            </w:r>
          </w:p>
        </w:tc>
        <w:tc>
          <w:tcPr>
            <w:tcW w:w="648" w:type="pct"/>
            <w:shd w:val="clear" w:color="auto" w:fill="auto"/>
            <w:noWrap w:val="0"/>
            <w:tcMar>
              <w:left w:w="28" w:type="dxa"/>
              <w:right w:w="28" w:type="dxa"/>
            </w:tcMar>
            <w:vAlign w:val="center"/>
          </w:tcPr>
          <w:p>
            <w:pPr>
              <w:jc w:val="center"/>
              <w:rPr>
                <w:sz w:val="20"/>
                <w:szCs w:val="20"/>
              </w:rPr>
            </w:pPr>
            <w:r>
              <w:rPr>
                <w:sz w:val="20"/>
                <w:szCs w:val="20"/>
              </w:rPr>
              <w:t>02.0.00.00000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b/>
                <w:bCs/>
                <w:sz w:val="20"/>
                <w:szCs w:val="20"/>
              </w:rPr>
            </w:pPr>
            <w:r>
              <w:rPr>
                <w:b/>
                <w:bCs/>
                <w:sz w:val="20"/>
                <w:szCs w:val="20"/>
              </w:rPr>
              <w:t>1</w:t>
            </w:r>
          </w:p>
          <w:p>
            <w:pPr>
              <w:jc w:val="right"/>
              <w:rPr>
                <w:b/>
                <w:bCs/>
                <w:sz w:val="20"/>
                <w:szCs w:val="20"/>
              </w:rPr>
            </w:pPr>
            <w:r>
              <w:rPr>
                <w:b/>
                <w:bCs/>
                <w:sz w:val="20"/>
                <w:szCs w:val="20"/>
              </w:rPr>
              <w:t>843,85</w:t>
            </w:r>
          </w:p>
        </w:tc>
        <w:tc>
          <w:tcPr>
            <w:tcW w:w="435" w:type="pct"/>
            <w:shd w:val="clear" w:color="auto" w:fill="auto"/>
            <w:noWrap/>
            <w:tcMar>
              <w:left w:w="28" w:type="dxa"/>
              <w:right w:w="28" w:type="dxa"/>
            </w:tcMar>
            <w:vAlign w:val="bottom"/>
          </w:tcPr>
          <w:p>
            <w:pPr>
              <w:jc w:val="right"/>
              <w:rPr>
                <w:b/>
                <w:bCs/>
                <w:sz w:val="20"/>
                <w:szCs w:val="20"/>
              </w:rPr>
            </w:pPr>
            <w:r>
              <w:rPr>
                <w:b/>
                <w:bCs/>
                <w:sz w:val="20"/>
                <w:szCs w:val="20"/>
              </w:rPr>
              <w:t>1</w:t>
            </w:r>
          </w:p>
          <w:p>
            <w:pPr>
              <w:jc w:val="right"/>
              <w:rPr>
                <w:b/>
                <w:bCs/>
                <w:sz w:val="20"/>
                <w:szCs w:val="20"/>
              </w:rPr>
            </w:pPr>
            <w:r>
              <w:rPr>
                <w:b/>
                <w:bCs/>
                <w:sz w:val="20"/>
                <w:szCs w:val="20"/>
              </w:rPr>
              <w:t>843,85</w:t>
            </w:r>
          </w:p>
        </w:tc>
        <w:tc>
          <w:tcPr>
            <w:tcW w:w="432" w:type="pct"/>
            <w:shd w:val="clear" w:color="auto" w:fill="auto"/>
            <w:noWrap/>
            <w:tcMar>
              <w:left w:w="28" w:type="dxa"/>
              <w:right w:w="28" w:type="dxa"/>
            </w:tcMar>
            <w:vAlign w:val="bottom"/>
          </w:tcPr>
          <w:p>
            <w:pPr>
              <w:jc w:val="right"/>
              <w:rPr>
                <w:b/>
                <w:bCs/>
                <w:sz w:val="20"/>
                <w:szCs w:val="20"/>
              </w:rPr>
            </w:pPr>
            <w:r>
              <w:rPr>
                <w:b/>
                <w:bCs/>
                <w:sz w:val="20"/>
                <w:szCs w:val="20"/>
              </w:rPr>
              <w:t>1</w:t>
            </w:r>
          </w:p>
          <w:p>
            <w:pPr>
              <w:jc w:val="right"/>
              <w:rPr>
                <w:b/>
                <w:bCs/>
                <w:sz w:val="20"/>
                <w:szCs w:val="20"/>
              </w:rPr>
            </w:pPr>
            <w:r>
              <w:rPr>
                <w:b/>
                <w:bCs/>
                <w:sz w:val="20"/>
                <w:szCs w:val="20"/>
              </w:rPr>
              <w:t>843,85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«Семья»</w:t>
            </w:r>
          </w:p>
        </w:tc>
        <w:tc>
          <w:tcPr>
            <w:tcW w:w="360" w:type="pct"/>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06</w:t>
            </w:r>
          </w:p>
        </w:tc>
        <w:tc>
          <w:tcPr>
            <w:tcW w:w="648" w:type="pct"/>
            <w:shd w:val="clear" w:color="auto" w:fill="auto"/>
            <w:noWrap w:val="0"/>
            <w:tcMar>
              <w:left w:w="28" w:type="dxa"/>
              <w:right w:w="28" w:type="dxa"/>
            </w:tcMar>
            <w:vAlign w:val="center"/>
          </w:tcPr>
          <w:p>
            <w:pPr>
              <w:jc w:val="center"/>
              <w:rPr>
                <w:sz w:val="20"/>
                <w:szCs w:val="20"/>
              </w:rPr>
            </w:pPr>
            <w:r>
              <w:rPr>
                <w:sz w:val="20"/>
                <w:szCs w:val="20"/>
              </w:rPr>
              <w:t>02.1.00.00000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p>
          <w:p>
            <w:pPr>
              <w:jc w:val="right"/>
              <w:rPr>
                <w:sz w:val="20"/>
                <w:szCs w:val="20"/>
              </w:rPr>
            </w:pPr>
            <w:r>
              <w:rPr>
                <w:sz w:val="20"/>
                <w:szCs w:val="20"/>
              </w:rPr>
              <w:t>262,21</w:t>
            </w:r>
          </w:p>
        </w:tc>
        <w:tc>
          <w:tcPr>
            <w:tcW w:w="435" w:type="pct"/>
            <w:shd w:val="clear" w:color="auto" w:fill="auto"/>
            <w:noWrap/>
            <w:tcMar>
              <w:left w:w="28" w:type="dxa"/>
              <w:right w:w="28" w:type="dxa"/>
            </w:tcMar>
            <w:vAlign w:val="bottom"/>
          </w:tcPr>
          <w:p>
            <w:pPr>
              <w:jc w:val="right"/>
              <w:rPr>
                <w:sz w:val="20"/>
                <w:szCs w:val="20"/>
              </w:rPr>
            </w:pPr>
            <w:r>
              <w:rPr>
                <w:sz w:val="20"/>
                <w:szCs w:val="20"/>
              </w:rPr>
              <w:t>262,21</w:t>
            </w:r>
          </w:p>
        </w:tc>
        <w:tc>
          <w:tcPr>
            <w:tcW w:w="432" w:type="pct"/>
            <w:shd w:val="clear" w:color="auto" w:fill="auto"/>
            <w:noWrap/>
            <w:tcMar>
              <w:left w:w="28" w:type="dxa"/>
              <w:right w:w="28" w:type="dxa"/>
            </w:tcMar>
            <w:vAlign w:val="bottom"/>
          </w:tcPr>
          <w:p>
            <w:pPr>
              <w:jc w:val="right"/>
              <w:rPr>
                <w:sz w:val="20"/>
                <w:szCs w:val="20"/>
              </w:rPr>
            </w:pPr>
            <w:r>
              <w:rPr>
                <w:sz w:val="20"/>
                <w:szCs w:val="20"/>
              </w:rPr>
              <w:t>262,21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«Проведение мероприятий, направленных на пропаганду семейного образа жизни»</w:t>
            </w:r>
          </w:p>
        </w:tc>
        <w:tc>
          <w:tcPr>
            <w:tcW w:w="360" w:type="pct"/>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06</w:t>
            </w:r>
          </w:p>
        </w:tc>
        <w:tc>
          <w:tcPr>
            <w:tcW w:w="648" w:type="pct"/>
            <w:shd w:val="clear" w:color="auto" w:fill="auto"/>
            <w:noWrap w:val="0"/>
            <w:tcMar>
              <w:left w:w="28" w:type="dxa"/>
              <w:right w:w="28" w:type="dxa"/>
            </w:tcMar>
            <w:vAlign w:val="center"/>
          </w:tcPr>
          <w:p>
            <w:pPr>
              <w:jc w:val="center"/>
              <w:rPr>
                <w:sz w:val="20"/>
                <w:szCs w:val="20"/>
              </w:rPr>
            </w:pPr>
            <w:r>
              <w:rPr>
                <w:sz w:val="20"/>
                <w:szCs w:val="20"/>
              </w:rPr>
              <w:t>02.1.01.00000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p>
          <w:p>
            <w:pPr>
              <w:jc w:val="right"/>
              <w:rPr>
                <w:sz w:val="20"/>
                <w:szCs w:val="20"/>
              </w:rPr>
            </w:pPr>
            <w:r>
              <w:rPr>
                <w:sz w:val="20"/>
                <w:szCs w:val="20"/>
              </w:rPr>
              <w:t>262,21</w:t>
            </w:r>
          </w:p>
        </w:tc>
        <w:tc>
          <w:tcPr>
            <w:tcW w:w="435" w:type="pct"/>
            <w:shd w:val="clear" w:color="auto" w:fill="auto"/>
            <w:noWrap/>
            <w:tcMar>
              <w:left w:w="28" w:type="dxa"/>
              <w:right w:w="28" w:type="dxa"/>
            </w:tcMar>
            <w:vAlign w:val="bottom"/>
          </w:tcPr>
          <w:p>
            <w:pPr>
              <w:jc w:val="right"/>
              <w:rPr>
                <w:sz w:val="20"/>
                <w:szCs w:val="20"/>
              </w:rPr>
            </w:pPr>
            <w:r>
              <w:rPr>
                <w:sz w:val="20"/>
                <w:szCs w:val="20"/>
              </w:rPr>
              <w:t>262,21</w:t>
            </w:r>
          </w:p>
        </w:tc>
        <w:tc>
          <w:tcPr>
            <w:tcW w:w="432" w:type="pct"/>
            <w:shd w:val="clear" w:color="auto" w:fill="auto"/>
            <w:noWrap/>
            <w:tcMar>
              <w:left w:w="28" w:type="dxa"/>
              <w:right w:w="28" w:type="dxa"/>
            </w:tcMar>
            <w:vAlign w:val="bottom"/>
          </w:tcPr>
          <w:p>
            <w:pPr>
              <w:jc w:val="right"/>
              <w:rPr>
                <w:sz w:val="20"/>
                <w:szCs w:val="20"/>
              </w:rPr>
            </w:pPr>
            <w:r>
              <w:rPr>
                <w:sz w:val="20"/>
                <w:szCs w:val="20"/>
              </w:rPr>
              <w:t>262,21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Мероприятия в области социальной политики</w:t>
            </w:r>
          </w:p>
        </w:tc>
        <w:tc>
          <w:tcPr>
            <w:tcW w:w="360" w:type="pct"/>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06</w:t>
            </w:r>
          </w:p>
        </w:tc>
        <w:tc>
          <w:tcPr>
            <w:tcW w:w="648" w:type="pct"/>
            <w:shd w:val="clear" w:color="auto" w:fill="auto"/>
            <w:noWrap w:val="0"/>
            <w:tcMar>
              <w:left w:w="28" w:type="dxa"/>
              <w:right w:w="28" w:type="dxa"/>
            </w:tcMar>
            <w:vAlign w:val="center"/>
          </w:tcPr>
          <w:p>
            <w:pPr>
              <w:jc w:val="center"/>
              <w:rPr>
                <w:sz w:val="20"/>
                <w:szCs w:val="20"/>
              </w:rPr>
            </w:pPr>
            <w:r>
              <w:rPr>
                <w:sz w:val="20"/>
                <w:szCs w:val="20"/>
              </w:rPr>
              <w:t>02.1.01.45280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123,21</w:t>
            </w:r>
          </w:p>
        </w:tc>
        <w:tc>
          <w:tcPr>
            <w:tcW w:w="435" w:type="pct"/>
            <w:shd w:val="clear" w:color="auto" w:fill="auto"/>
            <w:noWrap/>
            <w:tcMar>
              <w:left w:w="28" w:type="dxa"/>
              <w:right w:w="28" w:type="dxa"/>
            </w:tcMar>
            <w:vAlign w:val="bottom"/>
          </w:tcPr>
          <w:p>
            <w:pPr>
              <w:jc w:val="right"/>
              <w:rPr>
                <w:sz w:val="20"/>
                <w:szCs w:val="20"/>
              </w:rPr>
            </w:pPr>
            <w:r>
              <w:rPr>
                <w:sz w:val="20"/>
                <w:szCs w:val="20"/>
              </w:rPr>
              <w:t>123,21</w:t>
            </w:r>
          </w:p>
        </w:tc>
        <w:tc>
          <w:tcPr>
            <w:tcW w:w="432" w:type="pct"/>
            <w:shd w:val="clear" w:color="auto" w:fill="auto"/>
            <w:noWrap/>
            <w:tcMar>
              <w:left w:w="28" w:type="dxa"/>
              <w:right w:w="28" w:type="dxa"/>
            </w:tcMar>
            <w:vAlign w:val="bottom"/>
          </w:tcPr>
          <w:p>
            <w:pPr>
              <w:jc w:val="right"/>
              <w:rPr>
                <w:sz w:val="20"/>
                <w:szCs w:val="20"/>
              </w:rPr>
            </w:pPr>
            <w:r>
              <w:rPr>
                <w:sz w:val="20"/>
                <w:szCs w:val="20"/>
              </w:rPr>
              <w:t>123,21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60" w:type="pct"/>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06</w:t>
            </w:r>
          </w:p>
        </w:tc>
        <w:tc>
          <w:tcPr>
            <w:tcW w:w="648" w:type="pct"/>
            <w:shd w:val="clear" w:color="auto" w:fill="auto"/>
            <w:noWrap w:val="0"/>
            <w:tcMar>
              <w:left w:w="28" w:type="dxa"/>
              <w:right w:w="28" w:type="dxa"/>
            </w:tcMar>
            <w:vAlign w:val="center"/>
          </w:tcPr>
          <w:p>
            <w:pPr>
              <w:jc w:val="center"/>
              <w:rPr>
                <w:sz w:val="20"/>
                <w:szCs w:val="20"/>
              </w:rPr>
            </w:pPr>
            <w:r>
              <w:rPr>
                <w:sz w:val="20"/>
                <w:szCs w:val="20"/>
              </w:rPr>
              <w:t>02.1.01.45280</w:t>
            </w:r>
          </w:p>
        </w:tc>
        <w:tc>
          <w:tcPr>
            <w:tcW w:w="219" w:type="pct"/>
            <w:shd w:val="clear" w:color="auto" w:fill="auto"/>
            <w:noWrap w:val="0"/>
            <w:tcMar>
              <w:left w:w="28" w:type="dxa"/>
              <w:right w:w="28" w:type="dxa"/>
            </w:tcMar>
            <w:vAlign w:val="center"/>
          </w:tcPr>
          <w:p>
            <w:pPr>
              <w:jc w:val="center"/>
              <w:rPr>
                <w:sz w:val="20"/>
                <w:szCs w:val="20"/>
              </w:rPr>
            </w:pPr>
            <w:r>
              <w:rPr>
                <w:sz w:val="20"/>
                <w:szCs w:val="20"/>
              </w:rPr>
              <w:t>200</w:t>
            </w:r>
          </w:p>
        </w:tc>
        <w:tc>
          <w:tcPr>
            <w:tcW w:w="434" w:type="pct"/>
            <w:shd w:val="clear" w:color="auto" w:fill="auto"/>
            <w:noWrap/>
            <w:tcMar>
              <w:left w:w="28" w:type="dxa"/>
              <w:right w:w="28" w:type="dxa"/>
            </w:tcMar>
            <w:vAlign w:val="bottom"/>
          </w:tcPr>
          <w:p>
            <w:pPr>
              <w:jc w:val="right"/>
              <w:rPr>
                <w:sz w:val="20"/>
                <w:szCs w:val="20"/>
              </w:rPr>
            </w:pPr>
            <w:r>
              <w:rPr>
                <w:sz w:val="20"/>
                <w:szCs w:val="20"/>
              </w:rPr>
              <w:t>123,21</w:t>
            </w:r>
          </w:p>
        </w:tc>
        <w:tc>
          <w:tcPr>
            <w:tcW w:w="435" w:type="pct"/>
            <w:shd w:val="clear" w:color="auto" w:fill="auto"/>
            <w:noWrap/>
            <w:tcMar>
              <w:left w:w="28" w:type="dxa"/>
              <w:right w:w="28" w:type="dxa"/>
            </w:tcMar>
            <w:vAlign w:val="bottom"/>
          </w:tcPr>
          <w:p>
            <w:pPr>
              <w:jc w:val="right"/>
              <w:rPr>
                <w:sz w:val="20"/>
                <w:szCs w:val="20"/>
              </w:rPr>
            </w:pPr>
            <w:r>
              <w:rPr>
                <w:sz w:val="20"/>
                <w:szCs w:val="20"/>
              </w:rPr>
              <w:t>123,21</w:t>
            </w:r>
          </w:p>
        </w:tc>
        <w:tc>
          <w:tcPr>
            <w:tcW w:w="432" w:type="pct"/>
            <w:shd w:val="clear" w:color="auto" w:fill="auto"/>
            <w:noWrap/>
            <w:tcMar>
              <w:left w:w="28" w:type="dxa"/>
              <w:right w:w="28" w:type="dxa"/>
            </w:tcMar>
            <w:vAlign w:val="bottom"/>
          </w:tcPr>
          <w:p>
            <w:pPr>
              <w:jc w:val="right"/>
              <w:rPr>
                <w:sz w:val="20"/>
                <w:szCs w:val="20"/>
              </w:rPr>
            </w:pPr>
            <w:r>
              <w:rPr>
                <w:sz w:val="20"/>
                <w:szCs w:val="20"/>
              </w:rPr>
              <w:t>123,21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Поддержка социально ориентированных некоммерческих организаций</w:t>
            </w:r>
          </w:p>
        </w:tc>
        <w:tc>
          <w:tcPr>
            <w:tcW w:w="360" w:type="pct"/>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06</w:t>
            </w:r>
          </w:p>
        </w:tc>
        <w:tc>
          <w:tcPr>
            <w:tcW w:w="648" w:type="pct"/>
            <w:shd w:val="clear" w:color="auto" w:fill="auto"/>
            <w:noWrap w:val="0"/>
            <w:tcMar>
              <w:left w:w="28" w:type="dxa"/>
              <w:right w:w="28" w:type="dxa"/>
            </w:tcMar>
            <w:vAlign w:val="center"/>
          </w:tcPr>
          <w:p>
            <w:pPr>
              <w:jc w:val="center"/>
              <w:rPr>
                <w:sz w:val="20"/>
                <w:szCs w:val="20"/>
              </w:rPr>
            </w:pPr>
            <w:r>
              <w:rPr>
                <w:sz w:val="20"/>
                <w:szCs w:val="20"/>
              </w:rPr>
              <w:t>02.1.01.49910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rPr>
                <w:sz w:val="20"/>
                <w:szCs w:val="20"/>
              </w:rPr>
            </w:pPr>
            <w:r>
              <w:rPr>
                <w:sz w:val="20"/>
                <w:szCs w:val="20"/>
              </w:rPr>
              <w:t xml:space="preserve"> 139,00</w:t>
            </w:r>
          </w:p>
        </w:tc>
        <w:tc>
          <w:tcPr>
            <w:tcW w:w="435" w:type="pct"/>
            <w:shd w:val="clear" w:color="auto" w:fill="auto"/>
            <w:noWrap/>
            <w:tcMar>
              <w:left w:w="28" w:type="dxa"/>
              <w:right w:w="28" w:type="dxa"/>
            </w:tcMar>
            <w:vAlign w:val="bottom"/>
          </w:tcPr>
          <w:p>
            <w:pPr>
              <w:jc w:val="right"/>
              <w:rPr>
                <w:sz w:val="20"/>
                <w:szCs w:val="20"/>
              </w:rPr>
            </w:pPr>
            <w:r>
              <w:rPr>
                <w:sz w:val="20"/>
                <w:szCs w:val="20"/>
              </w:rPr>
              <w:t>139,00</w:t>
            </w:r>
          </w:p>
        </w:tc>
        <w:tc>
          <w:tcPr>
            <w:tcW w:w="432" w:type="pct"/>
            <w:shd w:val="clear" w:color="auto" w:fill="auto"/>
            <w:noWrap/>
            <w:tcMar>
              <w:left w:w="28" w:type="dxa"/>
              <w:right w:w="28" w:type="dxa"/>
            </w:tcMar>
            <w:vAlign w:val="bottom"/>
          </w:tcPr>
          <w:p>
            <w:pPr>
              <w:jc w:val="center"/>
              <w:rPr>
                <w:sz w:val="20"/>
                <w:szCs w:val="20"/>
              </w:rPr>
            </w:pPr>
            <w:r>
              <w:rPr>
                <w:sz w:val="20"/>
                <w:szCs w:val="20"/>
              </w:rPr>
              <w:t>139,00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60" w:type="pct"/>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06</w:t>
            </w:r>
          </w:p>
        </w:tc>
        <w:tc>
          <w:tcPr>
            <w:tcW w:w="648" w:type="pct"/>
            <w:shd w:val="clear" w:color="auto" w:fill="auto"/>
            <w:noWrap w:val="0"/>
            <w:tcMar>
              <w:left w:w="28" w:type="dxa"/>
              <w:right w:w="28" w:type="dxa"/>
            </w:tcMar>
            <w:vAlign w:val="center"/>
          </w:tcPr>
          <w:p>
            <w:pPr>
              <w:jc w:val="center"/>
              <w:rPr>
                <w:sz w:val="20"/>
                <w:szCs w:val="20"/>
              </w:rPr>
            </w:pPr>
            <w:r>
              <w:rPr>
                <w:sz w:val="20"/>
                <w:szCs w:val="20"/>
              </w:rPr>
              <w:t>02.1.01.49910</w:t>
            </w:r>
          </w:p>
        </w:tc>
        <w:tc>
          <w:tcPr>
            <w:tcW w:w="219" w:type="pct"/>
            <w:shd w:val="clear" w:color="auto" w:fill="auto"/>
            <w:noWrap w:val="0"/>
            <w:tcMar>
              <w:left w:w="28" w:type="dxa"/>
              <w:right w:w="28" w:type="dxa"/>
            </w:tcMar>
            <w:vAlign w:val="center"/>
          </w:tcPr>
          <w:p>
            <w:pPr>
              <w:jc w:val="center"/>
              <w:rPr>
                <w:sz w:val="20"/>
                <w:szCs w:val="20"/>
              </w:rPr>
            </w:pPr>
            <w:r>
              <w:rPr>
                <w:sz w:val="20"/>
                <w:szCs w:val="20"/>
              </w:rPr>
              <w:t>600</w:t>
            </w:r>
          </w:p>
        </w:tc>
        <w:tc>
          <w:tcPr>
            <w:tcW w:w="434" w:type="pct"/>
            <w:shd w:val="clear" w:color="auto" w:fill="auto"/>
            <w:noWrap/>
            <w:tcMar>
              <w:left w:w="28" w:type="dxa"/>
              <w:right w:w="28" w:type="dxa"/>
            </w:tcMar>
            <w:vAlign w:val="bottom"/>
          </w:tcPr>
          <w:p>
            <w:pPr>
              <w:jc w:val="right"/>
              <w:rPr>
                <w:sz w:val="20"/>
                <w:szCs w:val="20"/>
              </w:rPr>
            </w:pPr>
            <w:r>
              <w:rPr>
                <w:sz w:val="20"/>
                <w:szCs w:val="20"/>
              </w:rPr>
              <w:t>139,00</w:t>
            </w:r>
          </w:p>
        </w:tc>
        <w:tc>
          <w:tcPr>
            <w:tcW w:w="435" w:type="pct"/>
            <w:shd w:val="clear" w:color="auto" w:fill="auto"/>
            <w:noWrap/>
            <w:tcMar>
              <w:left w:w="28" w:type="dxa"/>
              <w:right w:w="28" w:type="dxa"/>
            </w:tcMar>
            <w:vAlign w:val="bottom"/>
          </w:tcPr>
          <w:p>
            <w:pPr>
              <w:jc w:val="right"/>
              <w:rPr>
                <w:sz w:val="20"/>
                <w:szCs w:val="20"/>
              </w:rPr>
            </w:pPr>
            <w:r>
              <w:rPr>
                <w:sz w:val="20"/>
                <w:szCs w:val="20"/>
              </w:rPr>
              <w:t>139,00</w:t>
            </w:r>
          </w:p>
        </w:tc>
        <w:tc>
          <w:tcPr>
            <w:tcW w:w="432" w:type="pct"/>
            <w:shd w:val="clear" w:color="auto" w:fill="auto"/>
            <w:noWrap/>
            <w:tcMar>
              <w:left w:w="28" w:type="dxa"/>
              <w:right w:w="28" w:type="dxa"/>
            </w:tcMar>
            <w:vAlign w:val="bottom"/>
          </w:tcPr>
          <w:p>
            <w:pPr>
              <w:jc w:val="center"/>
              <w:rPr>
                <w:sz w:val="20"/>
                <w:szCs w:val="20"/>
              </w:rPr>
            </w:pPr>
            <w:r>
              <w:rPr>
                <w:sz w:val="20"/>
                <w:szCs w:val="20"/>
              </w:rPr>
              <w:t>139,00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ОО «Совет по защите прав женщин Богородского муниципального района Нижегородской области»</w:t>
            </w:r>
          </w:p>
        </w:tc>
        <w:tc>
          <w:tcPr>
            <w:tcW w:w="360"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648" w:type="pct"/>
            <w:shd w:val="clear" w:color="auto" w:fill="auto"/>
            <w:noWrap w:val="0"/>
            <w:tcMar>
              <w:left w:w="28" w:type="dxa"/>
              <w:right w:w="28" w:type="dxa"/>
            </w:tcMar>
            <w:vAlign w:val="center"/>
          </w:tcPr>
          <w:p>
            <w:pPr>
              <w:jc w:val="center"/>
              <w:rPr>
                <w:sz w:val="20"/>
                <w:szCs w:val="20"/>
              </w:rPr>
            </w:pPr>
          </w:p>
        </w:tc>
        <w:tc>
          <w:tcPr>
            <w:tcW w:w="219" w:type="pct"/>
            <w:shd w:val="clear" w:color="auto" w:fill="auto"/>
            <w:noWrap w:val="0"/>
            <w:tcMar>
              <w:left w:w="28" w:type="dxa"/>
              <w:right w:w="28" w:type="dxa"/>
            </w:tcMar>
            <w:vAlign w:val="center"/>
          </w:tcPr>
          <w:p>
            <w:pPr>
              <w:jc w:val="center"/>
              <w:rPr>
                <w:sz w:val="20"/>
                <w:szCs w:val="20"/>
              </w:rPr>
            </w:pPr>
          </w:p>
        </w:tc>
        <w:tc>
          <w:tcPr>
            <w:tcW w:w="434" w:type="pct"/>
            <w:shd w:val="clear" w:color="auto" w:fill="auto"/>
            <w:noWrap/>
            <w:tcMar>
              <w:left w:w="28" w:type="dxa"/>
              <w:right w:w="28" w:type="dxa"/>
            </w:tcMar>
            <w:vAlign w:val="bottom"/>
          </w:tcPr>
          <w:p>
            <w:pPr>
              <w:jc w:val="right"/>
              <w:rPr>
                <w:sz w:val="20"/>
                <w:szCs w:val="20"/>
              </w:rPr>
            </w:pPr>
            <w:r>
              <w:rPr>
                <w:sz w:val="20"/>
                <w:szCs w:val="20"/>
              </w:rPr>
              <w:t>139,00</w:t>
            </w:r>
          </w:p>
        </w:tc>
        <w:tc>
          <w:tcPr>
            <w:tcW w:w="435" w:type="pct"/>
            <w:shd w:val="clear" w:color="auto" w:fill="auto"/>
            <w:noWrap/>
            <w:tcMar>
              <w:left w:w="28" w:type="dxa"/>
              <w:right w:w="28" w:type="dxa"/>
            </w:tcMar>
            <w:vAlign w:val="bottom"/>
          </w:tcPr>
          <w:p>
            <w:pPr>
              <w:jc w:val="right"/>
              <w:rPr>
                <w:sz w:val="20"/>
                <w:szCs w:val="20"/>
              </w:rPr>
            </w:pPr>
          </w:p>
        </w:tc>
        <w:tc>
          <w:tcPr>
            <w:tcW w:w="432"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«Организация и проведение мероприятий, направленных на поддержку семей с несовершеннолетними детьми»</w:t>
            </w:r>
          </w:p>
        </w:tc>
        <w:tc>
          <w:tcPr>
            <w:tcW w:w="360" w:type="pct"/>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06</w:t>
            </w:r>
          </w:p>
        </w:tc>
        <w:tc>
          <w:tcPr>
            <w:tcW w:w="648" w:type="pct"/>
            <w:shd w:val="clear" w:color="auto" w:fill="auto"/>
            <w:noWrap w:val="0"/>
            <w:tcMar>
              <w:left w:w="28" w:type="dxa"/>
              <w:right w:w="28" w:type="dxa"/>
            </w:tcMar>
            <w:vAlign w:val="center"/>
          </w:tcPr>
          <w:p>
            <w:pPr>
              <w:jc w:val="center"/>
              <w:rPr>
                <w:sz w:val="20"/>
                <w:szCs w:val="20"/>
              </w:rPr>
            </w:pPr>
            <w:r>
              <w:rPr>
                <w:sz w:val="20"/>
                <w:szCs w:val="20"/>
              </w:rPr>
              <w:t>02.1.02.00000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747,00</w:t>
            </w:r>
          </w:p>
        </w:tc>
        <w:tc>
          <w:tcPr>
            <w:tcW w:w="435" w:type="pct"/>
            <w:shd w:val="clear" w:color="auto" w:fill="auto"/>
            <w:noWrap/>
            <w:tcMar>
              <w:left w:w="28" w:type="dxa"/>
              <w:right w:w="28" w:type="dxa"/>
            </w:tcMar>
            <w:vAlign w:val="bottom"/>
          </w:tcPr>
          <w:p>
            <w:pPr>
              <w:jc w:val="right"/>
              <w:rPr>
                <w:sz w:val="20"/>
                <w:szCs w:val="20"/>
              </w:rPr>
            </w:pPr>
            <w:r>
              <w:rPr>
                <w:sz w:val="20"/>
                <w:szCs w:val="20"/>
              </w:rPr>
              <w:t>747,00</w:t>
            </w:r>
          </w:p>
        </w:tc>
        <w:tc>
          <w:tcPr>
            <w:tcW w:w="432" w:type="pct"/>
            <w:shd w:val="clear" w:color="auto" w:fill="auto"/>
            <w:noWrap/>
            <w:tcMar>
              <w:left w:w="28" w:type="dxa"/>
              <w:right w:w="28" w:type="dxa"/>
            </w:tcMar>
            <w:vAlign w:val="bottom"/>
          </w:tcPr>
          <w:p>
            <w:pPr>
              <w:jc w:val="right"/>
              <w:rPr>
                <w:sz w:val="20"/>
                <w:szCs w:val="20"/>
              </w:rPr>
            </w:pPr>
            <w:r>
              <w:rPr>
                <w:sz w:val="20"/>
                <w:szCs w:val="20"/>
              </w:rPr>
              <w:t>747,00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Мероприятия в области социальной политики</w:t>
            </w:r>
          </w:p>
        </w:tc>
        <w:tc>
          <w:tcPr>
            <w:tcW w:w="360" w:type="pct"/>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06</w:t>
            </w:r>
          </w:p>
        </w:tc>
        <w:tc>
          <w:tcPr>
            <w:tcW w:w="648" w:type="pct"/>
            <w:shd w:val="clear" w:color="auto" w:fill="auto"/>
            <w:noWrap w:val="0"/>
            <w:tcMar>
              <w:left w:w="28" w:type="dxa"/>
              <w:right w:w="28" w:type="dxa"/>
            </w:tcMar>
            <w:vAlign w:val="center"/>
          </w:tcPr>
          <w:p>
            <w:pPr>
              <w:jc w:val="center"/>
              <w:rPr>
                <w:sz w:val="20"/>
                <w:szCs w:val="20"/>
              </w:rPr>
            </w:pPr>
            <w:r>
              <w:rPr>
                <w:sz w:val="20"/>
                <w:szCs w:val="20"/>
              </w:rPr>
              <w:t>02.1.02.45280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747,00</w:t>
            </w:r>
          </w:p>
        </w:tc>
        <w:tc>
          <w:tcPr>
            <w:tcW w:w="435" w:type="pct"/>
            <w:shd w:val="clear" w:color="auto" w:fill="auto"/>
            <w:noWrap/>
            <w:tcMar>
              <w:left w:w="28" w:type="dxa"/>
              <w:right w:w="28" w:type="dxa"/>
            </w:tcMar>
            <w:vAlign w:val="bottom"/>
          </w:tcPr>
          <w:p>
            <w:pPr>
              <w:jc w:val="right"/>
              <w:rPr>
                <w:sz w:val="20"/>
                <w:szCs w:val="20"/>
              </w:rPr>
            </w:pPr>
            <w:r>
              <w:rPr>
                <w:sz w:val="20"/>
                <w:szCs w:val="20"/>
              </w:rPr>
              <w:t>747,00</w:t>
            </w:r>
          </w:p>
        </w:tc>
        <w:tc>
          <w:tcPr>
            <w:tcW w:w="432" w:type="pct"/>
            <w:shd w:val="clear" w:color="auto" w:fill="auto"/>
            <w:noWrap/>
            <w:tcMar>
              <w:left w:w="28" w:type="dxa"/>
              <w:right w:w="28" w:type="dxa"/>
            </w:tcMar>
            <w:vAlign w:val="bottom"/>
          </w:tcPr>
          <w:p>
            <w:pPr>
              <w:jc w:val="right"/>
              <w:rPr>
                <w:sz w:val="20"/>
                <w:szCs w:val="20"/>
              </w:rPr>
            </w:pPr>
            <w:r>
              <w:rPr>
                <w:sz w:val="20"/>
                <w:szCs w:val="20"/>
              </w:rPr>
              <w:t>747,00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Социальное обеспечение и иные выплаты населению</w:t>
            </w:r>
          </w:p>
        </w:tc>
        <w:tc>
          <w:tcPr>
            <w:tcW w:w="360" w:type="pct"/>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06</w:t>
            </w:r>
          </w:p>
        </w:tc>
        <w:tc>
          <w:tcPr>
            <w:tcW w:w="648" w:type="pct"/>
            <w:shd w:val="clear" w:color="auto" w:fill="auto"/>
            <w:noWrap w:val="0"/>
            <w:tcMar>
              <w:left w:w="28" w:type="dxa"/>
              <w:right w:w="28" w:type="dxa"/>
            </w:tcMar>
            <w:vAlign w:val="center"/>
          </w:tcPr>
          <w:p>
            <w:pPr>
              <w:jc w:val="center"/>
              <w:rPr>
                <w:sz w:val="20"/>
                <w:szCs w:val="20"/>
              </w:rPr>
            </w:pPr>
            <w:r>
              <w:rPr>
                <w:sz w:val="20"/>
                <w:szCs w:val="20"/>
              </w:rPr>
              <w:t>02.1.02.45280</w:t>
            </w:r>
          </w:p>
        </w:tc>
        <w:tc>
          <w:tcPr>
            <w:tcW w:w="219" w:type="pct"/>
            <w:shd w:val="clear" w:color="auto" w:fill="auto"/>
            <w:noWrap w:val="0"/>
            <w:tcMar>
              <w:left w:w="28" w:type="dxa"/>
              <w:right w:w="28" w:type="dxa"/>
            </w:tcMar>
            <w:vAlign w:val="center"/>
          </w:tcPr>
          <w:p>
            <w:pPr>
              <w:jc w:val="center"/>
              <w:rPr>
                <w:sz w:val="20"/>
                <w:szCs w:val="20"/>
              </w:rPr>
            </w:pPr>
            <w:r>
              <w:rPr>
                <w:sz w:val="20"/>
                <w:szCs w:val="20"/>
              </w:rPr>
              <w:t>300</w:t>
            </w:r>
          </w:p>
        </w:tc>
        <w:tc>
          <w:tcPr>
            <w:tcW w:w="434" w:type="pct"/>
            <w:shd w:val="clear" w:color="auto" w:fill="auto"/>
            <w:noWrap/>
            <w:tcMar>
              <w:left w:w="28" w:type="dxa"/>
              <w:right w:w="28" w:type="dxa"/>
            </w:tcMar>
            <w:vAlign w:val="bottom"/>
          </w:tcPr>
          <w:p>
            <w:pPr>
              <w:jc w:val="right"/>
              <w:rPr>
                <w:sz w:val="20"/>
                <w:szCs w:val="20"/>
              </w:rPr>
            </w:pPr>
            <w:r>
              <w:rPr>
                <w:sz w:val="20"/>
                <w:szCs w:val="20"/>
              </w:rPr>
              <w:t>747,00</w:t>
            </w:r>
          </w:p>
        </w:tc>
        <w:tc>
          <w:tcPr>
            <w:tcW w:w="435" w:type="pct"/>
            <w:shd w:val="clear" w:color="auto" w:fill="auto"/>
            <w:noWrap/>
            <w:tcMar>
              <w:left w:w="28" w:type="dxa"/>
              <w:right w:w="28" w:type="dxa"/>
            </w:tcMar>
            <w:vAlign w:val="bottom"/>
          </w:tcPr>
          <w:p>
            <w:pPr>
              <w:jc w:val="right"/>
              <w:rPr>
                <w:sz w:val="20"/>
                <w:szCs w:val="20"/>
              </w:rPr>
            </w:pPr>
            <w:r>
              <w:rPr>
                <w:sz w:val="20"/>
                <w:szCs w:val="20"/>
              </w:rPr>
              <w:t>747,00</w:t>
            </w:r>
          </w:p>
        </w:tc>
        <w:tc>
          <w:tcPr>
            <w:tcW w:w="432" w:type="pct"/>
            <w:shd w:val="clear" w:color="auto" w:fill="auto"/>
            <w:noWrap/>
            <w:tcMar>
              <w:left w:w="28" w:type="dxa"/>
              <w:right w:w="28" w:type="dxa"/>
            </w:tcMar>
            <w:vAlign w:val="bottom"/>
          </w:tcPr>
          <w:p>
            <w:pPr>
              <w:jc w:val="right"/>
              <w:rPr>
                <w:sz w:val="20"/>
                <w:szCs w:val="20"/>
              </w:rPr>
            </w:pPr>
            <w:r>
              <w:rPr>
                <w:sz w:val="20"/>
                <w:szCs w:val="20"/>
              </w:rPr>
              <w:t>747,00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«Старшее поколение»</w:t>
            </w:r>
          </w:p>
        </w:tc>
        <w:tc>
          <w:tcPr>
            <w:tcW w:w="360" w:type="pct"/>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06</w:t>
            </w:r>
          </w:p>
        </w:tc>
        <w:tc>
          <w:tcPr>
            <w:tcW w:w="648" w:type="pct"/>
            <w:shd w:val="clear" w:color="auto" w:fill="auto"/>
            <w:noWrap w:val="0"/>
            <w:tcMar>
              <w:left w:w="28" w:type="dxa"/>
              <w:right w:w="28" w:type="dxa"/>
            </w:tcMar>
            <w:vAlign w:val="center"/>
          </w:tcPr>
          <w:p>
            <w:pPr>
              <w:jc w:val="center"/>
              <w:rPr>
                <w:sz w:val="20"/>
                <w:szCs w:val="20"/>
              </w:rPr>
            </w:pPr>
            <w:r>
              <w:rPr>
                <w:sz w:val="20"/>
                <w:szCs w:val="20"/>
              </w:rPr>
              <w:t>02.2.00.00000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686,14</w:t>
            </w:r>
          </w:p>
        </w:tc>
        <w:tc>
          <w:tcPr>
            <w:tcW w:w="435" w:type="pct"/>
            <w:shd w:val="clear" w:color="auto" w:fill="auto"/>
            <w:noWrap/>
            <w:tcMar>
              <w:left w:w="28" w:type="dxa"/>
              <w:right w:w="28" w:type="dxa"/>
            </w:tcMar>
            <w:vAlign w:val="bottom"/>
          </w:tcPr>
          <w:p>
            <w:pPr>
              <w:jc w:val="right"/>
              <w:rPr>
                <w:sz w:val="20"/>
                <w:szCs w:val="20"/>
              </w:rPr>
            </w:pPr>
            <w:r>
              <w:rPr>
                <w:sz w:val="20"/>
                <w:szCs w:val="20"/>
              </w:rPr>
              <w:t>686,14</w:t>
            </w:r>
          </w:p>
        </w:tc>
        <w:tc>
          <w:tcPr>
            <w:tcW w:w="432" w:type="pct"/>
            <w:shd w:val="clear" w:color="auto" w:fill="auto"/>
            <w:noWrap/>
            <w:tcMar>
              <w:left w:w="28" w:type="dxa"/>
              <w:right w:w="28" w:type="dxa"/>
            </w:tcMar>
            <w:vAlign w:val="bottom"/>
          </w:tcPr>
          <w:p>
            <w:pPr>
              <w:jc w:val="right"/>
              <w:rPr>
                <w:sz w:val="20"/>
                <w:szCs w:val="20"/>
              </w:rPr>
            </w:pPr>
            <w:r>
              <w:rPr>
                <w:sz w:val="20"/>
                <w:szCs w:val="20"/>
              </w:rPr>
              <w:t>686,14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«Организация и проведение мероприятий, укрепление социального статуса и социальной защищенности пожилых людей»</w:t>
            </w:r>
          </w:p>
        </w:tc>
        <w:tc>
          <w:tcPr>
            <w:tcW w:w="360" w:type="pct"/>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06</w:t>
            </w:r>
          </w:p>
        </w:tc>
        <w:tc>
          <w:tcPr>
            <w:tcW w:w="648" w:type="pct"/>
            <w:shd w:val="clear" w:color="auto" w:fill="auto"/>
            <w:noWrap w:val="0"/>
            <w:tcMar>
              <w:left w:w="28" w:type="dxa"/>
              <w:right w:w="28" w:type="dxa"/>
            </w:tcMar>
            <w:vAlign w:val="center"/>
          </w:tcPr>
          <w:p>
            <w:pPr>
              <w:jc w:val="center"/>
              <w:rPr>
                <w:sz w:val="20"/>
                <w:szCs w:val="20"/>
              </w:rPr>
            </w:pPr>
            <w:r>
              <w:rPr>
                <w:sz w:val="20"/>
                <w:szCs w:val="20"/>
              </w:rPr>
              <w:t>02.2.01.00000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35,64</w:t>
            </w:r>
          </w:p>
        </w:tc>
        <w:tc>
          <w:tcPr>
            <w:tcW w:w="435" w:type="pct"/>
            <w:shd w:val="clear" w:color="auto" w:fill="auto"/>
            <w:noWrap/>
            <w:tcMar>
              <w:left w:w="28" w:type="dxa"/>
              <w:right w:w="28" w:type="dxa"/>
            </w:tcMar>
            <w:vAlign w:val="bottom"/>
          </w:tcPr>
          <w:p>
            <w:pPr>
              <w:jc w:val="right"/>
              <w:rPr>
                <w:sz w:val="20"/>
                <w:szCs w:val="20"/>
              </w:rPr>
            </w:pPr>
            <w:r>
              <w:rPr>
                <w:sz w:val="20"/>
                <w:szCs w:val="20"/>
              </w:rPr>
              <w:t>35,64</w:t>
            </w:r>
          </w:p>
        </w:tc>
        <w:tc>
          <w:tcPr>
            <w:tcW w:w="432" w:type="pct"/>
            <w:shd w:val="clear" w:color="auto" w:fill="auto"/>
            <w:noWrap/>
            <w:tcMar>
              <w:left w:w="28" w:type="dxa"/>
              <w:right w:w="28" w:type="dxa"/>
            </w:tcMar>
            <w:vAlign w:val="bottom"/>
          </w:tcPr>
          <w:p>
            <w:pPr>
              <w:jc w:val="right"/>
              <w:rPr>
                <w:sz w:val="20"/>
                <w:szCs w:val="20"/>
              </w:rPr>
            </w:pPr>
            <w:r>
              <w:rPr>
                <w:sz w:val="20"/>
                <w:szCs w:val="20"/>
              </w:rPr>
              <w:t>35,64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Мероприятия в области социальной политики</w:t>
            </w:r>
          </w:p>
        </w:tc>
        <w:tc>
          <w:tcPr>
            <w:tcW w:w="360" w:type="pct"/>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06</w:t>
            </w:r>
          </w:p>
        </w:tc>
        <w:tc>
          <w:tcPr>
            <w:tcW w:w="648" w:type="pct"/>
            <w:shd w:val="clear" w:color="auto" w:fill="auto"/>
            <w:noWrap w:val="0"/>
            <w:tcMar>
              <w:left w:w="28" w:type="dxa"/>
              <w:right w:w="28" w:type="dxa"/>
            </w:tcMar>
            <w:vAlign w:val="center"/>
          </w:tcPr>
          <w:p>
            <w:pPr>
              <w:jc w:val="center"/>
              <w:rPr>
                <w:sz w:val="20"/>
                <w:szCs w:val="20"/>
              </w:rPr>
            </w:pPr>
            <w:r>
              <w:rPr>
                <w:sz w:val="20"/>
                <w:szCs w:val="20"/>
              </w:rPr>
              <w:t>02.2.01.45280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35,64</w:t>
            </w:r>
          </w:p>
        </w:tc>
        <w:tc>
          <w:tcPr>
            <w:tcW w:w="435" w:type="pct"/>
            <w:shd w:val="clear" w:color="auto" w:fill="auto"/>
            <w:noWrap/>
            <w:tcMar>
              <w:left w:w="28" w:type="dxa"/>
              <w:right w:w="28" w:type="dxa"/>
            </w:tcMar>
            <w:vAlign w:val="bottom"/>
          </w:tcPr>
          <w:p>
            <w:pPr>
              <w:jc w:val="right"/>
              <w:rPr>
                <w:sz w:val="20"/>
                <w:szCs w:val="20"/>
              </w:rPr>
            </w:pPr>
            <w:r>
              <w:rPr>
                <w:sz w:val="20"/>
                <w:szCs w:val="20"/>
              </w:rPr>
              <w:t>35,64</w:t>
            </w:r>
          </w:p>
        </w:tc>
        <w:tc>
          <w:tcPr>
            <w:tcW w:w="432" w:type="pct"/>
            <w:shd w:val="clear" w:color="auto" w:fill="auto"/>
            <w:noWrap/>
            <w:tcMar>
              <w:left w:w="28" w:type="dxa"/>
              <w:right w:w="28" w:type="dxa"/>
            </w:tcMar>
            <w:vAlign w:val="bottom"/>
          </w:tcPr>
          <w:p>
            <w:pPr>
              <w:jc w:val="right"/>
              <w:rPr>
                <w:sz w:val="20"/>
                <w:szCs w:val="20"/>
              </w:rPr>
            </w:pPr>
            <w:r>
              <w:rPr>
                <w:sz w:val="20"/>
                <w:szCs w:val="20"/>
              </w:rPr>
              <w:t>35,64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60" w:type="pct"/>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06</w:t>
            </w:r>
          </w:p>
        </w:tc>
        <w:tc>
          <w:tcPr>
            <w:tcW w:w="648" w:type="pct"/>
            <w:shd w:val="clear" w:color="auto" w:fill="auto"/>
            <w:noWrap w:val="0"/>
            <w:tcMar>
              <w:left w:w="28" w:type="dxa"/>
              <w:right w:w="28" w:type="dxa"/>
            </w:tcMar>
            <w:vAlign w:val="center"/>
          </w:tcPr>
          <w:p>
            <w:pPr>
              <w:jc w:val="center"/>
              <w:rPr>
                <w:sz w:val="20"/>
                <w:szCs w:val="20"/>
              </w:rPr>
            </w:pPr>
            <w:r>
              <w:rPr>
                <w:sz w:val="20"/>
                <w:szCs w:val="20"/>
              </w:rPr>
              <w:t>02.2.01.45280</w:t>
            </w:r>
          </w:p>
        </w:tc>
        <w:tc>
          <w:tcPr>
            <w:tcW w:w="219" w:type="pct"/>
            <w:shd w:val="clear" w:color="auto" w:fill="auto"/>
            <w:noWrap w:val="0"/>
            <w:tcMar>
              <w:left w:w="28" w:type="dxa"/>
              <w:right w:w="28" w:type="dxa"/>
            </w:tcMar>
            <w:vAlign w:val="center"/>
          </w:tcPr>
          <w:p>
            <w:pPr>
              <w:jc w:val="center"/>
              <w:rPr>
                <w:sz w:val="20"/>
                <w:szCs w:val="20"/>
              </w:rPr>
            </w:pPr>
            <w:r>
              <w:rPr>
                <w:sz w:val="20"/>
                <w:szCs w:val="20"/>
              </w:rPr>
              <w:t>200</w:t>
            </w:r>
          </w:p>
        </w:tc>
        <w:tc>
          <w:tcPr>
            <w:tcW w:w="434" w:type="pct"/>
            <w:shd w:val="clear" w:color="auto" w:fill="auto"/>
            <w:noWrap/>
            <w:tcMar>
              <w:left w:w="28" w:type="dxa"/>
              <w:right w:w="28" w:type="dxa"/>
            </w:tcMar>
            <w:vAlign w:val="bottom"/>
          </w:tcPr>
          <w:p>
            <w:pPr>
              <w:jc w:val="right"/>
              <w:rPr>
                <w:sz w:val="20"/>
                <w:szCs w:val="20"/>
              </w:rPr>
            </w:pPr>
            <w:r>
              <w:rPr>
                <w:sz w:val="20"/>
                <w:szCs w:val="20"/>
              </w:rPr>
              <w:t>35,64</w:t>
            </w:r>
          </w:p>
        </w:tc>
        <w:tc>
          <w:tcPr>
            <w:tcW w:w="435" w:type="pct"/>
            <w:shd w:val="clear" w:color="auto" w:fill="auto"/>
            <w:noWrap/>
            <w:tcMar>
              <w:left w:w="28" w:type="dxa"/>
              <w:right w:w="28" w:type="dxa"/>
            </w:tcMar>
            <w:vAlign w:val="bottom"/>
          </w:tcPr>
          <w:p>
            <w:pPr>
              <w:jc w:val="right"/>
              <w:rPr>
                <w:sz w:val="20"/>
                <w:szCs w:val="20"/>
              </w:rPr>
            </w:pPr>
            <w:r>
              <w:rPr>
                <w:sz w:val="20"/>
                <w:szCs w:val="20"/>
              </w:rPr>
              <w:t>35,64</w:t>
            </w:r>
          </w:p>
        </w:tc>
        <w:tc>
          <w:tcPr>
            <w:tcW w:w="432" w:type="pct"/>
            <w:shd w:val="clear" w:color="auto" w:fill="auto"/>
            <w:noWrap/>
            <w:tcMar>
              <w:left w:w="28" w:type="dxa"/>
              <w:right w:w="28" w:type="dxa"/>
            </w:tcMar>
            <w:vAlign w:val="bottom"/>
          </w:tcPr>
          <w:p>
            <w:pPr>
              <w:jc w:val="right"/>
              <w:rPr>
                <w:sz w:val="20"/>
                <w:szCs w:val="20"/>
              </w:rPr>
            </w:pPr>
            <w:r>
              <w:rPr>
                <w:sz w:val="20"/>
                <w:szCs w:val="20"/>
              </w:rPr>
              <w:t>35,64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«Оказание финансовой поддержки социально ориентированным некоммерческим организациям»</w:t>
            </w:r>
          </w:p>
        </w:tc>
        <w:tc>
          <w:tcPr>
            <w:tcW w:w="360" w:type="pct"/>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06</w:t>
            </w:r>
          </w:p>
        </w:tc>
        <w:tc>
          <w:tcPr>
            <w:tcW w:w="648" w:type="pct"/>
            <w:shd w:val="clear" w:color="auto" w:fill="auto"/>
            <w:noWrap w:val="0"/>
            <w:tcMar>
              <w:left w:w="28" w:type="dxa"/>
              <w:right w:w="28" w:type="dxa"/>
            </w:tcMar>
            <w:vAlign w:val="center"/>
          </w:tcPr>
          <w:p>
            <w:pPr>
              <w:jc w:val="center"/>
              <w:rPr>
                <w:sz w:val="20"/>
                <w:szCs w:val="20"/>
              </w:rPr>
            </w:pPr>
            <w:r>
              <w:rPr>
                <w:sz w:val="20"/>
                <w:szCs w:val="20"/>
              </w:rPr>
              <w:t>02.2.02.00000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650,50</w:t>
            </w:r>
          </w:p>
        </w:tc>
        <w:tc>
          <w:tcPr>
            <w:tcW w:w="435" w:type="pct"/>
            <w:shd w:val="clear" w:color="auto" w:fill="auto"/>
            <w:noWrap/>
            <w:tcMar>
              <w:left w:w="28" w:type="dxa"/>
              <w:right w:w="28" w:type="dxa"/>
            </w:tcMar>
            <w:vAlign w:val="bottom"/>
          </w:tcPr>
          <w:p>
            <w:pPr>
              <w:jc w:val="right"/>
              <w:rPr>
                <w:sz w:val="20"/>
                <w:szCs w:val="20"/>
              </w:rPr>
            </w:pPr>
            <w:r>
              <w:rPr>
                <w:sz w:val="20"/>
                <w:szCs w:val="20"/>
              </w:rPr>
              <w:t>650,50</w:t>
            </w:r>
          </w:p>
        </w:tc>
        <w:tc>
          <w:tcPr>
            <w:tcW w:w="432" w:type="pct"/>
            <w:shd w:val="clear" w:color="auto" w:fill="auto"/>
            <w:noWrap/>
            <w:tcMar>
              <w:left w:w="28" w:type="dxa"/>
              <w:right w:w="28" w:type="dxa"/>
            </w:tcMar>
            <w:vAlign w:val="bottom"/>
          </w:tcPr>
          <w:p>
            <w:pPr>
              <w:jc w:val="right"/>
              <w:rPr>
                <w:sz w:val="20"/>
                <w:szCs w:val="20"/>
              </w:rPr>
            </w:pPr>
            <w:r>
              <w:rPr>
                <w:sz w:val="20"/>
                <w:szCs w:val="20"/>
              </w:rPr>
              <w:t>650,50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Поддержка социально ориентированных некоммерческих организаций</w:t>
            </w:r>
          </w:p>
        </w:tc>
        <w:tc>
          <w:tcPr>
            <w:tcW w:w="360" w:type="pct"/>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06</w:t>
            </w:r>
          </w:p>
        </w:tc>
        <w:tc>
          <w:tcPr>
            <w:tcW w:w="648" w:type="pct"/>
            <w:shd w:val="clear" w:color="auto" w:fill="auto"/>
            <w:noWrap w:val="0"/>
            <w:tcMar>
              <w:left w:w="28" w:type="dxa"/>
              <w:right w:w="28" w:type="dxa"/>
            </w:tcMar>
            <w:vAlign w:val="center"/>
          </w:tcPr>
          <w:p>
            <w:pPr>
              <w:jc w:val="center"/>
              <w:rPr>
                <w:sz w:val="20"/>
                <w:szCs w:val="20"/>
              </w:rPr>
            </w:pPr>
            <w:r>
              <w:rPr>
                <w:sz w:val="20"/>
                <w:szCs w:val="20"/>
              </w:rPr>
              <w:t>02.2.02.49910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650,50</w:t>
            </w:r>
          </w:p>
        </w:tc>
        <w:tc>
          <w:tcPr>
            <w:tcW w:w="435" w:type="pct"/>
            <w:shd w:val="clear" w:color="auto" w:fill="auto"/>
            <w:noWrap/>
            <w:tcMar>
              <w:left w:w="28" w:type="dxa"/>
              <w:right w:w="28" w:type="dxa"/>
            </w:tcMar>
            <w:vAlign w:val="bottom"/>
          </w:tcPr>
          <w:p>
            <w:pPr>
              <w:jc w:val="right"/>
              <w:rPr>
                <w:sz w:val="20"/>
                <w:szCs w:val="20"/>
              </w:rPr>
            </w:pPr>
            <w:r>
              <w:rPr>
                <w:sz w:val="20"/>
                <w:szCs w:val="20"/>
              </w:rPr>
              <w:t>650,50</w:t>
            </w:r>
          </w:p>
        </w:tc>
        <w:tc>
          <w:tcPr>
            <w:tcW w:w="432" w:type="pct"/>
            <w:shd w:val="clear" w:color="auto" w:fill="auto"/>
            <w:noWrap/>
            <w:tcMar>
              <w:left w:w="28" w:type="dxa"/>
              <w:right w:w="28" w:type="dxa"/>
            </w:tcMar>
            <w:vAlign w:val="bottom"/>
          </w:tcPr>
          <w:p>
            <w:pPr>
              <w:jc w:val="right"/>
              <w:rPr>
                <w:sz w:val="20"/>
                <w:szCs w:val="20"/>
              </w:rPr>
            </w:pPr>
            <w:r>
              <w:rPr>
                <w:sz w:val="20"/>
                <w:szCs w:val="20"/>
              </w:rPr>
              <w:t>650,50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60" w:type="pct"/>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06</w:t>
            </w:r>
          </w:p>
        </w:tc>
        <w:tc>
          <w:tcPr>
            <w:tcW w:w="648" w:type="pct"/>
            <w:shd w:val="clear" w:color="auto" w:fill="auto"/>
            <w:noWrap w:val="0"/>
            <w:tcMar>
              <w:left w:w="28" w:type="dxa"/>
              <w:right w:w="28" w:type="dxa"/>
            </w:tcMar>
            <w:vAlign w:val="center"/>
          </w:tcPr>
          <w:p>
            <w:pPr>
              <w:jc w:val="center"/>
              <w:rPr>
                <w:sz w:val="20"/>
                <w:szCs w:val="20"/>
              </w:rPr>
            </w:pPr>
            <w:r>
              <w:rPr>
                <w:sz w:val="20"/>
                <w:szCs w:val="20"/>
              </w:rPr>
              <w:t>02.2.02.49910</w:t>
            </w:r>
          </w:p>
        </w:tc>
        <w:tc>
          <w:tcPr>
            <w:tcW w:w="219" w:type="pct"/>
            <w:shd w:val="clear" w:color="auto" w:fill="auto"/>
            <w:noWrap w:val="0"/>
            <w:tcMar>
              <w:left w:w="28" w:type="dxa"/>
              <w:right w:w="28" w:type="dxa"/>
            </w:tcMar>
            <w:vAlign w:val="center"/>
          </w:tcPr>
          <w:p>
            <w:pPr>
              <w:jc w:val="center"/>
              <w:rPr>
                <w:sz w:val="20"/>
                <w:szCs w:val="20"/>
              </w:rPr>
            </w:pPr>
            <w:r>
              <w:rPr>
                <w:sz w:val="20"/>
                <w:szCs w:val="20"/>
              </w:rPr>
              <w:t>600</w:t>
            </w:r>
          </w:p>
        </w:tc>
        <w:tc>
          <w:tcPr>
            <w:tcW w:w="434" w:type="pct"/>
            <w:shd w:val="clear" w:color="auto" w:fill="auto"/>
            <w:noWrap/>
            <w:tcMar>
              <w:left w:w="28" w:type="dxa"/>
              <w:right w:w="28" w:type="dxa"/>
            </w:tcMar>
            <w:vAlign w:val="bottom"/>
          </w:tcPr>
          <w:p>
            <w:pPr>
              <w:jc w:val="right"/>
              <w:rPr>
                <w:sz w:val="20"/>
                <w:szCs w:val="20"/>
              </w:rPr>
            </w:pPr>
            <w:r>
              <w:rPr>
                <w:sz w:val="20"/>
                <w:szCs w:val="20"/>
              </w:rPr>
              <w:t>650,50</w:t>
            </w:r>
          </w:p>
        </w:tc>
        <w:tc>
          <w:tcPr>
            <w:tcW w:w="435" w:type="pct"/>
            <w:shd w:val="clear" w:color="auto" w:fill="auto"/>
            <w:noWrap/>
            <w:tcMar>
              <w:left w:w="28" w:type="dxa"/>
              <w:right w:w="28" w:type="dxa"/>
            </w:tcMar>
            <w:vAlign w:val="bottom"/>
          </w:tcPr>
          <w:p>
            <w:pPr>
              <w:jc w:val="right"/>
              <w:rPr>
                <w:sz w:val="20"/>
                <w:szCs w:val="20"/>
              </w:rPr>
            </w:pPr>
            <w:r>
              <w:rPr>
                <w:sz w:val="20"/>
                <w:szCs w:val="20"/>
              </w:rPr>
              <w:t>650,50</w:t>
            </w:r>
          </w:p>
        </w:tc>
        <w:tc>
          <w:tcPr>
            <w:tcW w:w="432" w:type="pct"/>
            <w:shd w:val="clear" w:color="auto" w:fill="auto"/>
            <w:noWrap/>
            <w:tcMar>
              <w:left w:w="28" w:type="dxa"/>
              <w:right w:w="28" w:type="dxa"/>
            </w:tcMar>
            <w:vAlign w:val="bottom"/>
          </w:tcPr>
          <w:p>
            <w:pPr>
              <w:jc w:val="right"/>
              <w:rPr>
                <w:sz w:val="20"/>
                <w:szCs w:val="20"/>
              </w:rPr>
            </w:pPr>
            <w:r>
              <w:rPr>
                <w:sz w:val="20"/>
                <w:szCs w:val="20"/>
              </w:rPr>
              <w:t>650,50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БО НООО ветеранов (пенсионеров) войны, труда, вооруженных сил и правоохранительных органов</w:t>
            </w:r>
          </w:p>
        </w:tc>
        <w:tc>
          <w:tcPr>
            <w:tcW w:w="360"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648" w:type="pct"/>
            <w:shd w:val="clear" w:color="auto" w:fill="auto"/>
            <w:noWrap w:val="0"/>
            <w:tcMar>
              <w:left w:w="28" w:type="dxa"/>
              <w:right w:w="28" w:type="dxa"/>
            </w:tcMar>
            <w:vAlign w:val="center"/>
          </w:tcPr>
          <w:p>
            <w:pPr>
              <w:jc w:val="center"/>
              <w:rPr>
                <w:sz w:val="20"/>
                <w:szCs w:val="20"/>
              </w:rPr>
            </w:pPr>
          </w:p>
        </w:tc>
        <w:tc>
          <w:tcPr>
            <w:tcW w:w="219" w:type="pct"/>
            <w:shd w:val="clear" w:color="auto" w:fill="auto"/>
            <w:noWrap w:val="0"/>
            <w:tcMar>
              <w:left w:w="28" w:type="dxa"/>
              <w:right w:w="28" w:type="dxa"/>
            </w:tcMar>
            <w:vAlign w:val="center"/>
          </w:tcPr>
          <w:p>
            <w:pPr>
              <w:jc w:val="center"/>
              <w:rPr>
                <w:sz w:val="20"/>
                <w:szCs w:val="20"/>
              </w:rPr>
            </w:pPr>
          </w:p>
        </w:tc>
        <w:tc>
          <w:tcPr>
            <w:tcW w:w="434" w:type="pct"/>
            <w:shd w:val="clear" w:color="auto" w:fill="auto"/>
            <w:noWrap/>
            <w:tcMar>
              <w:left w:w="28" w:type="dxa"/>
              <w:right w:w="28" w:type="dxa"/>
            </w:tcMar>
            <w:vAlign w:val="bottom"/>
          </w:tcPr>
          <w:p>
            <w:pPr>
              <w:jc w:val="right"/>
              <w:rPr>
                <w:sz w:val="20"/>
                <w:szCs w:val="20"/>
              </w:rPr>
            </w:pPr>
            <w:r>
              <w:rPr>
                <w:sz w:val="20"/>
                <w:szCs w:val="20"/>
              </w:rPr>
              <w:t>265,00</w:t>
            </w:r>
          </w:p>
        </w:tc>
        <w:tc>
          <w:tcPr>
            <w:tcW w:w="435" w:type="pct"/>
            <w:shd w:val="clear" w:color="auto" w:fill="auto"/>
            <w:noWrap/>
            <w:tcMar>
              <w:left w:w="28" w:type="dxa"/>
              <w:right w:w="28" w:type="dxa"/>
            </w:tcMar>
            <w:vAlign w:val="bottom"/>
          </w:tcPr>
          <w:p>
            <w:pPr>
              <w:jc w:val="right"/>
              <w:rPr>
                <w:sz w:val="20"/>
                <w:szCs w:val="20"/>
              </w:rPr>
            </w:pPr>
          </w:p>
        </w:tc>
        <w:tc>
          <w:tcPr>
            <w:tcW w:w="432"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Богородская РО НОО ООО «ВОИ»</w:t>
            </w:r>
          </w:p>
        </w:tc>
        <w:tc>
          <w:tcPr>
            <w:tcW w:w="360"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648" w:type="pct"/>
            <w:shd w:val="clear" w:color="auto" w:fill="auto"/>
            <w:noWrap w:val="0"/>
            <w:tcMar>
              <w:left w:w="28" w:type="dxa"/>
              <w:right w:w="28" w:type="dxa"/>
            </w:tcMar>
            <w:vAlign w:val="center"/>
          </w:tcPr>
          <w:p>
            <w:pPr>
              <w:jc w:val="center"/>
              <w:rPr>
                <w:sz w:val="20"/>
                <w:szCs w:val="20"/>
              </w:rPr>
            </w:pPr>
          </w:p>
        </w:tc>
        <w:tc>
          <w:tcPr>
            <w:tcW w:w="219" w:type="pct"/>
            <w:shd w:val="clear" w:color="auto" w:fill="auto"/>
            <w:noWrap w:val="0"/>
            <w:tcMar>
              <w:left w:w="28" w:type="dxa"/>
              <w:right w:w="28" w:type="dxa"/>
            </w:tcMar>
            <w:vAlign w:val="center"/>
          </w:tcPr>
          <w:p>
            <w:pPr>
              <w:jc w:val="center"/>
              <w:rPr>
                <w:sz w:val="20"/>
                <w:szCs w:val="20"/>
              </w:rPr>
            </w:pPr>
          </w:p>
        </w:tc>
        <w:tc>
          <w:tcPr>
            <w:tcW w:w="434" w:type="pct"/>
            <w:shd w:val="clear" w:color="auto" w:fill="auto"/>
            <w:noWrap/>
            <w:tcMar>
              <w:left w:w="28" w:type="dxa"/>
              <w:right w:w="28" w:type="dxa"/>
            </w:tcMar>
            <w:vAlign w:val="bottom"/>
          </w:tcPr>
          <w:p>
            <w:pPr>
              <w:jc w:val="right"/>
              <w:rPr>
                <w:sz w:val="20"/>
                <w:szCs w:val="20"/>
              </w:rPr>
            </w:pPr>
            <w:r>
              <w:rPr>
                <w:sz w:val="20"/>
                <w:szCs w:val="20"/>
              </w:rPr>
              <w:t>205,50</w:t>
            </w:r>
          </w:p>
        </w:tc>
        <w:tc>
          <w:tcPr>
            <w:tcW w:w="435" w:type="pct"/>
            <w:shd w:val="clear" w:color="auto" w:fill="auto"/>
            <w:noWrap/>
            <w:tcMar>
              <w:left w:w="28" w:type="dxa"/>
              <w:right w:w="28" w:type="dxa"/>
            </w:tcMar>
            <w:vAlign w:val="bottom"/>
          </w:tcPr>
          <w:p>
            <w:pPr>
              <w:jc w:val="right"/>
              <w:rPr>
                <w:sz w:val="20"/>
                <w:szCs w:val="20"/>
              </w:rPr>
            </w:pPr>
          </w:p>
        </w:tc>
        <w:tc>
          <w:tcPr>
            <w:tcW w:w="432"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«Дети войны»</w:t>
            </w:r>
          </w:p>
        </w:tc>
        <w:tc>
          <w:tcPr>
            <w:tcW w:w="360"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648" w:type="pct"/>
            <w:shd w:val="clear" w:color="auto" w:fill="auto"/>
            <w:noWrap w:val="0"/>
            <w:tcMar>
              <w:left w:w="28" w:type="dxa"/>
              <w:right w:w="28" w:type="dxa"/>
            </w:tcMar>
            <w:vAlign w:val="center"/>
          </w:tcPr>
          <w:p>
            <w:pPr>
              <w:jc w:val="center"/>
              <w:rPr>
                <w:sz w:val="20"/>
                <w:szCs w:val="20"/>
              </w:rPr>
            </w:pPr>
          </w:p>
        </w:tc>
        <w:tc>
          <w:tcPr>
            <w:tcW w:w="219" w:type="pct"/>
            <w:shd w:val="clear" w:color="auto" w:fill="auto"/>
            <w:noWrap w:val="0"/>
            <w:tcMar>
              <w:left w:w="28" w:type="dxa"/>
              <w:right w:w="28" w:type="dxa"/>
            </w:tcMar>
            <w:vAlign w:val="center"/>
          </w:tcPr>
          <w:p>
            <w:pPr>
              <w:jc w:val="center"/>
              <w:rPr>
                <w:sz w:val="20"/>
                <w:szCs w:val="20"/>
              </w:rPr>
            </w:pPr>
          </w:p>
        </w:tc>
        <w:tc>
          <w:tcPr>
            <w:tcW w:w="434" w:type="pct"/>
            <w:shd w:val="clear" w:color="auto" w:fill="auto"/>
            <w:noWrap/>
            <w:tcMar>
              <w:left w:w="28" w:type="dxa"/>
              <w:right w:w="28" w:type="dxa"/>
            </w:tcMar>
            <w:vAlign w:val="bottom"/>
          </w:tcPr>
          <w:p>
            <w:pPr>
              <w:jc w:val="right"/>
              <w:rPr>
                <w:sz w:val="20"/>
                <w:szCs w:val="20"/>
              </w:rPr>
            </w:pPr>
            <w:r>
              <w:rPr>
                <w:sz w:val="20"/>
                <w:szCs w:val="20"/>
              </w:rPr>
              <w:t>180,00</w:t>
            </w:r>
          </w:p>
        </w:tc>
        <w:tc>
          <w:tcPr>
            <w:tcW w:w="435" w:type="pct"/>
            <w:shd w:val="clear" w:color="auto" w:fill="auto"/>
            <w:noWrap/>
            <w:tcMar>
              <w:left w:w="28" w:type="dxa"/>
              <w:right w:w="28" w:type="dxa"/>
            </w:tcMar>
            <w:vAlign w:val="bottom"/>
          </w:tcPr>
          <w:p>
            <w:pPr>
              <w:jc w:val="right"/>
              <w:rPr>
                <w:sz w:val="20"/>
                <w:szCs w:val="20"/>
              </w:rPr>
            </w:pPr>
          </w:p>
        </w:tc>
        <w:tc>
          <w:tcPr>
            <w:tcW w:w="432"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«Ветераны боевых действий»</w:t>
            </w:r>
          </w:p>
        </w:tc>
        <w:tc>
          <w:tcPr>
            <w:tcW w:w="360" w:type="pct"/>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06</w:t>
            </w:r>
          </w:p>
        </w:tc>
        <w:tc>
          <w:tcPr>
            <w:tcW w:w="648" w:type="pct"/>
            <w:shd w:val="clear" w:color="auto" w:fill="auto"/>
            <w:noWrap w:val="0"/>
            <w:tcMar>
              <w:left w:w="28" w:type="dxa"/>
              <w:right w:w="28" w:type="dxa"/>
            </w:tcMar>
            <w:vAlign w:val="center"/>
          </w:tcPr>
          <w:p>
            <w:pPr>
              <w:jc w:val="center"/>
              <w:rPr>
                <w:sz w:val="20"/>
                <w:szCs w:val="20"/>
              </w:rPr>
            </w:pPr>
            <w:r>
              <w:rPr>
                <w:sz w:val="20"/>
                <w:szCs w:val="20"/>
              </w:rPr>
              <w:t>02.3.00.00000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148,50</w:t>
            </w:r>
          </w:p>
        </w:tc>
        <w:tc>
          <w:tcPr>
            <w:tcW w:w="435" w:type="pct"/>
            <w:shd w:val="clear" w:color="auto" w:fill="auto"/>
            <w:noWrap/>
            <w:tcMar>
              <w:left w:w="28" w:type="dxa"/>
              <w:right w:w="28" w:type="dxa"/>
            </w:tcMar>
            <w:vAlign w:val="bottom"/>
          </w:tcPr>
          <w:p>
            <w:pPr>
              <w:jc w:val="right"/>
              <w:rPr>
                <w:sz w:val="20"/>
                <w:szCs w:val="20"/>
              </w:rPr>
            </w:pPr>
            <w:r>
              <w:rPr>
                <w:sz w:val="20"/>
                <w:szCs w:val="20"/>
              </w:rPr>
              <w:t>148,50</w:t>
            </w:r>
          </w:p>
        </w:tc>
        <w:tc>
          <w:tcPr>
            <w:tcW w:w="432" w:type="pct"/>
            <w:shd w:val="clear" w:color="auto" w:fill="auto"/>
            <w:noWrap/>
            <w:tcMar>
              <w:left w:w="28" w:type="dxa"/>
              <w:right w:w="28" w:type="dxa"/>
            </w:tcMar>
            <w:vAlign w:val="bottom"/>
          </w:tcPr>
          <w:p>
            <w:pPr>
              <w:jc w:val="right"/>
              <w:rPr>
                <w:sz w:val="20"/>
                <w:szCs w:val="20"/>
              </w:rPr>
            </w:pPr>
            <w:r>
              <w:rPr>
                <w:sz w:val="20"/>
                <w:szCs w:val="20"/>
              </w:rPr>
              <w:t>148,50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«Формирование активного социального статуса ветеранов боевых действий, поддержка общественных организаций инвалидов и ветеранов боевых действий»</w:t>
            </w:r>
          </w:p>
        </w:tc>
        <w:tc>
          <w:tcPr>
            <w:tcW w:w="360" w:type="pct"/>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06</w:t>
            </w:r>
          </w:p>
        </w:tc>
        <w:tc>
          <w:tcPr>
            <w:tcW w:w="648" w:type="pct"/>
            <w:shd w:val="clear" w:color="auto" w:fill="auto"/>
            <w:noWrap w:val="0"/>
            <w:tcMar>
              <w:left w:w="28" w:type="dxa"/>
              <w:right w:w="28" w:type="dxa"/>
            </w:tcMar>
            <w:vAlign w:val="center"/>
          </w:tcPr>
          <w:p>
            <w:pPr>
              <w:jc w:val="center"/>
              <w:rPr>
                <w:sz w:val="20"/>
                <w:szCs w:val="20"/>
              </w:rPr>
            </w:pPr>
            <w:r>
              <w:rPr>
                <w:sz w:val="20"/>
                <w:szCs w:val="20"/>
              </w:rPr>
              <w:t>02.3.01.00000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148,50</w:t>
            </w:r>
          </w:p>
        </w:tc>
        <w:tc>
          <w:tcPr>
            <w:tcW w:w="435" w:type="pct"/>
            <w:shd w:val="clear" w:color="auto" w:fill="auto"/>
            <w:noWrap/>
            <w:tcMar>
              <w:left w:w="28" w:type="dxa"/>
              <w:right w:w="28" w:type="dxa"/>
            </w:tcMar>
            <w:vAlign w:val="bottom"/>
          </w:tcPr>
          <w:p>
            <w:pPr>
              <w:jc w:val="right"/>
              <w:rPr>
                <w:sz w:val="20"/>
                <w:szCs w:val="20"/>
              </w:rPr>
            </w:pPr>
            <w:r>
              <w:rPr>
                <w:sz w:val="20"/>
                <w:szCs w:val="20"/>
              </w:rPr>
              <w:t>148,50</w:t>
            </w:r>
          </w:p>
        </w:tc>
        <w:tc>
          <w:tcPr>
            <w:tcW w:w="432" w:type="pct"/>
            <w:shd w:val="clear" w:color="auto" w:fill="auto"/>
            <w:noWrap/>
            <w:tcMar>
              <w:left w:w="28" w:type="dxa"/>
              <w:right w:w="28" w:type="dxa"/>
            </w:tcMar>
            <w:vAlign w:val="bottom"/>
          </w:tcPr>
          <w:p>
            <w:pPr>
              <w:jc w:val="right"/>
              <w:rPr>
                <w:sz w:val="20"/>
                <w:szCs w:val="20"/>
              </w:rPr>
            </w:pPr>
            <w:r>
              <w:rPr>
                <w:sz w:val="20"/>
                <w:szCs w:val="20"/>
              </w:rPr>
              <w:t>148,50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Поддержка социально ориентированных некоммерческих организаций</w:t>
            </w:r>
          </w:p>
        </w:tc>
        <w:tc>
          <w:tcPr>
            <w:tcW w:w="360" w:type="pct"/>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06</w:t>
            </w:r>
          </w:p>
        </w:tc>
        <w:tc>
          <w:tcPr>
            <w:tcW w:w="648" w:type="pct"/>
            <w:shd w:val="clear" w:color="auto" w:fill="auto"/>
            <w:noWrap w:val="0"/>
            <w:tcMar>
              <w:left w:w="28" w:type="dxa"/>
              <w:right w:w="28" w:type="dxa"/>
            </w:tcMar>
            <w:vAlign w:val="center"/>
          </w:tcPr>
          <w:p>
            <w:pPr>
              <w:jc w:val="center"/>
              <w:rPr>
                <w:sz w:val="20"/>
                <w:szCs w:val="20"/>
              </w:rPr>
            </w:pPr>
            <w:r>
              <w:rPr>
                <w:sz w:val="20"/>
                <w:szCs w:val="20"/>
              </w:rPr>
              <w:t>02.3.01.49910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148,50</w:t>
            </w:r>
          </w:p>
        </w:tc>
        <w:tc>
          <w:tcPr>
            <w:tcW w:w="435" w:type="pct"/>
            <w:shd w:val="clear" w:color="auto" w:fill="auto"/>
            <w:noWrap/>
            <w:tcMar>
              <w:left w:w="28" w:type="dxa"/>
              <w:right w:w="28" w:type="dxa"/>
            </w:tcMar>
            <w:vAlign w:val="bottom"/>
          </w:tcPr>
          <w:p>
            <w:pPr>
              <w:jc w:val="right"/>
              <w:rPr>
                <w:sz w:val="20"/>
                <w:szCs w:val="20"/>
              </w:rPr>
            </w:pPr>
            <w:r>
              <w:rPr>
                <w:sz w:val="20"/>
                <w:szCs w:val="20"/>
              </w:rPr>
              <w:t>148,50</w:t>
            </w:r>
          </w:p>
        </w:tc>
        <w:tc>
          <w:tcPr>
            <w:tcW w:w="432" w:type="pct"/>
            <w:shd w:val="clear" w:color="auto" w:fill="auto"/>
            <w:noWrap/>
            <w:tcMar>
              <w:left w:w="28" w:type="dxa"/>
              <w:right w:w="28" w:type="dxa"/>
            </w:tcMar>
            <w:vAlign w:val="bottom"/>
          </w:tcPr>
          <w:p>
            <w:pPr>
              <w:jc w:val="right"/>
              <w:rPr>
                <w:sz w:val="20"/>
                <w:szCs w:val="20"/>
              </w:rPr>
            </w:pPr>
            <w:r>
              <w:rPr>
                <w:sz w:val="20"/>
                <w:szCs w:val="20"/>
              </w:rPr>
              <w:t>148,50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60" w:type="pct"/>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06</w:t>
            </w:r>
          </w:p>
        </w:tc>
        <w:tc>
          <w:tcPr>
            <w:tcW w:w="648" w:type="pct"/>
            <w:shd w:val="clear" w:color="auto" w:fill="auto"/>
            <w:noWrap w:val="0"/>
            <w:tcMar>
              <w:left w:w="28" w:type="dxa"/>
              <w:right w:w="28" w:type="dxa"/>
            </w:tcMar>
            <w:vAlign w:val="center"/>
          </w:tcPr>
          <w:p>
            <w:pPr>
              <w:jc w:val="center"/>
              <w:rPr>
                <w:sz w:val="20"/>
                <w:szCs w:val="20"/>
              </w:rPr>
            </w:pPr>
            <w:r>
              <w:rPr>
                <w:sz w:val="20"/>
                <w:szCs w:val="20"/>
              </w:rPr>
              <w:t>02.3.01.49910</w:t>
            </w:r>
          </w:p>
        </w:tc>
        <w:tc>
          <w:tcPr>
            <w:tcW w:w="219" w:type="pct"/>
            <w:shd w:val="clear" w:color="auto" w:fill="auto"/>
            <w:noWrap w:val="0"/>
            <w:tcMar>
              <w:left w:w="28" w:type="dxa"/>
              <w:right w:w="28" w:type="dxa"/>
            </w:tcMar>
            <w:vAlign w:val="center"/>
          </w:tcPr>
          <w:p>
            <w:pPr>
              <w:jc w:val="center"/>
              <w:rPr>
                <w:sz w:val="20"/>
                <w:szCs w:val="20"/>
              </w:rPr>
            </w:pPr>
            <w:r>
              <w:rPr>
                <w:sz w:val="20"/>
                <w:szCs w:val="20"/>
              </w:rPr>
              <w:t>600</w:t>
            </w:r>
          </w:p>
        </w:tc>
        <w:tc>
          <w:tcPr>
            <w:tcW w:w="434" w:type="pct"/>
            <w:shd w:val="clear" w:color="auto" w:fill="auto"/>
            <w:noWrap/>
            <w:tcMar>
              <w:left w:w="28" w:type="dxa"/>
              <w:right w:w="28" w:type="dxa"/>
            </w:tcMar>
            <w:vAlign w:val="bottom"/>
          </w:tcPr>
          <w:p>
            <w:pPr>
              <w:jc w:val="right"/>
              <w:rPr>
                <w:sz w:val="20"/>
                <w:szCs w:val="20"/>
              </w:rPr>
            </w:pPr>
            <w:r>
              <w:rPr>
                <w:sz w:val="20"/>
                <w:szCs w:val="20"/>
              </w:rPr>
              <w:t>148,50</w:t>
            </w:r>
          </w:p>
        </w:tc>
        <w:tc>
          <w:tcPr>
            <w:tcW w:w="435" w:type="pct"/>
            <w:shd w:val="clear" w:color="auto" w:fill="auto"/>
            <w:noWrap/>
            <w:tcMar>
              <w:left w:w="28" w:type="dxa"/>
              <w:right w:w="28" w:type="dxa"/>
            </w:tcMar>
            <w:vAlign w:val="bottom"/>
          </w:tcPr>
          <w:p>
            <w:pPr>
              <w:jc w:val="right"/>
              <w:rPr>
                <w:sz w:val="20"/>
                <w:szCs w:val="20"/>
              </w:rPr>
            </w:pPr>
            <w:r>
              <w:rPr>
                <w:sz w:val="20"/>
                <w:szCs w:val="20"/>
              </w:rPr>
              <w:t>148,50</w:t>
            </w:r>
          </w:p>
        </w:tc>
        <w:tc>
          <w:tcPr>
            <w:tcW w:w="432" w:type="pct"/>
            <w:shd w:val="clear" w:color="auto" w:fill="auto"/>
            <w:noWrap/>
            <w:tcMar>
              <w:left w:w="28" w:type="dxa"/>
              <w:right w:w="28" w:type="dxa"/>
            </w:tcMar>
            <w:vAlign w:val="bottom"/>
          </w:tcPr>
          <w:p>
            <w:pPr>
              <w:jc w:val="right"/>
              <w:rPr>
                <w:sz w:val="20"/>
                <w:szCs w:val="20"/>
              </w:rPr>
            </w:pPr>
            <w:r>
              <w:rPr>
                <w:sz w:val="20"/>
                <w:szCs w:val="20"/>
              </w:rPr>
              <w:t>148,50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ОО ВВА ДЛК БР Нижегородской области</w:t>
            </w:r>
          </w:p>
        </w:tc>
        <w:tc>
          <w:tcPr>
            <w:tcW w:w="360"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648" w:type="pct"/>
            <w:shd w:val="clear" w:color="auto" w:fill="auto"/>
            <w:noWrap w:val="0"/>
            <w:tcMar>
              <w:left w:w="28" w:type="dxa"/>
              <w:right w:w="28" w:type="dxa"/>
            </w:tcMar>
            <w:vAlign w:val="center"/>
          </w:tcPr>
          <w:p>
            <w:pPr>
              <w:jc w:val="center"/>
              <w:rPr>
                <w:sz w:val="20"/>
                <w:szCs w:val="20"/>
              </w:rPr>
            </w:pPr>
          </w:p>
        </w:tc>
        <w:tc>
          <w:tcPr>
            <w:tcW w:w="219" w:type="pct"/>
            <w:shd w:val="clear" w:color="auto" w:fill="auto"/>
            <w:noWrap w:val="0"/>
            <w:tcMar>
              <w:left w:w="28" w:type="dxa"/>
              <w:right w:w="28" w:type="dxa"/>
            </w:tcMar>
            <w:vAlign w:val="center"/>
          </w:tcPr>
          <w:p>
            <w:pPr>
              <w:jc w:val="center"/>
              <w:rPr>
                <w:sz w:val="20"/>
                <w:szCs w:val="20"/>
              </w:rPr>
            </w:pPr>
          </w:p>
        </w:tc>
        <w:tc>
          <w:tcPr>
            <w:tcW w:w="434" w:type="pct"/>
            <w:shd w:val="clear" w:color="auto" w:fill="auto"/>
            <w:noWrap/>
            <w:tcMar>
              <w:left w:w="28" w:type="dxa"/>
              <w:right w:w="28" w:type="dxa"/>
            </w:tcMar>
            <w:vAlign w:val="bottom"/>
          </w:tcPr>
          <w:p>
            <w:pPr>
              <w:jc w:val="right"/>
              <w:rPr>
                <w:sz w:val="20"/>
                <w:szCs w:val="20"/>
              </w:rPr>
            </w:pPr>
            <w:r>
              <w:rPr>
                <w:sz w:val="20"/>
                <w:szCs w:val="20"/>
              </w:rPr>
              <w:t>148,50</w:t>
            </w:r>
          </w:p>
        </w:tc>
        <w:tc>
          <w:tcPr>
            <w:tcW w:w="435" w:type="pct"/>
            <w:shd w:val="clear" w:color="auto" w:fill="auto"/>
            <w:noWrap/>
            <w:tcMar>
              <w:left w:w="28" w:type="dxa"/>
              <w:right w:w="28" w:type="dxa"/>
            </w:tcMar>
            <w:vAlign w:val="bottom"/>
          </w:tcPr>
          <w:p>
            <w:pPr>
              <w:jc w:val="right"/>
              <w:rPr>
                <w:b/>
                <w:bCs/>
                <w:sz w:val="20"/>
                <w:szCs w:val="20"/>
              </w:rPr>
            </w:pPr>
          </w:p>
        </w:tc>
        <w:tc>
          <w:tcPr>
            <w:tcW w:w="432" w:type="pct"/>
            <w:shd w:val="clear" w:color="auto" w:fill="auto"/>
            <w:noWrap/>
            <w:tcMar>
              <w:left w:w="28" w:type="dxa"/>
              <w:right w:w="28" w:type="dxa"/>
            </w:tcMar>
            <w:vAlign w:val="bottom"/>
          </w:tcPr>
          <w:p>
            <w:pPr>
              <w:jc w:val="right"/>
              <w:rPr>
                <w:b/>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b/>
                <w:bCs/>
                <w:sz w:val="20"/>
                <w:szCs w:val="20"/>
              </w:rPr>
            </w:pPr>
            <w:r>
              <w:rPr>
                <w:b/>
                <w:bCs/>
                <w:sz w:val="20"/>
                <w:szCs w:val="20"/>
              </w:rPr>
              <w:t>ФИЗИЧЕСКАЯ КУЛЬТУРА И СПОРТ</w:t>
            </w:r>
          </w:p>
        </w:tc>
        <w:tc>
          <w:tcPr>
            <w:tcW w:w="360" w:type="pct"/>
            <w:shd w:val="clear" w:color="auto" w:fill="auto"/>
            <w:noWrap w:val="0"/>
            <w:tcMar>
              <w:left w:w="28" w:type="dxa"/>
              <w:right w:w="28" w:type="dxa"/>
            </w:tcMar>
            <w:vAlign w:val="center"/>
          </w:tcPr>
          <w:p>
            <w:pPr>
              <w:jc w:val="center"/>
              <w:rPr>
                <w:b/>
                <w:bCs/>
                <w:sz w:val="20"/>
                <w:szCs w:val="20"/>
              </w:rPr>
            </w:pPr>
            <w:r>
              <w:rPr>
                <w:b/>
                <w:bCs/>
                <w:sz w:val="20"/>
                <w:szCs w:val="20"/>
              </w:rPr>
              <w:t>010</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11</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00</w:t>
            </w:r>
          </w:p>
        </w:tc>
        <w:tc>
          <w:tcPr>
            <w:tcW w:w="648"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434" w:type="pct"/>
            <w:shd w:val="clear" w:color="auto" w:fill="auto"/>
            <w:noWrap/>
            <w:tcMar>
              <w:left w:w="28" w:type="dxa"/>
              <w:right w:w="28" w:type="dxa"/>
            </w:tcMar>
            <w:vAlign w:val="bottom"/>
          </w:tcPr>
          <w:p>
            <w:pPr>
              <w:jc w:val="right"/>
              <w:rPr>
                <w:b/>
                <w:bCs/>
                <w:sz w:val="20"/>
                <w:szCs w:val="20"/>
              </w:rPr>
            </w:pPr>
            <w:r>
              <w:rPr>
                <w:b/>
                <w:bCs/>
                <w:sz w:val="20"/>
                <w:szCs w:val="20"/>
              </w:rPr>
              <w:t>3 695,68</w:t>
            </w:r>
          </w:p>
        </w:tc>
        <w:tc>
          <w:tcPr>
            <w:tcW w:w="435" w:type="pct"/>
            <w:shd w:val="clear" w:color="auto" w:fill="auto"/>
            <w:noWrap/>
            <w:tcMar>
              <w:left w:w="28" w:type="dxa"/>
              <w:right w:w="28" w:type="dxa"/>
            </w:tcMar>
            <w:vAlign w:val="bottom"/>
          </w:tcPr>
          <w:p>
            <w:pPr>
              <w:jc w:val="right"/>
              <w:rPr>
                <w:b/>
                <w:bCs/>
                <w:sz w:val="20"/>
                <w:szCs w:val="20"/>
              </w:rPr>
            </w:pPr>
            <w:r>
              <w:rPr>
                <w:b/>
                <w:bCs/>
                <w:sz w:val="20"/>
                <w:szCs w:val="20"/>
              </w:rPr>
              <w:t>5 635,49</w:t>
            </w:r>
          </w:p>
        </w:tc>
        <w:tc>
          <w:tcPr>
            <w:tcW w:w="432" w:type="pct"/>
            <w:shd w:val="clear" w:color="auto" w:fill="auto"/>
            <w:noWrap/>
            <w:tcMar>
              <w:left w:w="28" w:type="dxa"/>
              <w:right w:w="28" w:type="dxa"/>
            </w:tcMar>
            <w:vAlign w:val="bottom"/>
          </w:tcPr>
          <w:p>
            <w:pPr>
              <w:jc w:val="right"/>
              <w:rPr>
                <w:b/>
                <w:bCs/>
                <w:sz w:val="20"/>
                <w:szCs w:val="20"/>
              </w:rPr>
            </w:pPr>
            <w:r>
              <w:rPr>
                <w:b/>
                <w:bCs/>
                <w:sz w:val="20"/>
                <w:szCs w:val="20"/>
              </w:rPr>
              <w:t>5 635,49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b/>
                <w:bCs/>
                <w:sz w:val="20"/>
                <w:szCs w:val="20"/>
              </w:rPr>
            </w:pPr>
            <w:r>
              <w:rPr>
                <w:b/>
                <w:bCs/>
                <w:sz w:val="20"/>
                <w:szCs w:val="20"/>
              </w:rPr>
              <w:t>Массовый спорт</w:t>
            </w:r>
          </w:p>
        </w:tc>
        <w:tc>
          <w:tcPr>
            <w:tcW w:w="360" w:type="pct"/>
            <w:shd w:val="clear" w:color="auto" w:fill="auto"/>
            <w:noWrap w:val="0"/>
            <w:tcMar>
              <w:left w:w="28" w:type="dxa"/>
              <w:right w:w="28" w:type="dxa"/>
            </w:tcMar>
            <w:vAlign w:val="center"/>
          </w:tcPr>
          <w:p>
            <w:pPr>
              <w:jc w:val="center"/>
              <w:rPr>
                <w:b/>
                <w:bCs/>
                <w:sz w:val="20"/>
                <w:szCs w:val="20"/>
              </w:rPr>
            </w:pPr>
            <w:r>
              <w:rPr>
                <w:b/>
                <w:bCs/>
                <w:sz w:val="20"/>
                <w:szCs w:val="20"/>
              </w:rPr>
              <w:t>010</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11</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02</w:t>
            </w:r>
          </w:p>
        </w:tc>
        <w:tc>
          <w:tcPr>
            <w:tcW w:w="648"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434" w:type="pct"/>
            <w:shd w:val="clear" w:color="auto" w:fill="auto"/>
            <w:noWrap/>
            <w:tcMar>
              <w:left w:w="28" w:type="dxa"/>
              <w:right w:w="28" w:type="dxa"/>
            </w:tcMar>
            <w:vAlign w:val="bottom"/>
          </w:tcPr>
          <w:p>
            <w:pPr>
              <w:jc w:val="right"/>
              <w:rPr>
                <w:b/>
                <w:bCs/>
                <w:sz w:val="20"/>
                <w:szCs w:val="20"/>
              </w:rPr>
            </w:pPr>
            <w:r>
              <w:rPr>
                <w:b/>
                <w:bCs/>
                <w:sz w:val="20"/>
                <w:szCs w:val="20"/>
              </w:rPr>
              <w:t>3 695,68</w:t>
            </w:r>
          </w:p>
        </w:tc>
        <w:tc>
          <w:tcPr>
            <w:tcW w:w="435" w:type="pct"/>
            <w:shd w:val="clear" w:color="auto" w:fill="auto"/>
            <w:noWrap/>
            <w:tcMar>
              <w:left w:w="28" w:type="dxa"/>
              <w:right w:w="28" w:type="dxa"/>
            </w:tcMar>
            <w:vAlign w:val="bottom"/>
          </w:tcPr>
          <w:p>
            <w:pPr>
              <w:jc w:val="right"/>
              <w:rPr>
                <w:b/>
                <w:bCs/>
                <w:sz w:val="20"/>
                <w:szCs w:val="20"/>
              </w:rPr>
            </w:pPr>
            <w:r>
              <w:rPr>
                <w:b/>
                <w:bCs/>
                <w:sz w:val="20"/>
                <w:szCs w:val="20"/>
              </w:rPr>
              <w:t>5 635,49</w:t>
            </w:r>
          </w:p>
        </w:tc>
        <w:tc>
          <w:tcPr>
            <w:tcW w:w="432" w:type="pct"/>
            <w:shd w:val="clear" w:color="auto" w:fill="auto"/>
            <w:noWrap/>
            <w:tcMar>
              <w:left w:w="28" w:type="dxa"/>
              <w:right w:w="28" w:type="dxa"/>
            </w:tcMar>
            <w:vAlign w:val="bottom"/>
          </w:tcPr>
          <w:p>
            <w:pPr>
              <w:jc w:val="right"/>
              <w:rPr>
                <w:b/>
                <w:bCs/>
                <w:sz w:val="20"/>
                <w:szCs w:val="20"/>
              </w:rPr>
            </w:pPr>
            <w:r>
              <w:rPr>
                <w:b/>
                <w:bCs/>
                <w:sz w:val="20"/>
                <w:szCs w:val="20"/>
              </w:rPr>
              <w:t>5 635,49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«Развитие физической культуры и спорта в Богородском муниципальном округе Нижегородской области»</w:t>
            </w:r>
          </w:p>
        </w:tc>
        <w:tc>
          <w:tcPr>
            <w:tcW w:w="360" w:type="pct"/>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11</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648" w:type="pct"/>
            <w:shd w:val="clear" w:color="auto" w:fill="auto"/>
            <w:noWrap w:val="0"/>
            <w:tcMar>
              <w:left w:w="28" w:type="dxa"/>
              <w:right w:w="28" w:type="dxa"/>
            </w:tcMar>
            <w:vAlign w:val="center"/>
          </w:tcPr>
          <w:p>
            <w:pPr>
              <w:jc w:val="center"/>
              <w:rPr>
                <w:sz w:val="20"/>
                <w:szCs w:val="20"/>
              </w:rPr>
            </w:pPr>
            <w:r>
              <w:rPr>
                <w:sz w:val="20"/>
                <w:szCs w:val="20"/>
              </w:rPr>
              <w:t>05.0.00.00000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3 695,68</w:t>
            </w:r>
          </w:p>
        </w:tc>
        <w:tc>
          <w:tcPr>
            <w:tcW w:w="435" w:type="pct"/>
            <w:shd w:val="clear" w:color="auto" w:fill="auto"/>
            <w:noWrap/>
            <w:tcMar>
              <w:left w:w="28" w:type="dxa"/>
              <w:right w:w="28" w:type="dxa"/>
            </w:tcMar>
            <w:vAlign w:val="bottom"/>
          </w:tcPr>
          <w:p>
            <w:pPr>
              <w:jc w:val="right"/>
              <w:rPr>
                <w:sz w:val="20"/>
                <w:szCs w:val="20"/>
              </w:rPr>
            </w:pPr>
            <w:r>
              <w:rPr>
                <w:sz w:val="20"/>
                <w:szCs w:val="20"/>
              </w:rPr>
              <w:t>5 635,49</w:t>
            </w:r>
          </w:p>
        </w:tc>
        <w:tc>
          <w:tcPr>
            <w:tcW w:w="432" w:type="pct"/>
            <w:shd w:val="clear" w:color="auto" w:fill="auto"/>
            <w:noWrap/>
            <w:tcMar>
              <w:left w:w="28" w:type="dxa"/>
              <w:right w:w="28" w:type="dxa"/>
            </w:tcMar>
            <w:vAlign w:val="bottom"/>
          </w:tcPr>
          <w:p>
            <w:pPr>
              <w:jc w:val="right"/>
              <w:rPr>
                <w:sz w:val="20"/>
                <w:szCs w:val="20"/>
              </w:rPr>
            </w:pPr>
            <w:r>
              <w:rPr>
                <w:sz w:val="20"/>
                <w:szCs w:val="20"/>
              </w:rPr>
              <w:t>5 635,49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«Развитие физической культуры, массового спорта и организация проведения физкультурно-оздоровительных и спортивных мероприятий»</w:t>
            </w:r>
          </w:p>
        </w:tc>
        <w:tc>
          <w:tcPr>
            <w:tcW w:w="360" w:type="pct"/>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11</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648" w:type="pct"/>
            <w:shd w:val="clear" w:color="auto" w:fill="auto"/>
            <w:noWrap w:val="0"/>
            <w:tcMar>
              <w:left w:w="28" w:type="dxa"/>
              <w:right w:w="28" w:type="dxa"/>
            </w:tcMar>
            <w:vAlign w:val="center"/>
          </w:tcPr>
          <w:p>
            <w:pPr>
              <w:jc w:val="center"/>
              <w:rPr>
                <w:sz w:val="20"/>
                <w:szCs w:val="20"/>
              </w:rPr>
            </w:pPr>
            <w:r>
              <w:rPr>
                <w:sz w:val="20"/>
                <w:szCs w:val="20"/>
              </w:rPr>
              <w:t>05.1.00.00000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3 695,68</w:t>
            </w:r>
          </w:p>
        </w:tc>
        <w:tc>
          <w:tcPr>
            <w:tcW w:w="435" w:type="pct"/>
            <w:shd w:val="clear" w:color="auto" w:fill="auto"/>
            <w:noWrap/>
            <w:tcMar>
              <w:left w:w="28" w:type="dxa"/>
              <w:right w:w="28" w:type="dxa"/>
            </w:tcMar>
            <w:vAlign w:val="bottom"/>
          </w:tcPr>
          <w:p>
            <w:pPr>
              <w:jc w:val="right"/>
              <w:rPr>
                <w:sz w:val="20"/>
                <w:szCs w:val="20"/>
              </w:rPr>
            </w:pPr>
            <w:r>
              <w:rPr>
                <w:sz w:val="20"/>
                <w:szCs w:val="20"/>
              </w:rPr>
              <w:t>5 635,49</w:t>
            </w:r>
          </w:p>
        </w:tc>
        <w:tc>
          <w:tcPr>
            <w:tcW w:w="432" w:type="pct"/>
            <w:shd w:val="clear" w:color="auto" w:fill="auto"/>
            <w:noWrap/>
            <w:tcMar>
              <w:left w:w="28" w:type="dxa"/>
              <w:right w:w="28" w:type="dxa"/>
            </w:tcMar>
            <w:vAlign w:val="bottom"/>
          </w:tcPr>
          <w:p>
            <w:pPr>
              <w:jc w:val="right"/>
              <w:rPr>
                <w:sz w:val="20"/>
                <w:szCs w:val="20"/>
              </w:rPr>
            </w:pPr>
            <w:r>
              <w:rPr>
                <w:sz w:val="20"/>
                <w:szCs w:val="20"/>
              </w:rPr>
              <w:t>5 635,49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«Обеспечение деятельности (оказание услуг) подведомственных учреждений»</w:t>
            </w:r>
          </w:p>
        </w:tc>
        <w:tc>
          <w:tcPr>
            <w:tcW w:w="360" w:type="pct"/>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11</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648" w:type="pct"/>
            <w:shd w:val="clear" w:color="auto" w:fill="auto"/>
            <w:noWrap w:val="0"/>
            <w:tcMar>
              <w:left w:w="28" w:type="dxa"/>
              <w:right w:w="28" w:type="dxa"/>
            </w:tcMar>
            <w:vAlign w:val="center"/>
          </w:tcPr>
          <w:p>
            <w:pPr>
              <w:jc w:val="center"/>
              <w:rPr>
                <w:sz w:val="20"/>
                <w:szCs w:val="20"/>
              </w:rPr>
            </w:pPr>
            <w:r>
              <w:rPr>
                <w:sz w:val="20"/>
                <w:szCs w:val="20"/>
              </w:rPr>
              <w:t>05.1.03.00000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3 695,68</w:t>
            </w:r>
          </w:p>
        </w:tc>
        <w:tc>
          <w:tcPr>
            <w:tcW w:w="435" w:type="pct"/>
            <w:shd w:val="clear" w:color="auto" w:fill="auto"/>
            <w:noWrap/>
            <w:tcMar>
              <w:left w:w="28" w:type="dxa"/>
              <w:right w:w="28" w:type="dxa"/>
            </w:tcMar>
            <w:vAlign w:val="bottom"/>
          </w:tcPr>
          <w:p>
            <w:pPr>
              <w:jc w:val="right"/>
              <w:rPr>
                <w:sz w:val="20"/>
                <w:szCs w:val="20"/>
              </w:rPr>
            </w:pPr>
            <w:r>
              <w:rPr>
                <w:sz w:val="20"/>
                <w:szCs w:val="20"/>
              </w:rPr>
              <w:t>5 635,49</w:t>
            </w:r>
          </w:p>
        </w:tc>
        <w:tc>
          <w:tcPr>
            <w:tcW w:w="432" w:type="pct"/>
            <w:shd w:val="clear" w:color="auto" w:fill="auto"/>
            <w:noWrap/>
            <w:tcMar>
              <w:left w:w="28" w:type="dxa"/>
              <w:right w:w="28" w:type="dxa"/>
            </w:tcMar>
            <w:vAlign w:val="bottom"/>
          </w:tcPr>
          <w:p>
            <w:pPr>
              <w:jc w:val="right"/>
              <w:rPr>
                <w:sz w:val="20"/>
                <w:szCs w:val="20"/>
              </w:rPr>
            </w:pPr>
            <w:r>
              <w:rPr>
                <w:sz w:val="20"/>
                <w:szCs w:val="20"/>
              </w:rPr>
              <w:t>5 635,49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Расходы на обеспечение деятельности муниципальных учреждений</w:t>
            </w:r>
          </w:p>
        </w:tc>
        <w:tc>
          <w:tcPr>
            <w:tcW w:w="360" w:type="pct"/>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11</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648" w:type="pct"/>
            <w:shd w:val="clear" w:color="auto" w:fill="auto"/>
            <w:noWrap w:val="0"/>
            <w:tcMar>
              <w:left w:w="28" w:type="dxa"/>
              <w:right w:w="28" w:type="dxa"/>
            </w:tcMar>
            <w:vAlign w:val="center"/>
          </w:tcPr>
          <w:p>
            <w:pPr>
              <w:jc w:val="center"/>
              <w:rPr>
                <w:sz w:val="20"/>
                <w:szCs w:val="20"/>
              </w:rPr>
            </w:pPr>
            <w:r>
              <w:rPr>
                <w:sz w:val="20"/>
                <w:szCs w:val="20"/>
              </w:rPr>
              <w:t>05.1.03.00590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3 695,68</w:t>
            </w:r>
          </w:p>
        </w:tc>
        <w:tc>
          <w:tcPr>
            <w:tcW w:w="435" w:type="pct"/>
            <w:shd w:val="clear" w:color="auto" w:fill="auto"/>
            <w:noWrap/>
            <w:tcMar>
              <w:left w:w="28" w:type="dxa"/>
              <w:right w:w="28" w:type="dxa"/>
            </w:tcMar>
            <w:vAlign w:val="bottom"/>
          </w:tcPr>
          <w:p>
            <w:pPr>
              <w:jc w:val="right"/>
              <w:rPr>
                <w:sz w:val="20"/>
                <w:szCs w:val="20"/>
              </w:rPr>
            </w:pPr>
            <w:r>
              <w:rPr>
                <w:sz w:val="20"/>
                <w:szCs w:val="20"/>
              </w:rPr>
              <w:t>5 635,49</w:t>
            </w:r>
          </w:p>
        </w:tc>
        <w:tc>
          <w:tcPr>
            <w:tcW w:w="432" w:type="pct"/>
            <w:shd w:val="clear" w:color="auto" w:fill="auto"/>
            <w:noWrap/>
            <w:tcMar>
              <w:left w:w="28" w:type="dxa"/>
              <w:right w:w="28" w:type="dxa"/>
            </w:tcMar>
            <w:vAlign w:val="bottom"/>
          </w:tcPr>
          <w:p>
            <w:pPr>
              <w:jc w:val="right"/>
              <w:rPr>
                <w:sz w:val="20"/>
                <w:szCs w:val="20"/>
              </w:rPr>
            </w:pPr>
            <w:r>
              <w:rPr>
                <w:sz w:val="20"/>
                <w:szCs w:val="20"/>
              </w:rPr>
              <w:t>5 635,49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60" w:type="pct"/>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11</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648" w:type="pct"/>
            <w:shd w:val="clear" w:color="auto" w:fill="auto"/>
            <w:noWrap w:val="0"/>
            <w:tcMar>
              <w:left w:w="28" w:type="dxa"/>
              <w:right w:w="28" w:type="dxa"/>
            </w:tcMar>
            <w:vAlign w:val="center"/>
          </w:tcPr>
          <w:p>
            <w:pPr>
              <w:jc w:val="center"/>
              <w:rPr>
                <w:sz w:val="20"/>
                <w:szCs w:val="20"/>
              </w:rPr>
            </w:pPr>
            <w:r>
              <w:rPr>
                <w:sz w:val="20"/>
                <w:szCs w:val="20"/>
              </w:rPr>
              <w:t>05.1.03.00590</w:t>
            </w:r>
          </w:p>
        </w:tc>
        <w:tc>
          <w:tcPr>
            <w:tcW w:w="219" w:type="pct"/>
            <w:shd w:val="clear" w:color="auto" w:fill="auto"/>
            <w:noWrap w:val="0"/>
            <w:tcMar>
              <w:left w:w="28" w:type="dxa"/>
              <w:right w:w="28" w:type="dxa"/>
            </w:tcMar>
            <w:vAlign w:val="center"/>
          </w:tcPr>
          <w:p>
            <w:pPr>
              <w:jc w:val="center"/>
              <w:rPr>
                <w:sz w:val="20"/>
                <w:szCs w:val="20"/>
              </w:rPr>
            </w:pPr>
            <w:r>
              <w:rPr>
                <w:sz w:val="20"/>
                <w:szCs w:val="20"/>
              </w:rPr>
              <w:t>600</w:t>
            </w:r>
          </w:p>
        </w:tc>
        <w:tc>
          <w:tcPr>
            <w:tcW w:w="434" w:type="pct"/>
            <w:shd w:val="clear" w:color="auto" w:fill="auto"/>
            <w:noWrap/>
            <w:tcMar>
              <w:left w:w="28" w:type="dxa"/>
              <w:right w:w="28" w:type="dxa"/>
            </w:tcMar>
            <w:vAlign w:val="bottom"/>
          </w:tcPr>
          <w:p>
            <w:pPr>
              <w:jc w:val="right"/>
              <w:rPr>
                <w:sz w:val="20"/>
                <w:szCs w:val="20"/>
              </w:rPr>
            </w:pPr>
            <w:r>
              <w:rPr>
                <w:sz w:val="20"/>
                <w:szCs w:val="20"/>
              </w:rPr>
              <w:t>3 695,68</w:t>
            </w:r>
          </w:p>
        </w:tc>
        <w:tc>
          <w:tcPr>
            <w:tcW w:w="435" w:type="pct"/>
            <w:shd w:val="clear" w:color="auto" w:fill="auto"/>
            <w:noWrap/>
            <w:tcMar>
              <w:left w:w="28" w:type="dxa"/>
              <w:right w:w="28" w:type="dxa"/>
            </w:tcMar>
            <w:vAlign w:val="bottom"/>
          </w:tcPr>
          <w:p>
            <w:pPr>
              <w:jc w:val="right"/>
              <w:rPr>
                <w:sz w:val="20"/>
                <w:szCs w:val="20"/>
              </w:rPr>
            </w:pPr>
            <w:r>
              <w:rPr>
                <w:sz w:val="20"/>
                <w:szCs w:val="20"/>
              </w:rPr>
              <w:t>5 635,49</w:t>
            </w:r>
          </w:p>
        </w:tc>
        <w:tc>
          <w:tcPr>
            <w:tcW w:w="432" w:type="pct"/>
            <w:shd w:val="clear" w:color="auto" w:fill="auto"/>
            <w:noWrap/>
            <w:tcMar>
              <w:left w:w="28" w:type="dxa"/>
              <w:right w:w="28" w:type="dxa"/>
            </w:tcMar>
            <w:vAlign w:val="bottom"/>
          </w:tcPr>
          <w:p>
            <w:pPr>
              <w:jc w:val="right"/>
              <w:rPr>
                <w:sz w:val="20"/>
                <w:szCs w:val="20"/>
              </w:rPr>
            </w:pPr>
            <w:r>
              <w:rPr>
                <w:sz w:val="20"/>
                <w:szCs w:val="20"/>
              </w:rPr>
              <w:t>5 635,49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b/>
                <w:bCs/>
                <w:sz w:val="20"/>
                <w:szCs w:val="20"/>
              </w:rPr>
            </w:pPr>
            <w:r>
              <w:rPr>
                <w:b/>
                <w:bCs/>
                <w:sz w:val="20"/>
                <w:szCs w:val="20"/>
              </w:rPr>
              <w:t>СРЕДСТВА МАССОВОЙ ИНФОРМАЦИИ</w:t>
            </w:r>
          </w:p>
        </w:tc>
        <w:tc>
          <w:tcPr>
            <w:tcW w:w="360" w:type="pct"/>
            <w:shd w:val="clear" w:color="auto" w:fill="auto"/>
            <w:noWrap w:val="0"/>
            <w:tcMar>
              <w:left w:w="28" w:type="dxa"/>
              <w:right w:w="28" w:type="dxa"/>
            </w:tcMar>
            <w:vAlign w:val="center"/>
          </w:tcPr>
          <w:p>
            <w:pPr>
              <w:jc w:val="center"/>
              <w:rPr>
                <w:b/>
                <w:bCs/>
                <w:sz w:val="20"/>
                <w:szCs w:val="20"/>
              </w:rPr>
            </w:pPr>
            <w:r>
              <w:rPr>
                <w:b/>
                <w:bCs/>
                <w:sz w:val="20"/>
                <w:szCs w:val="20"/>
              </w:rPr>
              <w:t>010</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12</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00</w:t>
            </w:r>
          </w:p>
        </w:tc>
        <w:tc>
          <w:tcPr>
            <w:tcW w:w="648"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434" w:type="pct"/>
            <w:shd w:val="clear" w:color="auto" w:fill="auto"/>
            <w:noWrap/>
            <w:tcMar>
              <w:left w:w="28" w:type="dxa"/>
              <w:right w:w="28" w:type="dxa"/>
            </w:tcMar>
            <w:vAlign w:val="bottom"/>
          </w:tcPr>
          <w:p>
            <w:pPr>
              <w:jc w:val="right"/>
              <w:rPr>
                <w:b/>
                <w:bCs/>
                <w:sz w:val="20"/>
                <w:szCs w:val="20"/>
              </w:rPr>
            </w:pPr>
            <w:r>
              <w:rPr>
                <w:b/>
                <w:bCs/>
                <w:sz w:val="20"/>
                <w:szCs w:val="20"/>
              </w:rPr>
              <w:t>6 108,21</w:t>
            </w:r>
          </w:p>
        </w:tc>
        <w:tc>
          <w:tcPr>
            <w:tcW w:w="435" w:type="pct"/>
            <w:shd w:val="clear" w:color="auto" w:fill="auto"/>
            <w:noWrap/>
            <w:tcMar>
              <w:left w:w="28" w:type="dxa"/>
              <w:right w:w="28" w:type="dxa"/>
            </w:tcMar>
            <w:vAlign w:val="bottom"/>
          </w:tcPr>
          <w:p>
            <w:pPr>
              <w:jc w:val="right"/>
              <w:rPr>
                <w:b/>
                <w:bCs/>
                <w:sz w:val="20"/>
                <w:szCs w:val="20"/>
              </w:rPr>
            </w:pPr>
            <w:r>
              <w:rPr>
                <w:b/>
                <w:bCs/>
                <w:sz w:val="20"/>
                <w:szCs w:val="20"/>
              </w:rPr>
              <w:t>5 298,21</w:t>
            </w:r>
          </w:p>
        </w:tc>
        <w:tc>
          <w:tcPr>
            <w:tcW w:w="432" w:type="pct"/>
            <w:shd w:val="clear" w:color="auto" w:fill="auto"/>
            <w:noWrap/>
            <w:tcMar>
              <w:left w:w="28" w:type="dxa"/>
              <w:right w:w="28" w:type="dxa"/>
            </w:tcMar>
            <w:vAlign w:val="bottom"/>
          </w:tcPr>
          <w:p>
            <w:pPr>
              <w:jc w:val="right"/>
              <w:rPr>
                <w:b/>
                <w:bCs/>
                <w:sz w:val="20"/>
                <w:szCs w:val="20"/>
              </w:rPr>
            </w:pPr>
            <w:r>
              <w:rPr>
                <w:b/>
                <w:bCs/>
                <w:sz w:val="20"/>
                <w:szCs w:val="20"/>
              </w:rPr>
              <w:t>5 298,21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b/>
                <w:bCs/>
                <w:sz w:val="20"/>
                <w:szCs w:val="20"/>
              </w:rPr>
            </w:pPr>
            <w:r>
              <w:rPr>
                <w:b/>
                <w:bCs/>
                <w:sz w:val="20"/>
                <w:szCs w:val="20"/>
              </w:rPr>
              <w:t>Телевидение и радиовещание</w:t>
            </w:r>
          </w:p>
        </w:tc>
        <w:tc>
          <w:tcPr>
            <w:tcW w:w="360" w:type="pct"/>
            <w:shd w:val="clear" w:color="auto" w:fill="auto"/>
            <w:noWrap w:val="0"/>
            <w:tcMar>
              <w:left w:w="28" w:type="dxa"/>
              <w:right w:w="28" w:type="dxa"/>
            </w:tcMar>
            <w:vAlign w:val="center"/>
          </w:tcPr>
          <w:p>
            <w:pPr>
              <w:jc w:val="center"/>
              <w:rPr>
                <w:b/>
                <w:bCs/>
                <w:sz w:val="20"/>
                <w:szCs w:val="20"/>
              </w:rPr>
            </w:pPr>
            <w:r>
              <w:rPr>
                <w:b/>
                <w:bCs/>
                <w:sz w:val="20"/>
                <w:szCs w:val="20"/>
              </w:rPr>
              <w:t>010</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12</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01</w:t>
            </w:r>
          </w:p>
        </w:tc>
        <w:tc>
          <w:tcPr>
            <w:tcW w:w="648"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434" w:type="pct"/>
            <w:shd w:val="clear" w:color="auto" w:fill="auto"/>
            <w:noWrap/>
            <w:tcMar>
              <w:left w:w="28" w:type="dxa"/>
              <w:right w:w="28" w:type="dxa"/>
            </w:tcMar>
            <w:vAlign w:val="bottom"/>
          </w:tcPr>
          <w:p>
            <w:pPr>
              <w:jc w:val="right"/>
              <w:rPr>
                <w:b/>
                <w:bCs/>
                <w:sz w:val="20"/>
                <w:szCs w:val="20"/>
              </w:rPr>
            </w:pPr>
            <w:r>
              <w:rPr>
                <w:b/>
                <w:bCs/>
                <w:sz w:val="20"/>
                <w:szCs w:val="20"/>
              </w:rPr>
              <w:t>2 796,08</w:t>
            </w:r>
          </w:p>
        </w:tc>
        <w:tc>
          <w:tcPr>
            <w:tcW w:w="435" w:type="pct"/>
            <w:shd w:val="clear" w:color="auto" w:fill="auto"/>
            <w:noWrap/>
            <w:tcMar>
              <w:left w:w="28" w:type="dxa"/>
              <w:right w:w="28" w:type="dxa"/>
            </w:tcMar>
            <w:vAlign w:val="bottom"/>
          </w:tcPr>
          <w:p>
            <w:pPr>
              <w:jc w:val="right"/>
              <w:rPr>
                <w:b/>
                <w:bCs/>
                <w:sz w:val="20"/>
                <w:szCs w:val="20"/>
              </w:rPr>
            </w:pPr>
            <w:r>
              <w:rPr>
                <w:b/>
                <w:bCs/>
                <w:sz w:val="20"/>
                <w:szCs w:val="20"/>
              </w:rPr>
              <w:t>2 796,08</w:t>
            </w:r>
          </w:p>
        </w:tc>
        <w:tc>
          <w:tcPr>
            <w:tcW w:w="432" w:type="pct"/>
            <w:shd w:val="clear" w:color="auto" w:fill="auto"/>
            <w:noWrap/>
            <w:tcMar>
              <w:left w:w="28" w:type="dxa"/>
              <w:right w:w="28" w:type="dxa"/>
            </w:tcMar>
            <w:vAlign w:val="bottom"/>
          </w:tcPr>
          <w:p>
            <w:pPr>
              <w:jc w:val="right"/>
              <w:rPr>
                <w:b/>
                <w:bCs/>
                <w:sz w:val="20"/>
                <w:szCs w:val="20"/>
              </w:rPr>
            </w:pPr>
            <w:r>
              <w:rPr>
                <w:b/>
                <w:bCs/>
                <w:sz w:val="20"/>
                <w:szCs w:val="20"/>
              </w:rPr>
              <w:t>2 796,08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«Информационное общество Богородского муниципального округа Нижегородской области»</w:t>
            </w:r>
          </w:p>
        </w:tc>
        <w:tc>
          <w:tcPr>
            <w:tcW w:w="360" w:type="pct"/>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12</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648" w:type="pct"/>
            <w:shd w:val="clear" w:color="auto" w:fill="auto"/>
            <w:noWrap w:val="0"/>
            <w:tcMar>
              <w:left w:w="28" w:type="dxa"/>
              <w:right w:w="28" w:type="dxa"/>
            </w:tcMar>
            <w:vAlign w:val="center"/>
          </w:tcPr>
          <w:p>
            <w:pPr>
              <w:jc w:val="center"/>
              <w:rPr>
                <w:sz w:val="20"/>
                <w:szCs w:val="20"/>
              </w:rPr>
            </w:pPr>
            <w:r>
              <w:rPr>
                <w:sz w:val="20"/>
                <w:szCs w:val="20"/>
              </w:rPr>
              <w:t>13.0.00.00000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2 796,08</w:t>
            </w:r>
          </w:p>
        </w:tc>
        <w:tc>
          <w:tcPr>
            <w:tcW w:w="435" w:type="pct"/>
            <w:shd w:val="clear" w:color="auto" w:fill="auto"/>
            <w:noWrap/>
            <w:tcMar>
              <w:left w:w="28" w:type="dxa"/>
              <w:right w:w="28" w:type="dxa"/>
            </w:tcMar>
            <w:vAlign w:val="bottom"/>
          </w:tcPr>
          <w:p>
            <w:pPr>
              <w:jc w:val="right"/>
              <w:rPr>
                <w:sz w:val="20"/>
                <w:szCs w:val="20"/>
              </w:rPr>
            </w:pPr>
            <w:r>
              <w:rPr>
                <w:sz w:val="20"/>
                <w:szCs w:val="20"/>
              </w:rPr>
              <w:t>2 796,08</w:t>
            </w:r>
          </w:p>
        </w:tc>
        <w:tc>
          <w:tcPr>
            <w:tcW w:w="432" w:type="pct"/>
            <w:shd w:val="clear" w:color="auto" w:fill="auto"/>
            <w:noWrap/>
            <w:tcMar>
              <w:left w:w="28" w:type="dxa"/>
              <w:right w:w="28" w:type="dxa"/>
            </w:tcMar>
            <w:vAlign w:val="bottom"/>
          </w:tcPr>
          <w:p>
            <w:pPr>
              <w:jc w:val="right"/>
              <w:rPr>
                <w:sz w:val="20"/>
                <w:szCs w:val="20"/>
              </w:rPr>
            </w:pPr>
            <w:r>
              <w:rPr>
                <w:sz w:val="20"/>
                <w:szCs w:val="20"/>
              </w:rPr>
              <w:t>2 796,08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«Информационная среда»</w:t>
            </w:r>
          </w:p>
        </w:tc>
        <w:tc>
          <w:tcPr>
            <w:tcW w:w="360" w:type="pct"/>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12</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648" w:type="pct"/>
            <w:shd w:val="clear" w:color="auto" w:fill="auto"/>
            <w:noWrap w:val="0"/>
            <w:tcMar>
              <w:left w:w="28" w:type="dxa"/>
              <w:right w:w="28" w:type="dxa"/>
            </w:tcMar>
            <w:vAlign w:val="center"/>
          </w:tcPr>
          <w:p>
            <w:pPr>
              <w:jc w:val="center"/>
              <w:rPr>
                <w:sz w:val="20"/>
                <w:szCs w:val="20"/>
              </w:rPr>
            </w:pPr>
            <w:r>
              <w:rPr>
                <w:sz w:val="20"/>
                <w:szCs w:val="20"/>
              </w:rPr>
              <w:t>13.2.00.00000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2 796,08</w:t>
            </w:r>
          </w:p>
        </w:tc>
        <w:tc>
          <w:tcPr>
            <w:tcW w:w="435" w:type="pct"/>
            <w:shd w:val="clear" w:color="auto" w:fill="auto"/>
            <w:noWrap/>
            <w:tcMar>
              <w:left w:w="28" w:type="dxa"/>
              <w:right w:w="28" w:type="dxa"/>
            </w:tcMar>
            <w:vAlign w:val="bottom"/>
          </w:tcPr>
          <w:p>
            <w:pPr>
              <w:jc w:val="right"/>
              <w:rPr>
                <w:sz w:val="20"/>
                <w:szCs w:val="20"/>
              </w:rPr>
            </w:pPr>
            <w:r>
              <w:rPr>
                <w:sz w:val="20"/>
                <w:szCs w:val="20"/>
              </w:rPr>
              <w:t>2 796,08</w:t>
            </w:r>
          </w:p>
        </w:tc>
        <w:tc>
          <w:tcPr>
            <w:tcW w:w="432" w:type="pct"/>
            <w:shd w:val="clear" w:color="auto" w:fill="auto"/>
            <w:noWrap/>
            <w:tcMar>
              <w:left w:w="28" w:type="dxa"/>
              <w:right w:w="28" w:type="dxa"/>
            </w:tcMar>
            <w:vAlign w:val="bottom"/>
          </w:tcPr>
          <w:p>
            <w:pPr>
              <w:jc w:val="right"/>
              <w:rPr>
                <w:sz w:val="20"/>
                <w:szCs w:val="20"/>
              </w:rPr>
            </w:pPr>
            <w:r>
              <w:rPr>
                <w:sz w:val="20"/>
                <w:szCs w:val="20"/>
              </w:rPr>
              <w:t>2 796,08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«Оказание частичной финансовой поддержки средствам массовой информации, входящим в Реестр средств массовой информации»</w:t>
            </w:r>
          </w:p>
        </w:tc>
        <w:tc>
          <w:tcPr>
            <w:tcW w:w="360" w:type="pct"/>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12</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648" w:type="pct"/>
            <w:shd w:val="clear" w:color="auto" w:fill="auto"/>
            <w:noWrap w:val="0"/>
            <w:tcMar>
              <w:left w:w="28" w:type="dxa"/>
              <w:right w:w="28" w:type="dxa"/>
            </w:tcMar>
            <w:vAlign w:val="center"/>
          </w:tcPr>
          <w:p>
            <w:pPr>
              <w:jc w:val="center"/>
              <w:rPr>
                <w:sz w:val="20"/>
                <w:szCs w:val="20"/>
              </w:rPr>
            </w:pPr>
            <w:r>
              <w:rPr>
                <w:sz w:val="20"/>
                <w:szCs w:val="20"/>
              </w:rPr>
              <w:t>13.2.01.00000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2 796,08</w:t>
            </w:r>
          </w:p>
        </w:tc>
        <w:tc>
          <w:tcPr>
            <w:tcW w:w="435" w:type="pct"/>
            <w:shd w:val="clear" w:color="auto" w:fill="auto"/>
            <w:noWrap/>
            <w:tcMar>
              <w:left w:w="28" w:type="dxa"/>
              <w:right w:w="28" w:type="dxa"/>
            </w:tcMar>
            <w:vAlign w:val="bottom"/>
          </w:tcPr>
          <w:p>
            <w:pPr>
              <w:jc w:val="right"/>
              <w:rPr>
                <w:sz w:val="20"/>
                <w:szCs w:val="20"/>
              </w:rPr>
            </w:pPr>
            <w:r>
              <w:rPr>
                <w:sz w:val="20"/>
                <w:szCs w:val="20"/>
              </w:rPr>
              <w:t>2 796,08</w:t>
            </w:r>
          </w:p>
        </w:tc>
        <w:tc>
          <w:tcPr>
            <w:tcW w:w="432" w:type="pct"/>
            <w:shd w:val="clear" w:color="auto" w:fill="auto"/>
            <w:noWrap/>
            <w:tcMar>
              <w:left w:w="28" w:type="dxa"/>
              <w:right w:w="28" w:type="dxa"/>
            </w:tcMar>
            <w:vAlign w:val="bottom"/>
          </w:tcPr>
          <w:p>
            <w:pPr>
              <w:jc w:val="right"/>
              <w:rPr>
                <w:sz w:val="20"/>
                <w:szCs w:val="20"/>
              </w:rPr>
            </w:pPr>
            <w:r>
              <w:rPr>
                <w:sz w:val="20"/>
                <w:szCs w:val="20"/>
              </w:rPr>
              <w:t>2 796,08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Расходы на обеспечение деятельности муниципальных учреждений</w:t>
            </w:r>
          </w:p>
        </w:tc>
        <w:tc>
          <w:tcPr>
            <w:tcW w:w="360" w:type="pct"/>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12</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648" w:type="pct"/>
            <w:shd w:val="clear" w:color="auto" w:fill="auto"/>
            <w:noWrap w:val="0"/>
            <w:tcMar>
              <w:left w:w="28" w:type="dxa"/>
              <w:right w:w="28" w:type="dxa"/>
            </w:tcMar>
            <w:vAlign w:val="center"/>
          </w:tcPr>
          <w:p>
            <w:pPr>
              <w:jc w:val="center"/>
              <w:rPr>
                <w:sz w:val="20"/>
                <w:szCs w:val="20"/>
              </w:rPr>
            </w:pPr>
            <w:r>
              <w:rPr>
                <w:sz w:val="20"/>
                <w:szCs w:val="20"/>
              </w:rPr>
              <w:t>13.2.01.00590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2 796,08</w:t>
            </w:r>
          </w:p>
        </w:tc>
        <w:tc>
          <w:tcPr>
            <w:tcW w:w="435" w:type="pct"/>
            <w:shd w:val="clear" w:color="auto" w:fill="auto"/>
            <w:noWrap/>
            <w:tcMar>
              <w:left w:w="28" w:type="dxa"/>
              <w:right w:w="28" w:type="dxa"/>
            </w:tcMar>
            <w:vAlign w:val="bottom"/>
          </w:tcPr>
          <w:p>
            <w:pPr>
              <w:jc w:val="right"/>
              <w:rPr>
                <w:sz w:val="20"/>
                <w:szCs w:val="20"/>
              </w:rPr>
            </w:pPr>
            <w:r>
              <w:rPr>
                <w:sz w:val="20"/>
                <w:szCs w:val="20"/>
              </w:rPr>
              <w:t>2 796,08</w:t>
            </w:r>
          </w:p>
        </w:tc>
        <w:tc>
          <w:tcPr>
            <w:tcW w:w="432" w:type="pct"/>
            <w:shd w:val="clear" w:color="auto" w:fill="auto"/>
            <w:noWrap/>
            <w:tcMar>
              <w:left w:w="28" w:type="dxa"/>
              <w:right w:w="28" w:type="dxa"/>
            </w:tcMar>
            <w:vAlign w:val="bottom"/>
          </w:tcPr>
          <w:p>
            <w:pPr>
              <w:jc w:val="right"/>
              <w:rPr>
                <w:sz w:val="20"/>
                <w:szCs w:val="20"/>
              </w:rPr>
            </w:pPr>
            <w:r>
              <w:rPr>
                <w:sz w:val="20"/>
                <w:szCs w:val="20"/>
              </w:rPr>
              <w:t>2 796,08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60" w:type="pct"/>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12</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648" w:type="pct"/>
            <w:shd w:val="clear" w:color="auto" w:fill="auto"/>
            <w:noWrap w:val="0"/>
            <w:tcMar>
              <w:left w:w="28" w:type="dxa"/>
              <w:right w:w="28" w:type="dxa"/>
            </w:tcMar>
            <w:vAlign w:val="center"/>
          </w:tcPr>
          <w:p>
            <w:pPr>
              <w:jc w:val="center"/>
              <w:rPr>
                <w:sz w:val="20"/>
                <w:szCs w:val="20"/>
              </w:rPr>
            </w:pPr>
            <w:r>
              <w:rPr>
                <w:sz w:val="20"/>
                <w:szCs w:val="20"/>
              </w:rPr>
              <w:t>13.2.01.00590</w:t>
            </w:r>
          </w:p>
        </w:tc>
        <w:tc>
          <w:tcPr>
            <w:tcW w:w="219" w:type="pct"/>
            <w:shd w:val="clear" w:color="auto" w:fill="auto"/>
            <w:noWrap w:val="0"/>
            <w:tcMar>
              <w:left w:w="28" w:type="dxa"/>
              <w:right w:w="28" w:type="dxa"/>
            </w:tcMar>
            <w:vAlign w:val="center"/>
          </w:tcPr>
          <w:p>
            <w:pPr>
              <w:jc w:val="center"/>
              <w:rPr>
                <w:sz w:val="20"/>
                <w:szCs w:val="20"/>
              </w:rPr>
            </w:pPr>
            <w:r>
              <w:rPr>
                <w:sz w:val="20"/>
                <w:szCs w:val="20"/>
              </w:rPr>
              <w:t>600</w:t>
            </w:r>
          </w:p>
        </w:tc>
        <w:tc>
          <w:tcPr>
            <w:tcW w:w="434" w:type="pct"/>
            <w:shd w:val="clear" w:color="auto" w:fill="auto"/>
            <w:noWrap/>
            <w:tcMar>
              <w:left w:w="28" w:type="dxa"/>
              <w:right w:w="28" w:type="dxa"/>
            </w:tcMar>
            <w:vAlign w:val="bottom"/>
          </w:tcPr>
          <w:p>
            <w:pPr>
              <w:jc w:val="right"/>
              <w:rPr>
                <w:sz w:val="20"/>
                <w:szCs w:val="20"/>
              </w:rPr>
            </w:pPr>
            <w:r>
              <w:rPr>
                <w:sz w:val="20"/>
                <w:szCs w:val="20"/>
              </w:rPr>
              <w:t>2 796,08</w:t>
            </w:r>
          </w:p>
        </w:tc>
        <w:tc>
          <w:tcPr>
            <w:tcW w:w="435" w:type="pct"/>
            <w:shd w:val="clear" w:color="auto" w:fill="auto"/>
            <w:noWrap/>
            <w:tcMar>
              <w:left w:w="28" w:type="dxa"/>
              <w:right w:w="28" w:type="dxa"/>
            </w:tcMar>
            <w:vAlign w:val="bottom"/>
          </w:tcPr>
          <w:p>
            <w:pPr>
              <w:jc w:val="right"/>
              <w:rPr>
                <w:sz w:val="20"/>
                <w:szCs w:val="20"/>
              </w:rPr>
            </w:pPr>
            <w:r>
              <w:rPr>
                <w:sz w:val="20"/>
                <w:szCs w:val="20"/>
              </w:rPr>
              <w:t>2 796,08</w:t>
            </w:r>
          </w:p>
        </w:tc>
        <w:tc>
          <w:tcPr>
            <w:tcW w:w="432" w:type="pct"/>
            <w:shd w:val="clear" w:color="auto" w:fill="auto"/>
            <w:noWrap/>
            <w:tcMar>
              <w:left w:w="28" w:type="dxa"/>
              <w:right w:w="28" w:type="dxa"/>
            </w:tcMar>
            <w:vAlign w:val="bottom"/>
          </w:tcPr>
          <w:p>
            <w:pPr>
              <w:jc w:val="right"/>
              <w:rPr>
                <w:sz w:val="20"/>
                <w:szCs w:val="20"/>
              </w:rPr>
            </w:pPr>
            <w:r>
              <w:rPr>
                <w:sz w:val="20"/>
                <w:szCs w:val="20"/>
              </w:rPr>
              <w:t>2 796,08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b/>
                <w:bCs/>
                <w:sz w:val="20"/>
                <w:szCs w:val="20"/>
              </w:rPr>
            </w:pPr>
            <w:r>
              <w:rPr>
                <w:b/>
                <w:bCs/>
                <w:sz w:val="20"/>
                <w:szCs w:val="20"/>
              </w:rPr>
              <w:t>Периодическая печать и издательства</w:t>
            </w:r>
          </w:p>
        </w:tc>
        <w:tc>
          <w:tcPr>
            <w:tcW w:w="360" w:type="pct"/>
            <w:shd w:val="clear" w:color="auto" w:fill="auto"/>
            <w:noWrap w:val="0"/>
            <w:tcMar>
              <w:left w:w="28" w:type="dxa"/>
              <w:right w:w="28" w:type="dxa"/>
            </w:tcMar>
            <w:vAlign w:val="center"/>
          </w:tcPr>
          <w:p>
            <w:pPr>
              <w:jc w:val="center"/>
              <w:rPr>
                <w:b/>
                <w:bCs/>
                <w:sz w:val="20"/>
                <w:szCs w:val="20"/>
              </w:rPr>
            </w:pPr>
            <w:r>
              <w:rPr>
                <w:b/>
                <w:bCs/>
                <w:sz w:val="20"/>
                <w:szCs w:val="20"/>
              </w:rPr>
              <w:t>010</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12</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02</w:t>
            </w:r>
          </w:p>
        </w:tc>
        <w:tc>
          <w:tcPr>
            <w:tcW w:w="648"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434" w:type="pct"/>
            <w:shd w:val="clear" w:color="auto" w:fill="auto"/>
            <w:noWrap/>
            <w:tcMar>
              <w:left w:w="28" w:type="dxa"/>
              <w:right w:w="28" w:type="dxa"/>
            </w:tcMar>
            <w:vAlign w:val="bottom"/>
          </w:tcPr>
          <w:p>
            <w:pPr>
              <w:jc w:val="right"/>
              <w:rPr>
                <w:b/>
                <w:bCs/>
                <w:sz w:val="20"/>
                <w:szCs w:val="20"/>
              </w:rPr>
            </w:pPr>
            <w:r>
              <w:rPr>
                <w:b/>
                <w:bCs/>
                <w:sz w:val="20"/>
                <w:szCs w:val="20"/>
              </w:rPr>
              <w:t>3 312,13</w:t>
            </w:r>
          </w:p>
        </w:tc>
        <w:tc>
          <w:tcPr>
            <w:tcW w:w="435" w:type="pct"/>
            <w:shd w:val="clear" w:color="auto" w:fill="auto"/>
            <w:noWrap/>
            <w:tcMar>
              <w:left w:w="28" w:type="dxa"/>
              <w:right w:w="28" w:type="dxa"/>
            </w:tcMar>
            <w:vAlign w:val="bottom"/>
          </w:tcPr>
          <w:p>
            <w:pPr>
              <w:jc w:val="right"/>
              <w:rPr>
                <w:b/>
                <w:bCs/>
                <w:sz w:val="20"/>
                <w:szCs w:val="20"/>
              </w:rPr>
            </w:pPr>
            <w:r>
              <w:rPr>
                <w:b/>
                <w:bCs/>
                <w:sz w:val="20"/>
                <w:szCs w:val="20"/>
              </w:rPr>
              <w:t>2 502,13</w:t>
            </w:r>
          </w:p>
        </w:tc>
        <w:tc>
          <w:tcPr>
            <w:tcW w:w="432" w:type="pct"/>
            <w:shd w:val="clear" w:color="auto" w:fill="auto"/>
            <w:noWrap/>
            <w:tcMar>
              <w:left w:w="28" w:type="dxa"/>
              <w:right w:w="28" w:type="dxa"/>
            </w:tcMar>
            <w:vAlign w:val="bottom"/>
          </w:tcPr>
          <w:p>
            <w:pPr>
              <w:jc w:val="right"/>
              <w:rPr>
                <w:b/>
                <w:bCs/>
                <w:sz w:val="20"/>
                <w:szCs w:val="20"/>
              </w:rPr>
            </w:pPr>
            <w:r>
              <w:rPr>
                <w:b/>
                <w:bCs/>
                <w:sz w:val="20"/>
                <w:szCs w:val="20"/>
              </w:rPr>
              <w:t>2 502,13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«Информационное общество Богородского муниципального округа Нижегородской области»</w:t>
            </w:r>
          </w:p>
        </w:tc>
        <w:tc>
          <w:tcPr>
            <w:tcW w:w="360" w:type="pct"/>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12</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648" w:type="pct"/>
            <w:shd w:val="clear" w:color="auto" w:fill="auto"/>
            <w:noWrap w:val="0"/>
            <w:tcMar>
              <w:left w:w="28" w:type="dxa"/>
              <w:right w:w="28" w:type="dxa"/>
            </w:tcMar>
            <w:vAlign w:val="center"/>
          </w:tcPr>
          <w:p>
            <w:pPr>
              <w:jc w:val="center"/>
              <w:rPr>
                <w:sz w:val="20"/>
                <w:szCs w:val="20"/>
              </w:rPr>
            </w:pPr>
            <w:r>
              <w:rPr>
                <w:sz w:val="20"/>
                <w:szCs w:val="20"/>
              </w:rPr>
              <w:t>13.0.00.00000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3 312,13</w:t>
            </w:r>
          </w:p>
        </w:tc>
        <w:tc>
          <w:tcPr>
            <w:tcW w:w="435" w:type="pct"/>
            <w:shd w:val="clear" w:color="auto" w:fill="auto"/>
            <w:noWrap/>
            <w:tcMar>
              <w:left w:w="28" w:type="dxa"/>
              <w:right w:w="28" w:type="dxa"/>
            </w:tcMar>
            <w:vAlign w:val="bottom"/>
          </w:tcPr>
          <w:p>
            <w:pPr>
              <w:jc w:val="right"/>
              <w:rPr>
                <w:sz w:val="20"/>
                <w:szCs w:val="20"/>
              </w:rPr>
            </w:pPr>
            <w:r>
              <w:rPr>
                <w:sz w:val="20"/>
                <w:szCs w:val="20"/>
              </w:rPr>
              <w:t>2 502,13</w:t>
            </w:r>
          </w:p>
        </w:tc>
        <w:tc>
          <w:tcPr>
            <w:tcW w:w="432" w:type="pct"/>
            <w:shd w:val="clear" w:color="auto" w:fill="auto"/>
            <w:noWrap/>
            <w:tcMar>
              <w:left w:w="28" w:type="dxa"/>
              <w:right w:w="28" w:type="dxa"/>
            </w:tcMar>
            <w:vAlign w:val="bottom"/>
          </w:tcPr>
          <w:p>
            <w:pPr>
              <w:jc w:val="right"/>
              <w:rPr>
                <w:sz w:val="20"/>
                <w:szCs w:val="20"/>
              </w:rPr>
            </w:pPr>
            <w:r>
              <w:rPr>
                <w:sz w:val="20"/>
                <w:szCs w:val="20"/>
              </w:rPr>
              <w:t>2 502,13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«Информационная среда»</w:t>
            </w:r>
          </w:p>
        </w:tc>
        <w:tc>
          <w:tcPr>
            <w:tcW w:w="360" w:type="pct"/>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12</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648" w:type="pct"/>
            <w:shd w:val="clear" w:color="auto" w:fill="auto"/>
            <w:noWrap w:val="0"/>
            <w:tcMar>
              <w:left w:w="28" w:type="dxa"/>
              <w:right w:w="28" w:type="dxa"/>
            </w:tcMar>
            <w:vAlign w:val="center"/>
          </w:tcPr>
          <w:p>
            <w:pPr>
              <w:jc w:val="center"/>
              <w:rPr>
                <w:sz w:val="20"/>
                <w:szCs w:val="20"/>
              </w:rPr>
            </w:pPr>
            <w:r>
              <w:rPr>
                <w:sz w:val="20"/>
                <w:szCs w:val="20"/>
              </w:rPr>
              <w:t>13.2.00.00000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3 312,13</w:t>
            </w:r>
          </w:p>
        </w:tc>
        <w:tc>
          <w:tcPr>
            <w:tcW w:w="435" w:type="pct"/>
            <w:shd w:val="clear" w:color="auto" w:fill="auto"/>
            <w:noWrap/>
            <w:tcMar>
              <w:left w:w="28" w:type="dxa"/>
              <w:right w:w="28" w:type="dxa"/>
            </w:tcMar>
            <w:vAlign w:val="bottom"/>
          </w:tcPr>
          <w:p>
            <w:pPr>
              <w:jc w:val="right"/>
              <w:rPr>
                <w:sz w:val="20"/>
                <w:szCs w:val="20"/>
              </w:rPr>
            </w:pPr>
            <w:r>
              <w:rPr>
                <w:sz w:val="20"/>
                <w:szCs w:val="20"/>
              </w:rPr>
              <w:t>2 502,13</w:t>
            </w:r>
          </w:p>
        </w:tc>
        <w:tc>
          <w:tcPr>
            <w:tcW w:w="432" w:type="pct"/>
            <w:shd w:val="clear" w:color="auto" w:fill="auto"/>
            <w:noWrap/>
            <w:tcMar>
              <w:left w:w="28" w:type="dxa"/>
              <w:right w:w="28" w:type="dxa"/>
            </w:tcMar>
            <w:vAlign w:val="bottom"/>
          </w:tcPr>
          <w:p>
            <w:pPr>
              <w:jc w:val="right"/>
              <w:rPr>
                <w:sz w:val="20"/>
                <w:szCs w:val="20"/>
              </w:rPr>
            </w:pPr>
            <w:r>
              <w:rPr>
                <w:sz w:val="20"/>
                <w:szCs w:val="20"/>
              </w:rPr>
              <w:t>2 502,13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«Оказание частичной финансовой поддержки средствам массовой информации, входящим в Реестр средств массовой информации»</w:t>
            </w:r>
          </w:p>
        </w:tc>
        <w:tc>
          <w:tcPr>
            <w:tcW w:w="360" w:type="pct"/>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12</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648" w:type="pct"/>
            <w:shd w:val="clear" w:color="auto" w:fill="auto"/>
            <w:noWrap w:val="0"/>
            <w:tcMar>
              <w:left w:w="28" w:type="dxa"/>
              <w:right w:w="28" w:type="dxa"/>
            </w:tcMar>
            <w:vAlign w:val="center"/>
          </w:tcPr>
          <w:p>
            <w:pPr>
              <w:jc w:val="center"/>
              <w:rPr>
                <w:sz w:val="20"/>
                <w:szCs w:val="20"/>
              </w:rPr>
            </w:pPr>
            <w:r>
              <w:rPr>
                <w:sz w:val="20"/>
                <w:szCs w:val="20"/>
              </w:rPr>
              <w:t>13.2.01.00000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3 312,13</w:t>
            </w:r>
          </w:p>
        </w:tc>
        <w:tc>
          <w:tcPr>
            <w:tcW w:w="435" w:type="pct"/>
            <w:shd w:val="clear" w:color="auto" w:fill="auto"/>
            <w:noWrap/>
            <w:tcMar>
              <w:left w:w="28" w:type="dxa"/>
              <w:right w:w="28" w:type="dxa"/>
            </w:tcMar>
            <w:vAlign w:val="bottom"/>
          </w:tcPr>
          <w:p>
            <w:pPr>
              <w:jc w:val="right"/>
              <w:rPr>
                <w:sz w:val="20"/>
                <w:szCs w:val="20"/>
              </w:rPr>
            </w:pPr>
            <w:r>
              <w:rPr>
                <w:sz w:val="20"/>
                <w:szCs w:val="20"/>
              </w:rPr>
              <w:t>2 502,13</w:t>
            </w:r>
          </w:p>
        </w:tc>
        <w:tc>
          <w:tcPr>
            <w:tcW w:w="432" w:type="pct"/>
            <w:shd w:val="clear" w:color="auto" w:fill="auto"/>
            <w:noWrap/>
            <w:tcMar>
              <w:left w:w="28" w:type="dxa"/>
              <w:right w:w="28" w:type="dxa"/>
            </w:tcMar>
            <w:vAlign w:val="bottom"/>
          </w:tcPr>
          <w:p>
            <w:pPr>
              <w:jc w:val="right"/>
              <w:rPr>
                <w:sz w:val="20"/>
                <w:szCs w:val="20"/>
              </w:rPr>
            </w:pPr>
            <w:r>
              <w:rPr>
                <w:sz w:val="20"/>
                <w:szCs w:val="20"/>
              </w:rPr>
              <w:t>2 502,13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Расходы на обеспечение деятельности муниципальных учреждений</w:t>
            </w:r>
          </w:p>
        </w:tc>
        <w:tc>
          <w:tcPr>
            <w:tcW w:w="360" w:type="pct"/>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12</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648" w:type="pct"/>
            <w:shd w:val="clear" w:color="auto" w:fill="auto"/>
            <w:noWrap w:val="0"/>
            <w:tcMar>
              <w:left w:w="28" w:type="dxa"/>
              <w:right w:w="28" w:type="dxa"/>
            </w:tcMar>
            <w:vAlign w:val="center"/>
          </w:tcPr>
          <w:p>
            <w:pPr>
              <w:jc w:val="center"/>
              <w:rPr>
                <w:sz w:val="20"/>
                <w:szCs w:val="20"/>
              </w:rPr>
            </w:pPr>
            <w:r>
              <w:rPr>
                <w:sz w:val="20"/>
                <w:szCs w:val="20"/>
              </w:rPr>
              <w:t>13.2.01.00590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422,50</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60" w:type="pct"/>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12</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648" w:type="pct"/>
            <w:shd w:val="clear" w:color="auto" w:fill="auto"/>
            <w:noWrap w:val="0"/>
            <w:tcMar>
              <w:left w:w="28" w:type="dxa"/>
              <w:right w:w="28" w:type="dxa"/>
            </w:tcMar>
            <w:vAlign w:val="center"/>
          </w:tcPr>
          <w:p>
            <w:pPr>
              <w:jc w:val="center"/>
              <w:rPr>
                <w:sz w:val="20"/>
                <w:szCs w:val="20"/>
              </w:rPr>
            </w:pPr>
            <w:r>
              <w:rPr>
                <w:sz w:val="20"/>
                <w:szCs w:val="20"/>
              </w:rPr>
              <w:t>13.2.01.00590</w:t>
            </w:r>
          </w:p>
        </w:tc>
        <w:tc>
          <w:tcPr>
            <w:tcW w:w="219" w:type="pct"/>
            <w:shd w:val="clear" w:color="auto" w:fill="auto"/>
            <w:noWrap w:val="0"/>
            <w:tcMar>
              <w:left w:w="28" w:type="dxa"/>
              <w:right w:w="28" w:type="dxa"/>
            </w:tcMar>
            <w:vAlign w:val="center"/>
          </w:tcPr>
          <w:p>
            <w:pPr>
              <w:jc w:val="center"/>
              <w:rPr>
                <w:sz w:val="20"/>
                <w:szCs w:val="20"/>
              </w:rPr>
            </w:pPr>
            <w:r>
              <w:rPr>
                <w:sz w:val="20"/>
                <w:szCs w:val="20"/>
              </w:rPr>
              <w:t>600</w:t>
            </w:r>
          </w:p>
        </w:tc>
        <w:tc>
          <w:tcPr>
            <w:tcW w:w="434" w:type="pct"/>
            <w:shd w:val="clear" w:color="auto" w:fill="auto"/>
            <w:noWrap/>
            <w:tcMar>
              <w:left w:w="28" w:type="dxa"/>
              <w:right w:w="28" w:type="dxa"/>
            </w:tcMar>
            <w:vAlign w:val="bottom"/>
          </w:tcPr>
          <w:p>
            <w:pPr>
              <w:jc w:val="right"/>
              <w:rPr>
                <w:sz w:val="20"/>
                <w:szCs w:val="20"/>
              </w:rPr>
            </w:pPr>
            <w:r>
              <w:rPr>
                <w:sz w:val="20"/>
                <w:szCs w:val="20"/>
              </w:rPr>
              <w:t>422,50</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Расходы на оказание частичной финансовой поддержки районных (окружных) средств массовой информации</w:t>
            </w:r>
          </w:p>
        </w:tc>
        <w:tc>
          <w:tcPr>
            <w:tcW w:w="360" w:type="pct"/>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12</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648" w:type="pct"/>
            <w:shd w:val="clear" w:color="auto" w:fill="auto"/>
            <w:noWrap w:val="0"/>
            <w:tcMar>
              <w:left w:w="28" w:type="dxa"/>
              <w:right w:w="28" w:type="dxa"/>
            </w:tcMar>
            <w:vAlign w:val="center"/>
          </w:tcPr>
          <w:p>
            <w:pPr>
              <w:jc w:val="center"/>
              <w:rPr>
                <w:sz w:val="20"/>
                <w:szCs w:val="20"/>
              </w:rPr>
            </w:pPr>
            <w:r>
              <w:rPr>
                <w:sz w:val="20"/>
                <w:szCs w:val="20"/>
              </w:rPr>
              <w:t>13.2.01.S2050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2 889,63</w:t>
            </w:r>
          </w:p>
        </w:tc>
        <w:tc>
          <w:tcPr>
            <w:tcW w:w="435" w:type="pct"/>
            <w:shd w:val="clear" w:color="auto" w:fill="auto"/>
            <w:noWrap/>
            <w:tcMar>
              <w:left w:w="28" w:type="dxa"/>
              <w:right w:w="28" w:type="dxa"/>
            </w:tcMar>
            <w:vAlign w:val="bottom"/>
          </w:tcPr>
          <w:p>
            <w:pPr>
              <w:jc w:val="right"/>
              <w:rPr>
                <w:sz w:val="20"/>
                <w:szCs w:val="20"/>
              </w:rPr>
            </w:pPr>
            <w:r>
              <w:rPr>
                <w:sz w:val="20"/>
                <w:szCs w:val="20"/>
              </w:rPr>
              <w:t>2 502,13</w:t>
            </w:r>
          </w:p>
        </w:tc>
        <w:tc>
          <w:tcPr>
            <w:tcW w:w="432" w:type="pct"/>
            <w:shd w:val="clear" w:color="auto" w:fill="auto"/>
            <w:noWrap/>
            <w:tcMar>
              <w:left w:w="28" w:type="dxa"/>
              <w:right w:w="28" w:type="dxa"/>
            </w:tcMar>
            <w:vAlign w:val="bottom"/>
          </w:tcPr>
          <w:p>
            <w:pPr>
              <w:jc w:val="right"/>
              <w:rPr>
                <w:sz w:val="20"/>
                <w:szCs w:val="20"/>
              </w:rPr>
            </w:pPr>
            <w:r>
              <w:rPr>
                <w:sz w:val="20"/>
                <w:szCs w:val="20"/>
              </w:rPr>
              <w:t>2 502,13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60" w:type="pct"/>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12</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648" w:type="pct"/>
            <w:shd w:val="clear" w:color="auto" w:fill="auto"/>
            <w:noWrap w:val="0"/>
            <w:tcMar>
              <w:left w:w="28" w:type="dxa"/>
              <w:right w:w="28" w:type="dxa"/>
            </w:tcMar>
            <w:vAlign w:val="center"/>
          </w:tcPr>
          <w:p>
            <w:pPr>
              <w:jc w:val="center"/>
              <w:rPr>
                <w:sz w:val="20"/>
                <w:szCs w:val="20"/>
              </w:rPr>
            </w:pPr>
            <w:r>
              <w:rPr>
                <w:sz w:val="20"/>
                <w:szCs w:val="20"/>
              </w:rPr>
              <w:t>13.2.01.S2050</w:t>
            </w:r>
          </w:p>
        </w:tc>
        <w:tc>
          <w:tcPr>
            <w:tcW w:w="219" w:type="pct"/>
            <w:shd w:val="clear" w:color="auto" w:fill="auto"/>
            <w:noWrap w:val="0"/>
            <w:tcMar>
              <w:left w:w="28" w:type="dxa"/>
              <w:right w:w="28" w:type="dxa"/>
            </w:tcMar>
            <w:vAlign w:val="center"/>
          </w:tcPr>
          <w:p>
            <w:pPr>
              <w:jc w:val="center"/>
              <w:rPr>
                <w:sz w:val="20"/>
                <w:szCs w:val="20"/>
              </w:rPr>
            </w:pPr>
            <w:r>
              <w:rPr>
                <w:sz w:val="20"/>
                <w:szCs w:val="20"/>
              </w:rPr>
              <w:t>600</w:t>
            </w:r>
          </w:p>
        </w:tc>
        <w:tc>
          <w:tcPr>
            <w:tcW w:w="434" w:type="pct"/>
            <w:shd w:val="clear" w:color="auto" w:fill="auto"/>
            <w:noWrap/>
            <w:tcMar>
              <w:left w:w="28" w:type="dxa"/>
              <w:right w:w="28" w:type="dxa"/>
            </w:tcMar>
            <w:vAlign w:val="bottom"/>
          </w:tcPr>
          <w:p>
            <w:pPr>
              <w:jc w:val="right"/>
              <w:rPr>
                <w:sz w:val="20"/>
                <w:szCs w:val="20"/>
              </w:rPr>
            </w:pPr>
            <w:r>
              <w:rPr>
                <w:sz w:val="20"/>
                <w:szCs w:val="20"/>
              </w:rPr>
              <w:t>2 889,63</w:t>
            </w:r>
          </w:p>
        </w:tc>
        <w:tc>
          <w:tcPr>
            <w:tcW w:w="435" w:type="pct"/>
            <w:shd w:val="clear" w:color="auto" w:fill="auto"/>
            <w:noWrap/>
            <w:tcMar>
              <w:left w:w="28" w:type="dxa"/>
              <w:right w:w="28" w:type="dxa"/>
            </w:tcMar>
            <w:vAlign w:val="bottom"/>
          </w:tcPr>
          <w:p>
            <w:pPr>
              <w:jc w:val="right"/>
              <w:rPr>
                <w:sz w:val="20"/>
                <w:szCs w:val="20"/>
              </w:rPr>
            </w:pPr>
            <w:r>
              <w:rPr>
                <w:sz w:val="20"/>
                <w:szCs w:val="20"/>
              </w:rPr>
              <w:t>2 502,13</w:t>
            </w:r>
          </w:p>
        </w:tc>
        <w:tc>
          <w:tcPr>
            <w:tcW w:w="432" w:type="pct"/>
            <w:shd w:val="clear" w:color="auto" w:fill="auto"/>
            <w:noWrap/>
            <w:tcMar>
              <w:left w:w="28" w:type="dxa"/>
              <w:right w:w="28" w:type="dxa"/>
            </w:tcMar>
            <w:vAlign w:val="bottom"/>
          </w:tcPr>
          <w:p>
            <w:pPr>
              <w:jc w:val="right"/>
              <w:rPr>
                <w:sz w:val="20"/>
                <w:szCs w:val="20"/>
              </w:rPr>
            </w:pPr>
            <w:r>
              <w:rPr>
                <w:sz w:val="20"/>
                <w:szCs w:val="20"/>
              </w:rPr>
              <w:t>2 502,13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ind w:left="318"/>
              <w:jc w:val="both"/>
              <w:rPr>
                <w:sz w:val="20"/>
                <w:szCs w:val="20"/>
              </w:rPr>
            </w:pPr>
            <w:r>
              <w:rPr>
                <w:sz w:val="20"/>
                <w:szCs w:val="20"/>
              </w:rPr>
              <w:t xml:space="preserve">в том числе: </w:t>
            </w:r>
          </w:p>
        </w:tc>
        <w:tc>
          <w:tcPr>
            <w:tcW w:w="360"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648" w:type="pct"/>
            <w:shd w:val="clear" w:color="auto" w:fill="auto"/>
            <w:noWrap w:val="0"/>
            <w:tcMar>
              <w:left w:w="28" w:type="dxa"/>
              <w:right w:w="28" w:type="dxa"/>
            </w:tcMar>
            <w:vAlign w:val="center"/>
          </w:tcPr>
          <w:p>
            <w:pPr>
              <w:jc w:val="center"/>
              <w:rPr>
                <w:sz w:val="20"/>
                <w:szCs w:val="20"/>
              </w:rPr>
            </w:pPr>
          </w:p>
        </w:tc>
        <w:tc>
          <w:tcPr>
            <w:tcW w:w="219" w:type="pct"/>
            <w:shd w:val="clear" w:color="auto" w:fill="auto"/>
            <w:noWrap w:val="0"/>
            <w:tcMar>
              <w:left w:w="28" w:type="dxa"/>
              <w:right w:w="28" w:type="dxa"/>
            </w:tcMar>
            <w:vAlign w:val="center"/>
          </w:tcPr>
          <w:p>
            <w:pPr>
              <w:jc w:val="center"/>
              <w:rPr>
                <w:sz w:val="20"/>
                <w:szCs w:val="20"/>
              </w:rPr>
            </w:pPr>
          </w:p>
        </w:tc>
        <w:tc>
          <w:tcPr>
            <w:tcW w:w="434" w:type="pct"/>
            <w:shd w:val="clear" w:color="auto" w:fill="auto"/>
            <w:noWrap/>
            <w:tcMar>
              <w:left w:w="28" w:type="dxa"/>
              <w:right w:w="28" w:type="dxa"/>
            </w:tcMar>
            <w:vAlign w:val="bottom"/>
          </w:tcPr>
          <w:p>
            <w:pPr>
              <w:jc w:val="right"/>
              <w:rPr>
                <w:sz w:val="20"/>
                <w:szCs w:val="20"/>
              </w:rPr>
            </w:pPr>
          </w:p>
        </w:tc>
        <w:tc>
          <w:tcPr>
            <w:tcW w:w="435" w:type="pct"/>
            <w:shd w:val="clear" w:color="auto" w:fill="auto"/>
            <w:noWrap/>
            <w:tcMar>
              <w:left w:w="28" w:type="dxa"/>
              <w:right w:w="28" w:type="dxa"/>
            </w:tcMar>
            <w:vAlign w:val="bottom"/>
          </w:tcPr>
          <w:p>
            <w:pPr>
              <w:jc w:val="right"/>
              <w:rPr>
                <w:sz w:val="20"/>
                <w:szCs w:val="20"/>
              </w:rPr>
            </w:pPr>
          </w:p>
        </w:tc>
        <w:tc>
          <w:tcPr>
            <w:tcW w:w="432"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ind w:left="318"/>
              <w:jc w:val="both"/>
              <w:rPr>
                <w:sz w:val="20"/>
                <w:szCs w:val="20"/>
              </w:rPr>
            </w:pPr>
            <w:r>
              <w:rPr>
                <w:sz w:val="20"/>
                <w:szCs w:val="20"/>
              </w:rPr>
              <w:t>за счет средств местного бюджета</w:t>
            </w:r>
          </w:p>
        </w:tc>
        <w:tc>
          <w:tcPr>
            <w:tcW w:w="360"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648" w:type="pct"/>
            <w:shd w:val="clear" w:color="auto" w:fill="auto"/>
            <w:noWrap w:val="0"/>
            <w:tcMar>
              <w:left w:w="28" w:type="dxa"/>
              <w:right w:w="28" w:type="dxa"/>
            </w:tcMar>
            <w:vAlign w:val="center"/>
          </w:tcPr>
          <w:p>
            <w:pPr>
              <w:jc w:val="center"/>
              <w:rPr>
                <w:sz w:val="20"/>
                <w:szCs w:val="20"/>
              </w:rPr>
            </w:pPr>
          </w:p>
        </w:tc>
        <w:tc>
          <w:tcPr>
            <w:tcW w:w="219" w:type="pct"/>
            <w:shd w:val="clear" w:color="auto" w:fill="auto"/>
            <w:noWrap w:val="0"/>
            <w:tcMar>
              <w:left w:w="28" w:type="dxa"/>
              <w:right w:w="28" w:type="dxa"/>
            </w:tcMar>
            <w:vAlign w:val="center"/>
          </w:tcPr>
          <w:p>
            <w:pPr>
              <w:jc w:val="center"/>
              <w:rPr>
                <w:sz w:val="20"/>
                <w:szCs w:val="20"/>
              </w:rPr>
            </w:pPr>
          </w:p>
        </w:tc>
        <w:tc>
          <w:tcPr>
            <w:tcW w:w="434" w:type="pct"/>
            <w:shd w:val="clear" w:color="auto" w:fill="auto"/>
            <w:noWrap/>
            <w:tcMar>
              <w:left w:w="28" w:type="dxa"/>
              <w:right w:w="28" w:type="dxa"/>
            </w:tcMar>
            <w:vAlign w:val="bottom"/>
          </w:tcPr>
          <w:p>
            <w:pPr>
              <w:jc w:val="right"/>
              <w:rPr>
                <w:sz w:val="20"/>
                <w:szCs w:val="20"/>
              </w:rPr>
            </w:pPr>
            <w:r>
              <w:rPr>
                <w:sz w:val="20"/>
                <w:szCs w:val="20"/>
              </w:rPr>
              <w:t>577,93</w:t>
            </w:r>
          </w:p>
        </w:tc>
        <w:tc>
          <w:tcPr>
            <w:tcW w:w="435" w:type="pct"/>
            <w:shd w:val="clear" w:color="auto" w:fill="auto"/>
            <w:noWrap/>
            <w:tcMar>
              <w:left w:w="28" w:type="dxa"/>
              <w:right w:w="28" w:type="dxa"/>
            </w:tcMar>
            <w:vAlign w:val="bottom"/>
          </w:tcPr>
          <w:p>
            <w:pPr>
              <w:jc w:val="right"/>
              <w:rPr>
                <w:sz w:val="20"/>
                <w:szCs w:val="20"/>
              </w:rPr>
            </w:pPr>
            <w:r>
              <w:rPr>
                <w:sz w:val="20"/>
                <w:szCs w:val="20"/>
              </w:rPr>
              <w:t>500,43</w:t>
            </w:r>
          </w:p>
        </w:tc>
        <w:tc>
          <w:tcPr>
            <w:tcW w:w="432" w:type="pct"/>
            <w:shd w:val="clear" w:color="auto" w:fill="auto"/>
            <w:noWrap/>
            <w:tcMar>
              <w:left w:w="28" w:type="dxa"/>
              <w:right w:w="28" w:type="dxa"/>
            </w:tcMar>
            <w:vAlign w:val="bottom"/>
          </w:tcPr>
          <w:p>
            <w:pPr>
              <w:jc w:val="center"/>
              <w:rPr>
                <w:sz w:val="20"/>
                <w:szCs w:val="20"/>
              </w:rPr>
            </w:pPr>
            <w:r>
              <w:rPr>
                <w:sz w:val="20"/>
                <w:szCs w:val="20"/>
              </w:rPr>
              <w:t>500,43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ind w:left="318"/>
              <w:jc w:val="both"/>
              <w:rPr>
                <w:sz w:val="20"/>
                <w:szCs w:val="20"/>
              </w:rPr>
            </w:pPr>
            <w:r>
              <w:rPr>
                <w:sz w:val="20"/>
                <w:szCs w:val="20"/>
              </w:rPr>
              <w:t>за счет средств областного бюджета</w:t>
            </w:r>
          </w:p>
        </w:tc>
        <w:tc>
          <w:tcPr>
            <w:tcW w:w="360"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648" w:type="pct"/>
            <w:shd w:val="clear" w:color="auto" w:fill="auto"/>
            <w:noWrap w:val="0"/>
            <w:tcMar>
              <w:left w:w="28" w:type="dxa"/>
              <w:right w:w="28" w:type="dxa"/>
            </w:tcMar>
            <w:vAlign w:val="center"/>
          </w:tcPr>
          <w:p>
            <w:pPr>
              <w:jc w:val="center"/>
              <w:rPr>
                <w:sz w:val="20"/>
                <w:szCs w:val="20"/>
              </w:rPr>
            </w:pPr>
          </w:p>
        </w:tc>
        <w:tc>
          <w:tcPr>
            <w:tcW w:w="219" w:type="pct"/>
            <w:shd w:val="clear" w:color="auto" w:fill="auto"/>
            <w:noWrap w:val="0"/>
            <w:tcMar>
              <w:left w:w="28" w:type="dxa"/>
              <w:right w:w="28" w:type="dxa"/>
            </w:tcMar>
            <w:vAlign w:val="center"/>
          </w:tcPr>
          <w:p>
            <w:pPr>
              <w:jc w:val="center"/>
              <w:rPr>
                <w:sz w:val="20"/>
                <w:szCs w:val="20"/>
              </w:rPr>
            </w:pPr>
          </w:p>
        </w:tc>
        <w:tc>
          <w:tcPr>
            <w:tcW w:w="434" w:type="pct"/>
            <w:shd w:val="clear" w:color="auto" w:fill="auto"/>
            <w:noWrap/>
            <w:tcMar>
              <w:left w:w="28" w:type="dxa"/>
              <w:right w:w="28" w:type="dxa"/>
            </w:tcMar>
            <w:vAlign w:val="bottom"/>
          </w:tcPr>
          <w:p>
            <w:pPr>
              <w:jc w:val="right"/>
              <w:rPr>
                <w:sz w:val="20"/>
                <w:szCs w:val="20"/>
              </w:rPr>
            </w:pPr>
            <w:r>
              <w:rPr>
                <w:sz w:val="20"/>
                <w:szCs w:val="20"/>
              </w:rPr>
              <w:t>2</w:t>
            </w:r>
          </w:p>
          <w:p>
            <w:pPr>
              <w:jc w:val="right"/>
              <w:rPr>
                <w:sz w:val="20"/>
                <w:szCs w:val="20"/>
              </w:rPr>
            </w:pPr>
            <w:r>
              <w:rPr>
                <w:sz w:val="20"/>
                <w:szCs w:val="20"/>
              </w:rPr>
              <w:t>311,70</w:t>
            </w:r>
          </w:p>
        </w:tc>
        <w:tc>
          <w:tcPr>
            <w:tcW w:w="435" w:type="pct"/>
            <w:shd w:val="clear" w:color="auto" w:fill="auto"/>
            <w:noWrap/>
            <w:tcMar>
              <w:left w:w="28" w:type="dxa"/>
              <w:right w:w="28" w:type="dxa"/>
            </w:tcMar>
            <w:vAlign w:val="bottom"/>
          </w:tcPr>
          <w:p>
            <w:pPr>
              <w:jc w:val="right"/>
              <w:rPr>
                <w:sz w:val="20"/>
                <w:szCs w:val="20"/>
              </w:rPr>
            </w:pPr>
            <w:r>
              <w:rPr>
                <w:sz w:val="20"/>
                <w:szCs w:val="20"/>
              </w:rPr>
              <w:t>2</w:t>
            </w:r>
          </w:p>
          <w:p>
            <w:pPr>
              <w:jc w:val="right"/>
              <w:rPr>
                <w:sz w:val="20"/>
                <w:szCs w:val="20"/>
              </w:rPr>
            </w:pPr>
            <w:r>
              <w:rPr>
                <w:sz w:val="20"/>
                <w:szCs w:val="20"/>
              </w:rPr>
              <w:t>001,70</w:t>
            </w:r>
          </w:p>
        </w:tc>
        <w:tc>
          <w:tcPr>
            <w:tcW w:w="432" w:type="pct"/>
            <w:shd w:val="clear" w:color="auto" w:fill="auto"/>
            <w:noWrap/>
            <w:tcMar>
              <w:left w:w="28" w:type="dxa"/>
              <w:right w:w="28" w:type="dxa"/>
            </w:tcMar>
            <w:vAlign w:val="bottom"/>
          </w:tcPr>
          <w:p>
            <w:pPr>
              <w:jc w:val="right"/>
              <w:rPr>
                <w:sz w:val="20"/>
                <w:szCs w:val="20"/>
              </w:rPr>
            </w:pPr>
            <w:r>
              <w:rPr>
                <w:sz w:val="20"/>
                <w:szCs w:val="20"/>
              </w:rPr>
              <w:t>2</w:t>
            </w:r>
          </w:p>
          <w:p>
            <w:pPr>
              <w:jc w:val="right"/>
              <w:rPr>
                <w:sz w:val="20"/>
                <w:szCs w:val="20"/>
              </w:rPr>
            </w:pPr>
            <w:r>
              <w:rPr>
                <w:sz w:val="20"/>
                <w:szCs w:val="20"/>
              </w:rPr>
              <w:t>001,70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b/>
                <w:bCs/>
                <w:sz w:val="20"/>
                <w:szCs w:val="20"/>
              </w:rPr>
            </w:pPr>
            <w:r>
              <w:rPr>
                <w:b/>
                <w:bCs/>
                <w:sz w:val="20"/>
                <w:szCs w:val="20"/>
              </w:rPr>
              <w:t>УПРАВЛЕНИЕ ГОРОДСКОГО ХОЗЯЙСТВА И ПРОЕКТНОЙ ДЕЯТЕЛЬНОСТИ АДМИНИСТРАЦИИ БОГОРОДСКОГО МУНИЦИПАЛЬНОГО ОКРУГА НИЖЕГОРОДСКОЙ ОБЛАСТИ</w:t>
            </w:r>
          </w:p>
        </w:tc>
        <w:tc>
          <w:tcPr>
            <w:tcW w:w="360" w:type="pct"/>
            <w:shd w:val="clear" w:color="auto" w:fill="auto"/>
            <w:noWrap w:val="0"/>
            <w:tcMar>
              <w:left w:w="28" w:type="dxa"/>
              <w:right w:w="28" w:type="dxa"/>
            </w:tcMar>
            <w:vAlign w:val="center"/>
          </w:tcPr>
          <w:p>
            <w:pPr>
              <w:jc w:val="center"/>
              <w:rPr>
                <w:b/>
                <w:bCs/>
                <w:sz w:val="20"/>
                <w:szCs w:val="20"/>
              </w:rPr>
            </w:pPr>
            <w:r>
              <w:rPr>
                <w:b/>
                <w:bCs/>
                <w:sz w:val="20"/>
                <w:szCs w:val="20"/>
              </w:rPr>
              <w:t>011</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00</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00</w:t>
            </w:r>
          </w:p>
        </w:tc>
        <w:tc>
          <w:tcPr>
            <w:tcW w:w="648"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434" w:type="pct"/>
            <w:shd w:val="clear" w:color="auto" w:fill="auto"/>
            <w:noWrap/>
            <w:tcMar>
              <w:left w:w="28" w:type="dxa"/>
              <w:right w:w="28" w:type="dxa"/>
            </w:tcMar>
            <w:vAlign w:val="bottom"/>
          </w:tcPr>
          <w:p>
            <w:pPr>
              <w:jc w:val="right"/>
              <w:rPr>
                <w:b/>
                <w:bCs/>
                <w:sz w:val="20"/>
                <w:szCs w:val="20"/>
              </w:rPr>
            </w:pPr>
            <w:r>
              <w:rPr>
                <w:b/>
                <w:bCs/>
                <w:sz w:val="20"/>
                <w:szCs w:val="20"/>
              </w:rPr>
              <w:t>198 595,10</w:t>
            </w:r>
          </w:p>
        </w:tc>
        <w:tc>
          <w:tcPr>
            <w:tcW w:w="435" w:type="pct"/>
            <w:shd w:val="clear" w:color="auto" w:fill="auto"/>
            <w:noWrap/>
            <w:tcMar>
              <w:left w:w="28" w:type="dxa"/>
              <w:right w:w="28" w:type="dxa"/>
            </w:tcMar>
            <w:vAlign w:val="bottom"/>
          </w:tcPr>
          <w:p>
            <w:pPr>
              <w:jc w:val="right"/>
              <w:rPr>
                <w:b/>
                <w:bCs/>
                <w:sz w:val="20"/>
                <w:szCs w:val="20"/>
              </w:rPr>
            </w:pPr>
            <w:r>
              <w:rPr>
                <w:b/>
                <w:bCs/>
                <w:sz w:val="20"/>
                <w:szCs w:val="20"/>
              </w:rPr>
              <w:t>83 913,89</w:t>
            </w:r>
          </w:p>
        </w:tc>
        <w:tc>
          <w:tcPr>
            <w:tcW w:w="432" w:type="pct"/>
            <w:shd w:val="clear" w:color="auto" w:fill="auto"/>
            <w:noWrap/>
            <w:tcMar>
              <w:left w:w="28" w:type="dxa"/>
              <w:right w:w="28" w:type="dxa"/>
            </w:tcMar>
            <w:vAlign w:val="bottom"/>
          </w:tcPr>
          <w:p>
            <w:pPr>
              <w:jc w:val="right"/>
              <w:rPr>
                <w:b/>
                <w:bCs/>
                <w:sz w:val="20"/>
                <w:szCs w:val="20"/>
              </w:rPr>
            </w:pPr>
            <w:r>
              <w:rPr>
                <w:b/>
                <w:bCs/>
                <w:sz w:val="20"/>
                <w:szCs w:val="20"/>
              </w:rPr>
              <w:t>90 576,17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b/>
                <w:bCs/>
                <w:sz w:val="20"/>
                <w:szCs w:val="20"/>
              </w:rPr>
            </w:pPr>
            <w:r>
              <w:rPr>
                <w:b/>
                <w:bCs/>
                <w:sz w:val="20"/>
                <w:szCs w:val="20"/>
              </w:rPr>
              <w:t>ОБЩЕГОСУДАРСТВЕННЫЕ ВОПРОСЫ</w:t>
            </w:r>
          </w:p>
        </w:tc>
        <w:tc>
          <w:tcPr>
            <w:tcW w:w="360" w:type="pct"/>
            <w:shd w:val="clear" w:color="auto" w:fill="auto"/>
            <w:noWrap w:val="0"/>
            <w:tcMar>
              <w:left w:w="28" w:type="dxa"/>
              <w:right w:w="28" w:type="dxa"/>
            </w:tcMar>
            <w:vAlign w:val="center"/>
          </w:tcPr>
          <w:p>
            <w:pPr>
              <w:jc w:val="center"/>
              <w:rPr>
                <w:b/>
                <w:bCs/>
                <w:sz w:val="20"/>
                <w:szCs w:val="20"/>
              </w:rPr>
            </w:pPr>
            <w:r>
              <w:rPr>
                <w:b/>
                <w:bCs/>
                <w:sz w:val="20"/>
                <w:szCs w:val="20"/>
              </w:rPr>
              <w:t>011</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01</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00</w:t>
            </w:r>
          </w:p>
        </w:tc>
        <w:tc>
          <w:tcPr>
            <w:tcW w:w="648"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434" w:type="pct"/>
            <w:shd w:val="clear" w:color="auto" w:fill="auto"/>
            <w:noWrap/>
            <w:tcMar>
              <w:left w:w="28" w:type="dxa"/>
              <w:right w:w="28" w:type="dxa"/>
            </w:tcMar>
            <w:vAlign w:val="bottom"/>
          </w:tcPr>
          <w:p>
            <w:pPr>
              <w:jc w:val="right"/>
              <w:rPr>
                <w:b/>
                <w:bCs/>
                <w:sz w:val="20"/>
                <w:szCs w:val="20"/>
              </w:rPr>
            </w:pPr>
            <w:r>
              <w:rPr>
                <w:b/>
                <w:bCs/>
                <w:sz w:val="20"/>
                <w:szCs w:val="20"/>
              </w:rPr>
              <w:t>8 597,99</w:t>
            </w:r>
          </w:p>
        </w:tc>
        <w:tc>
          <w:tcPr>
            <w:tcW w:w="435" w:type="pct"/>
            <w:shd w:val="clear" w:color="auto" w:fill="auto"/>
            <w:noWrap/>
            <w:tcMar>
              <w:left w:w="28" w:type="dxa"/>
              <w:right w:w="28" w:type="dxa"/>
            </w:tcMar>
            <w:vAlign w:val="bottom"/>
          </w:tcPr>
          <w:p>
            <w:pPr>
              <w:jc w:val="right"/>
              <w:rPr>
                <w:b/>
                <w:bCs/>
                <w:sz w:val="20"/>
                <w:szCs w:val="20"/>
              </w:rPr>
            </w:pPr>
            <w:r>
              <w:rPr>
                <w:b/>
                <w:bCs/>
                <w:sz w:val="20"/>
                <w:szCs w:val="20"/>
              </w:rPr>
              <w:t>6 834,55</w:t>
            </w:r>
          </w:p>
        </w:tc>
        <w:tc>
          <w:tcPr>
            <w:tcW w:w="432" w:type="pct"/>
            <w:shd w:val="clear" w:color="auto" w:fill="auto"/>
            <w:noWrap/>
            <w:tcMar>
              <w:left w:w="28" w:type="dxa"/>
              <w:right w:w="28" w:type="dxa"/>
            </w:tcMar>
            <w:vAlign w:val="bottom"/>
          </w:tcPr>
          <w:p>
            <w:pPr>
              <w:jc w:val="right"/>
              <w:rPr>
                <w:b/>
                <w:bCs/>
                <w:sz w:val="20"/>
                <w:szCs w:val="20"/>
              </w:rPr>
            </w:pPr>
            <w:r>
              <w:rPr>
                <w:b/>
                <w:bCs/>
                <w:sz w:val="20"/>
                <w:szCs w:val="20"/>
              </w:rPr>
              <w:t>6 834,55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b/>
                <w:bCs/>
                <w:sz w:val="20"/>
                <w:szCs w:val="20"/>
              </w:rPr>
            </w:pPr>
            <w:r>
              <w:rPr>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60" w:type="pct"/>
            <w:shd w:val="clear" w:color="auto" w:fill="auto"/>
            <w:noWrap w:val="0"/>
            <w:tcMar>
              <w:left w:w="28" w:type="dxa"/>
              <w:right w:w="28" w:type="dxa"/>
            </w:tcMar>
            <w:vAlign w:val="center"/>
          </w:tcPr>
          <w:p>
            <w:pPr>
              <w:jc w:val="center"/>
              <w:rPr>
                <w:b/>
                <w:bCs/>
                <w:sz w:val="20"/>
                <w:szCs w:val="20"/>
              </w:rPr>
            </w:pPr>
            <w:r>
              <w:rPr>
                <w:b/>
                <w:bCs/>
                <w:sz w:val="20"/>
                <w:szCs w:val="20"/>
              </w:rPr>
              <w:t>011</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01</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04</w:t>
            </w:r>
          </w:p>
        </w:tc>
        <w:tc>
          <w:tcPr>
            <w:tcW w:w="648"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434" w:type="pct"/>
            <w:shd w:val="clear" w:color="auto" w:fill="auto"/>
            <w:noWrap/>
            <w:tcMar>
              <w:left w:w="28" w:type="dxa"/>
              <w:right w:w="28" w:type="dxa"/>
            </w:tcMar>
            <w:vAlign w:val="bottom"/>
          </w:tcPr>
          <w:p>
            <w:pPr>
              <w:jc w:val="right"/>
              <w:rPr>
                <w:b/>
                <w:bCs/>
                <w:sz w:val="20"/>
                <w:szCs w:val="20"/>
              </w:rPr>
            </w:pPr>
            <w:r>
              <w:rPr>
                <w:b/>
                <w:bCs/>
                <w:sz w:val="20"/>
                <w:szCs w:val="20"/>
              </w:rPr>
              <w:t>8 597,99</w:t>
            </w:r>
          </w:p>
        </w:tc>
        <w:tc>
          <w:tcPr>
            <w:tcW w:w="435" w:type="pct"/>
            <w:shd w:val="clear" w:color="auto" w:fill="auto"/>
            <w:noWrap/>
            <w:tcMar>
              <w:left w:w="28" w:type="dxa"/>
              <w:right w:w="28" w:type="dxa"/>
            </w:tcMar>
            <w:vAlign w:val="bottom"/>
          </w:tcPr>
          <w:p>
            <w:pPr>
              <w:jc w:val="right"/>
              <w:rPr>
                <w:b/>
                <w:bCs/>
                <w:sz w:val="20"/>
                <w:szCs w:val="20"/>
              </w:rPr>
            </w:pPr>
            <w:r>
              <w:rPr>
                <w:b/>
                <w:bCs/>
                <w:sz w:val="20"/>
                <w:szCs w:val="20"/>
              </w:rPr>
              <w:t>6 834,55</w:t>
            </w:r>
          </w:p>
        </w:tc>
        <w:tc>
          <w:tcPr>
            <w:tcW w:w="432" w:type="pct"/>
            <w:shd w:val="clear" w:color="auto" w:fill="auto"/>
            <w:noWrap/>
            <w:tcMar>
              <w:left w:w="28" w:type="dxa"/>
              <w:right w:w="28" w:type="dxa"/>
            </w:tcMar>
            <w:vAlign w:val="bottom"/>
          </w:tcPr>
          <w:p>
            <w:pPr>
              <w:jc w:val="right"/>
              <w:rPr>
                <w:b/>
                <w:bCs/>
                <w:sz w:val="20"/>
                <w:szCs w:val="20"/>
              </w:rPr>
            </w:pPr>
            <w:r>
              <w:rPr>
                <w:b/>
                <w:bCs/>
                <w:sz w:val="20"/>
                <w:szCs w:val="20"/>
              </w:rPr>
              <w:t>6 834,55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«Улучшение качества жизни и обеспечение безопасности жителей Богородского муниципального округа Нижегородской области»</w:t>
            </w:r>
          </w:p>
        </w:tc>
        <w:tc>
          <w:tcPr>
            <w:tcW w:w="360" w:type="pct"/>
            <w:shd w:val="clear" w:color="auto" w:fill="auto"/>
            <w:noWrap w:val="0"/>
            <w:tcMar>
              <w:left w:w="28" w:type="dxa"/>
              <w:right w:w="28" w:type="dxa"/>
            </w:tcMar>
            <w:vAlign w:val="center"/>
          </w:tcPr>
          <w:p>
            <w:pPr>
              <w:jc w:val="center"/>
              <w:rPr>
                <w:sz w:val="20"/>
                <w:szCs w:val="20"/>
              </w:rPr>
            </w:pPr>
            <w:r>
              <w:rPr>
                <w:sz w:val="20"/>
                <w:szCs w:val="20"/>
              </w:rPr>
              <w:t>011</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04</w:t>
            </w:r>
          </w:p>
        </w:tc>
        <w:tc>
          <w:tcPr>
            <w:tcW w:w="648" w:type="pct"/>
            <w:shd w:val="clear" w:color="auto" w:fill="auto"/>
            <w:noWrap w:val="0"/>
            <w:tcMar>
              <w:left w:w="28" w:type="dxa"/>
              <w:right w:w="28" w:type="dxa"/>
            </w:tcMar>
            <w:vAlign w:val="center"/>
          </w:tcPr>
          <w:p>
            <w:pPr>
              <w:jc w:val="center"/>
              <w:rPr>
                <w:sz w:val="20"/>
                <w:szCs w:val="20"/>
              </w:rPr>
            </w:pPr>
            <w:r>
              <w:rPr>
                <w:sz w:val="20"/>
                <w:szCs w:val="20"/>
              </w:rPr>
              <w:t>16.0.00.00000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8 597,99</w:t>
            </w:r>
          </w:p>
        </w:tc>
        <w:tc>
          <w:tcPr>
            <w:tcW w:w="435" w:type="pct"/>
            <w:shd w:val="clear" w:color="auto" w:fill="auto"/>
            <w:noWrap/>
            <w:tcMar>
              <w:left w:w="28" w:type="dxa"/>
              <w:right w:w="28" w:type="dxa"/>
            </w:tcMar>
            <w:vAlign w:val="bottom"/>
          </w:tcPr>
          <w:p>
            <w:pPr>
              <w:jc w:val="right"/>
              <w:rPr>
                <w:sz w:val="20"/>
                <w:szCs w:val="20"/>
              </w:rPr>
            </w:pPr>
            <w:r>
              <w:rPr>
                <w:sz w:val="20"/>
                <w:szCs w:val="20"/>
              </w:rPr>
              <w:t>6 834,55</w:t>
            </w:r>
          </w:p>
        </w:tc>
        <w:tc>
          <w:tcPr>
            <w:tcW w:w="432" w:type="pct"/>
            <w:shd w:val="clear" w:color="auto" w:fill="auto"/>
            <w:noWrap/>
            <w:tcMar>
              <w:left w:w="28" w:type="dxa"/>
              <w:right w:w="28" w:type="dxa"/>
            </w:tcMar>
            <w:vAlign w:val="bottom"/>
          </w:tcPr>
          <w:p>
            <w:pPr>
              <w:jc w:val="right"/>
              <w:rPr>
                <w:sz w:val="20"/>
                <w:szCs w:val="20"/>
              </w:rPr>
            </w:pPr>
            <w:r>
              <w:rPr>
                <w:sz w:val="20"/>
                <w:szCs w:val="20"/>
              </w:rPr>
              <w:t>6 834,55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«Обеспечение реализации муниципальной программы»</w:t>
            </w:r>
          </w:p>
        </w:tc>
        <w:tc>
          <w:tcPr>
            <w:tcW w:w="360" w:type="pct"/>
            <w:shd w:val="clear" w:color="auto" w:fill="auto"/>
            <w:noWrap w:val="0"/>
            <w:tcMar>
              <w:left w:w="28" w:type="dxa"/>
              <w:right w:w="28" w:type="dxa"/>
            </w:tcMar>
            <w:vAlign w:val="center"/>
          </w:tcPr>
          <w:p>
            <w:pPr>
              <w:jc w:val="center"/>
              <w:rPr>
                <w:sz w:val="20"/>
                <w:szCs w:val="20"/>
              </w:rPr>
            </w:pPr>
            <w:r>
              <w:rPr>
                <w:sz w:val="20"/>
                <w:szCs w:val="20"/>
              </w:rPr>
              <w:t>011</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04</w:t>
            </w:r>
          </w:p>
        </w:tc>
        <w:tc>
          <w:tcPr>
            <w:tcW w:w="648" w:type="pct"/>
            <w:shd w:val="clear" w:color="auto" w:fill="auto"/>
            <w:noWrap w:val="0"/>
            <w:tcMar>
              <w:left w:w="28" w:type="dxa"/>
              <w:right w:w="28" w:type="dxa"/>
            </w:tcMar>
            <w:vAlign w:val="center"/>
          </w:tcPr>
          <w:p>
            <w:pPr>
              <w:jc w:val="center"/>
              <w:rPr>
                <w:sz w:val="20"/>
                <w:szCs w:val="20"/>
              </w:rPr>
            </w:pPr>
            <w:r>
              <w:rPr>
                <w:sz w:val="20"/>
                <w:szCs w:val="20"/>
              </w:rPr>
              <w:t>16.3.00.00000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8 597,99</w:t>
            </w:r>
          </w:p>
        </w:tc>
        <w:tc>
          <w:tcPr>
            <w:tcW w:w="435" w:type="pct"/>
            <w:shd w:val="clear" w:color="auto" w:fill="auto"/>
            <w:noWrap/>
            <w:tcMar>
              <w:left w:w="28" w:type="dxa"/>
              <w:right w:w="28" w:type="dxa"/>
            </w:tcMar>
            <w:vAlign w:val="bottom"/>
          </w:tcPr>
          <w:p>
            <w:pPr>
              <w:jc w:val="right"/>
              <w:rPr>
                <w:sz w:val="20"/>
                <w:szCs w:val="20"/>
              </w:rPr>
            </w:pPr>
            <w:r>
              <w:rPr>
                <w:sz w:val="20"/>
                <w:szCs w:val="20"/>
              </w:rPr>
              <w:t>6 834,55</w:t>
            </w:r>
          </w:p>
        </w:tc>
        <w:tc>
          <w:tcPr>
            <w:tcW w:w="432" w:type="pct"/>
            <w:shd w:val="clear" w:color="auto" w:fill="auto"/>
            <w:noWrap/>
            <w:tcMar>
              <w:left w:w="28" w:type="dxa"/>
              <w:right w:w="28" w:type="dxa"/>
            </w:tcMar>
            <w:vAlign w:val="bottom"/>
          </w:tcPr>
          <w:p>
            <w:pPr>
              <w:jc w:val="right"/>
              <w:rPr>
                <w:sz w:val="20"/>
                <w:szCs w:val="20"/>
              </w:rPr>
            </w:pPr>
            <w:r>
              <w:rPr>
                <w:sz w:val="20"/>
                <w:szCs w:val="20"/>
              </w:rPr>
              <w:t>6 834,55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«Содержание аппарата управления»</w:t>
            </w:r>
          </w:p>
        </w:tc>
        <w:tc>
          <w:tcPr>
            <w:tcW w:w="360" w:type="pct"/>
            <w:shd w:val="clear" w:color="auto" w:fill="auto"/>
            <w:noWrap w:val="0"/>
            <w:tcMar>
              <w:left w:w="28" w:type="dxa"/>
              <w:right w:w="28" w:type="dxa"/>
            </w:tcMar>
            <w:vAlign w:val="center"/>
          </w:tcPr>
          <w:p>
            <w:pPr>
              <w:jc w:val="center"/>
              <w:rPr>
                <w:sz w:val="20"/>
                <w:szCs w:val="20"/>
              </w:rPr>
            </w:pPr>
            <w:r>
              <w:rPr>
                <w:sz w:val="20"/>
                <w:szCs w:val="20"/>
              </w:rPr>
              <w:t>011</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04</w:t>
            </w:r>
          </w:p>
        </w:tc>
        <w:tc>
          <w:tcPr>
            <w:tcW w:w="648" w:type="pct"/>
            <w:shd w:val="clear" w:color="auto" w:fill="auto"/>
            <w:noWrap w:val="0"/>
            <w:tcMar>
              <w:left w:w="28" w:type="dxa"/>
              <w:right w:w="28" w:type="dxa"/>
            </w:tcMar>
            <w:vAlign w:val="center"/>
          </w:tcPr>
          <w:p>
            <w:pPr>
              <w:jc w:val="center"/>
              <w:rPr>
                <w:sz w:val="20"/>
                <w:szCs w:val="20"/>
              </w:rPr>
            </w:pPr>
            <w:r>
              <w:rPr>
                <w:sz w:val="20"/>
                <w:szCs w:val="20"/>
              </w:rPr>
              <w:t>16.3.01.00000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8 597,99</w:t>
            </w:r>
          </w:p>
        </w:tc>
        <w:tc>
          <w:tcPr>
            <w:tcW w:w="435" w:type="pct"/>
            <w:shd w:val="clear" w:color="auto" w:fill="auto"/>
            <w:noWrap/>
            <w:tcMar>
              <w:left w:w="28" w:type="dxa"/>
              <w:right w:w="28" w:type="dxa"/>
            </w:tcMar>
            <w:vAlign w:val="bottom"/>
          </w:tcPr>
          <w:p>
            <w:pPr>
              <w:jc w:val="right"/>
              <w:rPr>
                <w:sz w:val="20"/>
                <w:szCs w:val="20"/>
              </w:rPr>
            </w:pPr>
            <w:r>
              <w:rPr>
                <w:sz w:val="20"/>
                <w:szCs w:val="20"/>
              </w:rPr>
              <w:t>6 834,55</w:t>
            </w:r>
          </w:p>
        </w:tc>
        <w:tc>
          <w:tcPr>
            <w:tcW w:w="432" w:type="pct"/>
            <w:shd w:val="clear" w:color="auto" w:fill="auto"/>
            <w:noWrap/>
            <w:tcMar>
              <w:left w:w="28" w:type="dxa"/>
              <w:right w:w="28" w:type="dxa"/>
            </w:tcMar>
            <w:vAlign w:val="bottom"/>
          </w:tcPr>
          <w:p>
            <w:pPr>
              <w:jc w:val="right"/>
              <w:rPr>
                <w:sz w:val="20"/>
                <w:szCs w:val="20"/>
              </w:rPr>
            </w:pPr>
            <w:r>
              <w:rPr>
                <w:sz w:val="20"/>
                <w:szCs w:val="20"/>
              </w:rPr>
              <w:t>6 834,55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Расходы на обеспечение функций органов местного самоуправления</w:t>
            </w:r>
          </w:p>
        </w:tc>
        <w:tc>
          <w:tcPr>
            <w:tcW w:w="360" w:type="pct"/>
            <w:shd w:val="clear" w:color="auto" w:fill="auto"/>
            <w:noWrap w:val="0"/>
            <w:tcMar>
              <w:left w:w="28" w:type="dxa"/>
              <w:right w:w="28" w:type="dxa"/>
            </w:tcMar>
            <w:vAlign w:val="center"/>
          </w:tcPr>
          <w:p>
            <w:pPr>
              <w:jc w:val="center"/>
              <w:rPr>
                <w:sz w:val="20"/>
                <w:szCs w:val="20"/>
              </w:rPr>
            </w:pPr>
            <w:r>
              <w:rPr>
                <w:sz w:val="20"/>
                <w:szCs w:val="20"/>
              </w:rPr>
              <w:t>011</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04</w:t>
            </w:r>
          </w:p>
        </w:tc>
        <w:tc>
          <w:tcPr>
            <w:tcW w:w="648" w:type="pct"/>
            <w:shd w:val="clear" w:color="auto" w:fill="auto"/>
            <w:noWrap w:val="0"/>
            <w:tcMar>
              <w:left w:w="28" w:type="dxa"/>
              <w:right w:w="28" w:type="dxa"/>
            </w:tcMar>
            <w:vAlign w:val="center"/>
          </w:tcPr>
          <w:p>
            <w:pPr>
              <w:jc w:val="center"/>
              <w:rPr>
                <w:sz w:val="20"/>
                <w:szCs w:val="20"/>
              </w:rPr>
            </w:pPr>
            <w:r>
              <w:rPr>
                <w:sz w:val="20"/>
                <w:szCs w:val="20"/>
              </w:rPr>
              <w:t>16.3.01.00190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8 597,99</w:t>
            </w:r>
          </w:p>
        </w:tc>
        <w:tc>
          <w:tcPr>
            <w:tcW w:w="435" w:type="pct"/>
            <w:shd w:val="clear" w:color="auto" w:fill="auto"/>
            <w:noWrap/>
            <w:tcMar>
              <w:left w:w="28" w:type="dxa"/>
              <w:right w:w="28" w:type="dxa"/>
            </w:tcMar>
            <w:vAlign w:val="bottom"/>
          </w:tcPr>
          <w:p>
            <w:pPr>
              <w:jc w:val="right"/>
              <w:rPr>
                <w:sz w:val="20"/>
                <w:szCs w:val="20"/>
              </w:rPr>
            </w:pPr>
            <w:r>
              <w:rPr>
                <w:sz w:val="20"/>
                <w:szCs w:val="20"/>
              </w:rPr>
              <w:t>6 834,55</w:t>
            </w:r>
          </w:p>
        </w:tc>
        <w:tc>
          <w:tcPr>
            <w:tcW w:w="432" w:type="pct"/>
            <w:shd w:val="clear" w:color="auto" w:fill="auto"/>
            <w:noWrap/>
            <w:tcMar>
              <w:left w:w="28" w:type="dxa"/>
              <w:right w:w="28" w:type="dxa"/>
            </w:tcMar>
            <w:vAlign w:val="bottom"/>
          </w:tcPr>
          <w:p>
            <w:pPr>
              <w:jc w:val="right"/>
              <w:rPr>
                <w:sz w:val="20"/>
                <w:szCs w:val="20"/>
              </w:rPr>
            </w:pPr>
            <w:r>
              <w:rPr>
                <w:sz w:val="20"/>
                <w:szCs w:val="20"/>
              </w:rPr>
              <w:t>6 834,55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0" w:type="pct"/>
            <w:shd w:val="clear" w:color="auto" w:fill="auto"/>
            <w:noWrap w:val="0"/>
            <w:tcMar>
              <w:left w:w="28" w:type="dxa"/>
              <w:right w:w="28" w:type="dxa"/>
            </w:tcMar>
            <w:vAlign w:val="center"/>
          </w:tcPr>
          <w:p>
            <w:pPr>
              <w:jc w:val="center"/>
              <w:rPr>
                <w:sz w:val="20"/>
                <w:szCs w:val="20"/>
              </w:rPr>
            </w:pPr>
            <w:r>
              <w:rPr>
                <w:sz w:val="20"/>
                <w:szCs w:val="20"/>
              </w:rPr>
              <w:t>011</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04</w:t>
            </w:r>
          </w:p>
        </w:tc>
        <w:tc>
          <w:tcPr>
            <w:tcW w:w="648" w:type="pct"/>
            <w:shd w:val="clear" w:color="auto" w:fill="auto"/>
            <w:noWrap w:val="0"/>
            <w:tcMar>
              <w:left w:w="28" w:type="dxa"/>
              <w:right w:w="28" w:type="dxa"/>
            </w:tcMar>
            <w:vAlign w:val="center"/>
          </w:tcPr>
          <w:p>
            <w:pPr>
              <w:jc w:val="center"/>
              <w:rPr>
                <w:sz w:val="20"/>
                <w:szCs w:val="20"/>
              </w:rPr>
            </w:pPr>
            <w:r>
              <w:rPr>
                <w:sz w:val="20"/>
                <w:szCs w:val="20"/>
              </w:rPr>
              <w:t>16.3.01.00190</w:t>
            </w:r>
          </w:p>
        </w:tc>
        <w:tc>
          <w:tcPr>
            <w:tcW w:w="219" w:type="pct"/>
            <w:shd w:val="clear" w:color="auto" w:fill="auto"/>
            <w:noWrap w:val="0"/>
            <w:tcMar>
              <w:left w:w="28" w:type="dxa"/>
              <w:right w:w="28" w:type="dxa"/>
            </w:tcMar>
            <w:vAlign w:val="center"/>
          </w:tcPr>
          <w:p>
            <w:pPr>
              <w:jc w:val="center"/>
              <w:rPr>
                <w:sz w:val="20"/>
                <w:szCs w:val="20"/>
              </w:rPr>
            </w:pPr>
            <w:r>
              <w:rPr>
                <w:sz w:val="20"/>
                <w:szCs w:val="20"/>
              </w:rPr>
              <w:t>100</w:t>
            </w:r>
          </w:p>
        </w:tc>
        <w:tc>
          <w:tcPr>
            <w:tcW w:w="434" w:type="pct"/>
            <w:shd w:val="clear" w:color="auto" w:fill="auto"/>
            <w:noWrap/>
            <w:tcMar>
              <w:left w:w="28" w:type="dxa"/>
              <w:right w:w="28" w:type="dxa"/>
            </w:tcMar>
            <w:vAlign w:val="bottom"/>
          </w:tcPr>
          <w:p>
            <w:pPr>
              <w:jc w:val="right"/>
              <w:rPr>
                <w:sz w:val="20"/>
                <w:szCs w:val="20"/>
              </w:rPr>
            </w:pPr>
            <w:r>
              <w:rPr>
                <w:sz w:val="20"/>
                <w:szCs w:val="20"/>
              </w:rPr>
              <w:t>7 194,92</w:t>
            </w:r>
          </w:p>
        </w:tc>
        <w:tc>
          <w:tcPr>
            <w:tcW w:w="435" w:type="pct"/>
            <w:shd w:val="clear" w:color="auto" w:fill="auto"/>
            <w:noWrap/>
            <w:tcMar>
              <w:left w:w="28" w:type="dxa"/>
              <w:right w:w="28" w:type="dxa"/>
            </w:tcMar>
            <w:vAlign w:val="bottom"/>
          </w:tcPr>
          <w:p>
            <w:pPr>
              <w:jc w:val="right"/>
              <w:rPr>
                <w:sz w:val="20"/>
                <w:szCs w:val="20"/>
              </w:rPr>
            </w:pPr>
            <w:r>
              <w:rPr>
                <w:sz w:val="20"/>
                <w:szCs w:val="20"/>
              </w:rPr>
              <w:t>5 317,33</w:t>
            </w:r>
          </w:p>
        </w:tc>
        <w:tc>
          <w:tcPr>
            <w:tcW w:w="432" w:type="pct"/>
            <w:shd w:val="clear" w:color="auto" w:fill="auto"/>
            <w:noWrap/>
            <w:tcMar>
              <w:left w:w="28" w:type="dxa"/>
              <w:right w:w="28" w:type="dxa"/>
            </w:tcMar>
            <w:vAlign w:val="bottom"/>
          </w:tcPr>
          <w:p>
            <w:pPr>
              <w:jc w:val="right"/>
              <w:rPr>
                <w:sz w:val="20"/>
                <w:szCs w:val="20"/>
              </w:rPr>
            </w:pPr>
            <w:r>
              <w:rPr>
                <w:sz w:val="20"/>
                <w:szCs w:val="20"/>
              </w:rPr>
              <w:t>5 317,33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60" w:type="pct"/>
            <w:shd w:val="clear" w:color="auto" w:fill="auto"/>
            <w:noWrap w:val="0"/>
            <w:tcMar>
              <w:left w:w="28" w:type="dxa"/>
              <w:right w:w="28" w:type="dxa"/>
            </w:tcMar>
            <w:vAlign w:val="center"/>
          </w:tcPr>
          <w:p>
            <w:pPr>
              <w:jc w:val="center"/>
              <w:rPr>
                <w:sz w:val="20"/>
                <w:szCs w:val="20"/>
              </w:rPr>
            </w:pPr>
            <w:r>
              <w:rPr>
                <w:sz w:val="20"/>
                <w:szCs w:val="20"/>
              </w:rPr>
              <w:t>011</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04</w:t>
            </w:r>
          </w:p>
        </w:tc>
        <w:tc>
          <w:tcPr>
            <w:tcW w:w="648" w:type="pct"/>
            <w:shd w:val="clear" w:color="auto" w:fill="auto"/>
            <w:noWrap w:val="0"/>
            <w:tcMar>
              <w:left w:w="28" w:type="dxa"/>
              <w:right w:w="28" w:type="dxa"/>
            </w:tcMar>
            <w:vAlign w:val="center"/>
          </w:tcPr>
          <w:p>
            <w:pPr>
              <w:jc w:val="center"/>
              <w:rPr>
                <w:sz w:val="20"/>
                <w:szCs w:val="20"/>
              </w:rPr>
            </w:pPr>
            <w:r>
              <w:rPr>
                <w:sz w:val="20"/>
                <w:szCs w:val="20"/>
              </w:rPr>
              <w:t>16.3.01.00190</w:t>
            </w:r>
          </w:p>
        </w:tc>
        <w:tc>
          <w:tcPr>
            <w:tcW w:w="219" w:type="pct"/>
            <w:shd w:val="clear" w:color="auto" w:fill="auto"/>
            <w:noWrap w:val="0"/>
            <w:tcMar>
              <w:left w:w="28" w:type="dxa"/>
              <w:right w:w="28" w:type="dxa"/>
            </w:tcMar>
            <w:vAlign w:val="center"/>
          </w:tcPr>
          <w:p>
            <w:pPr>
              <w:jc w:val="center"/>
              <w:rPr>
                <w:sz w:val="20"/>
                <w:szCs w:val="20"/>
              </w:rPr>
            </w:pPr>
            <w:r>
              <w:rPr>
                <w:sz w:val="20"/>
                <w:szCs w:val="20"/>
              </w:rPr>
              <w:t>200</w:t>
            </w:r>
          </w:p>
        </w:tc>
        <w:tc>
          <w:tcPr>
            <w:tcW w:w="434" w:type="pct"/>
            <w:shd w:val="clear" w:color="auto" w:fill="auto"/>
            <w:noWrap/>
            <w:tcMar>
              <w:left w:w="28" w:type="dxa"/>
              <w:right w:w="28" w:type="dxa"/>
            </w:tcMar>
            <w:vAlign w:val="bottom"/>
          </w:tcPr>
          <w:p>
            <w:pPr>
              <w:jc w:val="right"/>
              <w:rPr>
                <w:sz w:val="20"/>
                <w:szCs w:val="20"/>
              </w:rPr>
            </w:pPr>
            <w:r>
              <w:rPr>
                <w:sz w:val="20"/>
                <w:szCs w:val="20"/>
              </w:rPr>
              <w:t>1 403,07</w:t>
            </w:r>
          </w:p>
        </w:tc>
        <w:tc>
          <w:tcPr>
            <w:tcW w:w="435" w:type="pct"/>
            <w:shd w:val="clear" w:color="auto" w:fill="auto"/>
            <w:noWrap/>
            <w:tcMar>
              <w:left w:w="28" w:type="dxa"/>
              <w:right w:w="28" w:type="dxa"/>
            </w:tcMar>
            <w:vAlign w:val="bottom"/>
          </w:tcPr>
          <w:p>
            <w:pPr>
              <w:jc w:val="right"/>
              <w:rPr>
                <w:sz w:val="20"/>
                <w:szCs w:val="20"/>
              </w:rPr>
            </w:pPr>
            <w:r>
              <w:rPr>
                <w:sz w:val="20"/>
                <w:szCs w:val="20"/>
              </w:rPr>
              <w:t>1 517,22</w:t>
            </w:r>
          </w:p>
        </w:tc>
        <w:tc>
          <w:tcPr>
            <w:tcW w:w="432" w:type="pct"/>
            <w:shd w:val="clear" w:color="auto" w:fill="auto"/>
            <w:noWrap/>
            <w:tcMar>
              <w:left w:w="28" w:type="dxa"/>
              <w:right w:w="28" w:type="dxa"/>
            </w:tcMar>
            <w:vAlign w:val="bottom"/>
          </w:tcPr>
          <w:p>
            <w:pPr>
              <w:jc w:val="right"/>
              <w:rPr>
                <w:sz w:val="20"/>
                <w:szCs w:val="20"/>
              </w:rPr>
            </w:pPr>
            <w:r>
              <w:rPr>
                <w:sz w:val="20"/>
                <w:szCs w:val="20"/>
              </w:rPr>
              <w:t>1 517,22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b/>
                <w:bCs/>
                <w:sz w:val="20"/>
                <w:szCs w:val="20"/>
              </w:rPr>
            </w:pPr>
            <w:r>
              <w:rPr>
                <w:b/>
                <w:bCs/>
                <w:sz w:val="20"/>
                <w:szCs w:val="20"/>
              </w:rPr>
              <w:t>НАЦИОНАЛЬНАЯ БЕЗОПАСНОСТЬ И ПРАВООХРАНИТЕЛЬНАЯ ДЕЯТЕЛЬНОСТЬ</w:t>
            </w:r>
          </w:p>
        </w:tc>
        <w:tc>
          <w:tcPr>
            <w:tcW w:w="360" w:type="pct"/>
            <w:shd w:val="clear" w:color="auto" w:fill="auto"/>
            <w:noWrap w:val="0"/>
            <w:tcMar>
              <w:left w:w="28" w:type="dxa"/>
              <w:right w:w="28" w:type="dxa"/>
            </w:tcMar>
            <w:vAlign w:val="center"/>
          </w:tcPr>
          <w:p>
            <w:pPr>
              <w:jc w:val="center"/>
              <w:rPr>
                <w:b/>
                <w:bCs/>
                <w:sz w:val="20"/>
                <w:szCs w:val="20"/>
              </w:rPr>
            </w:pPr>
            <w:r>
              <w:rPr>
                <w:b/>
                <w:bCs/>
                <w:sz w:val="20"/>
                <w:szCs w:val="20"/>
              </w:rPr>
              <w:t>011</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03</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00</w:t>
            </w:r>
          </w:p>
        </w:tc>
        <w:tc>
          <w:tcPr>
            <w:tcW w:w="648"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434" w:type="pct"/>
            <w:shd w:val="clear" w:color="auto" w:fill="auto"/>
            <w:noWrap/>
            <w:tcMar>
              <w:left w:w="28" w:type="dxa"/>
              <w:right w:w="28" w:type="dxa"/>
            </w:tcMar>
            <w:vAlign w:val="bottom"/>
          </w:tcPr>
          <w:p>
            <w:pPr>
              <w:jc w:val="right"/>
              <w:rPr>
                <w:b/>
                <w:bCs/>
                <w:sz w:val="20"/>
                <w:szCs w:val="20"/>
              </w:rPr>
            </w:pPr>
            <w:r>
              <w:rPr>
                <w:b/>
                <w:bCs/>
                <w:sz w:val="20"/>
                <w:szCs w:val="20"/>
              </w:rPr>
              <w:t>10,00</w:t>
            </w:r>
          </w:p>
        </w:tc>
        <w:tc>
          <w:tcPr>
            <w:tcW w:w="435" w:type="pct"/>
            <w:shd w:val="clear" w:color="auto" w:fill="auto"/>
            <w:noWrap/>
            <w:tcMar>
              <w:left w:w="28" w:type="dxa"/>
              <w:right w:w="28" w:type="dxa"/>
            </w:tcMar>
            <w:vAlign w:val="bottom"/>
          </w:tcPr>
          <w:p>
            <w:pPr>
              <w:jc w:val="right"/>
              <w:rPr>
                <w:b/>
                <w:bCs/>
                <w:sz w:val="20"/>
                <w:szCs w:val="20"/>
              </w:rPr>
            </w:pPr>
            <w:r>
              <w:rPr>
                <w:b/>
                <w:bCs/>
                <w:sz w:val="20"/>
                <w:szCs w:val="20"/>
              </w:rPr>
              <w:t>204,00</w:t>
            </w:r>
          </w:p>
        </w:tc>
        <w:tc>
          <w:tcPr>
            <w:tcW w:w="432" w:type="pct"/>
            <w:shd w:val="clear" w:color="auto" w:fill="auto"/>
            <w:noWrap/>
            <w:tcMar>
              <w:left w:w="28" w:type="dxa"/>
              <w:right w:w="28" w:type="dxa"/>
            </w:tcMar>
            <w:vAlign w:val="bottom"/>
          </w:tcPr>
          <w:p>
            <w:pPr>
              <w:jc w:val="right"/>
              <w:rPr>
                <w:b/>
                <w:bCs/>
                <w:sz w:val="20"/>
                <w:szCs w:val="20"/>
              </w:rPr>
            </w:pPr>
            <w:r>
              <w:rPr>
                <w:b/>
                <w:bCs/>
                <w:sz w:val="20"/>
                <w:szCs w:val="20"/>
              </w:rPr>
              <w:t>204,00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b/>
                <w:bCs/>
                <w:sz w:val="20"/>
                <w:szCs w:val="20"/>
              </w:rPr>
            </w:pPr>
            <w:r>
              <w:rPr>
                <w:b/>
                <w:bCs/>
                <w:sz w:val="20"/>
                <w:szCs w:val="20"/>
              </w:rPr>
              <w:t>Защита населения и территории от чрезвычайных ситуаций природного и техногенного характера, пожарная безопасность</w:t>
            </w:r>
          </w:p>
        </w:tc>
        <w:tc>
          <w:tcPr>
            <w:tcW w:w="360" w:type="pct"/>
            <w:shd w:val="clear" w:color="auto" w:fill="auto"/>
            <w:noWrap w:val="0"/>
            <w:tcMar>
              <w:left w:w="28" w:type="dxa"/>
              <w:right w:w="28" w:type="dxa"/>
            </w:tcMar>
            <w:vAlign w:val="center"/>
          </w:tcPr>
          <w:p>
            <w:pPr>
              <w:jc w:val="center"/>
              <w:rPr>
                <w:b/>
                <w:bCs/>
                <w:sz w:val="20"/>
                <w:szCs w:val="20"/>
              </w:rPr>
            </w:pPr>
            <w:r>
              <w:rPr>
                <w:b/>
                <w:bCs/>
                <w:sz w:val="20"/>
                <w:szCs w:val="20"/>
              </w:rPr>
              <w:t>011</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03</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10</w:t>
            </w:r>
          </w:p>
        </w:tc>
        <w:tc>
          <w:tcPr>
            <w:tcW w:w="648"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434" w:type="pct"/>
            <w:shd w:val="clear" w:color="auto" w:fill="auto"/>
            <w:noWrap/>
            <w:tcMar>
              <w:left w:w="28" w:type="dxa"/>
              <w:right w:w="28" w:type="dxa"/>
            </w:tcMar>
            <w:vAlign w:val="bottom"/>
          </w:tcPr>
          <w:p>
            <w:pPr>
              <w:jc w:val="right"/>
              <w:rPr>
                <w:b/>
                <w:bCs/>
                <w:sz w:val="20"/>
                <w:szCs w:val="20"/>
              </w:rPr>
            </w:pPr>
            <w:r>
              <w:rPr>
                <w:b/>
                <w:bCs/>
                <w:sz w:val="20"/>
                <w:szCs w:val="20"/>
              </w:rPr>
              <w:t>10,00</w:t>
            </w:r>
          </w:p>
        </w:tc>
        <w:tc>
          <w:tcPr>
            <w:tcW w:w="435" w:type="pct"/>
            <w:shd w:val="clear" w:color="auto" w:fill="auto"/>
            <w:noWrap/>
            <w:tcMar>
              <w:left w:w="28" w:type="dxa"/>
              <w:right w:w="28" w:type="dxa"/>
            </w:tcMar>
            <w:vAlign w:val="bottom"/>
          </w:tcPr>
          <w:p>
            <w:pPr>
              <w:jc w:val="right"/>
              <w:rPr>
                <w:b/>
                <w:bCs/>
                <w:sz w:val="20"/>
                <w:szCs w:val="20"/>
              </w:rPr>
            </w:pPr>
            <w:r>
              <w:rPr>
                <w:b/>
                <w:bCs/>
                <w:sz w:val="20"/>
                <w:szCs w:val="20"/>
              </w:rPr>
              <w:t>204,00</w:t>
            </w:r>
          </w:p>
        </w:tc>
        <w:tc>
          <w:tcPr>
            <w:tcW w:w="432" w:type="pct"/>
            <w:shd w:val="clear" w:color="auto" w:fill="auto"/>
            <w:noWrap/>
            <w:tcMar>
              <w:left w:w="28" w:type="dxa"/>
              <w:right w:w="28" w:type="dxa"/>
            </w:tcMar>
            <w:vAlign w:val="bottom"/>
          </w:tcPr>
          <w:p>
            <w:pPr>
              <w:jc w:val="right"/>
              <w:rPr>
                <w:b/>
                <w:bCs/>
                <w:sz w:val="20"/>
                <w:szCs w:val="20"/>
              </w:rPr>
            </w:pPr>
            <w:r>
              <w:rPr>
                <w:b/>
                <w:bCs/>
                <w:sz w:val="20"/>
                <w:szCs w:val="20"/>
              </w:rPr>
              <w:t>204,00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«Улучшение качества жизни и обеспечение безопасности жителей Богородского муниципального округа Нижегородской области»</w:t>
            </w:r>
          </w:p>
        </w:tc>
        <w:tc>
          <w:tcPr>
            <w:tcW w:w="360" w:type="pct"/>
            <w:shd w:val="clear" w:color="auto" w:fill="auto"/>
            <w:noWrap w:val="0"/>
            <w:tcMar>
              <w:left w:w="28" w:type="dxa"/>
              <w:right w:w="28" w:type="dxa"/>
            </w:tcMar>
            <w:vAlign w:val="center"/>
          </w:tcPr>
          <w:p>
            <w:pPr>
              <w:jc w:val="center"/>
              <w:rPr>
                <w:sz w:val="20"/>
                <w:szCs w:val="20"/>
              </w:rPr>
            </w:pPr>
            <w:r>
              <w:rPr>
                <w:sz w:val="20"/>
                <w:szCs w:val="20"/>
              </w:rPr>
              <w:t>011</w:t>
            </w:r>
          </w:p>
        </w:tc>
        <w:tc>
          <w:tcPr>
            <w:tcW w:w="289" w:type="pct"/>
            <w:shd w:val="clear" w:color="auto" w:fill="auto"/>
            <w:noWrap w:val="0"/>
            <w:tcMar>
              <w:left w:w="28" w:type="dxa"/>
              <w:right w:w="28" w:type="dxa"/>
            </w:tcMar>
            <w:vAlign w:val="center"/>
          </w:tcPr>
          <w:p>
            <w:pPr>
              <w:jc w:val="center"/>
              <w:rPr>
                <w:sz w:val="20"/>
                <w:szCs w:val="20"/>
              </w:rPr>
            </w:pPr>
            <w:r>
              <w:rPr>
                <w:sz w:val="20"/>
                <w:szCs w:val="20"/>
              </w:rPr>
              <w:t>03</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648" w:type="pct"/>
            <w:shd w:val="clear" w:color="auto" w:fill="auto"/>
            <w:noWrap w:val="0"/>
            <w:tcMar>
              <w:left w:w="28" w:type="dxa"/>
              <w:right w:w="28" w:type="dxa"/>
            </w:tcMar>
            <w:vAlign w:val="center"/>
          </w:tcPr>
          <w:p>
            <w:pPr>
              <w:jc w:val="center"/>
              <w:rPr>
                <w:sz w:val="20"/>
                <w:szCs w:val="20"/>
              </w:rPr>
            </w:pPr>
            <w:r>
              <w:rPr>
                <w:sz w:val="20"/>
                <w:szCs w:val="20"/>
              </w:rPr>
              <w:t>16.0.00.00000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10,00</w:t>
            </w:r>
          </w:p>
        </w:tc>
        <w:tc>
          <w:tcPr>
            <w:tcW w:w="435" w:type="pct"/>
            <w:shd w:val="clear" w:color="auto" w:fill="auto"/>
            <w:noWrap/>
            <w:tcMar>
              <w:left w:w="28" w:type="dxa"/>
              <w:right w:w="28" w:type="dxa"/>
            </w:tcMar>
            <w:vAlign w:val="bottom"/>
          </w:tcPr>
          <w:p>
            <w:pPr>
              <w:jc w:val="right"/>
              <w:rPr>
                <w:sz w:val="20"/>
                <w:szCs w:val="20"/>
              </w:rPr>
            </w:pPr>
            <w:r>
              <w:rPr>
                <w:sz w:val="20"/>
                <w:szCs w:val="20"/>
              </w:rPr>
              <w:t>204,00</w:t>
            </w:r>
          </w:p>
        </w:tc>
        <w:tc>
          <w:tcPr>
            <w:tcW w:w="432" w:type="pct"/>
            <w:shd w:val="clear" w:color="auto" w:fill="auto"/>
            <w:noWrap/>
            <w:tcMar>
              <w:left w:w="28" w:type="dxa"/>
              <w:right w:w="28" w:type="dxa"/>
            </w:tcMar>
            <w:vAlign w:val="bottom"/>
          </w:tcPr>
          <w:p>
            <w:pPr>
              <w:jc w:val="right"/>
              <w:rPr>
                <w:sz w:val="20"/>
                <w:szCs w:val="20"/>
              </w:rPr>
            </w:pPr>
            <w:r>
              <w:rPr>
                <w:sz w:val="20"/>
                <w:szCs w:val="20"/>
              </w:rPr>
              <w:t>204,00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«Пожарная безопасность населенных пунктов Богородского муниципального округа Нижегородской области»</w:t>
            </w:r>
          </w:p>
        </w:tc>
        <w:tc>
          <w:tcPr>
            <w:tcW w:w="360" w:type="pct"/>
            <w:shd w:val="clear" w:color="auto" w:fill="auto"/>
            <w:noWrap w:val="0"/>
            <w:tcMar>
              <w:left w:w="28" w:type="dxa"/>
              <w:right w:w="28" w:type="dxa"/>
            </w:tcMar>
            <w:vAlign w:val="center"/>
          </w:tcPr>
          <w:p>
            <w:pPr>
              <w:jc w:val="center"/>
              <w:rPr>
                <w:sz w:val="20"/>
                <w:szCs w:val="20"/>
              </w:rPr>
            </w:pPr>
            <w:r>
              <w:rPr>
                <w:sz w:val="20"/>
                <w:szCs w:val="20"/>
              </w:rPr>
              <w:t>011</w:t>
            </w:r>
          </w:p>
        </w:tc>
        <w:tc>
          <w:tcPr>
            <w:tcW w:w="289" w:type="pct"/>
            <w:shd w:val="clear" w:color="auto" w:fill="auto"/>
            <w:noWrap w:val="0"/>
            <w:tcMar>
              <w:left w:w="28" w:type="dxa"/>
              <w:right w:w="28" w:type="dxa"/>
            </w:tcMar>
            <w:vAlign w:val="center"/>
          </w:tcPr>
          <w:p>
            <w:pPr>
              <w:jc w:val="center"/>
              <w:rPr>
                <w:sz w:val="20"/>
                <w:szCs w:val="20"/>
              </w:rPr>
            </w:pPr>
            <w:r>
              <w:rPr>
                <w:sz w:val="20"/>
                <w:szCs w:val="20"/>
              </w:rPr>
              <w:t>03</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648" w:type="pct"/>
            <w:shd w:val="clear" w:color="auto" w:fill="auto"/>
            <w:noWrap w:val="0"/>
            <w:tcMar>
              <w:left w:w="28" w:type="dxa"/>
              <w:right w:w="28" w:type="dxa"/>
            </w:tcMar>
            <w:vAlign w:val="center"/>
          </w:tcPr>
          <w:p>
            <w:pPr>
              <w:jc w:val="center"/>
              <w:rPr>
                <w:sz w:val="20"/>
                <w:szCs w:val="20"/>
              </w:rPr>
            </w:pPr>
            <w:r>
              <w:rPr>
                <w:sz w:val="20"/>
                <w:szCs w:val="20"/>
              </w:rPr>
              <w:t>16.2.00.00000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10,00</w:t>
            </w:r>
          </w:p>
        </w:tc>
        <w:tc>
          <w:tcPr>
            <w:tcW w:w="435" w:type="pct"/>
            <w:shd w:val="clear" w:color="auto" w:fill="auto"/>
            <w:noWrap/>
            <w:tcMar>
              <w:left w:w="28" w:type="dxa"/>
              <w:right w:w="28" w:type="dxa"/>
            </w:tcMar>
            <w:vAlign w:val="bottom"/>
          </w:tcPr>
          <w:p>
            <w:pPr>
              <w:jc w:val="right"/>
              <w:rPr>
                <w:sz w:val="20"/>
                <w:szCs w:val="20"/>
              </w:rPr>
            </w:pPr>
            <w:r>
              <w:rPr>
                <w:sz w:val="20"/>
                <w:szCs w:val="20"/>
              </w:rPr>
              <w:t>204,00</w:t>
            </w:r>
          </w:p>
        </w:tc>
        <w:tc>
          <w:tcPr>
            <w:tcW w:w="432" w:type="pct"/>
            <w:shd w:val="clear" w:color="auto" w:fill="auto"/>
            <w:noWrap/>
            <w:tcMar>
              <w:left w:w="28" w:type="dxa"/>
              <w:right w:w="28" w:type="dxa"/>
            </w:tcMar>
            <w:vAlign w:val="bottom"/>
          </w:tcPr>
          <w:p>
            <w:pPr>
              <w:jc w:val="right"/>
              <w:rPr>
                <w:sz w:val="20"/>
                <w:szCs w:val="20"/>
              </w:rPr>
            </w:pPr>
            <w:r>
              <w:rPr>
                <w:sz w:val="20"/>
                <w:szCs w:val="20"/>
              </w:rPr>
              <w:t>204,00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«Обеспечение первичных мер пожарной безопасности населенных пунктов Богородского муниципального округа Нижегородской области»</w:t>
            </w:r>
          </w:p>
        </w:tc>
        <w:tc>
          <w:tcPr>
            <w:tcW w:w="360" w:type="pct"/>
            <w:shd w:val="clear" w:color="auto" w:fill="auto"/>
            <w:noWrap w:val="0"/>
            <w:tcMar>
              <w:left w:w="28" w:type="dxa"/>
              <w:right w:w="28" w:type="dxa"/>
            </w:tcMar>
            <w:vAlign w:val="center"/>
          </w:tcPr>
          <w:p>
            <w:pPr>
              <w:jc w:val="center"/>
              <w:rPr>
                <w:sz w:val="20"/>
                <w:szCs w:val="20"/>
              </w:rPr>
            </w:pPr>
            <w:r>
              <w:rPr>
                <w:sz w:val="20"/>
                <w:szCs w:val="20"/>
              </w:rPr>
              <w:t>011</w:t>
            </w:r>
          </w:p>
        </w:tc>
        <w:tc>
          <w:tcPr>
            <w:tcW w:w="289" w:type="pct"/>
            <w:shd w:val="clear" w:color="auto" w:fill="auto"/>
            <w:noWrap w:val="0"/>
            <w:tcMar>
              <w:left w:w="28" w:type="dxa"/>
              <w:right w:w="28" w:type="dxa"/>
            </w:tcMar>
            <w:vAlign w:val="center"/>
          </w:tcPr>
          <w:p>
            <w:pPr>
              <w:jc w:val="center"/>
              <w:rPr>
                <w:sz w:val="20"/>
                <w:szCs w:val="20"/>
              </w:rPr>
            </w:pPr>
            <w:r>
              <w:rPr>
                <w:sz w:val="20"/>
                <w:szCs w:val="20"/>
              </w:rPr>
              <w:t>03</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648" w:type="pct"/>
            <w:shd w:val="clear" w:color="auto" w:fill="auto"/>
            <w:noWrap w:val="0"/>
            <w:tcMar>
              <w:left w:w="28" w:type="dxa"/>
              <w:right w:w="28" w:type="dxa"/>
            </w:tcMar>
            <w:vAlign w:val="center"/>
          </w:tcPr>
          <w:p>
            <w:pPr>
              <w:jc w:val="center"/>
              <w:rPr>
                <w:sz w:val="20"/>
                <w:szCs w:val="20"/>
              </w:rPr>
            </w:pPr>
            <w:r>
              <w:rPr>
                <w:sz w:val="20"/>
                <w:szCs w:val="20"/>
              </w:rPr>
              <w:t>16.2.01.00000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10,00</w:t>
            </w:r>
          </w:p>
        </w:tc>
        <w:tc>
          <w:tcPr>
            <w:tcW w:w="435" w:type="pct"/>
            <w:shd w:val="clear" w:color="auto" w:fill="auto"/>
            <w:noWrap/>
            <w:tcMar>
              <w:left w:w="28" w:type="dxa"/>
              <w:right w:w="28" w:type="dxa"/>
            </w:tcMar>
            <w:vAlign w:val="bottom"/>
          </w:tcPr>
          <w:p>
            <w:pPr>
              <w:jc w:val="right"/>
              <w:rPr>
                <w:sz w:val="20"/>
                <w:szCs w:val="20"/>
              </w:rPr>
            </w:pPr>
            <w:r>
              <w:rPr>
                <w:sz w:val="20"/>
                <w:szCs w:val="20"/>
              </w:rPr>
              <w:t>204,00</w:t>
            </w:r>
          </w:p>
        </w:tc>
        <w:tc>
          <w:tcPr>
            <w:tcW w:w="432" w:type="pct"/>
            <w:shd w:val="clear" w:color="auto" w:fill="auto"/>
            <w:noWrap/>
            <w:tcMar>
              <w:left w:w="28" w:type="dxa"/>
              <w:right w:w="28" w:type="dxa"/>
            </w:tcMar>
            <w:vAlign w:val="bottom"/>
          </w:tcPr>
          <w:p>
            <w:pPr>
              <w:jc w:val="right"/>
              <w:rPr>
                <w:sz w:val="20"/>
                <w:szCs w:val="20"/>
              </w:rPr>
            </w:pPr>
            <w:r>
              <w:rPr>
                <w:sz w:val="20"/>
                <w:szCs w:val="20"/>
              </w:rPr>
              <w:t>204,00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Расходы на проведение противопожарных мероприятий</w:t>
            </w:r>
          </w:p>
        </w:tc>
        <w:tc>
          <w:tcPr>
            <w:tcW w:w="360" w:type="pct"/>
            <w:shd w:val="clear" w:color="auto" w:fill="auto"/>
            <w:noWrap w:val="0"/>
            <w:tcMar>
              <w:left w:w="28" w:type="dxa"/>
              <w:right w:w="28" w:type="dxa"/>
            </w:tcMar>
            <w:vAlign w:val="center"/>
          </w:tcPr>
          <w:p>
            <w:pPr>
              <w:jc w:val="center"/>
              <w:rPr>
                <w:sz w:val="20"/>
                <w:szCs w:val="20"/>
              </w:rPr>
            </w:pPr>
            <w:r>
              <w:rPr>
                <w:sz w:val="20"/>
                <w:szCs w:val="20"/>
              </w:rPr>
              <w:t>011</w:t>
            </w:r>
          </w:p>
        </w:tc>
        <w:tc>
          <w:tcPr>
            <w:tcW w:w="289" w:type="pct"/>
            <w:shd w:val="clear" w:color="auto" w:fill="auto"/>
            <w:noWrap w:val="0"/>
            <w:tcMar>
              <w:left w:w="28" w:type="dxa"/>
              <w:right w:w="28" w:type="dxa"/>
            </w:tcMar>
            <w:vAlign w:val="center"/>
          </w:tcPr>
          <w:p>
            <w:pPr>
              <w:jc w:val="center"/>
              <w:rPr>
                <w:sz w:val="20"/>
                <w:szCs w:val="20"/>
              </w:rPr>
            </w:pPr>
            <w:r>
              <w:rPr>
                <w:sz w:val="20"/>
                <w:szCs w:val="20"/>
              </w:rPr>
              <w:t>03</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648" w:type="pct"/>
            <w:shd w:val="clear" w:color="auto" w:fill="auto"/>
            <w:noWrap w:val="0"/>
            <w:tcMar>
              <w:left w:w="28" w:type="dxa"/>
              <w:right w:w="28" w:type="dxa"/>
            </w:tcMar>
            <w:vAlign w:val="center"/>
          </w:tcPr>
          <w:p>
            <w:pPr>
              <w:jc w:val="center"/>
              <w:rPr>
                <w:sz w:val="20"/>
                <w:szCs w:val="20"/>
              </w:rPr>
            </w:pPr>
            <w:r>
              <w:rPr>
                <w:sz w:val="20"/>
                <w:szCs w:val="20"/>
              </w:rPr>
              <w:t>16.2.01.45060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10,00</w:t>
            </w:r>
          </w:p>
        </w:tc>
        <w:tc>
          <w:tcPr>
            <w:tcW w:w="435" w:type="pct"/>
            <w:shd w:val="clear" w:color="auto" w:fill="auto"/>
            <w:noWrap/>
            <w:tcMar>
              <w:left w:w="28" w:type="dxa"/>
              <w:right w:w="28" w:type="dxa"/>
            </w:tcMar>
            <w:vAlign w:val="bottom"/>
          </w:tcPr>
          <w:p>
            <w:pPr>
              <w:jc w:val="right"/>
              <w:rPr>
                <w:sz w:val="20"/>
                <w:szCs w:val="20"/>
              </w:rPr>
            </w:pPr>
            <w:r>
              <w:rPr>
                <w:sz w:val="20"/>
                <w:szCs w:val="20"/>
              </w:rPr>
              <w:t>204,00</w:t>
            </w:r>
          </w:p>
        </w:tc>
        <w:tc>
          <w:tcPr>
            <w:tcW w:w="432" w:type="pct"/>
            <w:shd w:val="clear" w:color="auto" w:fill="auto"/>
            <w:noWrap/>
            <w:tcMar>
              <w:left w:w="28" w:type="dxa"/>
              <w:right w:w="28" w:type="dxa"/>
            </w:tcMar>
            <w:vAlign w:val="bottom"/>
          </w:tcPr>
          <w:p>
            <w:pPr>
              <w:jc w:val="right"/>
              <w:rPr>
                <w:sz w:val="20"/>
                <w:szCs w:val="20"/>
              </w:rPr>
            </w:pPr>
            <w:r>
              <w:rPr>
                <w:sz w:val="20"/>
                <w:szCs w:val="20"/>
              </w:rPr>
              <w:t>204,00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60" w:type="pct"/>
            <w:shd w:val="clear" w:color="auto" w:fill="auto"/>
            <w:noWrap w:val="0"/>
            <w:tcMar>
              <w:left w:w="28" w:type="dxa"/>
              <w:right w:w="28" w:type="dxa"/>
            </w:tcMar>
            <w:vAlign w:val="center"/>
          </w:tcPr>
          <w:p>
            <w:pPr>
              <w:jc w:val="center"/>
              <w:rPr>
                <w:sz w:val="20"/>
                <w:szCs w:val="20"/>
              </w:rPr>
            </w:pPr>
            <w:r>
              <w:rPr>
                <w:sz w:val="20"/>
                <w:szCs w:val="20"/>
              </w:rPr>
              <w:t>011</w:t>
            </w:r>
          </w:p>
        </w:tc>
        <w:tc>
          <w:tcPr>
            <w:tcW w:w="289" w:type="pct"/>
            <w:shd w:val="clear" w:color="auto" w:fill="auto"/>
            <w:noWrap w:val="0"/>
            <w:tcMar>
              <w:left w:w="28" w:type="dxa"/>
              <w:right w:w="28" w:type="dxa"/>
            </w:tcMar>
            <w:vAlign w:val="center"/>
          </w:tcPr>
          <w:p>
            <w:pPr>
              <w:jc w:val="center"/>
              <w:rPr>
                <w:sz w:val="20"/>
                <w:szCs w:val="20"/>
              </w:rPr>
            </w:pPr>
            <w:r>
              <w:rPr>
                <w:sz w:val="20"/>
                <w:szCs w:val="20"/>
              </w:rPr>
              <w:t>03</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648" w:type="pct"/>
            <w:shd w:val="clear" w:color="auto" w:fill="auto"/>
            <w:noWrap w:val="0"/>
            <w:tcMar>
              <w:left w:w="28" w:type="dxa"/>
              <w:right w:w="28" w:type="dxa"/>
            </w:tcMar>
            <w:vAlign w:val="center"/>
          </w:tcPr>
          <w:p>
            <w:pPr>
              <w:jc w:val="center"/>
              <w:rPr>
                <w:sz w:val="20"/>
                <w:szCs w:val="20"/>
              </w:rPr>
            </w:pPr>
            <w:r>
              <w:rPr>
                <w:sz w:val="20"/>
                <w:szCs w:val="20"/>
              </w:rPr>
              <w:t>16.2.01.45060</w:t>
            </w:r>
          </w:p>
        </w:tc>
        <w:tc>
          <w:tcPr>
            <w:tcW w:w="219" w:type="pct"/>
            <w:shd w:val="clear" w:color="auto" w:fill="auto"/>
            <w:noWrap w:val="0"/>
            <w:tcMar>
              <w:left w:w="28" w:type="dxa"/>
              <w:right w:w="28" w:type="dxa"/>
            </w:tcMar>
            <w:vAlign w:val="center"/>
          </w:tcPr>
          <w:p>
            <w:pPr>
              <w:jc w:val="center"/>
              <w:rPr>
                <w:sz w:val="20"/>
                <w:szCs w:val="20"/>
              </w:rPr>
            </w:pPr>
            <w:r>
              <w:rPr>
                <w:sz w:val="20"/>
                <w:szCs w:val="20"/>
              </w:rPr>
              <w:t>200</w:t>
            </w:r>
          </w:p>
        </w:tc>
        <w:tc>
          <w:tcPr>
            <w:tcW w:w="434" w:type="pct"/>
            <w:shd w:val="clear" w:color="auto" w:fill="auto"/>
            <w:noWrap/>
            <w:tcMar>
              <w:left w:w="28" w:type="dxa"/>
              <w:right w:w="28" w:type="dxa"/>
            </w:tcMar>
            <w:vAlign w:val="bottom"/>
          </w:tcPr>
          <w:p>
            <w:pPr>
              <w:jc w:val="right"/>
              <w:rPr>
                <w:sz w:val="20"/>
                <w:szCs w:val="20"/>
              </w:rPr>
            </w:pPr>
            <w:r>
              <w:rPr>
                <w:sz w:val="20"/>
                <w:szCs w:val="20"/>
              </w:rPr>
              <w:t>10,00</w:t>
            </w:r>
          </w:p>
        </w:tc>
        <w:tc>
          <w:tcPr>
            <w:tcW w:w="435" w:type="pct"/>
            <w:shd w:val="clear" w:color="auto" w:fill="auto"/>
            <w:noWrap/>
            <w:tcMar>
              <w:left w:w="28" w:type="dxa"/>
              <w:right w:w="28" w:type="dxa"/>
            </w:tcMar>
            <w:vAlign w:val="bottom"/>
          </w:tcPr>
          <w:p>
            <w:pPr>
              <w:jc w:val="right"/>
              <w:rPr>
                <w:sz w:val="20"/>
                <w:szCs w:val="20"/>
              </w:rPr>
            </w:pPr>
            <w:r>
              <w:rPr>
                <w:sz w:val="20"/>
                <w:szCs w:val="20"/>
              </w:rPr>
              <w:t>204,00</w:t>
            </w:r>
          </w:p>
        </w:tc>
        <w:tc>
          <w:tcPr>
            <w:tcW w:w="432" w:type="pct"/>
            <w:shd w:val="clear" w:color="auto" w:fill="auto"/>
            <w:noWrap/>
            <w:tcMar>
              <w:left w:w="28" w:type="dxa"/>
              <w:right w:w="28" w:type="dxa"/>
            </w:tcMar>
            <w:vAlign w:val="bottom"/>
          </w:tcPr>
          <w:p>
            <w:pPr>
              <w:jc w:val="right"/>
              <w:rPr>
                <w:sz w:val="20"/>
                <w:szCs w:val="20"/>
              </w:rPr>
            </w:pPr>
            <w:r>
              <w:rPr>
                <w:sz w:val="20"/>
                <w:szCs w:val="20"/>
              </w:rPr>
              <w:t>204,00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b/>
                <w:bCs/>
                <w:sz w:val="20"/>
                <w:szCs w:val="20"/>
              </w:rPr>
            </w:pPr>
            <w:r>
              <w:rPr>
                <w:b/>
                <w:bCs/>
                <w:sz w:val="20"/>
                <w:szCs w:val="20"/>
              </w:rPr>
              <w:t>НАЦИОНАЛЬНАЯ ЭКОНОМИКА</w:t>
            </w:r>
          </w:p>
        </w:tc>
        <w:tc>
          <w:tcPr>
            <w:tcW w:w="360" w:type="pct"/>
            <w:shd w:val="clear" w:color="auto" w:fill="auto"/>
            <w:noWrap w:val="0"/>
            <w:tcMar>
              <w:left w:w="28" w:type="dxa"/>
              <w:right w:w="28" w:type="dxa"/>
            </w:tcMar>
            <w:vAlign w:val="center"/>
          </w:tcPr>
          <w:p>
            <w:pPr>
              <w:jc w:val="center"/>
              <w:rPr>
                <w:b/>
                <w:bCs/>
                <w:sz w:val="20"/>
                <w:szCs w:val="20"/>
              </w:rPr>
            </w:pPr>
            <w:r>
              <w:rPr>
                <w:b/>
                <w:bCs/>
                <w:sz w:val="20"/>
                <w:szCs w:val="20"/>
              </w:rPr>
              <w:t>011</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04</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00</w:t>
            </w:r>
          </w:p>
        </w:tc>
        <w:tc>
          <w:tcPr>
            <w:tcW w:w="648"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434" w:type="pct"/>
            <w:shd w:val="clear" w:color="auto" w:fill="auto"/>
            <w:noWrap/>
            <w:tcMar>
              <w:left w:w="28" w:type="dxa"/>
              <w:right w:w="28" w:type="dxa"/>
            </w:tcMar>
            <w:vAlign w:val="bottom"/>
          </w:tcPr>
          <w:p>
            <w:pPr>
              <w:jc w:val="right"/>
              <w:rPr>
                <w:b/>
                <w:bCs/>
                <w:sz w:val="20"/>
                <w:szCs w:val="20"/>
              </w:rPr>
            </w:pPr>
            <w:r>
              <w:rPr>
                <w:b/>
                <w:bCs/>
                <w:sz w:val="20"/>
                <w:szCs w:val="20"/>
              </w:rPr>
              <w:t>63 919,36</w:t>
            </w:r>
          </w:p>
        </w:tc>
        <w:tc>
          <w:tcPr>
            <w:tcW w:w="435" w:type="pct"/>
            <w:shd w:val="clear" w:color="auto" w:fill="auto"/>
            <w:noWrap/>
            <w:tcMar>
              <w:left w:w="28" w:type="dxa"/>
              <w:right w:w="28" w:type="dxa"/>
            </w:tcMar>
            <w:vAlign w:val="bottom"/>
          </w:tcPr>
          <w:p>
            <w:pPr>
              <w:jc w:val="right"/>
              <w:rPr>
                <w:b/>
                <w:bCs/>
                <w:sz w:val="20"/>
                <w:szCs w:val="20"/>
              </w:rPr>
            </w:pPr>
            <w:r>
              <w:rPr>
                <w:b/>
                <w:bCs/>
                <w:sz w:val="20"/>
                <w:szCs w:val="20"/>
              </w:rPr>
              <w:t>7 533,10</w:t>
            </w:r>
          </w:p>
        </w:tc>
        <w:tc>
          <w:tcPr>
            <w:tcW w:w="432" w:type="pct"/>
            <w:shd w:val="clear" w:color="auto" w:fill="auto"/>
            <w:noWrap/>
            <w:tcMar>
              <w:left w:w="28" w:type="dxa"/>
              <w:right w:w="28" w:type="dxa"/>
            </w:tcMar>
            <w:vAlign w:val="bottom"/>
          </w:tcPr>
          <w:p>
            <w:pPr>
              <w:jc w:val="right"/>
              <w:rPr>
                <w:b/>
                <w:bCs/>
                <w:sz w:val="20"/>
                <w:szCs w:val="20"/>
              </w:rPr>
            </w:pPr>
            <w:r>
              <w:rPr>
                <w:b/>
                <w:bCs/>
                <w:sz w:val="20"/>
                <w:szCs w:val="20"/>
              </w:rPr>
              <w:t>7 212,30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b/>
                <w:bCs/>
                <w:sz w:val="20"/>
                <w:szCs w:val="20"/>
              </w:rPr>
            </w:pPr>
            <w:r>
              <w:rPr>
                <w:b/>
                <w:bCs/>
                <w:sz w:val="20"/>
                <w:szCs w:val="20"/>
              </w:rPr>
              <w:t>Общеэкономические вопросы</w:t>
            </w:r>
          </w:p>
        </w:tc>
        <w:tc>
          <w:tcPr>
            <w:tcW w:w="360" w:type="pct"/>
            <w:shd w:val="clear" w:color="auto" w:fill="auto"/>
            <w:noWrap w:val="0"/>
            <w:tcMar>
              <w:left w:w="28" w:type="dxa"/>
              <w:right w:w="28" w:type="dxa"/>
            </w:tcMar>
            <w:vAlign w:val="center"/>
          </w:tcPr>
          <w:p>
            <w:pPr>
              <w:jc w:val="center"/>
              <w:rPr>
                <w:b/>
                <w:bCs/>
                <w:sz w:val="20"/>
                <w:szCs w:val="20"/>
              </w:rPr>
            </w:pPr>
            <w:r>
              <w:rPr>
                <w:b/>
                <w:bCs/>
                <w:sz w:val="20"/>
                <w:szCs w:val="20"/>
              </w:rPr>
              <w:t>011</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04</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01</w:t>
            </w:r>
          </w:p>
        </w:tc>
        <w:tc>
          <w:tcPr>
            <w:tcW w:w="648"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434" w:type="pct"/>
            <w:shd w:val="clear" w:color="auto" w:fill="auto"/>
            <w:noWrap/>
            <w:tcMar>
              <w:left w:w="28" w:type="dxa"/>
              <w:right w:w="28" w:type="dxa"/>
            </w:tcMar>
            <w:vAlign w:val="bottom"/>
          </w:tcPr>
          <w:p>
            <w:pPr>
              <w:jc w:val="right"/>
              <w:rPr>
                <w:b/>
                <w:bCs/>
                <w:sz w:val="20"/>
                <w:szCs w:val="20"/>
              </w:rPr>
            </w:pPr>
            <w:r>
              <w:rPr>
                <w:b/>
                <w:bCs/>
                <w:sz w:val="20"/>
                <w:szCs w:val="20"/>
              </w:rPr>
              <w:t>596,80</w:t>
            </w:r>
          </w:p>
        </w:tc>
        <w:tc>
          <w:tcPr>
            <w:tcW w:w="435" w:type="pct"/>
            <w:shd w:val="clear" w:color="auto" w:fill="auto"/>
            <w:noWrap/>
            <w:tcMar>
              <w:left w:w="28" w:type="dxa"/>
              <w:right w:w="28" w:type="dxa"/>
            </w:tcMar>
            <w:vAlign w:val="bottom"/>
          </w:tcPr>
          <w:p>
            <w:pPr>
              <w:jc w:val="right"/>
              <w:rPr>
                <w:b/>
                <w:bCs/>
                <w:sz w:val="20"/>
                <w:szCs w:val="20"/>
              </w:rPr>
            </w:pPr>
            <w:r>
              <w:rPr>
                <w:b/>
                <w:bCs/>
                <w:sz w:val="20"/>
                <w:szCs w:val="20"/>
              </w:rPr>
              <w:t> </w:t>
            </w:r>
          </w:p>
        </w:tc>
        <w:tc>
          <w:tcPr>
            <w:tcW w:w="432" w:type="pct"/>
            <w:shd w:val="clear" w:color="auto" w:fill="auto"/>
            <w:noWrap/>
            <w:tcMar>
              <w:left w:w="28" w:type="dxa"/>
              <w:right w:w="28" w:type="dxa"/>
            </w:tcMar>
            <w:vAlign w:val="bottom"/>
          </w:tcPr>
          <w:p>
            <w:pPr>
              <w:jc w:val="right"/>
              <w:rPr>
                <w:b/>
                <w:bCs/>
                <w:sz w:val="20"/>
                <w:szCs w:val="20"/>
              </w:rPr>
            </w:pPr>
            <w:r>
              <w:rPr>
                <w:b/>
                <w:bCs/>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«Социальная поддержка граждан Богородского муниципального округа Нижегородской области»</w:t>
            </w:r>
          </w:p>
        </w:tc>
        <w:tc>
          <w:tcPr>
            <w:tcW w:w="360" w:type="pct"/>
            <w:shd w:val="clear" w:color="auto" w:fill="auto"/>
            <w:noWrap w:val="0"/>
            <w:tcMar>
              <w:left w:w="28" w:type="dxa"/>
              <w:right w:w="28" w:type="dxa"/>
            </w:tcMar>
            <w:vAlign w:val="center"/>
          </w:tcPr>
          <w:p>
            <w:pPr>
              <w:jc w:val="center"/>
              <w:rPr>
                <w:sz w:val="20"/>
                <w:szCs w:val="20"/>
              </w:rPr>
            </w:pPr>
            <w:r>
              <w:rPr>
                <w:sz w:val="20"/>
                <w:szCs w:val="20"/>
              </w:rPr>
              <w:t>011</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648" w:type="pct"/>
            <w:shd w:val="clear" w:color="auto" w:fill="auto"/>
            <w:noWrap w:val="0"/>
            <w:tcMar>
              <w:left w:w="28" w:type="dxa"/>
              <w:right w:w="28" w:type="dxa"/>
            </w:tcMar>
            <w:vAlign w:val="center"/>
          </w:tcPr>
          <w:p>
            <w:pPr>
              <w:jc w:val="center"/>
              <w:rPr>
                <w:sz w:val="20"/>
                <w:szCs w:val="20"/>
              </w:rPr>
            </w:pPr>
            <w:r>
              <w:rPr>
                <w:sz w:val="20"/>
                <w:szCs w:val="20"/>
              </w:rPr>
              <w:t>02.0.00.00000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144,68</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«Семья»</w:t>
            </w:r>
          </w:p>
        </w:tc>
        <w:tc>
          <w:tcPr>
            <w:tcW w:w="360" w:type="pct"/>
            <w:shd w:val="clear" w:color="auto" w:fill="auto"/>
            <w:noWrap w:val="0"/>
            <w:tcMar>
              <w:left w:w="28" w:type="dxa"/>
              <w:right w:w="28" w:type="dxa"/>
            </w:tcMar>
            <w:vAlign w:val="center"/>
          </w:tcPr>
          <w:p>
            <w:pPr>
              <w:jc w:val="center"/>
              <w:rPr>
                <w:sz w:val="20"/>
                <w:szCs w:val="20"/>
              </w:rPr>
            </w:pPr>
            <w:r>
              <w:rPr>
                <w:sz w:val="20"/>
                <w:szCs w:val="20"/>
              </w:rPr>
              <w:t>011</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648" w:type="pct"/>
            <w:shd w:val="clear" w:color="auto" w:fill="auto"/>
            <w:noWrap w:val="0"/>
            <w:tcMar>
              <w:left w:w="28" w:type="dxa"/>
              <w:right w:w="28" w:type="dxa"/>
            </w:tcMar>
            <w:vAlign w:val="center"/>
          </w:tcPr>
          <w:p>
            <w:pPr>
              <w:jc w:val="center"/>
              <w:rPr>
                <w:sz w:val="20"/>
                <w:szCs w:val="20"/>
              </w:rPr>
            </w:pPr>
            <w:r>
              <w:rPr>
                <w:sz w:val="20"/>
                <w:szCs w:val="20"/>
              </w:rPr>
              <w:t>02.1.00.00000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144,68</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«Организация временной занятости несовершеннолетних, временного трудоустройства безработных граждан из категории одиноких и многодетных родителей, воспитывающих детей-инвалидов, а также граждан, находящихся в трудной жизненной ситуации»</w:t>
            </w:r>
          </w:p>
        </w:tc>
        <w:tc>
          <w:tcPr>
            <w:tcW w:w="360" w:type="pct"/>
            <w:shd w:val="clear" w:color="auto" w:fill="auto"/>
            <w:noWrap w:val="0"/>
            <w:tcMar>
              <w:left w:w="28" w:type="dxa"/>
              <w:right w:w="28" w:type="dxa"/>
            </w:tcMar>
            <w:vAlign w:val="center"/>
          </w:tcPr>
          <w:p>
            <w:pPr>
              <w:jc w:val="center"/>
              <w:rPr>
                <w:sz w:val="20"/>
                <w:szCs w:val="20"/>
              </w:rPr>
            </w:pPr>
            <w:r>
              <w:rPr>
                <w:sz w:val="20"/>
                <w:szCs w:val="20"/>
              </w:rPr>
              <w:t>011</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648" w:type="pct"/>
            <w:shd w:val="clear" w:color="auto" w:fill="auto"/>
            <w:noWrap w:val="0"/>
            <w:tcMar>
              <w:left w:w="28" w:type="dxa"/>
              <w:right w:w="28" w:type="dxa"/>
            </w:tcMar>
            <w:vAlign w:val="center"/>
          </w:tcPr>
          <w:p>
            <w:pPr>
              <w:jc w:val="center"/>
              <w:rPr>
                <w:sz w:val="20"/>
                <w:szCs w:val="20"/>
              </w:rPr>
            </w:pPr>
            <w:r>
              <w:rPr>
                <w:sz w:val="20"/>
                <w:szCs w:val="20"/>
              </w:rPr>
              <w:t>02.1.04.00000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144,68</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Расходы по организации общественных работ</w:t>
            </w:r>
          </w:p>
        </w:tc>
        <w:tc>
          <w:tcPr>
            <w:tcW w:w="360" w:type="pct"/>
            <w:shd w:val="clear" w:color="auto" w:fill="auto"/>
            <w:noWrap w:val="0"/>
            <w:tcMar>
              <w:left w:w="28" w:type="dxa"/>
              <w:right w:w="28" w:type="dxa"/>
            </w:tcMar>
            <w:vAlign w:val="center"/>
          </w:tcPr>
          <w:p>
            <w:pPr>
              <w:jc w:val="center"/>
              <w:rPr>
                <w:sz w:val="20"/>
                <w:szCs w:val="20"/>
              </w:rPr>
            </w:pPr>
            <w:r>
              <w:rPr>
                <w:sz w:val="20"/>
                <w:szCs w:val="20"/>
              </w:rPr>
              <w:t>011</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648" w:type="pct"/>
            <w:shd w:val="clear" w:color="auto" w:fill="auto"/>
            <w:noWrap w:val="0"/>
            <w:tcMar>
              <w:left w:w="28" w:type="dxa"/>
              <w:right w:w="28" w:type="dxa"/>
            </w:tcMar>
            <w:vAlign w:val="center"/>
          </w:tcPr>
          <w:p>
            <w:pPr>
              <w:jc w:val="center"/>
              <w:rPr>
                <w:sz w:val="20"/>
                <w:szCs w:val="20"/>
              </w:rPr>
            </w:pPr>
            <w:r>
              <w:rPr>
                <w:sz w:val="20"/>
                <w:szCs w:val="20"/>
              </w:rPr>
              <w:t>02.1.04.48200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144,68</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0" w:type="pct"/>
            <w:shd w:val="clear" w:color="auto" w:fill="auto"/>
            <w:noWrap w:val="0"/>
            <w:tcMar>
              <w:left w:w="28" w:type="dxa"/>
              <w:right w:w="28" w:type="dxa"/>
            </w:tcMar>
            <w:vAlign w:val="center"/>
          </w:tcPr>
          <w:p>
            <w:pPr>
              <w:jc w:val="center"/>
              <w:rPr>
                <w:sz w:val="20"/>
                <w:szCs w:val="20"/>
              </w:rPr>
            </w:pPr>
            <w:r>
              <w:rPr>
                <w:sz w:val="20"/>
                <w:szCs w:val="20"/>
              </w:rPr>
              <w:t>011</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648" w:type="pct"/>
            <w:shd w:val="clear" w:color="auto" w:fill="auto"/>
            <w:noWrap w:val="0"/>
            <w:tcMar>
              <w:left w:w="28" w:type="dxa"/>
              <w:right w:w="28" w:type="dxa"/>
            </w:tcMar>
            <w:vAlign w:val="center"/>
          </w:tcPr>
          <w:p>
            <w:pPr>
              <w:jc w:val="center"/>
              <w:rPr>
                <w:sz w:val="20"/>
                <w:szCs w:val="20"/>
              </w:rPr>
            </w:pPr>
            <w:r>
              <w:rPr>
                <w:sz w:val="20"/>
                <w:szCs w:val="20"/>
              </w:rPr>
              <w:t>02.1.04.48200</w:t>
            </w:r>
          </w:p>
        </w:tc>
        <w:tc>
          <w:tcPr>
            <w:tcW w:w="219" w:type="pct"/>
            <w:shd w:val="clear" w:color="auto" w:fill="auto"/>
            <w:noWrap w:val="0"/>
            <w:tcMar>
              <w:left w:w="28" w:type="dxa"/>
              <w:right w:w="28" w:type="dxa"/>
            </w:tcMar>
            <w:vAlign w:val="center"/>
          </w:tcPr>
          <w:p>
            <w:pPr>
              <w:jc w:val="center"/>
              <w:rPr>
                <w:sz w:val="20"/>
                <w:szCs w:val="20"/>
              </w:rPr>
            </w:pPr>
            <w:r>
              <w:rPr>
                <w:sz w:val="20"/>
                <w:szCs w:val="20"/>
              </w:rPr>
              <w:t>100</w:t>
            </w:r>
          </w:p>
        </w:tc>
        <w:tc>
          <w:tcPr>
            <w:tcW w:w="434" w:type="pct"/>
            <w:shd w:val="clear" w:color="auto" w:fill="auto"/>
            <w:noWrap/>
            <w:tcMar>
              <w:left w:w="28" w:type="dxa"/>
              <w:right w:w="28" w:type="dxa"/>
            </w:tcMar>
            <w:vAlign w:val="bottom"/>
          </w:tcPr>
          <w:p>
            <w:pPr>
              <w:jc w:val="right"/>
              <w:rPr>
                <w:sz w:val="20"/>
                <w:szCs w:val="20"/>
              </w:rPr>
            </w:pPr>
            <w:r>
              <w:rPr>
                <w:sz w:val="20"/>
                <w:szCs w:val="20"/>
              </w:rPr>
              <w:t>144,68</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«Обеспечение безопасности жизнедеятельности населения Богородского муниципального округа Нижегородской области»</w:t>
            </w:r>
          </w:p>
        </w:tc>
        <w:tc>
          <w:tcPr>
            <w:tcW w:w="360" w:type="pct"/>
            <w:shd w:val="clear" w:color="auto" w:fill="auto"/>
            <w:noWrap w:val="0"/>
            <w:tcMar>
              <w:left w:w="28" w:type="dxa"/>
              <w:right w:w="28" w:type="dxa"/>
            </w:tcMar>
            <w:vAlign w:val="center"/>
          </w:tcPr>
          <w:p>
            <w:pPr>
              <w:jc w:val="center"/>
              <w:rPr>
                <w:sz w:val="20"/>
                <w:szCs w:val="20"/>
              </w:rPr>
            </w:pPr>
            <w:r>
              <w:rPr>
                <w:sz w:val="20"/>
                <w:szCs w:val="20"/>
              </w:rPr>
              <w:t>011</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648" w:type="pct"/>
            <w:shd w:val="clear" w:color="auto" w:fill="auto"/>
            <w:noWrap w:val="0"/>
            <w:tcMar>
              <w:left w:w="28" w:type="dxa"/>
              <w:right w:w="28" w:type="dxa"/>
            </w:tcMar>
            <w:vAlign w:val="center"/>
          </w:tcPr>
          <w:p>
            <w:pPr>
              <w:jc w:val="center"/>
              <w:rPr>
                <w:sz w:val="20"/>
                <w:szCs w:val="20"/>
              </w:rPr>
            </w:pPr>
            <w:r>
              <w:rPr>
                <w:sz w:val="20"/>
                <w:szCs w:val="20"/>
              </w:rPr>
              <w:t>12.0.00.00000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452,12</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«Профилактика безнадзорности и правонарушений несовершеннолетних Богородского муниципального округа Нижегородской области»</w:t>
            </w:r>
          </w:p>
        </w:tc>
        <w:tc>
          <w:tcPr>
            <w:tcW w:w="360" w:type="pct"/>
            <w:shd w:val="clear" w:color="auto" w:fill="auto"/>
            <w:noWrap w:val="0"/>
            <w:tcMar>
              <w:left w:w="28" w:type="dxa"/>
              <w:right w:w="28" w:type="dxa"/>
            </w:tcMar>
            <w:vAlign w:val="center"/>
          </w:tcPr>
          <w:p>
            <w:pPr>
              <w:jc w:val="center"/>
              <w:rPr>
                <w:sz w:val="20"/>
                <w:szCs w:val="20"/>
              </w:rPr>
            </w:pPr>
            <w:r>
              <w:rPr>
                <w:sz w:val="20"/>
                <w:szCs w:val="20"/>
              </w:rPr>
              <w:t>011</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648" w:type="pct"/>
            <w:shd w:val="clear" w:color="auto" w:fill="auto"/>
            <w:noWrap w:val="0"/>
            <w:tcMar>
              <w:left w:w="28" w:type="dxa"/>
              <w:right w:w="28" w:type="dxa"/>
            </w:tcMar>
            <w:vAlign w:val="center"/>
          </w:tcPr>
          <w:p>
            <w:pPr>
              <w:jc w:val="center"/>
              <w:rPr>
                <w:sz w:val="20"/>
                <w:szCs w:val="20"/>
              </w:rPr>
            </w:pPr>
            <w:r>
              <w:rPr>
                <w:sz w:val="20"/>
                <w:szCs w:val="20"/>
              </w:rPr>
              <w:t>12.4.00.00000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452,12</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«Занятость и трудоустройство несовершеннолетних»</w:t>
            </w:r>
          </w:p>
        </w:tc>
        <w:tc>
          <w:tcPr>
            <w:tcW w:w="360" w:type="pct"/>
            <w:shd w:val="clear" w:color="auto" w:fill="auto"/>
            <w:noWrap w:val="0"/>
            <w:tcMar>
              <w:left w:w="28" w:type="dxa"/>
              <w:right w:w="28" w:type="dxa"/>
            </w:tcMar>
            <w:vAlign w:val="center"/>
          </w:tcPr>
          <w:p>
            <w:pPr>
              <w:jc w:val="center"/>
              <w:rPr>
                <w:sz w:val="20"/>
                <w:szCs w:val="20"/>
              </w:rPr>
            </w:pPr>
            <w:r>
              <w:rPr>
                <w:sz w:val="20"/>
                <w:szCs w:val="20"/>
              </w:rPr>
              <w:t>011</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648" w:type="pct"/>
            <w:shd w:val="clear" w:color="auto" w:fill="auto"/>
            <w:noWrap w:val="0"/>
            <w:tcMar>
              <w:left w:w="28" w:type="dxa"/>
              <w:right w:w="28" w:type="dxa"/>
            </w:tcMar>
            <w:vAlign w:val="center"/>
          </w:tcPr>
          <w:p>
            <w:pPr>
              <w:jc w:val="center"/>
              <w:rPr>
                <w:sz w:val="20"/>
                <w:szCs w:val="20"/>
              </w:rPr>
            </w:pPr>
            <w:r>
              <w:rPr>
                <w:sz w:val="20"/>
                <w:szCs w:val="20"/>
              </w:rPr>
              <w:t>12.4.02.00000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452,12</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Расходы по организации временной занятости несовершеннолетних и общественных работ</w:t>
            </w:r>
          </w:p>
        </w:tc>
        <w:tc>
          <w:tcPr>
            <w:tcW w:w="360" w:type="pct"/>
            <w:shd w:val="clear" w:color="auto" w:fill="auto"/>
            <w:noWrap w:val="0"/>
            <w:tcMar>
              <w:left w:w="28" w:type="dxa"/>
              <w:right w:w="28" w:type="dxa"/>
            </w:tcMar>
            <w:vAlign w:val="center"/>
          </w:tcPr>
          <w:p>
            <w:pPr>
              <w:jc w:val="center"/>
              <w:rPr>
                <w:sz w:val="20"/>
                <w:szCs w:val="20"/>
              </w:rPr>
            </w:pPr>
            <w:r>
              <w:rPr>
                <w:sz w:val="20"/>
                <w:szCs w:val="20"/>
              </w:rPr>
              <w:t>011</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648" w:type="pct"/>
            <w:shd w:val="clear" w:color="auto" w:fill="auto"/>
            <w:noWrap w:val="0"/>
            <w:tcMar>
              <w:left w:w="28" w:type="dxa"/>
              <w:right w:w="28" w:type="dxa"/>
            </w:tcMar>
            <w:vAlign w:val="center"/>
          </w:tcPr>
          <w:p>
            <w:pPr>
              <w:jc w:val="center"/>
              <w:rPr>
                <w:sz w:val="20"/>
                <w:szCs w:val="20"/>
              </w:rPr>
            </w:pPr>
            <w:r>
              <w:rPr>
                <w:sz w:val="20"/>
                <w:szCs w:val="20"/>
              </w:rPr>
              <w:t>12.4.02.48100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452,12</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0" w:type="pct"/>
            <w:shd w:val="clear" w:color="auto" w:fill="auto"/>
            <w:noWrap w:val="0"/>
            <w:tcMar>
              <w:left w:w="28" w:type="dxa"/>
              <w:right w:w="28" w:type="dxa"/>
            </w:tcMar>
            <w:vAlign w:val="center"/>
          </w:tcPr>
          <w:p>
            <w:pPr>
              <w:jc w:val="center"/>
              <w:rPr>
                <w:sz w:val="20"/>
                <w:szCs w:val="20"/>
              </w:rPr>
            </w:pPr>
            <w:r>
              <w:rPr>
                <w:sz w:val="20"/>
                <w:szCs w:val="20"/>
              </w:rPr>
              <w:t>011</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648" w:type="pct"/>
            <w:shd w:val="clear" w:color="auto" w:fill="auto"/>
            <w:noWrap w:val="0"/>
            <w:tcMar>
              <w:left w:w="28" w:type="dxa"/>
              <w:right w:w="28" w:type="dxa"/>
            </w:tcMar>
            <w:vAlign w:val="center"/>
          </w:tcPr>
          <w:p>
            <w:pPr>
              <w:jc w:val="center"/>
              <w:rPr>
                <w:sz w:val="20"/>
                <w:szCs w:val="20"/>
              </w:rPr>
            </w:pPr>
            <w:r>
              <w:rPr>
                <w:sz w:val="20"/>
                <w:szCs w:val="20"/>
              </w:rPr>
              <w:t>12.4.02.48100</w:t>
            </w:r>
          </w:p>
        </w:tc>
        <w:tc>
          <w:tcPr>
            <w:tcW w:w="219" w:type="pct"/>
            <w:shd w:val="clear" w:color="auto" w:fill="auto"/>
            <w:noWrap w:val="0"/>
            <w:tcMar>
              <w:left w:w="28" w:type="dxa"/>
              <w:right w:w="28" w:type="dxa"/>
            </w:tcMar>
            <w:vAlign w:val="center"/>
          </w:tcPr>
          <w:p>
            <w:pPr>
              <w:jc w:val="center"/>
              <w:rPr>
                <w:sz w:val="20"/>
                <w:szCs w:val="20"/>
              </w:rPr>
            </w:pPr>
            <w:r>
              <w:rPr>
                <w:sz w:val="20"/>
                <w:szCs w:val="20"/>
              </w:rPr>
              <w:t>100</w:t>
            </w:r>
          </w:p>
        </w:tc>
        <w:tc>
          <w:tcPr>
            <w:tcW w:w="434" w:type="pct"/>
            <w:shd w:val="clear" w:color="auto" w:fill="auto"/>
            <w:noWrap/>
            <w:tcMar>
              <w:left w:w="28" w:type="dxa"/>
              <w:right w:w="28" w:type="dxa"/>
            </w:tcMar>
            <w:vAlign w:val="bottom"/>
          </w:tcPr>
          <w:p>
            <w:pPr>
              <w:jc w:val="right"/>
              <w:rPr>
                <w:sz w:val="20"/>
                <w:szCs w:val="20"/>
              </w:rPr>
            </w:pPr>
            <w:r>
              <w:rPr>
                <w:sz w:val="20"/>
                <w:szCs w:val="20"/>
              </w:rPr>
              <w:t>452,12</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b/>
                <w:bCs/>
                <w:sz w:val="20"/>
                <w:szCs w:val="20"/>
              </w:rPr>
            </w:pPr>
            <w:r>
              <w:rPr>
                <w:b/>
                <w:bCs/>
                <w:sz w:val="20"/>
                <w:szCs w:val="20"/>
              </w:rPr>
              <w:t>Дорожное хозяйство (дорожные фонды)</w:t>
            </w:r>
          </w:p>
        </w:tc>
        <w:tc>
          <w:tcPr>
            <w:tcW w:w="360" w:type="pct"/>
            <w:shd w:val="clear" w:color="auto" w:fill="auto"/>
            <w:noWrap w:val="0"/>
            <w:tcMar>
              <w:left w:w="28" w:type="dxa"/>
              <w:right w:w="28" w:type="dxa"/>
            </w:tcMar>
            <w:vAlign w:val="center"/>
          </w:tcPr>
          <w:p>
            <w:pPr>
              <w:jc w:val="center"/>
              <w:rPr>
                <w:b/>
                <w:bCs/>
                <w:sz w:val="20"/>
                <w:szCs w:val="20"/>
              </w:rPr>
            </w:pPr>
            <w:r>
              <w:rPr>
                <w:b/>
                <w:bCs/>
                <w:sz w:val="20"/>
                <w:szCs w:val="20"/>
              </w:rPr>
              <w:t>011</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04</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09</w:t>
            </w:r>
          </w:p>
        </w:tc>
        <w:tc>
          <w:tcPr>
            <w:tcW w:w="648"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434" w:type="pct"/>
            <w:shd w:val="clear" w:color="auto" w:fill="auto"/>
            <w:noWrap/>
            <w:tcMar>
              <w:left w:w="28" w:type="dxa"/>
              <w:right w:w="28" w:type="dxa"/>
            </w:tcMar>
            <w:vAlign w:val="bottom"/>
          </w:tcPr>
          <w:p>
            <w:pPr>
              <w:jc w:val="right"/>
              <w:rPr>
                <w:b/>
                <w:bCs/>
                <w:sz w:val="20"/>
                <w:szCs w:val="20"/>
              </w:rPr>
            </w:pPr>
            <w:r>
              <w:rPr>
                <w:b/>
                <w:bCs/>
                <w:sz w:val="20"/>
                <w:szCs w:val="20"/>
              </w:rPr>
              <w:t>63 322,56</w:t>
            </w:r>
          </w:p>
        </w:tc>
        <w:tc>
          <w:tcPr>
            <w:tcW w:w="435" w:type="pct"/>
            <w:shd w:val="clear" w:color="auto" w:fill="auto"/>
            <w:noWrap/>
            <w:tcMar>
              <w:left w:w="28" w:type="dxa"/>
              <w:right w:w="28" w:type="dxa"/>
            </w:tcMar>
            <w:vAlign w:val="bottom"/>
          </w:tcPr>
          <w:p>
            <w:pPr>
              <w:jc w:val="right"/>
              <w:rPr>
                <w:b/>
                <w:bCs/>
                <w:sz w:val="20"/>
                <w:szCs w:val="20"/>
              </w:rPr>
            </w:pPr>
            <w:r>
              <w:rPr>
                <w:b/>
                <w:bCs/>
                <w:sz w:val="20"/>
                <w:szCs w:val="20"/>
              </w:rPr>
              <w:t>7 533,10</w:t>
            </w:r>
          </w:p>
        </w:tc>
        <w:tc>
          <w:tcPr>
            <w:tcW w:w="432" w:type="pct"/>
            <w:shd w:val="clear" w:color="auto" w:fill="auto"/>
            <w:noWrap/>
            <w:tcMar>
              <w:left w:w="28" w:type="dxa"/>
              <w:right w:w="28" w:type="dxa"/>
            </w:tcMar>
            <w:vAlign w:val="bottom"/>
          </w:tcPr>
          <w:p>
            <w:pPr>
              <w:jc w:val="right"/>
              <w:rPr>
                <w:b/>
                <w:bCs/>
                <w:sz w:val="20"/>
                <w:szCs w:val="20"/>
              </w:rPr>
            </w:pPr>
            <w:r>
              <w:rPr>
                <w:b/>
                <w:bCs/>
                <w:sz w:val="20"/>
                <w:szCs w:val="20"/>
              </w:rPr>
              <w:t>7 212,30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«Развитие дорожного хозяйства Богородского муниципального округа Нижегородской области»</w:t>
            </w:r>
          </w:p>
        </w:tc>
        <w:tc>
          <w:tcPr>
            <w:tcW w:w="360" w:type="pct"/>
            <w:shd w:val="clear" w:color="auto" w:fill="auto"/>
            <w:noWrap w:val="0"/>
            <w:tcMar>
              <w:left w:w="28" w:type="dxa"/>
              <w:right w:w="28" w:type="dxa"/>
            </w:tcMar>
            <w:vAlign w:val="center"/>
          </w:tcPr>
          <w:p>
            <w:pPr>
              <w:jc w:val="center"/>
              <w:rPr>
                <w:sz w:val="20"/>
                <w:szCs w:val="20"/>
              </w:rPr>
            </w:pPr>
            <w:r>
              <w:rPr>
                <w:sz w:val="20"/>
                <w:szCs w:val="20"/>
              </w:rPr>
              <w:t>011</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648" w:type="pct"/>
            <w:shd w:val="clear" w:color="auto" w:fill="auto"/>
            <w:noWrap w:val="0"/>
            <w:tcMar>
              <w:left w:w="28" w:type="dxa"/>
              <w:right w:w="28" w:type="dxa"/>
            </w:tcMar>
            <w:vAlign w:val="center"/>
          </w:tcPr>
          <w:p>
            <w:pPr>
              <w:jc w:val="center"/>
              <w:rPr>
                <w:sz w:val="20"/>
                <w:szCs w:val="20"/>
              </w:rPr>
            </w:pPr>
            <w:r>
              <w:rPr>
                <w:sz w:val="20"/>
                <w:szCs w:val="20"/>
              </w:rPr>
              <w:t>10.0.00.00000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54 208,91</w:t>
            </w:r>
          </w:p>
        </w:tc>
        <w:tc>
          <w:tcPr>
            <w:tcW w:w="435" w:type="pct"/>
            <w:shd w:val="clear" w:color="auto" w:fill="auto"/>
            <w:noWrap/>
            <w:tcMar>
              <w:left w:w="28" w:type="dxa"/>
              <w:right w:w="28" w:type="dxa"/>
            </w:tcMar>
            <w:vAlign w:val="bottom"/>
          </w:tcPr>
          <w:p>
            <w:pPr>
              <w:jc w:val="right"/>
              <w:rPr>
                <w:sz w:val="20"/>
                <w:szCs w:val="20"/>
              </w:rPr>
            </w:pPr>
            <w:r>
              <w:rPr>
                <w:sz w:val="20"/>
                <w:szCs w:val="20"/>
              </w:rPr>
              <w:t>7 533,10</w:t>
            </w:r>
          </w:p>
        </w:tc>
        <w:tc>
          <w:tcPr>
            <w:tcW w:w="432" w:type="pct"/>
            <w:shd w:val="clear" w:color="auto" w:fill="auto"/>
            <w:noWrap/>
            <w:tcMar>
              <w:left w:w="28" w:type="dxa"/>
              <w:right w:w="28" w:type="dxa"/>
            </w:tcMar>
            <w:vAlign w:val="bottom"/>
          </w:tcPr>
          <w:p>
            <w:pPr>
              <w:jc w:val="right"/>
              <w:rPr>
                <w:sz w:val="20"/>
                <w:szCs w:val="20"/>
              </w:rPr>
            </w:pPr>
            <w:r>
              <w:rPr>
                <w:sz w:val="20"/>
                <w:szCs w:val="20"/>
              </w:rPr>
              <w:t>7 212,30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«Строительство, ремонт и содержание автомобильных дорог общего пользования местного значения Богородского муниципального округа Нижегородской области и искусственных сооружений на них»</w:t>
            </w:r>
          </w:p>
        </w:tc>
        <w:tc>
          <w:tcPr>
            <w:tcW w:w="360" w:type="pct"/>
            <w:shd w:val="clear" w:color="auto" w:fill="auto"/>
            <w:noWrap w:val="0"/>
            <w:tcMar>
              <w:left w:w="28" w:type="dxa"/>
              <w:right w:w="28" w:type="dxa"/>
            </w:tcMar>
            <w:vAlign w:val="center"/>
          </w:tcPr>
          <w:p>
            <w:pPr>
              <w:jc w:val="center"/>
              <w:rPr>
                <w:sz w:val="20"/>
                <w:szCs w:val="20"/>
              </w:rPr>
            </w:pPr>
            <w:r>
              <w:rPr>
                <w:sz w:val="20"/>
                <w:szCs w:val="20"/>
              </w:rPr>
              <w:t>011</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648" w:type="pct"/>
            <w:shd w:val="clear" w:color="auto" w:fill="auto"/>
            <w:noWrap w:val="0"/>
            <w:tcMar>
              <w:left w:w="28" w:type="dxa"/>
              <w:right w:w="28" w:type="dxa"/>
            </w:tcMar>
            <w:vAlign w:val="center"/>
          </w:tcPr>
          <w:p>
            <w:pPr>
              <w:jc w:val="center"/>
              <w:rPr>
                <w:sz w:val="20"/>
                <w:szCs w:val="20"/>
              </w:rPr>
            </w:pPr>
            <w:r>
              <w:rPr>
                <w:sz w:val="20"/>
                <w:szCs w:val="20"/>
              </w:rPr>
              <w:t>10.1.00.00000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39 080,35</w:t>
            </w:r>
          </w:p>
        </w:tc>
        <w:tc>
          <w:tcPr>
            <w:tcW w:w="435" w:type="pct"/>
            <w:shd w:val="clear" w:color="auto" w:fill="auto"/>
            <w:noWrap/>
            <w:tcMar>
              <w:left w:w="28" w:type="dxa"/>
              <w:right w:w="28" w:type="dxa"/>
            </w:tcMar>
            <w:vAlign w:val="bottom"/>
          </w:tcPr>
          <w:p>
            <w:pPr>
              <w:jc w:val="right"/>
              <w:rPr>
                <w:sz w:val="20"/>
                <w:szCs w:val="20"/>
              </w:rPr>
            </w:pPr>
            <w:r>
              <w:rPr>
                <w:sz w:val="20"/>
                <w:szCs w:val="20"/>
              </w:rPr>
              <w:t>5 868,40</w:t>
            </w:r>
          </w:p>
        </w:tc>
        <w:tc>
          <w:tcPr>
            <w:tcW w:w="432" w:type="pct"/>
            <w:shd w:val="clear" w:color="auto" w:fill="auto"/>
            <w:noWrap/>
            <w:tcMar>
              <w:left w:w="28" w:type="dxa"/>
              <w:right w:w="28" w:type="dxa"/>
            </w:tcMar>
            <w:vAlign w:val="bottom"/>
          </w:tcPr>
          <w:p>
            <w:pPr>
              <w:jc w:val="right"/>
              <w:rPr>
                <w:sz w:val="20"/>
                <w:szCs w:val="20"/>
              </w:rPr>
            </w:pPr>
            <w:r>
              <w:rPr>
                <w:sz w:val="20"/>
                <w:szCs w:val="20"/>
              </w:rPr>
              <w:t>5 547,60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«Выполнение работ по ремонту автомобильных дорог»</w:t>
            </w:r>
          </w:p>
        </w:tc>
        <w:tc>
          <w:tcPr>
            <w:tcW w:w="360" w:type="pct"/>
            <w:shd w:val="clear" w:color="auto" w:fill="auto"/>
            <w:noWrap w:val="0"/>
            <w:tcMar>
              <w:left w:w="28" w:type="dxa"/>
              <w:right w:w="28" w:type="dxa"/>
            </w:tcMar>
            <w:vAlign w:val="center"/>
          </w:tcPr>
          <w:p>
            <w:pPr>
              <w:jc w:val="center"/>
              <w:rPr>
                <w:sz w:val="20"/>
                <w:szCs w:val="20"/>
              </w:rPr>
            </w:pPr>
            <w:r>
              <w:rPr>
                <w:sz w:val="20"/>
                <w:szCs w:val="20"/>
              </w:rPr>
              <w:t>011</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648" w:type="pct"/>
            <w:shd w:val="clear" w:color="auto" w:fill="auto"/>
            <w:noWrap w:val="0"/>
            <w:tcMar>
              <w:left w:w="28" w:type="dxa"/>
              <w:right w:w="28" w:type="dxa"/>
            </w:tcMar>
            <w:vAlign w:val="center"/>
          </w:tcPr>
          <w:p>
            <w:pPr>
              <w:jc w:val="center"/>
              <w:rPr>
                <w:sz w:val="20"/>
                <w:szCs w:val="20"/>
              </w:rPr>
            </w:pPr>
            <w:r>
              <w:rPr>
                <w:sz w:val="20"/>
                <w:szCs w:val="20"/>
              </w:rPr>
              <w:t>10.1.01.00000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39 080,35</w:t>
            </w:r>
          </w:p>
        </w:tc>
        <w:tc>
          <w:tcPr>
            <w:tcW w:w="435" w:type="pct"/>
            <w:shd w:val="clear" w:color="auto" w:fill="auto"/>
            <w:noWrap/>
            <w:tcMar>
              <w:left w:w="28" w:type="dxa"/>
              <w:right w:w="28" w:type="dxa"/>
            </w:tcMar>
            <w:vAlign w:val="bottom"/>
          </w:tcPr>
          <w:p>
            <w:pPr>
              <w:jc w:val="right"/>
              <w:rPr>
                <w:sz w:val="20"/>
                <w:szCs w:val="20"/>
              </w:rPr>
            </w:pPr>
            <w:r>
              <w:rPr>
                <w:sz w:val="20"/>
                <w:szCs w:val="20"/>
              </w:rPr>
              <w:t>5 868,40</w:t>
            </w:r>
          </w:p>
        </w:tc>
        <w:tc>
          <w:tcPr>
            <w:tcW w:w="432" w:type="pct"/>
            <w:shd w:val="clear" w:color="auto" w:fill="auto"/>
            <w:noWrap/>
            <w:tcMar>
              <w:left w:w="28" w:type="dxa"/>
              <w:right w:w="28" w:type="dxa"/>
            </w:tcMar>
            <w:vAlign w:val="bottom"/>
          </w:tcPr>
          <w:p>
            <w:pPr>
              <w:jc w:val="right"/>
              <w:rPr>
                <w:sz w:val="20"/>
                <w:szCs w:val="20"/>
              </w:rPr>
            </w:pPr>
            <w:r>
              <w:rPr>
                <w:sz w:val="20"/>
                <w:szCs w:val="20"/>
              </w:rPr>
              <w:t>5 547,60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Строительство, реконструкция, капитальный ремонт, ремонт и содержание автомобильных дорог общего пользования местного значения и искусственных сооружений на них</w:t>
            </w:r>
          </w:p>
        </w:tc>
        <w:tc>
          <w:tcPr>
            <w:tcW w:w="360" w:type="pct"/>
            <w:shd w:val="clear" w:color="auto" w:fill="auto"/>
            <w:noWrap w:val="0"/>
            <w:tcMar>
              <w:left w:w="28" w:type="dxa"/>
              <w:right w:w="28" w:type="dxa"/>
            </w:tcMar>
            <w:vAlign w:val="center"/>
          </w:tcPr>
          <w:p>
            <w:pPr>
              <w:jc w:val="center"/>
              <w:rPr>
                <w:sz w:val="20"/>
                <w:szCs w:val="20"/>
              </w:rPr>
            </w:pPr>
            <w:r>
              <w:rPr>
                <w:sz w:val="20"/>
                <w:szCs w:val="20"/>
              </w:rPr>
              <w:t>011</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648" w:type="pct"/>
            <w:shd w:val="clear" w:color="auto" w:fill="auto"/>
            <w:noWrap w:val="0"/>
            <w:tcMar>
              <w:left w:w="28" w:type="dxa"/>
              <w:right w:w="28" w:type="dxa"/>
            </w:tcMar>
            <w:vAlign w:val="center"/>
          </w:tcPr>
          <w:p>
            <w:pPr>
              <w:jc w:val="center"/>
              <w:rPr>
                <w:sz w:val="20"/>
                <w:szCs w:val="20"/>
              </w:rPr>
            </w:pPr>
            <w:r>
              <w:rPr>
                <w:sz w:val="20"/>
                <w:szCs w:val="20"/>
              </w:rPr>
              <w:t>10.1.01.44100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3 869,86</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60" w:type="pct"/>
            <w:shd w:val="clear" w:color="auto" w:fill="auto"/>
            <w:noWrap w:val="0"/>
            <w:tcMar>
              <w:left w:w="28" w:type="dxa"/>
              <w:right w:w="28" w:type="dxa"/>
            </w:tcMar>
            <w:vAlign w:val="center"/>
          </w:tcPr>
          <w:p>
            <w:pPr>
              <w:jc w:val="center"/>
              <w:rPr>
                <w:sz w:val="20"/>
                <w:szCs w:val="20"/>
              </w:rPr>
            </w:pPr>
            <w:r>
              <w:rPr>
                <w:sz w:val="20"/>
                <w:szCs w:val="20"/>
              </w:rPr>
              <w:t>011</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648" w:type="pct"/>
            <w:shd w:val="clear" w:color="auto" w:fill="auto"/>
            <w:noWrap w:val="0"/>
            <w:tcMar>
              <w:left w:w="28" w:type="dxa"/>
              <w:right w:w="28" w:type="dxa"/>
            </w:tcMar>
            <w:vAlign w:val="center"/>
          </w:tcPr>
          <w:p>
            <w:pPr>
              <w:jc w:val="center"/>
              <w:rPr>
                <w:sz w:val="20"/>
                <w:szCs w:val="20"/>
              </w:rPr>
            </w:pPr>
            <w:r>
              <w:rPr>
                <w:sz w:val="20"/>
                <w:szCs w:val="20"/>
              </w:rPr>
              <w:t>10.1.01.44100</w:t>
            </w:r>
          </w:p>
        </w:tc>
        <w:tc>
          <w:tcPr>
            <w:tcW w:w="219" w:type="pct"/>
            <w:shd w:val="clear" w:color="auto" w:fill="auto"/>
            <w:noWrap w:val="0"/>
            <w:tcMar>
              <w:left w:w="28" w:type="dxa"/>
              <w:right w:w="28" w:type="dxa"/>
            </w:tcMar>
            <w:vAlign w:val="center"/>
          </w:tcPr>
          <w:p>
            <w:pPr>
              <w:jc w:val="center"/>
              <w:rPr>
                <w:sz w:val="20"/>
                <w:szCs w:val="20"/>
              </w:rPr>
            </w:pPr>
            <w:r>
              <w:rPr>
                <w:sz w:val="20"/>
                <w:szCs w:val="20"/>
              </w:rPr>
              <w:t>200</w:t>
            </w:r>
          </w:p>
        </w:tc>
        <w:tc>
          <w:tcPr>
            <w:tcW w:w="434" w:type="pct"/>
            <w:shd w:val="clear" w:color="auto" w:fill="auto"/>
            <w:noWrap/>
            <w:tcMar>
              <w:left w:w="28" w:type="dxa"/>
              <w:right w:w="28" w:type="dxa"/>
            </w:tcMar>
            <w:vAlign w:val="bottom"/>
          </w:tcPr>
          <w:p>
            <w:pPr>
              <w:jc w:val="right"/>
              <w:rPr>
                <w:sz w:val="20"/>
                <w:szCs w:val="20"/>
              </w:rPr>
            </w:pPr>
            <w:r>
              <w:rPr>
                <w:sz w:val="20"/>
                <w:szCs w:val="20"/>
              </w:rPr>
              <w:t>3 869,86</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Проектирование, строительство, реконструкция, капитальный ремонт, ремонт и содержание автомобильных дорог общего пользования местного значения и искусственных сооружений на них за счет средств дорожного фонда</w:t>
            </w:r>
          </w:p>
        </w:tc>
        <w:tc>
          <w:tcPr>
            <w:tcW w:w="360" w:type="pct"/>
            <w:shd w:val="clear" w:color="auto" w:fill="auto"/>
            <w:noWrap w:val="0"/>
            <w:tcMar>
              <w:left w:w="28" w:type="dxa"/>
              <w:right w:w="28" w:type="dxa"/>
            </w:tcMar>
            <w:vAlign w:val="center"/>
          </w:tcPr>
          <w:p>
            <w:pPr>
              <w:jc w:val="center"/>
              <w:rPr>
                <w:sz w:val="20"/>
                <w:szCs w:val="20"/>
              </w:rPr>
            </w:pPr>
            <w:r>
              <w:rPr>
                <w:sz w:val="20"/>
                <w:szCs w:val="20"/>
              </w:rPr>
              <w:t>011</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648" w:type="pct"/>
            <w:shd w:val="clear" w:color="auto" w:fill="auto"/>
            <w:noWrap w:val="0"/>
            <w:tcMar>
              <w:left w:w="28" w:type="dxa"/>
              <w:right w:w="28" w:type="dxa"/>
            </w:tcMar>
            <w:vAlign w:val="center"/>
          </w:tcPr>
          <w:p>
            <w:pPr>
              <w:jc w:val="center"/>
              <w:rPr>
                <w:sz w:val="20"/>
                <w:szCs w:val="20"/>
              </w:rPr>
            </w:pPr>
            <w:r>
              <w:rPr>
                <w:sz w:val="20"/>
                <w:szCs w:val="20"/>
              </w:rPr>
              <w:t>10.1.01.44200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8 186,33</w:t>
            </w:r>
          </w:p>
        </w:tc>
        <w:tc>
          <w:tcPr>
            <w:tcW w:w="435" w:type="pct"/>
            <w:shd w:val="clear" w:color="auto" w:fill="auto"/>
            <w:noWrap/>
            <w:tcMar>
              <w:left w:w="28" w:type="dxa"/>
              <w:right w:w="28" w:type="dxa"/>
            </w:tcMar>
            <w:vAlign w:val="bottom"/>
          </w:tcPr>
          <w:p>
            <w:pPr>
              <w:jc w:val="right"/>
              <w:rPr>
                <w:sz w:val="20"/>
                <w:szCs w:val="20"/>
              </w:rPr>
            </w:pPr>
            <w:r>
              <w:rPr>
                <w:sz w:val="20"/>
                <w:szCs w:val="20"/>
              </w:rPr>
              <w:t>5 868,40</w:t>
            </w:r>
          </w:p>
        </w:tc>
        <w:tc>
          <w:tcPr>
            <w:tcW w:w="432" w:type="pct"/>
            <w:shd w:val="clear" w:color="auto" w:fill="auto"/>
            <w:noWrap/>
            <w:tcMar>
              <w:left w:w="28" w:type="dxa"/>
              <w:right w:w="28" w:type="dxa"/>
            </w:tcMar>
            <w:vAlign w:val="bottom"/>
          </w:tcPr>
          <w:p>
            <w:pPr>
              <w:jc w:val="right"/>
              <w:rPr>
                <w:sz w:val="20"/>
                <w:szCs w:val="20"/>
              </w:rPr>
            </w:pPr>
            <w:r>
              <w:rPr>
                <w:sz w:val="20"/>
                <w:szCs w:val="20"/>
              </w:rPr>
              <w:t>5 547,60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60" w:type="pct"/>
            <w:shd w:val="clear" w:color="auto" w:fill="auto"/>
            <w:noWrap w:val="0"/>
            <w:tcMar>
              <w:left w:w="28" w:type="dxa"/>
              <w:right w:w="28" w:type="dxa"/>
            </w:tcMar>
            <w:vAlign w:val="center"/>
          </w:tcPr>
          <w:p>
            <w:pPr>
              <w:jc w:val="center"/>
              <w:rPr>
                <w:sz w:val="20"/>
                <w:szCs w:val="20"/>
              </w:rPr>
            </w:pPr>
            <w:r>
              <w:rPr>
                <w:sz w:val="20"/>
                <w:szCs w:val="20"/>
              </w:rPr>
              <w:t>011</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648" w:type="pct"/>
            <w:shd w:val="clear" w:color="auto" w:fill="auto"/>
            <w:noWrap w:val="0"/>
            <w:tcMar>
              <w:left w:w="28" w:type="dxa"/>
              <w:right w:w="28" w:type="dxa"/>
            </w:tcMar>
            <w:vAlign w:val="center"/>
          </w:tcPr>
          <w:p>
            <w:pPr>
              <w:jc w:val="center"/>
              <w:rPr>
                <w:sz w:val="20"/>
                <w:szCs w:val="20"/>
              </w:rPr>
            </w:pPr>
            <w:r>
              <w:rPr>
                <w:sz w:val="20"/>
                <w:szCs w:val="20"/>
              </w:rPr>
              <w:t>10.1.01.44200</w:t>
            </w:r>
          </w:p>
        </w:tc>
        <w:tc>
          <w:tcPr>
            <w:tcW w:w="219" w:type="pct"/>
            <w:shd w:val="clear" w:color="auto" w:fill="auto"/>
            <w:noWrap w:val="0"/>
            <w:tcMar>
              <w:left w:w="28" w:type="dxa"/>
              <w:right w:w="28" w:type="dxa"/>
            </w:tcMar>
            <w:vAlign w:val="center"/>
          </w:tcPr>
          <w:p>
            <w:pPr>
              <w:jc w:val="center"/>
              <w:rPr>
                <w:sz w:val="20"/>
                <w:szCs w:val="20"/>
              </w:rPr>
            </w:pPr>
            <w:r>
              <w:rPr>
                <w:sz w:val="20"/>
                <w:szCs w:val="20"/>
              </w:rPr>
              <w:t>200</w:t>
            </w:r>
          </w:p>
        </w:tc>
        <w:tc>
          <w:tcPr>
            <w:tcW w:w="434" w:type="pct"/>
            <w:shd w:val="clear" w:color="auto" w:fill="auto"/>
            <w:noWrap/>
            <w:tcMar>
              <w:left w:w="28" w:type="dxa"/>
              <w:right w:w="28" w:type="dxa"/>
            </w:tcMar>
            <w:vAlign w:val="bottom"/>
          </w:tcPr>
          <w:p>
            <w:pPr>
              <w:jc w:val="right"/>
              <w:rPr>
                <w:sz w:val="20"/>
                <w:szCs w:val="20"/>
              </w:rPr>
            </w:pPr>
            <w:r>
              <w:rPr>
                <w:sz w:val="20"/>
                <w:szCs w:val="20"/>
              </w:rPr>
              <w:t>8 186,33</w:t>
            </w:r>
          </w:p>
        </w:tc>
        <w:tc>
          <w:tcPr>
            <w:tcW w:w="435" w:type="pct"/>
            <w:shd w:val="clear" w:color="auto" w:fill="auto"/>
            <w:noWrap/>
            <w:tcMar>
              <w:left w:w="28" w:type="dxa"/>
              <w:right w:w="28" w:type="dxa"/>
            </w:tcMar>
            <w:vAlign w:val="bottom"/>
          </w:tcPr>
          <w:p>
            <w:pPr>
              <w:jc w:val="right"/>
              <w:rPr>
                <w:sz w:val="20"/>
                <w:szCs w:val="20"/>
              </w:rPr>
            </w:pPr>
            <w:r>
              <w:rPr>
                <w:sz w:val="20"/>
                <w:szCs w:val="20"/>
              </w:rPr>
              <w:t>5 868,40</w:t>
            </w:r>
          </w:p>
        </w:tc>
        <w:tc>
          <w:tcPr>
            <w:tcW w:w="432" w:type="pct"/>
            <w:shd w:val="clear" w:color="auto" w:fill="auto"/>
            <w:noWrap/>
            <w:tcMar>
              <w:left w:w="28" w:type="dxa"/>
              <w:right w:w="28" w:type="dxa"/>
            </w:tcMar>
            <w:vAlign w:val="bottom"/>
          </w:tcPr>
          <w:p>
            <w:pPr>
              <w:jc w:val="right"/>
              <w:rPr>
                <w:sz w:val="20"/>
                <w:szCs w:val="20"/>
              </w:rPr>
            </w:pPr>
            <w:r>
              <w:rPr>
                <w:sz w:val="20"/>
                <w:szCs w:val="20"/>
              </w:rPr>
              <w:t>5 547,60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Расходы на капитальный ремонт и ремонт автомобильных дорог общего пользования местного значения</w:t>
            </w:r>
          </w:p>
        </w:tc>
        <w:tc>
          <w:tcPr>
            <w:tcW w:w="360" w:type="pct"/>
            <w:shd w:val="clear" w:color="auto" w:fill="auto"/>
            <w:noWrap w:val="0"/>
            <w:tcMar>
              <w:left w:w="28" w:type="dxa"/>
              <w:right w:w="28" w:type="dxa"/>
            </w:tcMar>
            <w:vAlign w:val="center"/>
          </w:tcPr>
          <w:p>
            <w:pPr>
              <w:jc w:val="center"/>
              <w:rPr>
                <w:sz w:val="20"/>
                <w:szCs w:val="20"/>
              </w:rPr>
            </w:pPr>
            <w:r>
              <w:rPr>
                <w:sz w:val="20"/>
                <w:szCs w:val="20"/>
              </w:rPr>
              <w:t>011</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648" w:type="pct"/>
            <w:shd w:val="clear" w:color="auto" w:fill="auto"/>
            <w:noWrap w:val="0"/>
            <w:tcMar>
              <w:left w:w="28" w:type="dxa"/>
              <w:right w:w="28" w:type="dxa"/>
            </w:tcMar>
            <w:vAlign w:val="center"/>
          </w:tcPr>
          <w:p>
            <w:pPr>
              <w:jc w:val="center"/>
              <w:rPr>
                <w:sz w:val="20"/>
                <w:szCs w:val="20"/>
              </w:rPr>
            </w:pPr>
            <w:r>
              <w:rPr>
                <w:sz w:val="20"/>
                <w:szCs w:val="20"/>
              </w:rPr>
              <w:t>10.1.01.S2210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16 602,70</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60" w:type="pct"/>
            <w:shd w:val="clear" w:color="auto" w:fill="auto"/>
            <w:noWrap w:val="0"/>
            <w:tcMar>
              <w:left w:w="28" w:type="dxa"/>
              <w:right w:w="28" w:type="dxa"/>
            </w:tcMar>
            <w:vAlign w:val="center"/>
          </w:tcPr>
          <w:p>
            <w:pPr>
              <w:jc w:val="center"/>
              <w:rPr>
                <w:sz w:val="20"/>
                <w:szCs w:val="20"/>
              </w:rPr>
            </w:pPr>
            <w:r>
              <w:rPr>
                <w:sz w:val="20"/>
                <w:szCs w:val="20"/>
              </w:rPr>
              <w:t>011</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648" w:type="pct"/>
            <w:shd w:val="clear" w:color="auto" w:fill="auto"/>
            <w:noWrap w:val="0"/>
            <w:tcMar>
              <w:left w:w="28" w:type="dxa"/>
              <w:right w:w="28" w:type="dxa"/>
            </w:tcMar>
            <w:vAlign w:val="center"/>
          </w:tcPr>
          <w:p>
            <w:pPr>
              <w:jc w:val="center"/>
              <w:rPr>
                <w:sz w:val="20"/>
                <w:szCs w:val="20"/>
              </w:rPr>
            </w:pPr>
            <w:r>
              <w:rPr>
                <w:sz w:val="20"/>
                <w:szCs w:val="20"/>
              </w:rPr>
              <w:t>10.1.01.S2210</w:t>
            </w:r>
          </w:p>
        </w:tc>
        <w:tc>
          <w:tcPr>
            <w:tcW w:w="219" w:type="pct"/>
            <w:shd w:val="clear" w:color="auto" w:fill="auto"/>
            <w:noWrap w:val="0"/>
            <w:tcMar>
              <w:left w:w="28" w:type="dxa"/>
              <w:right w:w="28" w:type="dxa"/>
            </w:tcMar>
            <w:vAlign w:val="center"/>
          </w:tcPr>
          <w:p>
            <w:pPr>
              <w:jc w:val="center"/>
              <w:rPr>
                <w:sz w:val="20"/>
                <w:szCs w:val="20"/>
              </w:rPr>
            </w:pPr>
            <w:r>
              <w:rPr>
                <w:sz w:val="20"/>
                <w:szCs w:val="20"/>
              </w:rPr>
              <w:t>200</w:t>
            </w:r>
          </w:p>
        </w:tc>
        <w:tc>
          <w:tcPr>
            <w:tcW w:w="434" w:type="pct"/>
            <w:shd w:val="clear" w:color="auto" w:fill="auto"/>
            <w:noWrap/>
            <w:tcMar>
              <w:left w:w="28" w:type="dxa"/>
              <w:right w:w="28" w:type="dxa"/>
            </w:tcMar>
            <w:vAlign w:val="bottom"/>
          </w:tcPr>
          <w:p>
            <w:pPr>
              <w:jc w:val="right"/>
              <w:rPr>
                <w:sz w:val="20"/>
                <w:szCs w:val="20"/>
              </w:rPr>
            </w:pPr>
            <w:r>
              <w:rPr>
                <w:sz w:val="20"/>
                <w:szCs w:val="20"/>
              </w:rPr>
              <w:t>16 602,70</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в  том числе:</w:t>
            </w:r>
          </w:p>
        </w:tc>
        <w:tc>
          <w:tcPr>
            <w:tcW w:w="360" w:type="pct"/>
            <w:shd w:val="clear" w:color="auto" w:fill="auto"/>
            <w:noWrap w:val="0"/>
            <w:tcMar>
              <w:left w:w="28" w:type="dxa"/>
              <w:right w:w="28" w:type="dxa"/>
            </w:tcMar>
            <w:vAlign w:val="center"/>
          </w:tcPr>
          <w:p>
            <w:pPr>
              <w:jc w:val="center"/>
              <w:rPr>
                <w:color w:val="000000"/>
                <w:sz w:val="20"/>
                <w:szCs w:val="20"/>
              </w:rPr>
            </w:pPr>
          </w:p>
        </w:tc>
        <w:tc>
          <w:tcPr>
            <w:tcW w:w="289" w:type="pct"/>
            <w:shd w:val="clear" w:color="auto" w:fill="auto"/>
            <w:noWrap w:val="0"/>
            <w:tcMar>
              <w:left w:w="28" w:type="dxa"/>
              <w:right w:w="28" w:type="dxa"/>
            </w:tcMar>
            <w:vAlign w:val="center"/>
          </w:tcPr>
          <w:p>
            <w:pPr>
              <w:jc w:val="center"/>
              <w:rPr>
                <w:color w:val="000000"/>
                <w:sz w:val="20"/>
                <w:szCs w:val="20"/>
              </w:rPr>
            </w:pPr>
          </w:p>
        </w:tc>
        <w:tc>
          <w:tcPr>
            <w:tcW w:w="291" w:type="pct"/>
            <w:shd w:val="clear" w:color="auto" w:fill="auto"/>
            <w:noWrap w:val="0"/>
            <w:tcMar>
              <w:left w:w="28" w:type="dxa"/>
              <w:right w:w="28" w:type="dxa"/>
            </w:tcMar>
            <w:vAlign w:val="center"/>
          </w:tcPr>
          <w:p>
            <w:pPr>
              <w:jc w:val="center"/>
              <w:rPr>
                <w:color w:val="000000"/>
                <w:sz w:val="20"/>
                <w:szCs w:val="20"/>
              </w:rPr>
            </w:pPr>
          </w:p>
        </w:tc>
        <w:tc>
          <w:tcPr>
            <w:tcW w:w="648" w:type="pct"/>
            <w:shd w:val="clear" w:color="auto" w:fill="auto"/>
            <w:noWrap w:val="0"/>
            <w:tcMar>
              <w:left w:w="28" w:type="dxa"/>
              <w:right w:w="28" w:type="dxa"/>
            </w:tcMar>
            <w:vAlign w:val="center"/>
          </w:tcPr>
          <w:p>
            <w:pPr>
              <w:jc w:val="center"/>
              <w:rPr>
                <w:color w:val="000000"/>
                <w:sz w:val="20"/>
                <w:szCs w:val="20"/>
              </w:rPr>
            </w:pPr>
          </w:p>
        </w:tc>
        <w:tc>
          <w:tcPr>
            <w:tcW w:w="219" w:type="pct"/>
            <w:shd w:val="clear" w:color="auto" w:fill="auto"/>
            <w:noWrap w:val="0"/>
            <w:tcMar>
              <w:left w:w="28" w:type="dxa"/>
              <w:right w:w="28" w:type="dxa"/>
            </w:tcMar>
            <w:vAlign w:val="center"/>
          </w:tcPr>
          <w:p>
            <w:pPr>
              <w:jc w:val="center"/>
              <w:rPr>
                <w:color w:val="000000"/>
                <w:sz w:val="20"/>
                <w:szCs w:val="20"/>
              </w:rPr>
            </w:pPr>
          </w:p>
        </w:tc>
        <w:tc>
          <w:tcPr>
            <w:tcW w:w="434" w:type="pct"/>
            <w:shd w:val="clear" w:color="auto" w:fill="auto"/>
            <w:noWrap/>
            <w:tcMar>
              <w:left w:w="28" w:type="dxa"/>
              <w:right w:w="28" w:type="dxa"/>
            </w:tcMar>
            <w:vAlign w:val="bottom"/>
          </w:tcPr>
          <w:p>
            <w:pPr>
              <w:rPr>
                <w:color w:val="000000"/>
                <w:sz w:val="20"/>
                <w:szCs w:val="20"/>
              </w:rPr>
            </w:pPr>
          </w:p>
        </w:tc>
        <w:tc>
          <w:tcPr>
            <w:tcW w:w="435" w:type="pct"/>
            <w:shd w:val="clear" w:color="auto" w:fill="auto"/>
            <w:noWrap/>
            <w:tcMar>
              <w:left w:w="28" w:type="dxa"/>
              <w:right w:w="28" w:type="dxa"/>
            </w:tcMar>
            <w:vAlign w:val="bottom"/>
          </w:tcPr>
          <w:p>
            <w:pPr>
              <w:jc w:val="right"/>
              <w:rPr>
                <w:sz w:val="20"/>
                <w:szCs w:val="20"/>
              </w:rPr>
            </w:pPr>
          </w:p>
        </w:tc>
        <w:tc>
          <w:tcPr>
            <w:tcW w:w="432"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за счет средств местного бюджета</w:t>
            </w:r>
          </w:p>
        </w:tc>
        <w:tc>
          <w:tcPr>
            <w:tcW w:w="360" w:type="pct"/>
            <w:shd w:val="clear" w:color="auto" w:fill="auto"/>
            <w:noWrap w:val="0"/>
            <w:tcMar>
              <w:left w:w="28" w:type="dxa"/>
              <w:right w:w="28" w:type="dxa"/>
            </w:tcMar>
            <w:vAlign w:val="center"/>
          </w:tcPr>
          <w:p>
            <w:pPr>
              <w:jc w:val="center"/>
              <w:rPr>
                <w:color w:val="000000"/>
                <w:sz w:val="20"/>
                <w:szCs w:val="20"/>
              </w:rPr>
            </w:pPr>
          </w:p>
        </w:tc>
        <w:tc>
          <w:tcPr>
            <w:tcW w:w="289" w:type="pct"/>
            <w:shd w:val="clear" w:color="auto" w:fill="auto"/>
            <w:noWrap w:val="0"/>
            <w:tcMar>
              <w:left w:w="28" w:type="dxa"/>
              <w:right w:w="28" w:type="dxa"/>
            </w:tcMar>
            <w:vAlign w:val="center"/>
          </w:tcPr>
          <w:p>
            <w:pPr>
              <w:jc w:val="center"/>
              <w:rPr>
                <w:color w:val="000000"/>
                <w:sz w:val="20"/>
                <w:szCs w:val="20"/>
              </w:rPr>
            </w:pPr>
          </w:p>
        </w:tc>
        <w:tc>
          <w:tcPr>
            <w:tcW w:w="291" w:type="pct"/>
            <w:shd w:val="clear" w:color="auto" w:fill="auto"/>
            <w:noWrap w:val="0"/>
            <w:tcMar>
              <w:left w:w="28" w:type="dxa"/>
              <w:right w:w="28" w:type="dxa"/>
            </w:tcMar>
            <w:vAlign w:val="center"/>
          </w:tcPr>
          <w:p>
            <w:pPr>
              <w:jc w:val="center"/>
              <w:rPr>
                <w:color w:val="000000"/>
                <w:sz w:val="20"/>
                <w:szCs w:val="20"/>
              </w:rPr>
            </w:pPr>
          </w:p>
        </w:tc>
        <w:tc>
          <w:tcPr>
            <w:tcW w:w="648" w:type="pct"/>
            <w:shd w:val="clear" w:color="auto" w:fill="auto"/>
            <w:noWrap w:val="0"/>
            <w:tcMar>
              <w:left w:w="28" w:type="dxa"/>
              <w:right w:w="28" w:type="dxa"/>
            </w:tcMar>
            <w:vAlign w:val="center"/>
          </w:tcPr>
          <w:p>
            <w:pPr>
              <w:jc w:val="center"/>
              <w:rPr>
                <w:color w:val="000000"/>
                <w:sz w:val="20"/>
                <w:szCs w:val="20"/>
              </w:rPr>
            </w:pPr>
          </w:p>
        </w:tc>
        <w:tc>
          <w:tcPr>
            <w:tcW w:w="219" w:type="pct"/>
            <w:shd w:val="clear" w:color="auto" w:fill="auto"/>
            <w:noWrap w:val="0"/>
            <w:tcMar>
              <w:left w:w="28" w:type="dxa"/>
              <w:right w:w="28" w:type="dxa"/>
            </w:tcMar>
            <w:vAlign w:val="center"/>
          </w:tcPr>
          <w:p>
            <w:pPr>
              <w:jc w:val="center"/>
              <w:rPr>
                <w:color w:val="000000"/>
                <w:sz w:val="20"/>
                <w:szCs w:val="20"/>
              </w:rPr>
            </w:pPr>
          </w:p>
        </w:tc>
        <w:tc>
          <w:tcPr>
            <w:tcW w:w="434" w:type="pct"/>
            <w:shd w:val="clear" w:color="auto" w:fill="auto"/>
            <w:noWrap/>
            <w:tcMar>
              <w:left w:w="28" w:type="dxa"/>
              <w:right w:w="28" w:type="dxa"/>
            </w:tcMar>
            <w:vAlign w:val="bottom"/>
          </w:tcPr>
          <w:p>
            <w:pPr>
              <w:rPr>
                <w:color w:val="000000"/>
                <w:sz w:val="20"/>
                <w:szCs w:val="20"/>
              </w:rPr>
            </w:pPr>
            <w:r>
              <w:rPr>
                <w:color w:val="000000"/>
                <w:sz w:val="20"/>
                <w:szCs w:val="20"/>
              </w:rPr>
              <w:t>830,10</w:t>
            </w:r>
          </w:p>
        </w:tc>
        <w:tc>
          <w:tcPr>
            <w:tcW w:w="435" w:type="pct"/>
            <w:shd w:val="clear" w:color="auto" w:fill="auto"/>
            <w:noWrap/>
            <w:tcMar>
              <w:left w:w="28" w:type="dxa"/>
              <w:right w:w="28" w:type="dxa"/>
            </w:tcMar>
            <w:vAlign w:val="bottom"/>
          </w:tcPr>
          <w:p>
            <w:pPr>
              <w:jc w:val="right"/>
              <w:rPr>
                <w:sz w:val="20"/>
                <w:szCs w:val="20"/>
              </w:rPr>
            </w:pPr>
          </w:p>
        </w:tc>
        <w:tc>
          <w:tcPr>
            <w:tcW w:w="432"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за счет средств областного бюджета</w:t>
            </w:r>
          </w:p>
        </w:tc>
        <w:tc>
          <w:tcPr>
            <w:tcW w:w="360" w:type="pct"/>
            <w:shd w:val="clear" w:color="auto" w:fill="auto"/>
            <w:noWrap w:val="0"/>
            <w:tcMar>
              <w:left w:w="28" w:type="dxa"/>
              <w:right w:w="28" w:type="dxa"/>
            </w:tcMar>
            <w:vAlign w:val="center"/>
          </w:tcPr>
          <w:p>
            <w:pPr>
              <w:jc w:val="center"/>
              <w:rPr>
                <w:color w:val="000000"/>
                <w:sz w:val="20"/>
                <w:szCs w:val="20"/>
              </w:rPr>
            </w:pPr>
          </w:p>
        </w:tc>
        <w:tc>
          <w:tcPr>
            <w:tcW w:w="289" w:type="pct"/>
            <w:shd w:val="clear" w:color="auto" w:fill="auto"/>
            <w:noWrap w:val="0"/>
            <w:tcMar>
              <w:left w:w="28" w:type="dxa"/>
              <w:right w:w="28" w:type="dxa"/>
            </w:tcMar>
            <w:vAlign w:val="center"/>
          </w:tcPr>
          <w:p>
            <w:pPr>
              <w:jc w:val="center"/>
              <w:rPr>
                <w:color w:val="000000"/>
                <w:sz w:val="20"/>
                <w:szCs w:val="20"/>
              </w:rPr>
            </w:pPr>
          </w:p>
        </w:tc>
        <w:tc>
          <w:tcPr>
            <w:tcW w:w="291" w:type="pct"/>
            <w:shd w:val="clear" w:color="auto" w:fill="auto"/>
            <w:noWrap w:val="0"/>
            <w:tcMar>
              <w:left w:w="28" w:type="dxa"/>
              <w:right w:w="28" w:type="dxa"/>
            </w:tcMar>
            <w:vAlign w:val="center"/>
          </w:tcPr>
          <w:p>
            <w:pPr>
              <w:jc w:val="center"/>
              <w:rPr>
                <w:color w:val="000000"/>
                <w:sz w:val="20"/>
                <w:szCs w:val="20"/>
              </w:rPr>
            </w:pPr>
          </w:p>
        </w:tc>
        <w:tc>
          <w:tcPr>
            <w:tcW w:w="648" w:type="pct"/>
            <w:shd w:val="clear" w:color="auto" w:fill="auto"/>
            <w:noWrap w:val="0"/>
            <w:tcMar>
              <w:left w:w="28" w:type="dxa"/>
              <w:right w:w="28" w:type="dxa"/>
            </w:tcMar>
            <w:vAlign w:val="center"/>
          </w:tcPr>
          <w:p>
            <w:pPr>
              <w:jc w:val="center"/>
              <w:rPr>
                <w:color w:val="000000"/>
                <w:sz w:val="20"/>
                <w:szCs w:val="20"/>
              </w:rPr>
            </w:pPr>
          </w:p>
        </w:tc>
        <w:tc>
          <w:tcPr>
            <w:tcW w:w="219" w:type="pct"/>
            <w:shd w:val="clear" w:color="auto" w:fill="auto"/>
            <w:noWrap w:val="0"/>
            <w:tcMar>
              <w:left w:w="28" w:type="dxa"/>
              <w:right w:w="28" w:type="dxa"/>
            </w:tcMar>
            <w:vAlign w:val="center"/>
          </w:tcPr>
          <w:p>
            <w:pPr>
              <w:jc w:val="center"/>
              <w:rPr>
                <w:color w:val="000000"/>
                <w:sz w:val="20"/>
                <w:szCs w:val="20"/>
              </w:rPr>
            </w:pPr>
          </w:p>
        </w:tc>
        <w:tc>
          <w:tcPr>
            <w:tcW w:w="434" w:type="pct"/>
            <w:shd w:val="clear" w:color="auto" w:fill="auto"/>
            <w:noWrap/>
            <w:tcMar>
              <w:left w:w="28" w:type="dxa"/>
              <w:right w:w="28" w:type="dxa"/>
            </w:tcMar>
            <w:vAlign w:val="bottom"/>
          </w:tcPr>
          <w:p>
            <w:pPr>
              <w:rPr>
                <w:color w:val="000000"/>
                <w:sz w:val="20"/>
                <w:szCs w:val="20"/>
              </w:rPr>
            </w:pPr>
            <w:r>
              <w:rPr>
                <w:color w:val="000000"/>
                <w:sz w:val="20"/>
                <w:szCs w:val="20"/>
              </w:rPr>
              <w:t>15</w:t>
            </w:r>
          </w:p>
          <w:p>
            <w:pPr>
              <w:rPr>
                <w:color w:val="000000"/>
                <w:sz w:val="20"/>
                <w:szCs w:val="20"/>
              </w:rPr>
            </w:pPr>
            <w:r>
              <w:rPr>
                <w:color w:val="000000"/>
                <w:sz w:val="20"/>
                <w:szCs w:val="20"/>
              </w:rPr>
              <w:t>772,60</w:t>
            </w:r>
          </w:p>
        </w:tc>
        <w:tc>
          <w:tcPr>
            <w:tcW w:w="435" w:type="pct"/>
            <w:shd w:val="clear" w:color="auto" w:fill="auto"/>
            <w:noWrap/>
            <w:tcMar>
              <w:left w:w="28" w:type="dxa"/>
              <w:right w:w="28" w:type="dxa"/>
            </w:tcMar>
            <w:vAlign w:val="bottom"/>
          </w:tcPr>
          <w:p>
            <w:pPr>
              <w:jc w:val="right"/>
              <w:rPr>
                <w:sz w:val="20"/>
                <w:szCs w:val="20"/>
              </w:rPr>
            </w:pPr>
          </w:p>
        </w:tc>
        <w:tc>
          <w:tcPr>
            <w:tcW w:w="432"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Расходы на реализацию проекта инициативного бюджетирования «Вам решать!» инициативного проекта «Ремонт автомобильной дороги общего пользования местного значения по ул. пос.Механизаторов от д.№1 до д.№31 в д.Песочное, Богородского муниципального округа, Нижегородской области «</w:t>
            </w:r>
          </w:p>
        </w:tc>
        <w:tc>
          <w:tcPr>
            <w:tcW w:w="360" w:type="pct"/>
            <w:shd w:val="clear" w:color="auto" w:fill="auto"/>
            <w:noWrap w:val="0"/>
            <w:tcMar>
              <w:left w:w="28" w:type="dxa"/>
              <w:right w:w="28" w:type="dxa"/>
            </w:tcMar>
            <w:vAlign w:val="center"/>
          </w:tcPr>
          <w:p>
            <w:pPr>
              <w:jc w:val="center"/>
              <w:rPr>
                <w:sz w:val="20"/>
                <w:szCs w:val="20"/>
              </w:rPr>
            </w:pPr>
            <w:r>
              <w:rPr>
                <w:sz w:val="20"/>
                <w:szCs w:val="20"/>
              </w:rPr>
              <w:t>011</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648" w:type="pct"/>
            <w:shd w:val="clear" w:color="auto" w:fill="auto"/>
            <w:noWrap w:val="0"/>
            <w:tcMar>
              <w:left w:w="28" w:type="dxa"/>
              <w:right w:w="28" w:type="dxa"/>
            </w:tcMar>
            <w:vAlign w:val="center"/>
          </w:tcPr>
          <w:p>
            <w:pPr>
              <w:jc w:val="center"/>
              <w:rPr>
                <w:sz w:val="20"/>
                <w:szCs w:val="20"/>
              </w:rPr>
            </w:pPr>
            <w:r>
              <w:rPr>
                <w:sz w:val="20"/>
                <w:szCs w:val="20"/>
              </w:rPr>
              <w:t>10.1.01.S260A</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1 405,30</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60" w:type="pct"/>
            <w:shd w:val="clear" w:color="auto" w:fill="auto"/>
            <w:noWrap w:val="0"/>
            <w:tcMar>
              <w:left w:w="28" w:type="dxa"/>
              <w:right w:w="28" w:type="dxa"/>
            </w:tcMar>
            <w:vAlign w:val="center"/>
          </w:tcPr>
          <w:p>
            <w:pPr>
              <w:jc w:val="center"/>
              <w:rPr>
                <w:sz w:val="20"/>
                <w:szCs w:val="20"/>
              </w:rPr>
            </w:pPr>
            <w:r>
              <w:rPr>
                <w:sz w:val="20"/>
                <w:szCs w:val="20"/>
              </w:rPr>
              <w:t>011</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648" w:type="pct"/>
            <w:shd w:val="clear" w:color="auto" w:fill="auto"/>
            <w:noWrap w:val="0"/>
            <w:tcMar>
              <w:left w:w="28" w:type="dxa"/>
              <w:right w:w="28" w:type="dxa"/>
            </w:tcMar>
            <w:vAlign w:val="center"/>
          </w:tcPr>
          <w:p>
            <w:pPr>
              <w:jc w:val="center"/>
              <w:rPr>
                <w:sz w:val="20"/>
                <w:szCs w:val="20"/>
              </w:rPr>
            </w:pPr>
            <w:r>
              <w:rPr>
                <w:sz w:val="20"/>
                <w:szCs w:val="20"/>
              </w:rPr>
              <w:t>10.1.01.S260A</w:t>
            </w:r>
          </w:p>
        </w:tc>
        <w:tc>
          <w:tcPr>
            <w:tcW w:w="219" w:type="pct"/>
            <w:shd w:val="clear" w:color="auto" w:fill="auto"/>
            <w:noWrap w:val="0"/>
            <w:tcMar>
              <w:left w:w="28" w:type="dxa"/>
              <w:right w:w="28" w:type="dxa"/>
            </w:tcMar>
            <w:vAlign w:val="center"/>
          </w:tcPr>
          <w:p>
            <w:pPr>
              <w:jc w:val="center"/>
              <w:rPr>
                <w:sz w:val="20"/>
                <w:szCs w:val="20"/>
              </w:rPr>
            </w:pPr>
            <w:r>
              <w:rPr>
                <w:sz w:val="20"/>
                <w:szCs w:val="20"/>
              </w:rPr>
              <w:t>200</w:t>
            </w:r>
          </w:p>
        </w:tc>
        <w:tc>
          <w:tcPr>
            <w:tcW w:w="434" w:type="pct"/>
            <w:shd w:val="clear" w:color="auto" w:fill="auto"/>
            <w:noWrap/>
            <w:tcMar>
              <w:left w:w="28" w:type="dxa"/>
              <w:right w:w="28" w:type="dxa"/>
            </w:tcMar>
            <w:vAlign w:val="bottom"/>
          </w:tcPr>
          <w:p>
            <w:pPr>
              <w:jc w:val="right"/>
              <w:rPr>
                <w:sz w:val="20"/>
                <w:szCs w:val="20"/>
              </w:rPr>
            </w:pPr>
            <w:r>
              <w:rPr>
                <w:sz w:val="20"/>
                <w:szCs w:val="20"/>
              </w:rPr>
              <w:t>1 405,30</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в  том числе:</w:t>
            </w:r>
          </w:p>
        </w:tc>
        <w:tc>
          <w:tcPr>
            <w:tcW w:w="360"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648" w:type="pct"/>
            <w:shd w:val="clear" w:color="auto" w:fill="auto"/>
            <w:noWrap w:val="0"/>
            <w:tcMar>
              <w:left w:w="28" w:type="dxa"/>
              <w:right w:w="28" w:type="dxa"/>
            </w:tcMar>
            <w:vAlign w:val="center"/>
          </w:tcPr>
          <w:p>
            <w:pPr>
              <w:jc w:val="center"/>
              <w:rPr>
                <w:sz w:val="20"/>
                <w:szCs w:val="20"/>
              </w:rPr>
            </w:pPr>
          </w:p>
        </w:tc>
        <w:tc>
          <w:tcPr>
            <w:tcW w:w="219" w:type="pct"/>
            <w:shd w:val="clear" w:color="auto" w:fill="auto"/>
            <w:noWrap w:val="0"/>
            <w:tcMar>
              <w:left w:w="28" w:type="dxa"/>
              <w:right w:w="28" w:type="dxa"/>
            </w:tcMar>
            <w:vAlign w:val="center"/>
          </w:tcPr>
          <w:p>
            <w:pPr>
              <w:jc w:val="center"/>
              <w:rPr>
                <w:sz w:val="20"/>
                <w:szCs w:val="20"/>
              </w:rPr>
            </w:pPr>
          </w:p>
        </w:tc>
        <w:tc>
          <w:tcPr>
            <w:tcW w:w="434" w:type="pct"/>
            <w:shd w:val="clear" w:color="auto" w:fill="auto"/>
            <w:noWrap/>
            <w:tcMar>
              <w:left w:w="28" w:type="dxa"/>
              <w:right w:w="28" w:type="dxa"/>
            </w:tcMar>
            <w:vAlign w:val="bottom"/>
          </w:tcPr>
          <w:p>
            <w:pPr>
              <w:jc w:val="right"/>
              <w:rPr>
                <w:sz w:val="20"/>
                <w:szCs w:val="20"/>
              </w:rPr>
            </w:pPr>
          </w:p>
        </w:tc>
        <w:tc>
          <w:tcPr>
            <w:tcW w:w="435" w:type="pct"/>
            <w:shd w:val="clear" w:color="auto" w:fill="auto"/>
            <w:noWrap/>
            <w:tcMar>
              <w:left w:w="28" w:type="dxa"/>
              <w:right w:w="28" w:type="dxa"/>
            </w:tcMar>
            <w:vAlign w:val="bottom"/>
          </w:tcPr>
          <w:p>
            <w:pPr>
              <w:jc w:val="right"/>
              <w:rPr>
                <w:sz w:val="20"/>
                <w:szCs w:val="20"/>
              </w:rPr>
            </w:pPr>
          </w:p>
        </w:tc>
        <w:tc>
          <w:tcPr>
            <w:tcW w:w="432"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за счет средств местного бюджета</w:t>
            </w:r>
          </w:p>
        </w:tc>
        <w:tc>
          <w:tcPr>
            <w:tcW w:w="360" w:type="pct"/>
            <w:shd w:val="clear" w:color="auto" w:fill="auto"/>
            <w:noWrap w:val="0"/>
            <w:tcMar>
              <w:left w:w="28" w:type="dxa"/>
              <w:right w:w="28" w:type="dxa"/>
            </w:tcMar>
            <w:vAlign w:val="center"/>
          </w:tcPr>
          <w:p>
            <w:pPr>
              <w:jc w:val="center"/>
              <w:rPr>
                <w:color w:val="000000"/>
                <w:sz w:val="20"/>
                <w:szCs w:val="20"/>
              </w:rPr>
            </w:pPr>
          </w:p>
        </w:tc>
        <w:tc>
          <w:tcPr>
            <w:tcW w:w="289" w:type="pct"/>
            <w:shd w:val="clear" w:color="auto" w:fill="auto"/>
            <w:noWrap w:val="0"/>
            <w:tcMar>
              <w:left w:w="28" w:type="dxa"/>
              <w:right w:w="28" w:type="dxa"/>
            </w:tcMar>
            <w:vAlign w:val="center"/>
          </w:tcPr>
          <w:p>
            <w:pPr>
              <w:jc w:val="center"/>
              <w:rPr>
                <w:color w:val="000000"/>
                <w:sz w:val="20"/>
                <w:szCs w:val="20"/>
              </w:rPr>
            </w:pPr>
          </w:p>
        </w:tc>
        <w:tc>
          <w:tcPr>
            <w:tcW w:w="291" w:type="pct"/>
            <w:shd w:val="clear" w:color="auto" w:fill="auto"/>
            <w:noWrap w:val="0"/>
            <w:tcMar>
              <w:left w:w="28" w:type="dxa"/>
              <w:right w:w="28" w:type="dxa"/>
            </w:tcMar>
            <w:vAlign w:val="center"/>
          </w:tcPr>
          <w:p>
            <w:pPr>
              <w:jc w:val="center"/>
              <w:rPr>
                <w:color w:val="000000"/>
                <w:sz w:val="20"/>
                <w:szCs w:val="20"/>
              </w:rPr>
            </w:pPr>
          </w:p>
        </w:tc>
        <w:tc>
          <w:tcPr>
            <w:tcW w:w="648" w:type="pct"/>
            <w:shd w:val="clear" w:color="auto" w:fill="auto"/>
            <w:noWrap w:val="0"/>
            <w:tcMar>
              <w:left w:w="28" w:type="dxa"/>
              <w:right w:w="28" w:type="dxa"/>
            </w:tcMar>
            <w:vAlign w:val="center"/>
          </w:tcPr>
          <w:p>
            <w:pPr>
              <w:jc w:val="center"/>
              <w:rPr>
                <w:color w:val="000000"/>
                <w:sz w:val="20"/>
                <w:szCs w:val="20"/>
              </w:rPr>
            </w:pPr>
          </w:p>
        </w:tc>
        <w:tc>
          <w:tcPr>
            <w:tcW w:w="219" w:type="pct"/>
            <w:shd w:val="clear" w:color="auto" w:fill="auto"/>
            <w:noWrap w:val="0"/>
            <w:tcMar>
              <w:left w:w="28" w:type="dxa"/>
              <w:right w:w="28" w:type="dxa"/>
            </w:tcMar>
            <w:vAlign w:val="center"/>
          </w:tcPr>
          <w:p>
            <w:pPr>
              <w:jc w:val="center"/>
              <w:rPr>
                <w:color w:val="000000"/>
                <w:sz w:val="20"/>
                <w:szCs w:val="20"/>
              </w:rPr>
            </w:pPr>
          </w:p>
        </w:tc>
        <w:tc>
          <w:tcPr>
            <w:tcW w:w="434" w:type="pct"/>
            <w:shd w:val="clear" w:color="auto" w:fill="auto"/>
            <w:noWrap/>
            <w:tcMar>
              <w:left w:w="28" w:type="dxa"/>
              <w:right w:w="28" w:type="dxa"/>
            </w:tcMar>
            <w:vAlign w:val="bottom"/>
          </w:tcPr>
          <w:p>
            <w:pPr>
              <w:rPr>
                <w:color w:val="000000"/>
                <w:sz w:val="20"/>
                <w:szCs w:val="20"/>
              </w:rPr>
            </w:pPr>
            <w:r>
              <w:rPr>
                <w:color w:val="000000"/>
                <w:sz w:val="20"/>
                <w:szCs w:val="20"/>
              </w:rPr>
              <w:t xml:space="preserve">421,59 </w:t>
            </w:r>
          </w:p>
        </w:tc>
        <w:tc>
          <w:tcPr>
            <w:tcW w:w="435" w:type="pct"/>
            <w:shd w:val="clear" w:color="auto" w:fill="auto"/>
            <w:noWrap/>
            <w:tcMar>
              <w:left w:w="28" w:type="dxa"/>
              <w:right w:w="28" w:type="dxa"/>
            </w:tcMar>
            <w:vAlign w:val="bottom"/>
          </w:tcPr>
          <w:p>
            <w:pPr>
              <w:jc w:val="right"/>
              <w:rPr>
                <w:sz w:val="20"/>
                <w:szCs w:val="20"/>
              </w:rPr>
            </w:pPr>
          </w:p>
        </w:tc>
        <w:tc>
          <w:tcPr>
            <w:tcW w:w="432"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за счет средств населения</w:t>
            </w:r>
          </w:p>
        </w:tc>
        <w:tc>
          <w:tcPr>
            <w:tcW w:w="360" w:type="pct"/>
            <w:shd w:val="clear" w:color="auto" w:fill="auto"/>
            <w:noWrap w:val="0"/>
            <w:tcMar>
              <w:left w:w="28" w:type="dxa"/>
              <w:right w:w="28" w:type="dxa"/>
            </w:tcMar>
            <w:vAlign w:val="center"/>
          </w:tcPr>
          <w:p>
            <w:pPr>
              <w:jc w:val="center"/>
              <w:rPr>
                <w:color w:val="000000"/>
                <w:sz w:val="20"/>
                <w:szCs w:val="20"/>
              </w:rPr>
            </w:pPr>
          </w:p>
        </w:tc>
        <w:tc>
          <w:tcPr>
            <w:tcW w:w="289" w:type="pct"/>
            <w:shd w:val="clear" w:color="auto" w:fill="auto"/>
            <w:noWrap w:val="0"/>
            <w:tcMar>
              <w:left w:w="28" w:type="dxa"/>
              <w:right w:w="28" w:type="dxa"/>
            </w:tcMar>
            <w:vAlign w:val="center"/>
          </w:tcPr>
          <w:p>
            <w:pPr>
              <w:jc w:val="center"/>
              <w:rPr>
                <w:color w:val="000000"/>
                <w:sz w:val="20"/>
                <w:szCs w:val="20"/>
              </w:rPr>
            </w:pPr>
          </w:p>
        </w:tc>
        <w:tc>
          <w:tcPr>
            <w:tcW w:w="291" w:type="pct"/>
            <w:shd w:val="clear" w:color="auto" w:fill="auto"/>
            <w:noWrap w:val="0"/>
            <w:tcMar>
              <w:left w:w="28" w:type="dxa"/>
              <w:right w:w="28" w:type="dxa"/>
            </w:tcMar>
            <w:vAlign w:val="center"/>
          </w:tcPr>
          <w:p>
            <w:pPr>
              <w:jc w:val="center"/>
              <w:rPr>
                <w:color w:val="000000"/>
                <w:sz w:val="20"/>
                <w:szCs w:val="20"/>
              </w:rPr>
            </w:pPr>
          </w:p>
        </w:tc>
        <w:tc>
          <w:tcPr>
            <w:tcW w:w="648" w:type="pct"/>
            <w:shd w:val="clear" w:color="auto" w:fill="auto"/>
            <w:noWrap w:val="0"/>
            <w:tcMar>
              <w:left w:w="28" w:type="dxa"/>
              <w:right w:w="28" w:type="dxa"/>
            </w:tcMar>
            <w:vAlign w:val="center"/>
          </w:tcPr>
          <w:p>
            <w:pPr>
              <w:jc w:val="center"/>
              <w:rPr>
                <w:color w:val="000000"/>
                <w:sz w:val="20"/>
                <w:szCs w:val="20"/>
              </w:rPr>
            </w:pPr>
          </w:p>
        </w:tc>
        <w:tc>
          <w:tcPr>
            <w:tcW w:w="219" w:type="pct"/>
            <w:shd w:val="clear" w:color="auto" w:fill="auto"/>
            <w:noWrap w:val="0"/>
            <w:tcMar>
              <w:left w:w="28" w:type="dxa"/>
              <w:right w:w="28" w:type="dxa"/>
            </w:tcMar>
            <w:vAlign w:val="center"/>
          </w:tcPr>
          <w:p>
            <w:pPr>
              <w:jc w:val="center"/>
              <w:rPr>
                <w:color w:val="000000"/>
                <w:sz w:val="20"/>
                <w:szCs w:val="20"/>
              </w:rPr>
            </w:pPr>
          </w:p>
        </w:tc>
        <w:tc>
          <w:tcPr>
            <w:tcW w:w="434" w:type="pct"/>
            <w:shd w:val="clear" w:color="auto" w:fill="auto"/>
            <w:noWrap/>
            <w:tcMar>
              <w:left w:w="28" w:type="dxa"/>
              <w:right w:w="28" w:type="dxa"/>
            </w:tcMar>
            <w:vAlign w:val="bottom"/>
          </w:tcPr>
          <w:p>
            <w:pPr>
              <w:rPr>
                <w:color w:val="000000"/>
                <w:sz w:val="20"/>
                <w:szCs w:val="20"/>
              </w:rPr>
            </w:pPr>
            <w:r>
              <w:rPr>
                <w:color w:val="000000"/>
                <w:sz w:val="20"/>
                <w:szCs w:val="20"/>
              </w:rPr>
              <w:t>25,99</w:t>
            </w:r>
          </w:p>
        </w:tc>
        <w:tc>
          <w:tcPr>
            <w:tcW w:w="435" w:type="pct"/>
            <w:shd w:val="clear" w:color="auto" w:fill="auto"/>
            <w:noWrap/>
            <w:tcMar>
              <w:left w:w="28" w:type="dxa"/>
              <w:right w:w="28" w:type="dxa"/>
            </w:tcMar>
            <w:vAlign w:val="bottom"/>
          </w:tcPr>
          <w:p>
            <w:pPr>
              <w:jc w:val="right"/>
              <w:rPr>
                <w:sz w:val="20"/>
                <w:szCs w:val="20"/>
              </w:rPr>
            </w:pPr>
          </w:p>
        </w:tc>
        <w:tc>
          <w:tcPr>
            <w:tcW w:w="432"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за счет средств областного бюджета</w:t>
            </w:r>
          </w:p>
        </w:tc>
        <w:tc>
          <w:tcPr>
            <w:tcW w:w="360" w:type="pct"/>
            <w:shd w:val="clear" w:color="auto" w:fill="auto"/>
            <w:noWrap w:val="0"/>
            <w:tcMar>
              <w:left w:w="28" w:type="dxa"/>
              <w:right w:w="28" w:type="dxa"/>
            </w:tcMar>
            <w:vAlign w:val="center"/>
          </w:tcPr>
          <w:p>
            <w:pPr>
              <w:jc w:val="center"/>
              <w:rPr>
                <w:color w:val="000000"/>
                <w:sz w:val="20"/>
                <w:szCs w:val="20"/>
              </w:rPr>
            </w:pPr>
          </w:p>
        </w:tc>
        <w:tc>
          <w:tcPr>
            <w:tcW w:w="289" w:type="pct"/>
            <w:shd w:val="clear" w:color="auto" w:fill="auto"/>
            <w:noWrap w:val="0"/>
            <w:tcMar>
              <w:left w:w="28" w:type="dxa"/>
              <w:right w:w="28" w:type="dxa"/>
            </w:tcMar>
            <w:vAlign w:val="center"/>
          </w:tcPr>
          <w:p>
            <w:pPr>
              <w:jc w:val="center"/>
              <w:rPr>
                <w:color w:val="000000"/>
                <w:sz w:val="20"/>
                <w:szCs w:val="20"/>
              </w:rPr>
            </w:pPr>
          </w:p>
        </w:tc>
        <w:tc>
          <w:tcPr>
            <w:tcW w:w="291" w:type="pct"/>
            <w:shd w:val="clear" w:color="auto" w:fill="auto"/>
            <w:noWrap w:val="0"/>
            <w:tcMar>
              <w:left w:w="28" w:type="dxa"/>
              <w:right w:w="28" w:type="dxa"/>
            </w:tcMar>
            <w:vAlign w:val="center"/>
          </w:tcPr>
          <w:p>
            <w:pPr>
              <w:jc w:val="center"/>
              <w:rPr>
                <w:color w:val="000000"/>
                <w:sz w:val="20"/>
                <w:szCs w:val="20"/>
              </w:rPr>
            </w:pPr>
          </w:p>
        </w:tc>
        <w:tc>
          <w:tcPr>
            <w:tcW w:w="648" w:type="pct"/>
            <w:shd w:val="clear" w:color="auto" w:fill="auto"/>
            <w:noWrap w:val="0"/>
            <w:tcMar>
              <w:left w:w="28" w:type="dxa"/>
              <w:right w:w="28" w:type="dxa"/>
            </w:tcMar>
            <w:vAlign w:val="center"/>
          </w:tcPr>
          <w:p>
            <w:pPr>
              <w:jc w:val="center"/>
              <w:rPr>
                <w:color w:val="000000"/>
                <w:sz w:val="20"/>
                <w:szCs w:val="20"/>
              </w:rPr>
            </w:pPr>
          </w:p>
        </w:tc>
        <w:tc>
          <w:tcPr>
            <w:tcW w:w="219" w:type="pct"/>
            <w:shd w:val="clear" w:color="auto" w:fill="auto"/>
            <w:noWrap w:val="0"/>
            <w:tcMar>
              <w:left w:w="28" w:type="dxa"/>
              <w:right w:w="28" w:type="dxa"/>
            </w:tcMar>
            <w:vAlign w:val="center"/>
          </w:tcPr>
          <w:p>
            <w:pPr>
              <w:jc w:val="center"/>
              <w:rPr>
                <w:color w:val="000000"/>
                <w:sz w:val="20"/>
                <w:szCs w:val="20"/>
              </w:rPr>
            </w:pPr>
          </w:p>
        </w:tc>
        <w:tc>
          <w:tcPr>
            <w:tcW w:w="434" w:type="pct"/>
            <w:shd w:val="clear" w:color="auto" w:fill="auto"/>
            <w:noWrap/>
            <w:tcMar>
              <w:left w:w="28" w:type="dxa"/>
              <w:right w:w="28" w:type="dxa"/>
            </w:tcMar>
            <w:vAlign w:val="bottom"/>
          </w:tcPr>
          <w:p>
            <w:pPr>
              <w:rPr>
                <w:color w:val="000000"/>
                <w:sz w:val="20"/>
                <w:szCs w:val="20"/>
              </w:rPr>
            </w:pPr>
            <w:r>
              <w:rPr>
                <w:color w:val="000000"/>
                <w:sz w:val="20"/>
                <w:szCs w:val="20"/>
              </w:rPr>
              <w:t>957,72</w:t>
            </w:r>
          </w:p>
        </w:tc>
        <w:tc>
          <w:tcPr>
            <w:tcW w:w="435" w:type="pct"/>
            <w:shd w:val="clear" w:color="auto" w:fill="auto"/>
            <w:noWrap/>
            <w:tcMar>
              <w:left w:w="28" w:type="dxa"/>
              <w:right w:w="28" w:type="dxa"/>
            </w:tcMar>
            <w:vAlign w:val="bottom"/>
          </w:tcPr>
          <w:p>
            <w:pPr>
              <w:jc w:val="right"/>
              <w:rPr>
                <w:sz w:val="20"/>
                <w:szCs w:val="20"/>
              </w:rPr>
            </w:pPr>
          </w:p>
        </w:tc>
        <w:tc>
          <w:tcPr>
            <w:tcW w:w="432"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Расходы на реализацию проекта инициативного бюджетирования «Вам решать!» инициативного проекта «Устройство автомобильной дороги в г. Богородск Богородского муниципального округа Нижегородской области по ул. Курыжова от д.1Б до д.60»</w:t>
            </w:r>
          </w:p>
        </w:tc>
        <w:tc>
          <w:tcPr>
            <w:tcW w:w="360" w:type="pct"/>
            <w:shd w:val="clear" w:color="auto" w:fill="auto"/>
            <w:noWrap w:val="0"/>
            <w:tcMar>
              <w:left w:w="28" w:type="dxa"/>
              <w:right w:w="28" w:type="dxa"/>
            </w:tcMar>
            <w:vAlign w:val="center"/>
          </w:tcPr>
          <w:p>
            <w:pPr>
              <w:jc w:val="center"/>
              <w:rPr>
                <w:sz w:val="20"/>
                <w:szCs w:val="20"/>
              </w:rPr>
            </w:pPr>
            <w:r>
              <w:rPr>
                <w:sz w:val="20"/>
                <w:szCs w:val="20"/>
              </w:rPr>
              <w:t>011</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648" w:type="pct"/>
            <w:shd w:val="clear" w:color="auto" w:fill="auto"/>
            <w:noWrap w:val="0"/>
            <w:tcMar>
              <w:left w:w="28" w:type="dxa"/>
              <w:right w:w="28" w:type="dxa"/>
            </w:tcMar>
            <w:vAlign w:val="center"/>
          </w:tcPr>
          <w:p>
            <w:pPr>
              <w:jc w:val="center"/>
              <w:rPr>
                <w:sz w:val="20"/>
                <w:szCs w:val="20"/>
              </w:rPr>
            </w:pPr>
            <w:r>
              <w:rPr>
                <w:sz w:val="20"/>
                <w:szCs w:val="20"/>
              </w:rPr>
              <w:t>10.1.01.S260D</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2 769,86</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60" w:type="pct"/>
            <w:shd w:val="clear" w:color="auto" w:fill="auto"/>
            <w:noWrap w:val="0"/>
            <w:tcMar>
              <w:left w:w="28" w:type="dxa"/>
              <w:right w:w="28" w:type="dxa"/>
            </w:tcMar>
            <w:vAlign w:val="center"/>
          </w:tcPr>
          <w:p>
            <w:pPr>
              <w:jc w:val="center"/>
              <w:rPr>
                <w:sz w:val="20"/>
                <w:szCs w:val="20"/>
              </w:rPr>
            </w:pPr>
            <w:r>
              <w:rPr>
                <w:sz w:val="20"/>
                <w:szCs w:val="20"/>
              </w:rPr>
              <w:t>011</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648" w:type="pct"/>
            <w:shd w:val="clear" w:color="auto" w:fill="auto"/>
            <w:noWrap w:val="0"/>
            <w:tcMar>
              <w:left w:w="28" w:type="dxa"/>
              <w:right w:w="28" w:type="dxa"/>
            </w:tcMar>
            <w:vAlign w:val="center"/>
          </w:tcPr>
          <w:p>
            <w:pPr>
              <w:jc w:val="center"/>
              <w:rPr>
                <w:sz w:val="20"/>
                <w:szCs w:val="20"/>
              </w:rPr>
            </w:pPr>
            <w:r>
              <w:rPr>
                <w:sz w:val="20"/>
                <w:szCs w:val="20"/>
              </w:rPr>
              <w:t>10.1.01.S260D</w:t>
            </w:r>
          </w:p>
        </w:tc>
        <w:tc>
          <w:tcPr>
            <w:tcW w:w="219" w:type="pct"/>
            <w:shd w:val="clear" w:color="auto" w:fill="auto"/>
            <w:noWrap w:val="0"/>
            <w:tcMar>
              <w:left w:w="28" w:type="dxa"/>
              <w:right w:w="28" w:type="dxa"/>
            </w:tcMar>
            <w:vAlign w:val="center"/>
          </w:tcPr>
          <w:p>
            <w:pPr>
              <w:jc w:val="center"/>
              <w:rPr>
                <w:sz w:val="20"/>
                <w:szCs w:val="20"/>
              </w:rPr>
            </w:pPr>
            <w:r>
              <w:rPr>
                <w:sz w:val="20"/>
                <w:szCs w:val="20"/>
              </w:rPr>
              <w:t>200</w:t>
            </w:r>
          </w:p>
        </w:tc>
        <w:tc>
          <w:tcPr>
            <w:tcW w:w="434" w:type="pct"/>
            <w:shd w:val="clear" w:color="auto" w:fill="auto"/>
            <w:noWrap/>
            <w:tcMar>
              <w:left w:w="28" w:type="dxa"/>
              <w:right w:w="28" w:type="dxa"/>
            </w:tcMar>
            <w:vAlign w:val="bottom"/>
          </w:tcPr>
          <w:p>
            <w:pPr>
              <w:jc w:val="right"/>
              <w:rPr>
                <w:sz w:val="20"/>
                <w:szCs w:val="20"/>
              </w:rPr>
            </w:pPr>
            <w:r>
              <w:rPr>
                <w:sz w:val="20"/>
                <w:szCs w:val="20"/>
              </w:rPr>
              <w:t>2 769,86</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в  том числе:</w:t>
            </w:r>
          </w:p>
        </w:tc>
        <w:tc>
          <w:tcPr>
            <w:tcW w:w="360"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648" w:type="pct"/>
            <w:shd w:val="clear" w:color="auto" w:fill="auto"/>
            <w:noWrap w:val="0"/>
            <w:tcMar>
              <w:left w:w="28" w:type="dxa"/>
              <w:right w:w="28" w:type="dxa"/>
            </w:tcMar>
            <w:vAlign w:val="center"/>
          </w:tcPr>
          <w:p>
            <w:pPr>
              <w:jc w:val="center"/>
              <w:rPr>
                <w:sz w:val="20"/>
                <w:szCs w:val="20"/>
              </w:rPr>
            </w:pPr>
          </w:p>
        </w:tc>
        <w:tc>
          <w:tcPr>
            <w:tcW w:w="219" w:type="pct"/>
            <w:shd w:val="clear" w:color="auto" w:fill="auto"/>
            <w:noWrap w:val="0"/>
            <w:tcMar>
              <w:left w:w="28" w:type="dxa"/>
              <w:right w:w="28" w:type="dxa"/>
            </w:tcMar>
            <w:vAlign w:val="center"/>
          </w:tcPr>
          <w:p>
            <w:pPr>
              <w:jc w:val="center"/>
              <w:rPr>
                <w:sz w:val="20"/>
                <w:szCs w:val="20"/>
              </w:rPr>
            </w:pPr>
          </w:p>
        </w:tc>
        <w:tc>
          <w:tcPr>
            <w:tcW w:w="434" w:type="pct"/>
            <w:shd w:val="clear" w:color="auto" w:fill="auto"/>
            <w:noWrap/>
            <w:tcMar>
              <w:left w:w="28" w:type="dxa"/>
              <w:right w:w="28" w:type="dxa"/>
            </w:tcMar>
            <w:vAlign w:val="bottom"/>
          </w:tcPr>
          <w:p>
            <w:pPr>
              <w:jc w:val="right"/>
              <w:rPr>
                <w:sz w:val="20"/>
                <w:szCs w:val="20"/>
              </w:rPr>
            </w:pPr>
          </w:p>
        </w:tc>
        <w:tc>
          <w:tcPr>
            <w:tcW w:w="435" w:type="pct"/>
            <w:shd w:val="clear" w:color="auto" w:fill="auto"/>
            <w:noWrap/>
            <w:tcMar>
              <w:left w:w="28" w:type="dxa"/>
              <w:right w:w="28" w:type="dxa"/>
            </w:tcMar>
            <w:vAlign w:val="bottom"/>
          </w:tcPr>
          <w:p>
            <w:pPr>
              <w:jc w:val="right"/>
              <w:rPr>
                <w:sz w:val="20"/>
                <w:szCs w:val="20"/>
              </w:rPr>
            </w:pPr>
          </w:p>
        </w:tc>
        <w:tc>
          <w:tcPr>
            <w:tcW w:w="432"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за счет средств местного бюджета</w:t>
            </w:r>
          </w:p>
        </w:tc>
        <w:tc>
          <w:tcPr>
            <w:tcW w:w="360" w:type="pct"/>
            <w:shd w:val="clear" w:color="auto" w:fill="auto"/>
            <w:noWrap w:val="0"/>
            <w:tcMar>
              <w:left w:w="28" w:type="dxa"/>
              <w:right w:w="28" w:type="dxa"/>
            </w:tcMar>
            <w:vAlign w:val="center"/>
          </w:tcPr>
          <w:p>
            <w:pPr>
              <w:jc w:val="center"/>
              <w:rPr>
                <w:color w:val="000000"/>
                <w:sz w:val="20"/>
                <w:szCs w:val="20"/>
              </w:rPr>
            </w:pPr>
          </w:p>
        </w:tc>
        <w:tc>
          <w:tcPr>
            <w:tcW w:w="289" w:type="pct"/>
            <w:shd w:val="clear" w:color="auto" w:fill="auto"/>
            <w:noWrap w:val="0"/>
            <w:tcMar>
              <w:left w:w="28" w:type="dxa"/>
              <w:right w:w="28" w:type="dxa"/>
            </w:tcMar>
            <w:vAlign w:val="center"/>
          </w:tcPr>
          <w:p>
            <w:pPr>
              <w:jc w:val="center"/>
              <w:rPr>
                <w:color w:val="000000"/>
                <w:sz w:val="20"/>
                <w:szCs w:val="20"/>
              </w:rPr>
            </w:pPr>
          </w:p>
        </w:tc>
        <w:tc>
          <w:tcPr>
            <w:tcW w:w="291" w:type="pct"/>
            <w:shd w:val="clear" w:color="auto" w:fill="auto"/>
            <w:noWrap w:val="0"/>
            <w:tcMar>
              <w:left w:w="28" w:type="dxa"/>
              <w:right w:w="28" w:type="dxa"/>
            </w:tcMar>
            <w:vAlign w:val="center"/>
          </w:tcPr>
          <w:p>
            <w:pPr>
              <w:jc w:val="center"/>
              <w:rPr>
                <w:color w:val="000000"/>
                <w:sz w:val="20"/>
                <w:szCs w:val="20"/>
              </w:rPr>
            </w:pPr>
          </w:p>
        </w:tc>
        <w:tc>
          <w:tcPr>
            <w:tcW w:w="648" w:type="pct"/>
            <w:shd w:val="clear" w:color="auto" w:fill="auto"/>
            <w:noWrap w:val="0"/>
            <w:tcMar>
              <w:left w:w="28" w:type="dxa"/>
              <w:right w:w="28" w:type="dxa"/>
            </w:tcMar>
            <w:vAlign w:val="center"/>
          </w:tcPr>
          <w:p>
            <w:pPr>
              <w:jc w:val="center"/>
              <w:rPr>
                <w:color w:val="000000"/>
                <w:sz w:val="20"/>
                <w:szCs w:val="20"/>
              </w:rPr>
            </w:pPr>
          </w:p>
        </w:tc>
        <w:tc>
          <w:tcPr>
            <w:tcW w:w="219" w:type="pct"/>
            <w:shd w:val="clear" w:color="auto" w:fill="auto"/>
            <w:noWrap w:val="0"/>
            <w:tcMar>
              <w:left w:w="28" w:type="dxa"/>
              <w:right w:w="28" w:type="dxa"/>
            </w:tcMar>
            <w:vAlign w:val="center"/>
          </w:tcPr>
          <w:p>
            <w:pPr>
              <w:jc w:val="center"/>
              <w:rPr>
                <w:color w:val="000000"/>
                <w:sz w:val="20"/>
                <w:szCs w:val="20"/>
              </w:rPr>
            </w:pPr>
          </w:p>
        </w:tc>
        <w:tc>
          <w:tcPr>
            <w:tcW w:w="434" w:type="pct"/>
            <w:shd w:val="clear" w:color="auto" w:fill="auto"/>
            <w:noWrap/>
            <w:tcMar>
              <w:left w:w="28" w:type="dxa"/>
              <w:right w:w="28" w:type="dxa"/>
            </w:tcMar>
            <w:vAlign w:val="bottom"/>
          </w:tcPr>
          <w:p>
            <w:pPr>
              <w:rPr>
                <w:color w:val="000000"/>
                <w:sz w:val="20"/>
                <w:szCs w:val="20"/>
              </w:rPr>
            </w:pPr>
            <w:r>
              <w:rPr>
                <w:color w:val="000000"/>
                <w:sz w:val="20"/>
                <w:szCs w:val="20"/>
              </w:rPr>
              <w:t>830,96</w:t>
            </w:r>
          </w:p>
        </w:tc>
        <w:tc>
          <w:tcPr>
            <w:tcW w:w="435" w:type="pct"/>
            <w:shd w:val="clear" w:color="auto" w:fill="auto"/>
            <w:noWrap/>
            <w:tcMar>
              <w:left w:w="28" w:type="dxa"/>
              <w:right w:w="28" w:type="dxa"/>
            </w:tcMar>
            <w:vAlign w:val="bottom"/>
          </w:tcPr>
          <w:p>
            <w:pPr>
              <w:jc w:val="right"/>
              <w:rPr>
                <w:sz w:val="20"/>
                <w:szCs w:val="20"/>
              </w:rPr>
            </w:pPr>
          </w:p>
        </w:tc>
        <w:tc>
          <w:tcPr>
            <w:tcW w:w="432"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за счет средств населения</w:t>
            </w:r>
          </w:p>
        </w:tc>
        <w:tc>
          <w:tcPr>
            <w:tcW w:w="360" w:type="pct"/>
            <w:shd w:val="clear" w:color="auto" w:fill="auto"/>
            <w:noWrap w:val="0"/>
            <w:tcMar>
              <w:left w:w="28" w:type="dxa"/>
              <w:right w:w="28" w:type="dxa"/>
            </w:tcMar>
            <w:vAlign w:val="center"/>
          </w:tcPr>
          <w:p>
            <w:pPr>
              <w:jc w:val="center"/>
              <w:rPr>
                <w:color w:val="000000"/>
                <w:sz w:val="20"/>
                <w:szCs w:val="20"/>
              </w:rPr>
            </w:pPr>
          </w:p>
        </w:tc>
        <w:tc>
          <w:tcPr>
            <w:tcW w:w="289" w:type="pct"/>
            <w:shd w:val="clear" w:color="auto" w:fill="auto"/>
            <w:noWrap w:val="0"/>
            <w:tcMar>
              <w:left w:w="28" w:type="dxa"/>
              <w:right w:w="28" w:type="dxa"/>
            </w:tcMar>
            <w:vAlign w:val="center"/>
          </w:tcPr>
          <w:p>
            <w:pPr>
              <w:jc w:val="center"/>
              <w:rPr>
                <w:color w:val="000000"/>
                <w:sz w:val="20"/>
                <w:szCs w:val="20"/>
              </w:rPr>
            </w:pPr>
          </w:p>
        </w:tc>
        <w:tc>
          <w:tcPr>
            <w:tcW w:w="291" w:type="pct"/>
            <w:shd w:val="clear" w:color="auto" w:fill="auto"/>
            <w:noWrap w:val="0"/>
            <w:tcMar>
              <w:left w:w="28" w:type="dxa"/>
              <w:right w:w="28" w:type="dxa"/>
            </w:tcMar>
            <w:vAlign w:val="center"/>
          </w:tcPr>
          <w:p>
            <w:pPr>
              <w:jc w:val="center"/>
              <w:rPr>
                <w:color w:val="000000"/>
                <w:sz w:val="20"/>
                <w:szCs w:val="20"/>
              </w:rPr>
            </w:pPr>
          </w:p>
        </w:tc>
        <w:tc>
          <w:tcPr>
            <w:tcW w:w="648" w:type="pct"/>
            <w:shd w:val="clear" w:color="auto" w:fill="auto"/>
            <w:noWrap w:val="0"/>
            <w:tcMar>
              <w:left w:w="28" w:type="dxa"/>
              <w:right w:w="28" w:type="dxa"/>
            </w:tcMar>
            <w:vAlign w:val="center"/>
          </w:tcPr>
          <w:p>
            <w:pPr>
              <w:jc w:val="center"/>
              <w:rPr>
                <w:color w:val="000000"/>
                <w:sz w:val="20"/>
                <w:szCs w:val="20"/>
              </w:rPr>
            </w:pPr>
          </w:p>
        </w:tc>
        <w:tc>
          <w:tcPr>
            <w:tcW w:w="219" w:type="pct"/>
            <w:shd w:val="clear" w:color="auto" w:fill="auto"/>
            <w:noWrap w:val="0"/>
            <w:tcMar>
              <w:left w:w="28" w:type="dxa"/>
              <w:right w:w="28" w:type="dxa"/>
            </w:tcMar>
            <w:vAlign w:val="center"/>
          </w:tcPr>
          <w:p>
            <w:pPr>
              <w:jc w:val="center"/>
              <w:rPr>
                <w:color w:val="000000"/>
                <w:sz w:val="20"/>
                <w:szCs w:val="20"/>
              </w:rPr>
            </w:pPr>
          </w:p>
        </w:tc>
        <w:tc>
          <w:tcPr>
            <w:tcW w:w="434" w:type="pct"/>
            <w:shd w:val="clear" w:color="auto" w:fill="auto"/>
            <w:noWrap/>
            <w:tcMar>
              <w:left w:w="28" w:type="dxa"/>
              <w:right w:w="28" w:type="dxa"/>
            </w:tcMar>
            <w:vAlign w:val="bottom"/>
          </w:tcPr>
          <w:p>
            <w:pPr>
              <w:rPr>
                <w:color w:val="000000"/>
                <w:sz w:val="20"/>
                <w:szCs w:val="20"/>
              </w:rPr>
            </w:pPr>
            <w:r>
              <w:rPr>
                <w:color w:val="000000"/>
                <w:sz w:val="20"/>
                <w:szCs w:val="20"/>
              </w:rPr>
              <w:t>55,40</w:t>
            </w:r>
          </w:p>
        </w:tc>
        <w:tc>
          <w:tcPr>
            <w:tcW w:w="435" w:type="pct"/>
            <w:shd w:val="clear" w:color="auto" w:fill="auto"/>
            <w:noWrap/>
            <w:tcMar>
              <w:left w:w="28" w:type="dxa"/>
              <w:right w:w="28" w:type="dxa"/>
            </w:tcMar>
            <w:vAlign w:val="bottom"/>
          </w:tcPr>
          <w:p>
            <w:pPr>
              <w:jc w:val="right"/>
              <w:rPr>
                <w:sz w:val="20"/>
                <w:szCs w:val="20"/>
              </w:rPr>
            </w:pPr>
          </w:p>
        </w:tc>
        <w:tc>
          <w:tcPr>
            <w:tcW w:w="432"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за счет средств областного бюджета</w:t>
            </w:r>
          </w:p>
        </w:tc>
        <w:tc>
          <w:tcPr>
            <w:tcW w:w="360" w:type="pct"/>
            <w:shd w:val="clear" w:color="auto" w:fill="auto"/>
            <w:noWrap w:val="0"/>
            <w:tcMar>
              <w:left w:w="28" w:type="dxa"/>
              <w:right w:w="28" w:type="dxa"/>
            </w:tcMar>
            <w:vAlign w:val="center"/>
          </w:tcPr>
          <w:p>
            <w:pPr>
              <w:jc w:val="center"/>
              <w:rPr>
                <w:color w:val="000000"/>
                <w:sz w:val="20"/>
                <w:szCs w:val="20"/>
              </w:rPr>
            </w:pPr>
          </w:p>
        </w:tc>
        <w:tc>
          <w:tcPr>
            <w:tcW w:w="289" w:type="pct"/>
            <w:shd w:val="clear" w:color="auto" w:fill="auto"/>
            <w:noWrap w:val="0"/>
            <w:tcMar>
              <w:left w:w="28" w:type="dxa"/>
              <w:right w:w="28" w:type="dxa"/>
            </w:tcMar>
            <w:vAlign w:val="center"/>
          </w:tcPr>
          <w:p>
            <w:pPr>
              <w:jc w:val="center"/>
              <w:rPr>
                <w:color w:val="000000"/>
                <w:sz w:val="20"/>
                <w:szCs w:val="20"/>
              </w:rPr>
            </w:pPr>
          </w:p>
        </w:tc>
        <w:tc>
          <w:tcPr>
            <w:tcW w:w="291" w:type="pct"/>
            <w:shd w:val="clear" w:color="auto" w:fill="auto"/>
            <w:noWrap w:val="0"/>
            <w:tcMar>
              <w:left w:w="28" w:type="dxa"/>
              <w:right w:w="28" w:type="dxa"/>
            </w:tcMar>
            <w:vAlign w:val="center"/>
          </w:tcPr>
          <w:p>
            <w:pPr>
              <w:jc w:val="center"/>
              <w:rPr>
                <w:color w:val="000000"/>
                <w:sz w:val="20"/>
                <w:szCs w:val="20"/>
              </w:rPr>
            </w:pPr>
          </w:p>
        </w:tc>
        <w:tc>
          <w:tcPr>
            <w:tcW w:w="648" w:type="pct"/>
            <w:shd w:val="clear" w:color="auto" w:fill="auto"/>
            <w:noWrap w:val="0"/>
            <w:tcMar>
              <w:left w:w="28" w:type="dxa"/>
              <w:right w:w="28" w:type="dxa"/>
            </w:tcMar>
            <w:vAlign w:val="center"/>
          </w:tcPr>
          <w:p>
            <w:pPr>
              <w:jc w:val="center"/>
              <w:rPr>
                <w:color w:val="000000"/>
                <w:sz w:val="20"/>
                <w:szCs w:val="20"/>
              </w:rPr>
            </w:pPr>
          </w:p>
        </w:tc>
        <w:tc>
          <w:tcPr>
            <w:tcW w:w="219" w:type="pct"/>
            <w:shd w:val="clear" w:color="auto" w:fill="auto"/>
            <w:noWrap w:val="0"/>
            <w:tcMar>
              <w:left w:w="28" w:type="dxa"/>
              <w:right w:w="28" w:type="dxa"/>
            </w:tcMar>
            <w:vAlign w:val="center"/>
          </w:tcPr>
          <w:p>
            <w:pPr>
              <w:jc w:val="center"/>
              <w:rPr>
                <w:color w:val="000000"/>
                <w:sz w:val="20"/>
                <w:szCs w:val="20"/>
              </w:rPr>
            </w:pPr>
          </w:p>
        </w:tc>
        <w:tc>
          <w:tcPr>
            <w:tcW w:w="434" w:type="pct"/>
            <w:shd w:val="clear" w:color="auto" w:fill="auto"/>
            <w:noWrap/>
            <w:tcMar>
              <w:left w:w="28" w:type="dxa"/>
              <w:right w:w="28" w:type="dxa"/>
            </w:tcMar>
            <w:vAlign w:val="bottom"/>
          </w:tcPr>
          <w:p>
            <w:pPr>
              <w:jc w:val="right"/>
              <w:rPr>
                <w:color w:val="000000"/>
                <w:sz w:val="20"/>
                <w:szCs w:val="20"/>
              </w:rPr>
            </w:pPr>
            <w:r>
              <w:rPr>
                <w:color w:val="000000"/>
                <w:sz w:val="20"/>
                <w:szCs w:val="20"/>
              </w:rPr>
              <w:t>1</w:t>
            </w:r>
          </w:p>
          <w:p>
            <w:pPr>
              <w:jc w:val="right"/>
              <w:rPr>
                <w:color w:val="000000"/>
                <w:sz w:val="20"/>
                <w:szCs w:val="20"/>
              </w:rPr>
            </w:pPr>
            <w:r>
              <w:rPr>
                <w:color w:val="000000"/>
                <w:sz w:val="20"/>
                <w:szCs w:val="20"/>
              </w:rPr>
              <w:t>883,50</w:t>
            </w:r>
          </w:p>
        </w:tc>
        <w:tc>
          <w:tcPr>
            <w:tcW w:w="435" w:type="pct"/>
            <w:shd w:val="clear" w:color="auto" w:fill="auto"/>
            <w:noWrap/>
            <w:tcMar>
              <w:left w:w="28" w:type="dxa"/>
              <w:right w:w="28" w:type="dxa"/>
            </w:tcMar>
            <w:vAlign w:val="bottom"/>
          </w:tcPr>
          <w:p>
            <w:pPr>
              <w:jc w:val="right"/>
              <w:rPr>
                <w:sz w:val="20"/>
                <w:szCs w:val="20"/>
              </w:rPr>
            </w:pPr>
          </w:p>
        </w:tc>
        <w:tc>
          <w:tcPr>
            <w:tcW w:w="432"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Расходы на реализацию проекта инициативного бюджетирования «Вам решать!» инициативного проекта «Ремонт участков автомобильных дорог на улицах Луговая, Полтавская, Славянская, Солнечная г. Богородска Нижегородской области»</w:t>
            </w:r>
          </w:p>
        </w:tc>
        <w:tc>
          <w:tcPr>
            <w:tcW w:w="360" w:type="pct"/>
            <w:shd w:val="clear" w:color="auto" w:fill="auto"/>
            <w:noWrap w:val="0"/>
            <w:tcMar>
              <w:left w:w="28" w:type="dxa"/>
              <w:right w:w="28" w:type="dxa"/>
            </w:tcMar>
            <w:vAlign w:val="center"/>
          </w:tcPr>
          <w:p>
            <w:pPr>
              <w:jc w:val="center"/>
              <w:rPr>
                <w:sz w:val="20"/>
                <w:szCs w:val="20"/>
              </w:rPr>
            </w:pPr>
            <w:r>
              <w:rPr>
                <w:sz w:val="20"/>
                <w:szCs w:val="20"/>
              </w:rPr>
              <w:t>011</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648" w:type="pct"/>
            <w:shd w:val="clear" w:color="auto" w:fill="auto"/>
            <w:noWrap w:val="0"/>
            <w:tcMar>
              <w:left w:w="28" w:type="dxa"/>
              <w:right w:w="28" w:type="dxa"/>
            </w:tcMar>
            <w:vAlign w:val="center"/>
          </w:tcPr>
          <w:p>
            <w:pPr>
              <w:jc w:val="center"/>
              <w:rPr>
                <w:sz w:val="20"/>
                <w:szCs w:val="20"/>
              </w:rPr>
            </w:pPr>
            <w:r>
              <w:rPr>
                <w:sz w:val="20"/>
                <w:szCs w:val="20"/>
              </w:rPr>
              <w:t>10.1.01.S260E</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3 104,02</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60" w:type="pct"/>
            <w:shd w:val="clear" w:color="auto" w:fill="auto"/>
            <w:noWrap w:val="0"/>
            <w:tcMar>
              <w:left w:w="28" w:type="dxa"/>
              <w:right w:w="28" w:type="dxa"/>
            </w:tcMar>
            <w:vAlign w:val="center"/>
          </w:tcPr>
          <w:p>
            <w:pPr>
              <w:jc w:val="center"/>
              <w:rPr>
                <w:sz w:val="20"/>
                <w:szCs w:val="20"/>
              </w:rPr>
            </w:pPr>
            <w:r>
              <w:rPr>
                <w:sz w:val="20"/>
                <w:szCs w:val="20"/>
              </w:rPr>
              <w:t>011</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648" w:type="pct"/>
            <w:shd w:val="clear" w:color="auto" w:fill="auto"/>
            <w:noWrap w:val="0"/>
            <w:tcMar>
              <w:left w:w="28" w:type="dxa"/>
              <w:right w:w="28" w:type="dxa"/>
            </w:tcMar>
            <w:vAlign w:val="center"/>
          </w:tcPr>
          <w:p>
            <w:pPr>
              <w:jc w:val="center"/>
              <w:rPr>
                <w:sz w:val="20"/>
                <w:szCs w:val="20"/>
              </w:rPr>
            </w:pPr>
            <w:r>
              <w:rPr>
                <w:sz w:val="20"/>
                <w:szCs w:val="20"/>
              </w:rPr>
              <w:t>10.1.01.S260E</w:t>
            </w:r>
          </w:p>
        </w:tc>
        <w:tc>
          <w:tcPr>
            <w:tcW w:w="219" w:type="pct"/>
            <w:shd w:val="clear" w:color="auto" w:fill="auto"/>
            <w:noWrap w:val="0"/>
            <w:tcMar>
              <w:left w:w="28" w:type="dxa"/>
              <w:right w:w="28" w:type="dxa"/>
            </w:tcMar>
            <w:vAlign w:val="center"/>
          </w:tcPr>
          <w:p>
            <w:pPr>
              <w:jc w:val="center"/>
              <w:rPr>
                <w:sz w:val="20"/>
                <w:szCs w:val="20"/>
              </w:rPr>
            </w:pPr>
            <w:r>
              <w:rPr>
                <w:sz w:val="20"/>
                <w:szCs w:val="20"/>
              </w:rPr>
              <w:t>200</w:t>
            </w:r>
          </w:p>
        </w:tc>
        <w:tc>
          <w:tcPr>
            <w:tcW w:w="434" w:type="pct"/>
            <w:shd w:val="clear" w:color="auto" w:fill="auto"/>
            <w:noWrap/>
            <w:tcMar>
              <w:left w:w="28" w:type="dxa"/>
              <w:right w:w="28" w:type="dxa"/>
            </w:tcMar>
            <w:vAlign w:val="bottom"/>
          </w:tcPr>
          <w:p>
            <w:pPr>
              <w:jc w:val="right"/>
              <w:rPr>
                <w:sz w:val="20"/>
                <w:szCs w:val="20"/>
              </w:rPr>
            </w:pPr>
            <w:r>
              <w:rPr>
                <w:sz w:val="20"/>
                <w:szCs w:val="20"/>
              </w:rPr>
              <w:t>3 104,02</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в  том числе:</w:t>
            </w:r>
          </w:p>
        </w:tc>
        <w:tc>
          <w:tcPr>
            <w:tcW w:w="360" w:type="pct"/>
            <w:shd w:val="clear" w:color="auto" w:fill="auto"/>
            <w:noWrap w:val="0"/>
            <w:tcMar>
              <w:left w:w="28" w:type="dxa"/>
              <w:right w:w="28" w:type="dxa"/>
            </w:tcMar>
            <w:vAlign w:val="center"/>
          </w:tcPr>
          <w:p>
            <w:pPr>
              <w:jc w:val="center"/>
              <w:rPr>
                <w:color w:val="000000"/>
                <w:sz w:val="20"/>
                <w:szCs w:val="20"/>
              </w:rPr>
            </w:pPr>
          </w:p>
        </w:tc>
        <w:tc>
          <w:tcPr>
            <w:tcW w:w="289" w:type="pct"/>
            <w:shd w:val="clear" w:color="auto" w:fill="auto"/>
            <w:noWrap w:val="0"/>
            <w:tcMar>
              <w:left w:w="28" w:type="dxa"/>
              <w:right w:w="28" w:type="dxa"/>
            </w:tcMar>
            <w:vAlign w:val="center"/>
          </w:tcPr>
          <w:p>
            <w:pPr>
              <w:jc w:val="center"/>
              <w:rPr>
                <w:color w:val="000000"/>
                <w:sz w:val="20"/>
                <w:szCs w:val="20"/>
              </w:rPr>
            </w:pPr>
          </w:p>
        </w:tc>
        <w:tc>
          <w:tcPr>
            <w:tcW w:w="291" w:type="pct"/>
            <w:shd w:val="clear" w:color="auto" w:fill="auto"/>
            <w:noWrap w:val="0"/>
            <w:tcMar>
              <w:left w:w="28" w:type="dxa"/>
              <w:right w:w="28" w:type="dxa"/>
            </w:tcMar>
            <w:vAlign w:val="center"/>
          </w:tcPr>
          <w:p>
            <w:pPr>
              <w:jc w:val="center"/>
              <w:rPr>
                <w:color w:val="000000"/>
                <w:sz w:val="20"/>
                <w:szCs w:val="20"/>
              </w:rPr>
            </w:pPr>
          </w:p>
        </w:tc>
        <w:tc>
          <w:tcPr>
            <w:tcW w:w="648" w:type="pct"/>
            <w:shd w:val="clear" w:color="auto" w:fill="auto"/>
            <w:noWrap w:val="0"/>
            <w:tcMar>
              <w:left w:w="28" w:type="dxa"/>
              <w:right w:w="28" w:type="dxa"/>
            </w:tcMar>
            <w:vAlign w:val="center"/>
          </w:tcPr>
          <w:p>
            <w:pPr>
              <w:jc w:val="center"/>
              <w:rPr>
                <w:color w:val="000000"/>
                <w:sz w:val="20"/>
                <w:szCs w:val="20"/>
              </w:rPr>
            </w:pPr>
          </w:p>
        </w:tc>
        <w:tc>
          <w:tcPr>
            <w:tcW w:w="219" w:type="pct"/>
            <w:shd w:val="clear" w:color="auto" w:fill="auto"/>
            <w:noWrap w:val="0"/>
            <w:tcMar>
              <w:left w:w="28" w:type="dxa"/>
              <w:right w:w="28" w:type="dxa"/>
            </w:tcMar>
            <w:vAlign w:val="center"/>
          </w:tcPr>
          <w:p>
            <w:pPr>
              <w:jc w:val="center"/>
              <w:rPr>
                <w:color w:val="000000"/>
                <w:sz w:val="20"/>
                <w:szCs w:val="20"/>
              </w:rPr>
            </w:pPr>
          </w:p>
        </w:tc>
        <w:tc>
          <w:tcPr>
            <w:tcW w:w="434" w:type="pct"/>
            <w:shd w:val="clear" w:color="auto" w:fill="auto"/>
            <w:noWrap/>
            <w:tcMar>
              <w:left w:w="28" w:type="dxa"/>
              <w:right w:w="28" w:type="dxa"/>
            </w:tcMar>
            <w:vAlign w:val="bottom"/>
          </w:tcPr>
          <w:p>
            <w:pPr>
              <w:jc w:val="right"/>
              <w:rPr>
                <w:color w:val="000000"/>
                <w:sz w:val="20"/>
                <w:szCs w:val="20"/>
              </w:rPr>
            </w:pPr>
          </w:p>
        </w:tc>
        <w:tc>
          <w:tcPr>
            <w:tcW w:w="435" w:type="pct"/>
            <w:shd w:val="clear" w:color="auto" w:fill="auto"/>
            <w:noWrap/>
            <w:tcMar>
              <w:left w:w="28" w:type="dxa"/>
              <w:right w:w="28" w:type="dxa"/>
            </w:tcMar>
            <w:vAlign w:val="bottom"/>
          </w:tcPr>
          <w:p>
            <w:pPr>
              <w:jc w:val="right"/>
              <w:rPr>
                <w:sz w:val="20"/>
                <w:szCs w:val="20"/>
              </w:rPr>
            </w:pPr>
          </w:p>
        </w:tc>
        <w:tc>
          <w:tcPr>
            <w:tcW w:w="432"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за счет средств местного бюджета</w:t>
            </w:r>
          </w:p>
        </w:tc>
        <w:tc>
          <w:tcPr>
            <w:tcW w:w="360" w:type="pct"/>
            <w:shd w:val="clear" w:color="auto" w:fill="auto"/>
            <w:noWrap w:val="0"/>
            <w:tcMar>
              <w:left w:w="28" w:type="dxa"/>
              <w:right w:w="28" w:type="dxa"/>
            </w:tcMar>
            <w:vAlign w:val="center"/>
          </w:tcPr>
          <w:p>
            <w:pPr>
              <w:jc w:val="center"/>
              <w:rPr>
                <w:color w:val="000000"/>
                <w:sz w:val="20"/>
                <w:szCs w:val="20"/>
              </w:rPr>
            </w:pPr>
          </w:p>
        </w:tc>
        <w:tc>
          <w:tcPr>
            <w:tcW w:w="289" w:type="pct"/>
            <w:shd w:val="clear" w:color="auto" w:fill="auto"/>
            <w:noWrap w:val="0"/>
            <w:tcMar>
              <w:left w:w="28" w:type="dxa"/>
              <w:right w:w="28" w:type="dxa"/>
            </w:tcMar>
            <w:vAlign w:val="center"/>
          </w:tcPr>
          <w:p>
            <w:pPr>
              <w:jc w:val="center"/>
              <w:rPr>
                <w:color w:val="000000"/>
                <w:sz w:val="20"/>
                <w:szCs w:val="20"/>
              </w:rPr>
            </w:pPr>
          </w:p>
        </w:tc>
        <w:tc>
          <w:tcPr>
            <w:tcW w:w="291" w:type="pct"/>
            <w:shd w:val="clear" w:color="auto" w:fill="auto"/>
            <w:noWrap w:val="0"/>
            <w:tcMar>
              <w:left w:w="28" w:type="dxa"/>
              <w:right w:w="28" w:type="dxa"/>
            </w:tcMar>
            <w:vAlign w:val="center"/>
          </w:tcPr>
          <w:p>
            <w:pPr>
              <w:jc w:val="center"/>
              <w:rPr>
                <w:color w:val="000000"/>
                <w:sz w:val="20"/>
                <w:szCs w:val="20"/>
              </w:rPr>
            </w:pPr>
          </w:p>
        </w:tc>
        <w:tc>
          <w:tcPr>
            <w:tcW w:w="648" w:type="pct"/>
            <w:shd w:val="clear" w:color="auto" w:fill="auto"/>
            <w:noWrap w:val="0"/>
            <w:tcMar>
              <w:left w:w="28" w:type="dxa"/>
              <w:right w:w="28" w:type="dxa"/>
            </w:tcMar>
            <w:vAlign w:val="center"/>
          </w:tcPr>
          <w:p>
            <w:pPr>
              <w:jc w:val="center"/>
              <w:rPr>
                <w:color w:val="000000"/>
                <w:sz w:val="20"/>
                <w:szCs w:val="20"/>
              </w:rPr>
            </w:pPr>
          </w:p>
        </w:tc>
        <w:tc>
          <w:tcPr>
            <w:tcW w:w="219" w:type="pct"/>
            <w:shd w:val="clear" w:color="auto" w:fill="auto"/>
            <w:noWrap w:val="0"/>
            <w:tcMar>
              <w:left w:w="28" w:type="dxa"/>
              <w:right w:w="28" w:type="dxa"/>
            </w:tcMar>
            <w:vAlign w:val="center"/>
          </w:tcPr>
          <w:p>
            <w:pPr>
              <w:jc w:val="center"/>
              <w:rPr>
                <w:color w:val="000000"/>
                <w:sz w:val="20"/>
                <w:szCs w:val="20"/>
              </w:rPr>
            </w:pPr>
          </w:p>
        </w:tc>
        <w:tc>
          <w:tcPr>
            <w:tcW w:w="434" w:type="pct"/>
            <w:shd w:val="clear" w:color="auto" w:fill="auto"/>
            <w:noWrap/>
            <w:tcMar>
              <w:left w:w="28" w:type="dxa"/>
              <w:right w:w="28" w:type="dxa"/>
            </w:tcMar>
            <w:vAlign w:val="bottom"/>
          </w:tcPr>
          <w:p>
            <w:pPr>
              <w:jc w:val="right"/>
              <w:rPr>
                <w:color w:val="000000"/>
                <w:sz w:val="20"/>
                <w:szCs w:val="20"/>
              </w:rPr>
            </w:pPr>
            <w:r>
              <w:rPr>
                <w:color w:val="000000"/>
                <w:sz w:val="20"/>
                <w:szCs w:val="20"/>
              </w:rPr>
              <w:t>931,21</w:t>
            </w:r>
          </w:p>
        </w:tc>
        <w:tc>
          <w:tcPr>
            <w:tcW w:w="435" w:type="pct"/>
            <w:shd w:val="clear" w:color="auto" w:fill="auto"/>
            <w:noWrap/>
            <w:tcMar>
              <w:left w:w="28" w:type="dxa"/>
              <w:right w:w="28" w:type="dxa"/>
            </w:tcMar>
            <w:vAlign w:val="bottom"/>
          </w:tcPr>
          <w:p>
            <w:pPr>
              <w:jc w:val="right"/>
              <w:rPr>
                <w:sz w:val="20"/>
                <w:szCs w:val="20"/>
              </w:rPr>
            </w:pPr>
          </w:p>
        </w:tc>
        <w:tc>
          <w:tcPr>
            <w:tcW w:w="432"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за счет средств населения</w:t>
            </w:r>
          </w:p>
        </w:tc>
        <w:tc>
          <w:tcPr>
            <w:tcW w:w="360" w:type="pct"/>
            <w:shd w:val="clear" w:color="auto" w:fill="auto"/>
            <w:noWrap w:val="0"/>
            <w:tcMar>
              <w:left w:w="28" w:type="dxa"/>
              <w:right w:w="28" w:type="dxa"/>
            </w:tcMar>
            <w:vAlign w:val="center"/>
          </w:tcPr>
          <w:p>
            <w:pPr>
              <w:jc w:val="center"/>
              <w:rPr>
                <w:color w:val="000000"/>
                <w:sz w:val="20"/>
                <w:szCs w:val="20"/>
              </w:rPr>
            </w:pPr>
          </w:p>
        </w:tc>
        <w:tc>
          <w:tcPr>
            <w:tcW w:w="289" w:type="pct"/>
            <w:shd w:val="clear" w:color="auto" w:fill="auto"/>
            <w:noWrap w:val="0"/>
            <w:tcMar>
              <w:left w:w="28" w:type="dxa"/>
              <w:right w:w="28" w:type="dxa"/>
            </w:tcMar>
            <w:vAlign w:val="center"/>
          </w:tcPr>
          <w:p>
            <w:pPr>
              <w:jc w:val="center"/>
              <w:rPr>
                <w:color w:val="000000"/>
                <w:sz w:val="20"/>
                <w:szCs w:val="20"/>
              </w:rPr>
            </w:pPr>
          </w:p>
        </w:tc>
        <w:tc>
          <w:tcPr>
            <w:tcW w:w="291" w:type="pct"/>
            <w:shd w:val="clear" w:color="auto" w:fill="auto"/>
            <w:noWrap w:val="0"/>
            <w:tcMar>
              <w:left w:w="28" w:type="dxa"/>
              <w:right w:w="28" w:type="dxa"/>
            </w:tcMar>
            <w:vAlign w:val="center"/>
          </w:tcPr>
          <w:p>
            <w:pPr>
              <w:jc w:val="center"/>
              <w:rPr>
                <w:color w:val="000000"/>
                <w:sz w:val="20"/>
                <w:szCs w:val="20"/>
              </w:rPr>
            </w:pPr>
          </w:p>
        </w:tc>
        <w:tc>
          <w:tcPr>
            <w:tcW w:w="648" w:type="pct"/>
            <w:shd w:val="clear" w:color="auto" w:fill="auto"/>
            <w:noWrap w:val="0"/>
            <w:tcMar>
              <w:left w:w="28" w:type="dxa"/>
              <w:right w:w="28" w:type="dxa"/>
            </w:tcMar>
            <w:vAlign w:val="center"/>
          </w:tcPr>
          <w:p>
            <w:pPr>
              <w:jc w:val="center"/>
              <w:rPr>
                <w:color w:val="000000"/>
                <w:sz w:val="20"/>
                <w:szCs w:val="20"/>
              </w:rPr>
            </w:pPr>
          </w:p>
        </w:tc>
        <w:tc>
          <w:tcPr>
            <w:tcW w:w="219" w:type="pct"/>
            <w:shd w:val="clear" w:color="auto" w:fill="auto"/>
            <w:noWrap w:val="0"/>
            <w:tcMar>
              <w:left w:w="28" w:type="dxa"/>
              <w:right w:w="28" w:type="dxa"/>
            </w:tcMar>
            <w:vAlign w:val="center"/>
          </w:tcPr>
          <w:p>
            <w:pPr>
              <w:jc w:val="center"/>
              <w:rPr>
                <w:color w:val="000000"/>
                <w:sz w:val="20"/>
                <w:szCs w:val="20"/>
              </w:rPr>
            </w:pPr>
          </w:p>
        </w:tc>
        <w:tc>
          <w:tcPr>
            <w:tcW w:w="434" w:type="pct"/>
            <w:shd w:val="clear" w:color="auto" w:fill="auto"/>
            <w:noWrap/>
            <w:tcMar>
              <w:left w:w="28" w:type="dxa"/>
              <w:right w:w="28" w:type="dxa"/>
            </w:tcMar>
            <w:vAlign w:val="bottom"/>
          </w:tcPr>
          <w:p>
            <w:pPr>
              <w:jc w:val="right"/>
              <w:rPr>
                <w:color w:val="000000"/>
                <w:sz w:val="20"/>
                <w:szCs w:val="20"/>
              </w:rPr>
            </w:pPr>
            <w:r>
              <w:rPr>
                <w:color w:val="000000"/>
                <w:sz w:val="20"/>
                <w:szCs w:val="20"/>
              </w:rPr>
              <w:t>62,08</w:t>
            </w:r>
          </w:p>
        </w:tc>
        <w:tc>
          <w:tcPr>
            <w:tcW w:w="435" w:type="pct"/>
            <w:shd w:val="clear" w:color="auto" w:fill="auto"/>
            <w:noWrap/>
            <w:tcMar>
              <w:left w:w="28" w:type="dxa"/>
              <w:right w:w="28" w:type="dxa"/>
            </w:tcMar>
            <w:vAlign w:val="bottom"/>
          </w:tcPr>
          <w:p>
            <w:pPr>
              <w:jc w:val="right"/>
              <w:rPr>
                <w:sz w:val="20"/>
                <w:szCs w:val="20"/>
              </w:rPr>
            </w:pPr>
          </w:p>
        </w:tc>
        <w:tc>
          <w:tcPr>
            <w:tcW w:w="432"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за счет средств областного бюджета</w:t>
            </w:r>
          </w:p>
        </w:tc>
        <w:tc>
          <w:tcPr>
            <w:tcW w:w="360" w:type="pct"/>
            <w:shd w:val="clear" w:color="auto" w:fill="auto"/>
            <w:noWrap w:val="0"/>
            <w:tcMar>
              <w:left w:w="28" w:type="dxa"/>
              <w:right w:w="28" w:type="dxa"/>
            </w:tcMar>
            <w:vAlign w:val="center"/>
          </w:tcPr>
          <w:p>
            <w:pPr>
              <w:jc w:val="center"/>
              <w:rPr>
                <w:color w:val="000000"/>
                <w:sz w:val="20"/>
                <w:szCs w:val="20"/>
              </w:rPr>
            </w:pPr>
          </w:p>
        </w:tc>
        <w:tc>
          <w:tcPr>
            <w:tcW w:w="289" w:type="pct"/>
            <w:shd w:val="clear" w:color="auto" w:fill="auto"/>
            <w:noWrap w:val="0"/>
            <w:tcMar>
              <w:left w:w="28" w:type="dxa"/>
              <w:right w:w="28" w:type="dxa"/>
            </w:tcMar>
            <w:vAlign w:val="center"/>
          </w:tcPr>
          <w:p>
            <w:pPr>
              <w:jc w:val="center"/>
              <w:rPr>
                <w:color w:val="000000"/>
                <w:sz w:val="20"/>
                <w:szCs w:val="20"/>
              </w:rPr>
            </w:pPr>
          </w:p>
        </w:tc>
        <w:tc>
          <w:tcPr>
            <w:tcW w:w="291" w:type="pct"/>
            <w:shd w:val="clear" w:color="auto" w:fill="auto"/>
            <w:noWrap w:val="0"/>
            <w:tcMar>
              <w:left w:w="28" w:type="dxa"/>
              <w:right w:w="28" w:type="dxa"/>
            </w:tcMar>
            <w:vAlign w:val="center"/>
          </w:tcPr>
          <w:p>
            <w:pPr>
              <w:jc w:val="center"/>
              <w:rPr>
                <w:color w:val="000000"/>
                <w:sz w:val="20"/>
                <w:szCs w:val="20"/>
              </w:rPr>
            </w:pPr>
          </w:p>
        </w:tc>
        <w:tc>
          <w:tcPr>
            <w:tcW w:w="648" w:type="pct"/>
            <w:shd w:val="clear" w:color="auto" w:fill="auto"/>
            <w:noWrap w:val="0"/>
            <w:tcMar>
              <w:left w:w="28" w:type="dxa"/>
              <w:right w:w="28" w:type="dxa"/>
            </w:tcMar>
            <w:vAlign w:val="center"/>
          </w:tcPr>
          <w:p>
            <w:pPr>
              <w:jc w:val="center"/>
              <w:rPr>
                <w:color w:val="000000"/>
                <w:sz w:val="20"/>
                <w:szCs w:val="20"/>
              </w:rPr>
            </w:pPr>
          </w:p>
        </w:tc>
        <w:tc>
          <w:tcPr>
            <w:tcW w:w="219" w:type="pct"/>
            <w:shd w:val="clear" w:color="auto" w:fill="auto"/>
            <w:noWrap w:val="0"/>
            <w:tcMar>
              <w:left w:w="28" w:type="dxa"/>
              <w:right w:w="28" w:type="dxa"/>
            </w:tcMar>
            <w:vAlign w:val="center"/>
          </w:tcPr>
          <w:p>
            <w:pPr>
              <w:jc w:val="center"/>
              <w:rPr>
                <w:color w:val="000000"/>
                <w:sz w:val="20"/>
                <w:szCs w:val="20"/>
              </w:rPr>
            </w:pPr>
          </w:p>
        </w:tc>
        <w:tc>
          <w:tcPr>
            <w:tcW w:w="434" w:type="pct"/>
            <w:shd w:val="clear" w:color="auto" w:fill="auto"/>
            <w:noWrap/>
            <w:tcMar>
              <w:left w:w="28" w:type="dxa"/>
              <w:right w:w="28" w:type="dxa"/>
            </w:tcMar>
            <w:vAlign w:val="bottom"/>
          </w:tcPr>
          <w:p>
            <w:pPr>
              <w:jc w:val="right"/>
              <w:rPr>
                <w:color w:val="000000"/>
                <w:sz w:val="20"/>
                <w:szCs w:val="20"/>
              </w:rPr>
            </w:pPr>
            <w:r>
              <w:rPr>
                <w:color w:val="000000"/>
                <w:sz w:val="20"/>
                <w:szCs w:val="20"/>
              </w:rPr>
              <w:t>2</w:t>
            </w:r>
          </w:p>
          <w:p>
            <w:pPr>
              <w:jc w:val="right"/>
              <w:rPr>
                <w:color w:val="000000"/>
                <w:sz w:val="20"/>
                <w:szCs w:val="20"/>
              </w:rPr>
            </w:pPr>
            <w:r>
              <w:rPr>
                <w:color w:val="000000"/>
                <w:sz w:val="20"/>
                <w:szCs w:val="20"/>
              </w:rPr>
              <w:t>110,73</w:t>
            </w:r>
          </w:p>
        </w:tc>
        <w:tc>
          <w:tcPr>
            <w:tcW w:w="435" w:type="pct"/>
            <w:shd w:val="clear" w:color="auto" w:fill="auto"/>
            <w:noWrap/>
            <w:tcMar>
              <w:left w:w="28" w:type="dxa"/>
              <w:right w:w="28" w:type="dxa"/>
            </w:tcMar>
            <w:vAlign w:val="bottom"/>
          </w:tcPr>
          <w:p>
            <w:pPr>
              <w:jc w:val="right"/>
              <w:rPr>
                <w:sz w:val="20"/>
                <w:szCs w:val="20"/>
              </w:rPr>
            </w:pPr>
          </w:p>
        </w:tc>
        <w:tc>
          <w:tcPr>
            <w:tcW w:w="432"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Расходы на реализацию проекта инициативного бюджетирования «Вам решать!» инициативного проекта «Устройство автомобильной дороги с покрытием из асфальтной крошки от въезда с Дуденевского шоссе до д.72 по ул.Героя Самохвалова в д.Сокол Богородского муниципального округа Нижегородской области»</w:t>
            </w:r>
          </w:p>
        </w:tc>
        <w:tc>
          <w:tcPr>
            <w:tcW w:w="360" w:type="pct"/>
            <w:shd w:val="clear" w:color="auto" w:fill="auto"/>
            <w:noWrap w:val="0"/>
            <w:tcMar>
              <w:left w:w="28" w:type="dxa"/>
              <w:right w:w="28" w:type="dxa"/>
            </w:tcMar>
            <w:vAlign w:val="center"/>
          </w:tcPr>
          <w:p>
            <w:pPr>
              <w:jc w:val="center"/>
              <w:rPr>
                <w:sz w:val="20"/>
                <w:szCs w:val="20"/>
              </w:rPr>
            </w:pPr>
            <w:r>
              <w:rPr>
                <w:sz w:val="20"/>
                <w:szCs w:val="20"/>
              </w:rPr>
              <w:t>011</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648" w:type="pct"/>
            <w:shd w:val="clear" w:color="auto" w:fill="auto"/>
            <w:noWrap w:val="0"/>
            <w:tcMar>
              <w:left w:w="28" w:type="dxa"/>
              <w:right w:w="28" w:type="dxa"/>
            </w:tcMar>
            <w:vAlign w:val="center"/>
          </w:tcPr>
          <w:p>
            <w:pPr>
              <w:jc w:val="center"/>
              <w:rPr>
                <w:sz w:val="20"/>
                <w:szCs w:val="20"/>
              </w:rPr>
            </w:pPr>
            <w:r>
              <w:rPr>
                <w:sz w:val="20"/>
                <w:szCs w:val="20"/>
              </w:rPr>
              <w:t>10.1.01.S260I</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2 202,45</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60" w:type="pct"/>
            <w:shd w:val="clear" w:color="auto" w:fill="auto"/>
            <w:noWrap w:val="0"/>
            <w:tcMar>
              <w:left w:w="28" w:type="dxa"/>
              <w:right w:w="28" w:type="dxa"/>
            </w:tcMar>
            <w:vAlign w:val="center"/>
          </w:tcPr>
          <w:p>
            <w:pPr>
              <w:jc w:val="center"/>
              <w:rPr>
                <w:sz w:val="20"/>
                <w:szCs w:val="20"/>
              </w:rPr>
            </w:pPr>
            <w:r>
              <w:rPr>
                <w:sz w:val="20"/>
                <w:szCs w:val="20"/>
              </w:rPr>
              <w:t>011</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648" w:type="pct"/>
            <w:shd w:val="clear" w:color="auto" w:fill="auto"/>
            <w:noWrap w:val="0"/>
            <w:tcMar>
              <w:left w:w="28" w:type="dxa"/>
              <w:right w:w="28" w:type="dxa"/>
            </w:tcMar>
            <w:vAlign w:val="center"/>
          </w:tcPr>
          <w:p>
            <w:pPr>
              <w:jc w:val="center"/>
              <w:rPr>
                <w:sz w:val="20"/>
                <w:szCs w:val="20"/>
              </w:rPr>
            </w:pPr>
            <w:r>
              <w:rPr>
                <w:sz w:val="20"/>
                <w:szCs w:val="20"/>
              </w:rPr>
              <w:t>10.1.01.S260I</w:t>
            </w:r>
          </w:p>
        </w:tc>
        <w:tc>
          <w:tcPr>
            <w:tcW w:w="219" w:type="pct"/>
            <w:shd w:val="clear" w:color="auto" w:fill="auto"/>
            <w:noWrap w:val="0"/>
            <w:tcMar>
              <w:left w:w="28" w:type="dxa"/>
              <w:right w:w="28" w:type="dxa"/>
            </w:tcMar>
            <w:vAlign w:val="center"/>
          </w:tcPr>
          <w:p>
            <w:pPr>
              <w:jc w:val="center"/>
              <w:rPr>
                <w:sz w:val="20"/>
                <w:szCs w:val="20"/>
              </w:rPr>
            </w:pPr>
            <w:r>
              <w:rPr>
                <w:sz w:val="20"/>
                <w:szCs w:val="20"/>
              </w:rPr>
              <w:t>200</w:t>
            </w:r>
          </w:p>
        </w:tc>
        <w:tc>
          <w:tcPr>
            <w:tcW w:w="434" w:type="pct"/>
            <w:shd w:val="clear" w:color="auto" w:fill="auto"/>
            <w:noWrap/>
            <w:tcMar>
              <w:left w:w="28" w:type="dxa"/>
              <w:right w:w="28" w:type="dxa"/>
            </w:tcMar>
            <w:vAlign w:val="bottom"/>
          </w:tcPr>
          <w:p>
            <w:pPr>
              <w:jc w:val="right"/>
              <w:rPr>
                <w:sz w:val="20"/>
                <w:szCs w:val="20"/>
              </w:rPr>
            </w:pPr>
            <w:r>
              <w:rPr>
                <w:sz w:val="20"/>
                <w:szCs w:val="20"/>
              </w:rPr>
              <w:t>2 202,45</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в  том числе:</w:t>
            </w:r>
          </w:p>
        </w:tc>
        <w:tc>
          <w:tcPr>
            <w:tcW w:w="360" w:type="pct"/>
            <w:shd w:val="clear" w:color="auto" w:fill="auto"/>
            <w:noWrap w:val="0"/>
            <w:tcMar>
              <w:left w:w="28" w:type="dxa"/>
              <w:right w:w="28" w:type="dxa"/>
            </w:tcMar>
            <w:vAlign w:val="center"/>
          </w:tcPr>
          <w:p>
            <w:pPr>
              <w:jc w:val="center"/>
              <w:rPr>
                <w:rFonts w:ascii="Arial" w:hAnsi="Arial" w:cs="Arial"/>
                <w:color w:val="000000"/>
                <w:sz w:val="20"/>
                <w:szCs w:val="20"/>
              </w:rPr>
            </w:pPr>
          </w:p>
        </w:tc>
        <w:tc>
          <w:tcPr>
            <w:tcW w:w="289" w:type="pct"/>
            <w:shd w:val="clear" w:color="auto" w:fill="auto"/>
            <w:noWrap w:val="0"/>
            <w:tcMar>
              <w:left w:w="28" w:type="dxa"/>
              <w:right w:w="28" w:type="dxa"/>
            </w:tcMar>
            <w:vAlign w:val="center"/>
          </w:tcPr>
          <w:p>
            <w:pPr>
              <w:jc w:val="center"/>
              <w:rPr>
                <w:rFonts w:ascii="Arial" w:hAnsi="Arial" w:cs="Arial"/>
                <w:color w:val="000000"/>
                <w:sz w:val="20"/>
                <w:szCs w:val="20"/>
              </w:rPr>
            </w:pPr>
          </w:p>
        </w:tc>
        <w:tc>
          <w:tcPr>
            <w:tcW w:w="291" w:type="pct"/>
            <w:shd w:val="clear" w:color="auto" w:fill="auto"/>
            <w:noWrap w:val="0"/>
            <w:tcMar>
              <w:left w:w="28" w:type="dxa"/>
              <w:right w:w="28" w:type="dxa"/>
            </w:tcMar>
            <w:vAlign w:val="center"/>
          </w:tcPr>
          <w:p>
            <w:pPr>
              <w:jc w:val="center"/>
              <w:rPr>
                <w:rFonts w:ascii="Arial" w:hAnsi="Arial" w:cs="Arial"/>
                <w:color w:val="000000"/>
                <w:sz w:val="20"/>
                <w:szCs w:val="20"/>
              </w:rPr>
            </w:pPr>
          </w:p>
        </w:tc>
        <w:tc>
          <w:tcPr>
            <w:tcW w:w="648" w:type="pct"/>
            <w:shd w:val="clear" w:color="auto" w:fill="auto"/>
            <w:noWrap w:val="0"/>
            <w:tcMar>
              <w:left w:w="28" w:type="dxa"/>
              <w:right w:w="28" w:type="dxa"/>
            </w:tcMar>
            <w:vAlign w:val="center"/>
          </w:tcPr>
          <w:p>
            <w:pPr>
              <w:jc w:val="center"/>
              <w:rPr>
                <w:rFonts w:ascii="Arial" w:hAnsi="Arial" w:cs="Arial"/>
                <w:color w:val="000000"/>
                <w:sz w:val="20"/>
                <w:szCs w:val="20"/>
              </w:rPr>
            </w:pPr>
          </w:p>
        </w:tc>
        <w:tc>
          <w:tcPr>
            <w:tcW w:w="219" w:type="pct"/>
            <w:shd w:val="clear" w:color="auto" w:fill="auto"/>
            <w:noWrap w:val="0"/>
            <w:tcMar>
              <w:left w:w="28" w:type="dxa"/>
              <w:right w:w="28" w:type="dxa"/>
            </w:tcMar>
            <w:vAlign w:val="center"/>
          </w:tcPr>
          <w:p>
            <w:pPr>
              <w:jc w:val="center"/>
              <w:rPr>
                <w:rFonts w:ascii="Arial" w:hAnsi="Arial" w:cs="Arial"/>
                <w:color w:val="000000"/>
                <w:sz w:val="20"/>
                <w:szCs w:val="20"/>
              </w:rPr>
            </w:pPr>
          </w:p>
        </w:tc>
        <w:tc>
          <w:tcPr>
            <w:tcW w:w="434" w:type="pct"/>
            <w:shd w:val="clear" w:color="auto" w:fill="auto"/>
            <w:noWrap/>
            <w:tcMar>
              <w:left w:w="28" w:type="dxa"/>
              <w:right w:w="28" w:type="dxa"/>
            </w:tcMar>
            <w:vAlign w:val="bottom"/>
          </w:tcPr>
          <w:p>
            <w:pPr>
              <w:rPr>
                <w:rFonts w:ascii="Arial" w:hAnsi="Arial" w:cs="Arial"/>
                <w:color w:val="000000"/>
                <w:sz w:val="20"/>
                <w:szCs w:val="20"/>
              </w:rPr>
            </w:pPr>
          </w:p>
        </w:tc>
        <w:tc>
          <w:tcPr>
            <w:tcW w:w="435" w:type="pct"/>
            <w:shd w:val="clear" w:color="auto" w:fill="auto"/>
            <w:noWrap/>
            <w:tcMar>
              <w:left w:w="28" w:type="dxa"/>
              <w:right w:w="28" w:type="dxa"/>
            </w:tcMar>
            <w:vAlign w:val="bottom"/>
          </w:tcPr>
          <w:p>
            <w:pPr>
              <w:jc w:val="right"/>
              <w:rPr>
                <w:sz w:val="20"/>
                <w:szCs w:val="20"/>
              </w:rPr>
            </w:pPr>
          </w:p>
        </w:tc>
        <w:tc>
          <w:tcPr>
            <w:tcW w:w="432"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rFonts w:ascii="Arial" w:hAnsi="Arial" w:cs="Arial"/>
                <w:color w:val="000000"/>
                <w:sz w:val="20"/>
                <w:szCs w:val="20"/>
              </w:rPr>
            </w:pPr>
            <w:r>
              <w:rPr>
                <w:rFonts w:ascii="Arial" w:hAnsi="Arial" w:cs="Arial"/>
                <w:color w:val="000000"/>
                <w:sz w:val="20"/>
                <w:szCs w:val="20"/>
              </w:rPr>
              <w:t>за счет средств местного бюджета</w:t>
            </w:r>
          </w:p>
        </w:tc>
        <w:tc>
          <w:tcPr>
            <w:tcW w:w="360" w:type="pct"/>
            <w:shd w:val="clear" w:color="auto" w:fill="auto"/>
            <w:noWrap w:val="0"/>
            <w:tcMar>
              <w:left w:w="28" w:type="dxa"/>
              <w:right w:w="28" w:type="dxa"/>
            </w:tcMar>
            <w:vAlign w:val="center"/>
          </w:tcPr>
          <w:p>
            <w:pPr>
              <w:jc w:val="center"/>
              <w:rPr>
                <w:rFonts w:ascii="Arial" w:hAnsi="Arial" w:cs="Arial"/>
                <w:color w:val="000000"/>
                <w:sz w:val="20"/>
                <w:szCs w:val="20"/>
              </w:rPr>
            </w:pPr>
          </w:p>
        </w:tc>
        <w:tc>
          <w:tcPr>
            <w:tcW w:w="289" w:type="pct"/>
            <w:shd w:val="clear" w:color="auto" w:fill="auto"/>
            <w:noWrap w:val="0"/>
            <w:tcMar>
              <w:left w:w="28" w:type="dxa"/>
              <w:right w:w="28" w:type="dxa"/>
            </w:tcMar>
            <w:vAlign w:val="center"/>
          </w:tcPr>
          <w:p>
            <w:pPr>
              <w:jc w:val="center"/>
              <w:rPr>
                <w:rFonts w:ascii="Arial" w:hAnsi="Arial" w:cs="Arial"/>
                <w:color w:val="000000"/>
                <w:sz w:val="20"/>
                <w:szCs w:val="20"/>
              </w:rPr>
            </w:pPr>
          </w:p>
        </w:tc>
        <w:tc>
          <w:tcPr>
            <w:tcW w:w="291" w:type="pct"/>
            <w:shd w:val="clear" w:color="auto" w:fill="auto"/>
            <w:noWrap w:val="0"/>
            <w:tcMar>
              <w:left w:w="28" w:type="dxa"/>
              <w:right w:w="28" w:type="dxa"/>
            </w:tcMar>
            <w:vAlign w:val="center"/>
          </w:tcPr>
          <w:p>
            <w:pPr>
              <w:jc w:val="center"/>
              <w:rPr>
                <w:rFonts w:ascii="Arial" w:hAnsi="Arial" w:cs="Arial"/>
                <w:color w:val="000000"/>
                <w:sz w:val="20"/>
                <w:szCs w:val="20"/>
              </w:rPr>
            </w:pPr>
          </w:p>
        </w:tc>
        <w:tc>
          <w:tcPr>
            <w:tcW w:w="648" w:type="pct"/>
            <w:shd w:val="clear" w:color="auto" w:fill="auto"/>
            <w:noWrap w:val="0"/>
            <w:tcMar>
              <w:left w:w="28" w:type="dxa"/>
              <w:right w:w="28" w:type="dxa"/>
            </w:tcMar>
            <w:vAlign w:val="center"/>
          </w:tcPr>
          <w:p>
            <w:pPr>
              <w:jc w:val="center"/>
              <w:rPr>
                <w:rFonts w:ascii="Arial" w:hAnsi="Arial" w:cs="Arial"/>
                <w:color w:val="000000"/>
                <w:sz w:val="20"/>
                <w:szCs w:val="20"/>
              </w:rPr>
            </w:pPr>
          </w:p>
        </w:tc>
        <w:tc>
          <w:tcPr>
            <w:tcW w:w="219" w:type="pct"/>
            <w:shd w:val="clear" w:color="auto" w:fill="auto"/>
            <w:noWrap w:val="0"/>
            <w:tcMar>
              <w:left w:w="28" w:type="dxa"/>
              <w:right w:w="28" w:type="dxa"/>
            </w:tcMar>
            <w:vAlign w:val="center"/>
          </w:tcPr>
          <w:p>
            <w:pPr>
              <w:jc w:val="center"/>
              <w:rPr>
                <w:rFonts w:ascii="Arial" w:hAnsi="Arial" w:cs="Arial"/>
                <w:color w:val="000000"/>
                <w:sz w:val="20"/>
                <w:szCs w:val="20"/>
              </w:rPr>
            </w:pPr>
          </w:p>
        </w:tc>
        <w:tc>
          <w:tcPr>
            <w:tcW w:w="434" w:type="pct"/>
            <w:shd w:val="clear" w:color="auto" w:fill="auto"/>
            <w:noWrap/>
            <w:tcMar>
              <w:left w:w="28" w:type="dxa"/>
              <w:right w:w="28" w:type="dxa"/>
            </w:tcMar>
            <w:vAlign w:val="bottom"/>
          </w:tcPr>
          <w:p>
            <w:pPr>
              <w:rPr>
                <w:rFonts w:ascii="Arial" w:hAnsi="Arial" w:cs="Arial"/>
                <w:color w:val="000000"/>
                <w:sz w:val="20"/>
                <w:szCs w:val="20"/>
              </w:rPr>
            </w:pPr>
            <w:r>
              <w:rPr>
                <w:rFonts w:ascii="Arial" w:hAnsi="Arial" w:cs="Arial"/>
                <w:color w:val="000000"/>
                <w:sz w:val="20"/>
                <w:szCs w:val="20"/>
              </w:rPr>
              <w:t>660,73</w:t>
            </w:r>
          </w:p>
        </w:tc>
        <w:tc>
          <w:tcPr>
            <w:tcW w:w="435" w:type="pct"/>
            <w:shd w:val="clear" w:color="auto" w:fill="auto"/>
            <w:noWrap/>
            <w:tcMar>
              <w:left w:w="28" w:type="dxa"/>
              <w:right w:w="28" w:type="dxa"/>
            </w:tcMar>
            <w:vAlign w:val="bottom"/>
          </w:tcPr>
          <w:p>
            <w:pPr>
              <w:jc w:val="right"/>
              <w:rPr>
                <w:sz w:val="20"/>
                <w:szCs w:val="20"/>
              </w:rPr>
            </w:pPr>
          </w:p>
        </w:tc>
        <w:tc>
          <w:tcPr>
            <w:tcW w:w="432"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rFonts w:ascii="Arial" w:hAnsi="Arial" w:cs="Arial"/>
                <w:color w:val="000000"/>
                <w:sz w:val="20"/>
                <w:szCs w:val="20"/>
              </w:rPr>
            </w:pPr>
            <w:r>
              <w:rPr>
                <w:rFonts w:ascii="Arial" w:hAnsi="Arial" w:cs="Arial"/>
                <w:color w:val="000000"/>
                <w:sz w:val="20"/>
                <w:szCs w:val="20"/>
              </w:rPr>
              <w:t>за счет средств населения</w:t>
            </w:r>
          </w:p>
        </w:tc>
        <w:tc>
          <w:tcPr>
            <w:tcW w:w="360" w:type="pct"/>
            <w:shd w:val="clear" w:color="auto" w:fill="auto"/>
            <w:noWrap w:val="0"/>
            <w:tcMar>
              <w:left w:w="28" w:type="dxa"/>
              <w:right w:w="28" w:type="dxa"/>
            </w:tcMar>
            <w:vAlign w:val="center"/>
          </w:tcPr>
          <w:p>
            <w:pPr>
              <w:jc w:val="center"/>
              <w:rPr>
                <w:rFonts w:ascii="Arial" w:hAnsi="Arial" w:cs="Arial"/>
                <w:color w:val="000000"/>
                <w:sz w:val="20"/>
                <w:szCs w:val="20"/>
              </w:rPr>
            </w:pPr>
          </w:p>
        </w:tc>
        <w:tc>
          <w:tcPr>
            <w:tcW w:w="289" w:type="pct"/>
            <w:shd w:val="clear" w:color="auto" w:fill="auto"/>
            <w:noWrap w:val="0"/>
            <w:tcMar>
              <w:left w:w="28" w:type="dxa"/>
              <w:right w:w="28" w:type="dxa"/>
            </w:tcMar>
            <w:vAlign w:val="center"/>
          </w:tcPr>
          <w:p>
            <w:pPr>
              <w:jc w:val="center"/>
              <w:rPr>
                <w:rFonts w:ascii="Arial" w:hAnsi="Arial" w:cs="Arial"/>
                <w:color w:val="000000"/>
                <w:sz w:val="20"/>
                <w:szCs w:val="20"/>
              </w:rPr>
            </w:pPr>
          </w:p>
        </w:tc>
        <w:tc>
          <w:tcPr>
            <w:tcW w:w="291" w:type="pct"/>
            <w:shd w:val="clear" w:color="auto" w:fill="auto"/>
            <w:noWrap w:val="0"/>
            <w:tcMar>
              <w:left w:w="28" w:type="dxa"/>
              <w:right w:w="28" w:type="dxa"/>
            </w:tcMar>
            <w:vAlign w:val="center"/>
          </w:tcPr>
          <w:p>
            <w:pPr>
              <w:jc w:val="center"/>
              <w:rPr>
                <w:rFonts w:ascii="Arial" w:hAnsi="Arial" w:cs="Arial"/>
                <w:color w:val="000000"/>
                <w:sz w:val="20"/>
                <w:szCs w:val="20"/>
              </w:rPr>
            </w:pPr>
          </w:p>
        </w:tc>
        <w:tc>
          <w:tcPr>
            <w:tcW w:w="648" w:type="pct"/>
            <w:shd w:val="clear" w:color="auto" w:fill="auto"/>
            <w:noWrap w:val="0"/>
            <w:tcMar>
              <w:left w:w="28" w:type="dxa"/>
              <w:right w:w="28" w:type="dxa"/>
            </w:tcMar>
            <w:vAlign w:val="center"/>
          </w:tcPr>
          <w:p>
            <w:pPr>
              <w:jc w:val="center"/>
              <w:rPr>
                <w:rFonts w:ascii="Arial" w:hAnsi="Arial" w:cs="Arial"/>
                <w:color w:val="000000"/>
                <w:sz w:val="20"/>
                <w:szCs w:val="20"/>
              </w:rPr>
            </w:pPr>
          </w:p>
        </w:tc>
        <w:tc>
          <w:tcPr>
            <w:tcW w:w="219" w:type="pct"/>
            <w:shd w:val="clear" w:color="auto" w:fill="auto"/>
            <w:noWrap w:val="0"/>
            <w:tcMar>
              <w:left w:w="28" w:type="dxa"/>
              <w:right w:w="28" w:type="dxa"/>
            </w:tcMar>
            <w:vAlign w:val="center"/>
          </w:tcPr>
          <w:p>
            <w:pPr>
              <w:jc w:val="center"/>
              <w:rPr>
                <w:rFonts w:ascii="Arial" w:hAnsi="Arial" w:cs="Arial"/>
                <w:color w:val="000000"/>
                <w:sz w:val="20"/>
                <w:szCs w:val="20"/>
              </w:rPr>
            </w:pPr>
          </w:p>
        </w:tc>
        <w:tc>
          <w:tcPr>
            <w:tcW w:w="434" w:type="pct"/>
            <w:shd w:val="clear" w:color="auto" w:fill="auto"/>
            <w:noWrap/>
            <w:tcMar>
              <w:left w:w="28" w:type="dxa"/>
              <w:right w:w="28" w:type="dxa"/>
            </w:tcMar>
            <w:vAlign w:val="bottom"/>
          </w:tcPr>
          <w:p>
            <w:pPr>
              <w:rPr>
                <w:rFonts w:ascii="Arial" w:hAnsi="Arial" w:cs="Arial"/>
                <w:color w:val="000000"/>
                <w:sz w:val="20"/>
                <w:szCs w:val="20"/>
              </w:rPr>
            </w:pPr>
            <w:r>
              <w:rPr>
                <w:rFonts w:ascii="Arial" w:hAnsi="Arial" w:cs="Arial"/>
                <w:color w:val="000000"/>
                <w:sz w:val="20"/>
                <w:szCs w:val="20"/>
              </w:rPr>
              <w:t>50,00</w:t>
            </w:r>
          </w:p>
        </w:tc>
        <w:tc>
          <w:tcPr>
            <w:tcW w:w="435" w:type="pct"/>
            <w:shd w:val="clear" w:color="auto" w:fill="auto"/>
            <w:noWrap/>
            <w:tcMar>
              <w:left w:w="28" w:type="dxa"/>
              <w:right w:w="28" w:type="dxa"/>
            </w:tcMar>
            <w:vAlign w:val="bottom"/>
          </w:tcPr>
          <w:p>
            <w:pPr>
              <w:jc w:val="right"/>
              <w:rPr>
                <w:sz w:val="20"/>
                <w:szCs w:val="20"/>
              </w:rPr>
            </w:pPr>
          </w:p>
        </w:tc>
        <w:tc>
          <w:tcPr>
            <w:tcW w:w="432"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rFonts w:ascii="Arial" w:hAnsi="Arial" w:cs="Arial"/>
                <w:color w:val="000000"/>
                <w:sz w:val="20"/>
                <w:szCs w:val="20"/>
              </w:rPr>
            </w:pPr>
            <w:r>
              <w:rPr>
                <w:rFonts w:ascii="Arial" w:hAnsi="Arial" w:cs="Arial"/>
                <w:color w:val="000000"/>
                <w:sz w:val="20"/>
                <w:szCs w:val="20"/>
              </w:rPr>
              <w:t>за счет средств областного бюджета</w:t>
            </w:r>
          </w:p>
        </w:tc>
        <w:tc>
          <w:tcPr>
            <w:tcW w:w="360" w:type="pct"/>
            <w:shd w:val="clear" w:color="auto" w:fill="auto"/>
            <w:noWrap w:val="0"/>
            <w:tcMar>
              <w:left w:w="28" w:type="dxa"/>
              <w:right w:w="28" w:type="dxa"/>
            </w:tcMar>
            <w:vAlign w:val="center"/>
          </w:tcPr>
          <w:p>
            <w:pPr>
              <w:jc w:val="center"/>
              <w:rPr>
                <w:rFonts w:ascii="Arial" w:hAnsi="Arial" w:cs="Arial"/>
                <w:color w:val="000000"/>
                <w:sz w:val="20"/>
                <w:szCs w:val="20"/>
              </w:rPr>
            </w:pPr>
          </w:p>
        </w:tc>
        <w:tc>
          <w:tcPr>
            <w:tcW w:w="289" w:type="pct"/>
            <w:shd w:val="clear" w:color="auto" w:fill="auto"/>
            <w:noWrap w:val="0"/>
            <w:tcMar>
              <w:left w:w="28" w:type="dxa"/>
              <w:right w:w="28" w:type="dxa"/>
            </w:tcMar>
            <w:vAlign w:val="center"/>
          </w:tcPr>
          <w:p>
            <w:pPr>
              <w:jc w:val="center"/>
              <w:rPr>
                <w:rFonts w:ascii="Arial" w:hAnsi="Arial" w:cs="Arial"/>
                <w:color w:val="000000"/>
                <w:sz w:val="20"/>
                <w:szCs w:val="20"/>
              </w:rPr>
            </w:pPr>
          </w:p>
        </w:tc>
        <w:tc>
          <w:tcPr>
            <w:tcW w:w="291" w:type="pct"/>
            <w:shd w:val="clear" w:color="auto" w:fill="auto"/>
            <w:noWrap w:val="0"/>
            <w:tcMar>
              <w:left w:w="28" w:type="dxa"/>
              <w:right w:w="28" w:type="dxa"/>
            </w:tcMar>
            <w:vAlign w:val="center"/>
          </w:tcPr>
          <w:p>
            <w:pPr>
              <w:jc w:val="center"/>
              <w:rPr>
                <w:rFonts w:ascii="Arial" w:hAnsi="Arial" w:cs="Arial"/>
                <w:color w:val="000000"/>
                <w:sz w:val="20"/>
                <w:szCs w:val="20"/>
              </w:rPr>
            </w:pPr>
          </w:p>
        </w:tc>
        <w:tc>
          <w:tcPr>
            <w:tcW w:w="648" w:type="pct"/>
            <w:shd w:val="clear" w:color="auto" w:fill="auto"/>
            <w:noWrap w:val="0"/>
            <w:tcMar>
              <w:left w:w="28" w:type="dxa"/>
              <w:right w:w="28" w:type="dxa"/>
            </w:tcMar>
            <w:vAlign w:val="center"/>
          </w:tcPr>
          <w:p>
            <w:pPr>
              <w:jc w:val="center"/>
              <w:rPr>
                <w:rFonts w:ascii="Arial" w:hAnsi="Arial" w:cs="Arial"/>
                <w:color w:val="000000"/>
                <w:sz w:val="20"/>
                <w:szCs w:val="20"/>
              </w:rPr>
            </w:pPr>
          </w:p>
        </w:tc>
        <w:tc>
          <w:tcPr>
            <w:tcW w:w="219" w:type="pct"/>
            <w:shd w:val="clear" w:color="auto" w:fill="auto"/>
            <w:noWrap w:val="0"/>
            <w:tcMar>
              <w:left w:w="28" w:type="dxa"/>
              <w:right w:w="28" w:type="dxa"/>
            </w:tcMar>
            <w:vAlign w:val="center"/>
          </w:tcPr>
          <w:p>
            <w:pPr>
              <w:jc w:val="center"/>
              <w:rPr>
                <w:rFonts w:ascii="Arial" w:hAnsi="Arial" w:cs="Arial"/>
                <w:color w:val="000000"/>
                <w:sz w:val="20"/>
                <w:szCs w:val="20"/>
              </w:rPr>
            </w:pPr>
          </w:p>
        </w:tc>
        <w:tc>
          <w:tcPr>
            <w:tcW w:w="434" w:type="pct"/>
            <w:shd w:val="clear" w:color="auto" w:fill="auto"/>
            <w:noWrap/>
            <w:tcMar>
              <w:left w:w="28" w:type="dxa"/>
              <w:right w:w="28" w:type="dxa"/>
            </w:tcMar>
            <w:vAlign w:val="bottom"/>
          </w:tcPr>
          <w:p>
            <w:pPr>
              <w:rPr>
                <w:rFonts w:ascii="Arial" w:hAnsi="Arial" w:cs="Arial"/>
                <w:color w:val="000000"/>
                <w:sz w:val="20"/>
                <w:szCs w:val="20"/>
              </w:rPr>
            </w:pPr>
            <w:r>
              <w:rPr>
                <w:rFonts w:ascii="Arial" w:hAnsi="Arial" w:cs="Arial"/>
                <w:color w:val="000000"/>
                <w:sz w:val="20"/>
                <w:szCs w:val="20"/>
              </w:rPr>
              <w:t>1</w:t>
            </w:r>
          </w:p>
          <w:p>
            <w:pPr>
              <w:rPr>
                <w:rFonts w:ascii="Arial" w:hAnsi="Arial" w:cs="Arial"/>
                <w:color w:val="000000"/>
                <w:sz w:val="20"/>
                <w:szCs w:val="20"/>
              </w:rPr>
            </w:pPr>
            <w:r>
              <w:rPr>
                <w:rFonts w:ascii="Arial" w:hAnsi="Arial" w:cs="Arial"/>
                <w:color w:val="000000"/>
                <w:sz w:val="20"/>
                <w:szCs w:val="20"/>
              </w:rPr>
              <w:t>491,71</w:t>
            </w:r>
          </w:p>
        </w:tc>
        <w:tc>
          <w:tcPr>
            <w:tcW w:w="435" w:type="pct"/>
            <w:shd w:val="clear" w:color="auto" w:fill="auto"/>
            <w:noWrap/>
            <w:tcMar>
              <w:left w:w="28" w:type="dxa"/>
              <w:right w:w="28" w:type="dxa"/>
            </w:tcMar>
            <w:vAlign w:val="bottom"/>
          </w:tcPr>
          <w:p>
            <w:pPr>
              <w:jc w:val="right"/>
              <w:rPr>
                <w:sz w:val="20"/>
                <w:szCs w:val="20"/>
              </w:rPr>
            </w:pPr>
          </w:p>
        </w:tc>
        <w:tc>
          <w:tcPr>
            <w:tcW w:w="432"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Расходы на реализацию проекта инициативного бюджетирования «Вам решать!» инициативного проекта «Устройство автомобильной дороги в д. Садки Богородского муниципального округа Нижегородской области с щебеночным покрытием по ул. Садовая от д. 1 до д.35»</w:t>
            </w:r>
          </w:p>
        </w:tc>
        <w:tc>
          <w:tcPr>
            <w:tcW w:w="360" w:type="pct"/>
            <w:shd w:val="clear" w:color="auto" w:fill="auto"/>
            <w:noWrap w:val="0"/>
            <w:tcMar>
              <w:left w:w="28" w:type="dxa"/>
              <w:right w:w="28" w:type="dxa"/>
            </w:tcMar>
            <w:vAlign w:val="center"/>
          </w:tcPr>
          <w:p>
            <w:pPr>
              <w:jc w:val="center"/>
              <w:rPr>
                <w:sz w:val="20"/>
                <w:szCs w:val="20"/>
              </w:rPr>
            </w:pPr>
            <w:r>
              <w:rPr>
                <w:sz w:val="20"/>
                <w:szCs w:val="20"/>
              </w:rPr>
              <w:t>011</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648" w:type="pct"/>
            <w:shd w:val="clear" w:color="auto" w:fill="auto"/>
            <w:noWrap w:val="0"/>
            <w:tcMar>
              <w:left w:w="28" w:type="dxa"/>
              <w:right w:w="28" w:type="dxa"/>
            </w:tcMar>
            <w:vAlign w:val="center"/>
          </w:tcPr>
          <w:p>
            <w:pPr>
              <w:jc w:val="center"/>
              <w:rPr>
                <w:sz w:val="20"/>
                <w:szCs w:val="20"/>
              </w:rPr>
            </w:pPr>
            <w:r>
              <w:rPr>
                <w:sz w:val="20"/>
                <w:szCs w:val="20"/>
              </w:rPr>
              <w:t>10.1.01.S260L</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939,82</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60" w:type="pct"/>
            <w:shd w:val="clear" w:color="auto" w:fill="auto"/>
            <w:noWrap w:val="0"/>
            <w:tcMar>
              <w:left w:w="28" w:type="dxa"/>
              <w:right w:w="28" w:type="dxa"/>
            </w:tcMar>
            <w:vAlign w:val="center"/>
          </w:tcPr>
          <w:p>
            <w:pPr>
              <w:jc w:val="center"/>
              <w:rPr>
                <w:sz w:val="20"/>
                <w:szCs w:val="20"/>
              </w:rPr>
            </w:pPr>
            <w:r>
              <w:rPr>
                <w:sz w:val="20"/>
                <w:szCs w:val="20"/>
              </w:rPr>
              <w:t>011</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648" w:type="pct"/>
            <w:shd w:val="clear" w:color="auto" w:fill="auto"/>
            <w:noWrap w:val="0"/>
            <w:tcMar>
              <w:left w:w="28" w:type="dxa"/>
              <w:right w:w="28" w:type="dxa"/>
            </w:tcMar>
            <w:vAlign w:val="center"/>
          </w:tcPr>
          <w:p>
            <w:pPr>
              <w:jc w:val="center"/>
              <w:rPr>
                <w:sz w:val="20"/>
                <w:szCs w:val="20"/>
              </w:rPr>
            </w:pPr>
            <w:r>
              <w:rPr>
                <w:sz w:val="20"/>
                <w:szCs w:val="20"/>
              </w:rPr>
              <w:t>10.1.01.S260L</w:t>
            </w:r>
          </w:p>
        </w:tc>
        <w:tc>
          <w:tcPr>
            <w:tcW w:w="219" w:type="pct"/>
            <w:shd w:val="clear" w:color="auto" w:fill="auto"/>
            <w:noWrap w:val="0"/>
            <w:tcMar>
              <w:left w:w="28" w:type="dxa"/>
              <w:right w:w="28" w:type="dxa"/>
            </w:tcMar>
            <w:vAlign w:val="center"/>
          </w:tcPr>
          <w:p>
            <w:pPr>
              <w:jc w:val="center"/>
              <w:rPr>
                <w:sz w:val="20"/>
                <w:szCs w:val="20"/>
              </w:rPr>
            </w:pPr>
            <w:r>
              <w:rPr>
                <w:sz w:val="20"/>
                <w:szCs w:val="20"/>
              </w:rPr>
              <w:t>200</w:t>
            </w:r>
          </w:p>
        </w:tc>
        <w:tc>
          <w:tcPr>
            <w:tcW w:w="434" w:type="pct"/>
            <w:shd w:val="clear" w:color="auto" w:fill="auto"/>
            <w:noWrap/>
            <w:tcMar>
              <w:left w:w="28" w:type="dxa"/>
              <w:right w:w="28" w:type="dxa"/>
            </w:tcMar>
            <w:vAlign w:val="bottom"/>
          </w:tcPr>
          <w:p>
            <w:pPr>
              <w:jc w:val="right"/>
              <w:rPr>
                <w:sz w:val="20"/>
                <w:szCs w:val="20"/>
              </w:rPr>
            </w:pPr>
            <w:r>
              <w:rPr>
                <w:sz w:val="20"/>
                <w:szCs w:val="20"/>
              </w:rPr>
              <w:t>939,82</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в  том числе:</w:t>
            </w:r>
          </w:p>
        </w:tc>
        <w:tc>
          <w:tcPr>
            <w:tcW w:w="360" w:type="pct"/>
            <w:shd w:val="clear" w:color="auto" w:fill="auto"/>
            <w:noWrap w:val="0"/>
            <w:tcMar>
              <w:left w:w="28" w:type="dxa"/>
              <w:right w:w="28" w:type="dxa"/>
            </w:tcMar>
            <w:vAlign w:val="center"/>
          </w:tcPr>
          <w:p>
            <w:pPr>
              <w:jc w:val="center"/>
              <w:rPr>
                <w:color w:val="000000"/>
                <w:sz w:val="20"/>
                <w:szCs w:val="20"/>
              </w:rPr>
            </w:pPr>
          </w:p>
        </w:tc>
        <w:tc>
          <w:tcPr>
            <w:tcW w:w="289" w:type="pct"/>
            <w:shd w:val="clear" w:color="auto" w:fill="auto"/>
            <w:noWrap w:val="0"/>
            <w:tcMar>
              <w:left w:w="28" w:type="dxa"/>
              <w:right w:w="28" w:type="dxa"/>
            </w:tcMar>
            <w:vAlign w:val="center"/>
          </w:tcPr>
          <w:p>
            <w:pPr>
              <w:jc w:val="center"/>
              <w:rPr>
                <w:color w:val="000000"/>
                <w:sz w:val="20"/>
                <w:szCs w:val="20"/>
              </w:rPr>
            </w:pPr>
          </w:p>
        </w:tc>
        <w:tc>
          <w:tcPr>
            <w:tcW w:w="291" w:type="pct"/>
            <w:shd w:val="clear" w:color="auto" w:fill="auto"/>
            <w:noWrap w:val="0"/>
            <w:tcMar>
              <w:left w:w="28" w:type="dxa"/>
              <w:right w:w="28" w:type="dxa"/>
            </w:tcMar>
            <w:vAlign w:val="center"/>
          </w:tcPr>
          <w:p>
            <w:pPr>
              <w:jc w:val="center"/>
              <w:rPr>
                <w:color w:val="000000"/>
                <w:sz w:val="20"/>
                <w:szCs w:val="20"/>
              </w:rPr>
            </w:pPr>
          </w:p>
        </w:tc>
        <w:tc>
          <w:tcPr>
            <w:tcW w:w="648" w:type="pct"/>
            <w:shd w:val="clear" w:color="auto" w:fill="auto"/>
            <w:noWrap w:val="0"/>
            <w:tcMar>
              <w:left w:w="28" w:type="dxa"/>
              <w:right w:w="28" w:type="dxa"/>
            </w:tcMar>
            <w:vAlign w:val="center"/>
          </w:tcPr>
          <w:p>
            <w:pPr>
              <w:jc w:val="center"/>
              <w:rPr>
                <w:color w:val="000000"/>
                <w:sz w:val="20"/>
                <w:szCs w:val="20"/>
              </w:rPr>
            </w:pPr>
          </w:p>
        </w:tc>
        <w:tc>
          <w:tcPr>
            <w:tcW w:w="219" w:type="pct"/>
            <w:shd w:val="clear" w:color="auto" w:fill="auto"/>
            <w:noWrap w:val="0"/>
            <w:tcMar>
              <w:left w:w="28" w:type="dxa"/>
              <w:right w:w="28" w:type="dxa"/>
            </w:tcMar>
            <w:vAlign w:val="center"/>
          </w:tcPr>
          <w:p>
            <w:pPr>
              <w:jc w:val="center"/>
              <w:rPr>
                <w:color w:val="000000"/>
                <w:sz w:val="20"/>
                <w:szCs w:val="20"/>
              </w:rPr>
            </w:pPr>
          </w:p>
        </w:tc>
        <w:tc>
          <w:tcPr>
            <w:tcW w:w="434" w:type="pct"/>
            <w:shd w:val="clear" w:color="auto" w:fill="auto"/>
            <w:noWrap/>
            <w:tcMar>
              <w:left w:w="28" w:type="dxa"/>
              <w:right w:w="28" w:type="dxa"/>
            </w:tcMar>
            <w:vAlign w:val="bottom"/>
          </w:tcPr>
          <w:p>
            <w:pPr>
              <w:rPr>
                <w:color w:val="000000"/>
                <w:sz w:val="20"/>
                <w:szCs w:val="20"/>
              </w:rPr>
            </w:pPr>
          </w:p>
        </w:tc>
        <w:tc>
          <w:tcPr>
            <w:tcW w:w="435" w:type="pct"/>
            <w:shd w:val="clear" w:color="auto" w:fill="auto"/>
            <w:noWrap/>
            <w:tcMar>
              <w:left w:w="28" w:type="dxa"/>
              <w:right w:w="28" w:type="dxa"/>
            </w:tcMar>
            <w:vAlign w:val="bottom"/>
          </w:tcPr>
          <w:p>
            <w:pPr>
              <w:jc w:val="right"/>
              <w:rPr>
                <w:rFonts w:ascii="Arial" w:hAnsi="Arial" w:cs="Arial"/>
                <w:sz w:val="20"/>
                <w:szCs w:val="20"/>
              </w:rPr>
            </w:pPr>
          </w:p>
        </w:tc>
        <w:tc>
          <w:tcPr>
            <w:tcW w:w="432"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за счет средств местного бюджета</w:t>
            </w:r>
          </w:p>
        </w:tc>
        <w:tc>
          <w:tcPr>
            <w:tcW w:w="360" w:type="pct"/>
            <w:shd w:val="clear" w:color="auto" w:fill="auto"/>
            <w:noWrap w:val="0"/>
            <w:tcMar>
              <w:left w:w="28" w:type="dxa"/>
              <w:right w:w="28" w:type="dxa"/>
            </w:tcMar>
            <w:vAlign w:val="center"/>
          </w:tcPr>
          <w:p>
            <w:pPr>
              <w:jc w:val="center"/>
              <w:rPr>
                <w:color w:val="000000"/>
                <w:sz w:val="20"/>
                <w:szCs w:val="20"/>
              </w:rPr>
            </w:pPr>
          </w:p>
        </w:tc>
        <w:tc>
          <w:tcPr>
            <w:tcW w:w="289" w:type="pct"/>
            <w:shd w:val="clear" w:color="auto" w:fill="auto"/>
            <w:noWrap w:val="0"/>
            <w:tcMar>
              <w:left w:w="28" w:type="dxa"/>
              <w:right w:w="28" w:type="dxa"/>
            </w:tcMar>
            <w:vAlign w:val="center"/>
          </w:tcPr>
          <w:p>
            <w:pPr>
              <w:jc w:val="center"/>
              <w:rPr>
                <w:color w:val="000000"/>
                <w:sz w:val="20"/>
                <w:szCs w:val="20"/>
              </w:rPr>
            </w:pPr>
          </w:p>
        </w:tc>
        <w:tc>
          <w:tcPr>
            <w:tcW w:w="291" w:type="pct"/>
            <w:shd w:val="clear" w:color="auto" w:fill="auto"/>
            <w:noWrap w:val="0"/>
            <w:tcMar>
              <w:left w:w="28" w:type="dxa"/>
              <w:right w:w="28" w:type="dxa"/>
            </w:tcMar>
            <w:vAlign w:val="center"/>
          </w:tcPr>
          <w:p>
            <w:pPr>
              <w:jc w:val="center"/>
              <w:rPr>
                <w:color w:val="000000"/>
                <w:sz w:val="20"/>
                <w:szCs w:val="20"/>
              </w:rPr>
            </w:pPr>
          </w:p>
        </w:tc>
        <w:tc>
          <w:tcPr>
            <w:tcW w:w="648" w:type="pct"/>
            <w:shd w:val="clear" w:color="auto" w:fill="auto"/>
            <w:noWrap w:val="0"/>
            <w:tcMar>
              <w:left w:w="28" w:type="dxa"/>
              <w:right w:w="28" w:type="dxa"/>
            </w:tcMar>
            <w:vAlign w:val="center"/>
          </w:tcPr>
          <w:p>
            <w:pPr>
              <w:jc w:val="center"/>
              <w:rPr>
                <w:color w:val="000000"/>
                <w:sz w:val="20"/>
                <w:szCs w:val="20"/>
              </w:rPr>
            </w:pPr>
          </w:p>
        </w:tc>
        <w:tc>
          <w:tcPr>
            <w:tcW w:w="219" w:type="pct"/>
            <w:shd w:val="clear" w:color="auto" w:fill="auto"/>
            <w:noWrap w:val="0"/>
            <w:tcMar>
              <w:left w:w="28" w:type="dxa"/>
              <w:right w:w="28" w:type="dxa"/>
            </w:tcMar>
            <w:vAlign w:val="center"/>
          </w:tcPr>
          <w:p>
            <w:pPr>
              <w:jc w:val="center"/>
              <w:rPr>
                <w:color w:val="000000"/>
                <w:sz w:val="20"/>
                <w:szCs w:val="20"/>
              </w:rPr>
            </w:pPr>
          </w:p>
        </w:tc>
        <w:tc>
          <w:tcPr>
            <w:tcW w:w="434" w:type="pct"/>
            <w:shd w:val="clear" w:color="auto" w:fill="auto"/>
            <w:noWrap/>
            <w:tcMar>
              <w:left w:w="28" w:type="dxa"/>
              <w:right w:w="28" w:type="dxa"/>
            </w:tcMar>
            <w:vAlign w:val="bottom"/>
          </w:tcPr>
          <w:p>
            <w:pPr>
              <w:rPr>
                <w:color w:val="000000"/>
                <w:sz w:val="20"/>
                <w:szCs w:val="20"/>
              </w:rPr>
            </w:pPr>
            <w:r>
              <w:rPr>
                <w:color w:val="000000"/>
                <w:sz w:val="20"/>
                <w:szCs w:val="20"/>
              </w:rPr>
              <w:t>281,95</w:t>
            </w:r>
          </w:p>
        </w:tc>
        <w:tc>
          <w:tcPr>
            <w:tcW w:w="435" w:type="pct"/>
            <w:shd w:val="clear" w:color="auto" w:fill="auto"/>
            <w:noWrap/>
            <w:tcMar>
              <w:left w:w="28" w:type="dxa"/>
              <w:right w:w="28" w:type="dxa"/>
            </w:tcMar>
            <w:vAlign w:val="bottom"/>
          </w:tcPr>
          <w:p>
            <w:pPr>
              <w:jc w:val="right"/>
              <w:rPr>
                <w:rFonts w:ascii="Arial" w:hAnsi="Arial" w:cs="Arial"/>
                <w:sz w:val="20"/>
                <w:szCs w:val="20"/>
              </w:rPr>
            </w:pPr>
          </w:p>
        </w:tc>
        <w:tc>
          <w:tcPr>
            <w:tcW w:w="432"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за счет средств населения</w:t>
            </w:r>
          </w:p>
        </w:tc>
        <w:tc>
          <w:tcPr>
            <w:tcW w:w="360" w:type="pct"/>
            <w:shd w:val="clear" w:color="auto" w:fill="auto"/>
            <w:noWrap w:val="0"/>
            <w:tcMar>
              <w:left w:w="28" w:type="dxa"/>
              <w:right w:w="28" w:type="dxa"/>
            </w:tcMar>
            <w:vAlign w:val="center"/>
          </w:tcPr>
          <w:p>
            <w:pPr>
              <w:jc w:val="center"/>
              <w:rPr>
                <w:color w:val="000000"/>
                <w:sz w:val="20"/>
                <w:szCs w:val="20"/>
              </w:rPr>
            </w:pPr>
          </w:p>
        </w:tc>
        <w:tc>
          <w:tcPr>
            <w:tcW w:w="289" w:type="pct"/>
            <w:shd w:val="clear" w:color="auto" w:fill="auto"/>
            <w:noWrap w:val="0"/>
            <w:tcMar>
              <w:left w:w="28" w:type="dxa"/>
              <w:right w:w="28" w:type="dxa"/>
            </w:tcMar>
            <w:vAlign w:val="center"/>
          </w:tcPr>
          <w:p>
            <w:pPr>
              <w:jc w:val="center"/>
              <w:rPr>
                <w:color w:val="000000"/>
                <w:sz w:val="20"/>
                <w:szCs w:val="20"/>
              </w:rPr>
            </w:pPr>
          </w:p>
        </w:tc>
        <w:tc>
          <w:tcPr>
            <w:tcW w:w="291" w:type="pct"/>
            <w:shd w:val="clear" w:color="auto" w:fill="auto"/>
            <w:noWrap w:val="0"/>
            <w:tcMar>
              <w:left w:w="28" w:type="dxa"/>
              <w:right w:w="28" w:type="dxa"/>
            </w:tcMar>
            <w:vAlign w:val="center"/>
          </w:tcPr>
          <w:p>
            <w:pPr>
              <w:jc w:val="center"/>
              <w:rPr>
                <w:color w:val="000000"/>
                <w:sz w:val="20"/>
                <w:szCs w:val="20"/>
              </w:rPr>
            </w:pPr>
          </w:p>
        </w:tc>
        <w:tc>
          <w:tcPr>
            <w:tcW w:w="648" w:type="pct"/>
            <w:shd w:val="clear" w:color="auto" w:fill="auto"/>
            <w:noWrap w:val="0"/>
            <w:tcMar>
              <w:left w:w="28" w:type="dxa"/>
              <w:right w:w="28" w:type="dxa"/>
            </w:tcMar>
            <w:vAlign w:val="center"/>
          </w:tcPr>
          <w:p>
            <w:pPr>
              <w:jc w:val="center"/>
              <w:rPr>
                <w:color w:val="000000"/>
                <w:sz w:val="20"/>
                <w:szCs w:val="20"/>
              </w:rPr>
            </w:pPr>
          </w:p>
        </w:tc>
        <w:tc>
          <w:tcPr>
            <w:tcW w:w="219" w:type="pct"/>
            <w:shd w:val="clear" w:color="auto" w:fill="auto"/>
            <w:noWrap w:val="0"/>
            <w:tcMar>
              <w:left w:w="28" w:type="dxa"/>
              <w:right w:w="28" w:type="dxa"/>
            </w:tcMar>
            <w:vAlign w:val="center"/>
          </w:tcPr>
          <w:p>
            <w:pPr>
              <w:jc w:val="center"/>
              <w:rPr>
                <w:color w:val="000000"/>
                <w:sz w:val="20"/>
                <w:szCs w:val="20"/>
              </w:rPr>
            </w:pPr>
          </w:p>
        </w:tc>
        <w:tc>
          <w:tcPr>
            <w:tcW w:w="434" w:type="pct"/>
            <w:shd w:val="clear" w:color="auto" w:fill="auto"/>
            <w:noWrap/>
            <w:tcMar>
              <w:left w:w="28" w:type="dxa"/>
              <w:right w:w="28" w:type="dxa"/>
            </w:tcMar>
            <w:vAlign w:val="bottom"/>
          </w:tcPr>
          <w:p>
            <w:pPr>
              <w:rPr>
                <w:color w:val="000000"/>
                <w:sz w:val="20"/>
                <w:szCs w:val="20"/>
              </w:rPr>
            </w:pPr>
            <w:r>
              <w:rPr>
                <w:color w:val="000000"/>
                <w:sz w:val="20"/>
                <w:szCs w:val="20"/>
              </w:rPr>
              <w:t>19,00</w:t>
            </w:r>
          </w:p>
        </w:tc>
        <w:tc>
          <w:tcPr>
            <w:tcW w:w="435" w:type="pct"/>
            <w:shd w:val="clear" w:color="auto" w:fill="auto"/>
            <w:noWrap/>
            <w:tcMar>
              <w:left w:w="28" w:type="dxa"/>
              <w:right w:w="28" w:type="dxa"/>
            </w:tcMar>
            <w:vAlign w:val="bottom"/>
          </w:tcPr>
          <w:p>
            <w:pPr>
              <w:jc w:val="right"/>
              <w:rPr>
                <w:rFonts w:ascii="Arial" w:hAnsi="Arial" w:cs="Arial"/>
                <w:sz w:val="20"/>
                <w:szCs w:val="20"/>
              </w:rPr>
            </w:pPr>
          </w:p>
        </w:tc>
        <w:tc>
          <w:tcPr>
            <w:tcW w:w="432"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за счет средств областного бюджета</w:t>
            </w:r>
          </w:p>
        </w:tc>
        <w:tc>
          <w:tcPr>
            <w:tcW w:w="360" w:type="pct"/>
            <w:shd w:val="clear" w:color="auto" w:fill="auto"/>
            <w:noWrap w:val="0"/>
            <w:tcMar>
              <w:left w:w="28" w:type="dxa"/>
              <w:right w:w="28" w:type="dxa"/>
            </w:tcMar>
            <w:vAlign w:val="center"/>
          </w:tcPr>
          <w:p>
            <w:pPr>
              <w:jc w:val="center"/>
              <w:rPr>
                <w:color w:val="000000"/>
                <w:sz w:val="20"/>
                <w:szCs w:val="20"/>
              </w:rPr>
            </w:pPr>
          </w:p>
        </w:tc>
        <w:tc>
          <w:tcPr>
            <w:tcW w:w="289" w:type="pct"/>
            <w:shd w:val="clear" w:color="auto" w:fill="auto"/>
            <w:noWrap w:val="0"/>
            <w:tcMar>
              <w:left w:w="28" w:type="dxa"/>
              <w:right w:w="28" w:type="dxa"/>
            </w:tcMar>
            <w:vAlign w:val="center"/>
          </w:tcPr>
          <w:p>
            <w:pPr>
              <w:jc w:val="center"/>
              <w:rPr>
                <w:color w:val="000000"/>
                <w:sz w:val="20"/>
                <w:szCs w:val="20"/>
              </w:rPr>
            </w:pPr>
          </w:p>
        </w:tc>
        <w:tc>
          <w:tcPr>
            <w:tcW w:w="291" w:type="pct"/>
            <w:shd w:val="clear" w:color="auto" w:fill="auto"/>
            <w:noWrap w:val="0"/>
            <w:tcMar>
              <w:left w:w="28" w:type="dxa"/>
              <w:right w:w="28" w:type="dxa"/>
            </w:tcMar>
            <w:vAlign w:val="center"/>
          </w:tcPr>
          <w:p>
            <w:pPr>
              <w:jc w:val="center"/>
              <w:rPr>
                <w:color w:val="000000"/>
                <w:sz w:val="20"/>
                <w:szCs w:val="20"/>
              </w:rPr>
            </w:pPr>
          </w:p>
        </w:tc>
        <w:tc>
          <w:tcPr>
            <w:tcW w:w="648" w:type="pct"/>
            <w:shd w:val="clear" w:color="auto" w:fill="auto"/>
            <w:noWrap w:val="0"/>
            <w:tcMar>
              <w:left w:w="28" w:type="dxa"/>
              <w:right w:w="28" w:type="dxa"/>
            </w:tcMar>
            <w:vAlign w:val="center"/>
          </w:tcPr>
          <w:p>
            <w:pPr>
              <w:jc w:val="center"/>
              <w:rPr>
                <w:color w:val="000000"/>
                <w:sz w:val="20"/>
                <w:szCs w:val="20"/>
              </w:rPr>
            </w:pPr>
          </w:p>
        </w:tc>
        <w:tc>
          <w:tcPr>
            <w:tcW w:w="219" w:type="pct"/>
            <w:shd w:val="clear" w:color="auto" w:fill="auto"/>
            <w:noWrap w:val="0"/>
            <w:tcMar>
              <w:left w:w="28" w:type="dxa"/>
              <w:right w:w="28" w:type="dxa"/>
            </w:tcMar>
            <w:vAlign w:val="center"/>
          </w:tcPr>
          <w:p>
            <w:pPr>
              <w:jc w:val="center"/>
              <w:rPr>
                <w:color w:val="000000"/>
                <w:sz w:val="20"/>
                <w:szCs w:val="20"/>
              </w:rPr>
            </w:pPr>
          </w:p>
        </w:tc>
        <w:tc>
          <w:tcPr>
            <w:tcW w:w="434" w:type="pct"/>
            <w:shd w:val="clear" w:color="auto" w:fill="auto"/>
            <w:noWrap/>
            <w:tcMar>
              <w:left w:w="28" w:type="dxa"/>
              <w:right w:w="28" w:type="dxa"/>
            </w:tcMar>
            <w:vAlign w:val="bottom"/>
          </w:tcPr>
          <w:p>
            <w:pPr>
              <w:rPr>
                <w:color w:val="000000"/>
                <w:sz w:val="20"/>
                <w:szCs w:val="20"/>
              </w:rPr>
            </w:pPr>
            <w:r>
              <w:rPr>
                <w:color w:val="000000"/>
                <w:sz w:val="20"/>
                <w:szCs w:val="20"/>
              </w:rPr>
              <w:t>638,87</w:t>
            </w:r>
          </w:p>
        </w:tc>
        <w:tc>
          <w:tcPr>
            <w:tcW w:w="435" w:type="pct"/>
            <w:shd w:val="clear" w:color="auto" w:fill="auto"/>
            <w:noWrap/>
            <w:tcMar>
              <w:left w:w="28" w:type="dxa"/>
              <w:right w:w="28" w:type="dxa"/>
            </w:tcMar>
            <w:vAlign w:val="bottom"/>
          </w:tcPr>
          <w:p>
            <w:pPr>
              <w:jc w:val="right"/>
              <w:rPr>
                <w:rFonts w:ascii="Arial" w:hAnsi="Arial" w:cs="Arial"/>
                <w:sz w:val="20"/>
                <w:szCs w:val="20"/>
              </w:rPr>
            </w:pPr>
          </w:p>
        </w:tc>
        <w:tc>
          <w:tcPr>
            <w:tcW w:w="432"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«Повышение безопасности дорожного движения Богородского муниципального округа Нижегородской области»</w:t>
            </w:r>
          </w:p>
        </w:tc>
        <w:tc>
          <w:tcPr>
            <w:tcW w:w="360" w:type="pct"/>
            <w:shd w:val="clear" w:color="auto" w:fill="auto"/>
            <w:noWrap w:val="0"/>
            <w:tcMar>
              <w:left w:w="28" w:type="dxa"/>
              <w:right w:w="28" w:type="dxa"/>
            </w:tcMar>
            <w:vAlign w:val="center"/>
          </w:tcPr>
          <w:p>
            <w:pPr>
              <w:jc w:val="center"/>
              <w:rPr>
                <w:sz w:val="20"/>
                <w:szCs w:val="20"/>
              </w:rPr>
            </w:pPr>
            <w:r>
              <w:rPr>
                <w:sz w:val="20"/>
                <w:szCs w:val="20"/>
              </w:rPr>
              <w:t>011</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648" w:type="pct"/>
            <w:shd w:val="clear" w:color="auto" w:fill="auto"/>
            <w:noWrap w:val="0"/>
            <w:tcMar>
              <w:left w:w="28" w:type="dxa"/>
              <w:right w:w="28" w:type="dxa"/>
            </w:tcMar>
            <w:vAlign w:val="center"/>
          </w:tcPr>
          <w:p>
            <w:pPr>
              <w:jc w:val="center"/>
              <w:rPr>
                <w:sz w:val="20"/>
                <w:szCs w:val="20"/>
              </w:rPr>
            </w:pPr>
            <w:r>
              <w:rPr>
                <w:sz w:val="20"/>
                <w:szCs w:val="20"/>
              </w:rPr>
              <w:t>10.2.00.00000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15 128,56</w:t>
            </w:r>
          </w:p>
        </w:tc>
        <w:tc>
          <w:tcPr>
            <w:tcW w:w="435" w:type="pct"/>
            <w:shd w:val="clear" w:color="auto" w:fill="auto"/>
            <w:noWrap/>
            <w:tcMar>
              <w:left w:w="28" w:type="dxa"/>
              <w:right w:w="28" w:type="dxa"/>
            </w:tcMar>
            <w:vAlign w:val="bottom"/>
          </w:tcPr>
          <w:p>
            <w:pPr>
              <w:jc w:val="right"/>
              <w:rPr>
                <w:sz w:val="20"/>
                <w:szCs w:val="20"/>
              </w:rPr>
            </w:pPr>
            <w:r>
              <w:rPr>
                <w:sz w:val="20"/>
                <w:szCs w:val="20"/>
              </w:rPr>
              <w:t>1 664,70</w:t>
            </w:r>
          </w:p>
        </w:tc>
        <w:tc>
          <w:tcPr>
            <w:tcW w:w="432" w:type="pct"/>
            <w:shd w:val="clear" w:color="auto" w:fill="auto"/>
            <w:noWrap/>
            <w:tcMar>
              <w:left w:w="28" w:type="dxa"/>
              <w:right w:w="28" w:type="dxa"/>
            </w:tcMar>
            <w:vAlign w:val="bottom"/>
          </w:tcPr>
          <w:p>
            <w:pPr>
              <w:jc w:val="right"/>
              <w:rPr>
                <w:sz w:val="20"/>
                <w:szCs w:val="20"/>
              </w:rPr>
            </w:pPr>
            <w:r>
              <w:rPr>
                <w:sz w:val="20"/>
                <w:szCs w:val="20"/>
              </w:rPr>
              <w:t>1 664,70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«Повышение уровня технического обеспечения мероприятий по безопасности дорожного движения»</w:t>
            </w:r>
          </w:p>
        </w:tc>
        <w:tc>
          <w:tcPr>
            <w:tcW w:w="360" w:type="pct"/>
            <w:shd w:val="clear" w:color="auto" w:fill="auto"/>
            <w:noWrap w:val="0"/>
            <w:tcMar>
              <w:left w:w="28" w:type="dxa"/>
              <w:right w:w="28" w:type="dxa"/>
            </w:tcMar>
            <w:vAlign w:val="center"/>
          </w:tcPr>
          <w:p>
            <w:pPr>
              <w:jc w:val="center"/>
              <w:rPr>
                <w:sz w:val="20"/>
                <w:szCs w:val="20"/>
              </w:rPr>
            </w:pPr>
            <w:r>
              <w:rPr>
                <w:sz w:val="20"/>
                <w:szCs w:val="20"/>
              </w:rPr>
              <w:t>011</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648" w:type="pct"/>
            <w:shd w:val="clear" w:color="auto" w:fill="auto"/>
            <w:noWrap w:val="0"/>
            <w:tcMar>
              <w:left w:w="28" w:type="dxa"/>
              <w:right w:w="28" w:type="dxa"/>
            </w:tcMar>
            <w:vAlign w:val="center"/>
          </w:tcPr>
          <w:p>
            <w:pPr>
              <w:jc w:val="center"/>
              <w:rPr>
                <w:sz w:val="20"/>
                <w:szCs w:val="20"/>
              </w:rPr>
            </w:pPr>
            <w:r>
              <w:rPr>
                <w:sz w:val="20"/>
                <w:szCs w:val="20"/>
              </w:rPr>
              <w:t>10.2.02.00000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15 128,56</w:t>
            </w:r>
          </w:p>
        </w:tc>
        <w:tc>
          <w:tcPr>
            <w:tcW w:w="435" w:type="pct"/>
            <w:shd w:val="clear" w:color="auto" w:fill="auto"/>
            <w:noWrap/>
            <w:tcMar>
              <w:left w:w="28" w:type="dxa"/>
              <w:right w:w="28" w:type="dxa"/>
            </w:tcMar>
            <w:vAlign w:val="bottom"/>
          </w:tcPr>
          <w:p>
            <w:pPr>
              <w:jc w:val="right"/>
              <w:rPr>
                <w:sz w:val="20"/>
                <w:szCs w:val="20"/>
              </w:rPr>
            </w:pPr>
            <w:r>
              <w:rPr>
                <w:sz w:val="20"/>
                <w:szCs w:val="20"/>
              </w:rPr>
              <w:t>1 664,70</w:t>
            </w:r>
          </w:p>
        </w:tc>
        <w:tc>
          <w:tcPr>
            <w:tcW w:w="432" w:type="pct"/>
            <w:shd w:val="clear" w:color="auto" w:fill="auto"/>
            <w:noWrap/>
            <w:tcMar>
              <w:left w:w="28" w:type="dxa"/>
              <w:right w:w="28" w:type="dxa"/>
            </w:tcMar>
            <w:vAlign w:val="bottom"/>
          </w:tcPr>
          <w:p>
            <w:pPr>
              <w:jc w:val="right"/>
              <w:rPr>
                <w:sz w:val="20"/>
                <w:szCs w:val="20"/>
              </w:rPr>
            </w:pPr>
            <w:r>
              <w:rPr>
                <w:sz w:val="20"/>
                <w:szCs w:val="20"/>
              </w:rPr>
              <w:t>1 664,70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Установка и содержание элементов обустройства автомобильных дорог</w:t>
            </w:r>
          </w:p>
        </w:tc>
        <w:tc>
          <w:tcPr>
            <w:tcW w:w="360" w:type="pct"/>
            <w:shd w:val="clear" w:color="auto" w:fill="auto"/>
            <w:noWrap w:val="0"/>
            <w:tcMar>
              <w:left w:w="28" w:type="dxa"/>
              <w:right w:w="28" w:type="dxa"/>
            </w:tcMar>
            <w:vAlign w:val="center"/>
          </w:tcPr>
          <w:p>
            <w:pPr>
              <w:jc w:val="center"/>
              <w:rPr>
                <w:sz w:val="20"/>
                <w:szCs w:val="20"/>
              </w:rPr>
            </w:pPr>
            <w:r>
              <w:rPr>
                <w:sz w:val="20"/>
                <w:szCs w:val="20"/>
              </w:rPr>
              <w:t>011</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648" w:type="pct"/>
            <w:shd w:val="clear" w:color="auto" w:fill="auto"/>
            <w:noWrap w:val="0"/>
            <w:tcMar>
              <w:left w:w="28" w:type="dxa"/>
              <w:right w:w="28" w:type="dxa"/>
            </w:tcMar>
            <w:vAlign w:val="center"/>
          </w:tcPr>
          <w:p>
            <w:pPr>
              <w:jc w:val="center"/>
              <w:rPr>
                <w:sz w:val="20"/>
                <w:szCs w:val="20"/>
              </w:rPr>
            </w:pPr>
            <w:r>
              <w:rPr>
                <w:sz w:val="20"/>
                <w:szCs w:val="20"/>
              </w:rPr>
              <w:t>10.2.02.44300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13 778,56</w:t>
            </w:r>
          </w:p>
        </w:tc>
        <w:tc>
          <w:tcPr>
            <w:tcW w:w="435" w:type="pct"/>
            <w:shd w:val="clear" w:color="auto" w:fill="auto"/>
            <w:noWrap/>
            <w:tcMar>
              <w:left w:w="28" w:type="dxa"/>
              <w:right w:w="28" w:type="dxa"/>
            </w:tcMar>
            <w:vAlign w:val="bottom"/>
          </w:tcPr>
          <w:p>
            <w:pPr>
              <w:jc w:val="right"/>
              <w:rPr>
                <w:sz w:val="20"/>
                <w:szCs w:val="20"/>
              </w:rPr>
            </w:pPr>
            <w:r>
              <w:rPr>
                <w:sz w:val="20"/>
                <w:szCs w:val="20"/>
              </w:rPr>
              <w:t>1 664,70</w:t>
            </w:r>
          </w:p>
        </w:tc>
        <w:tc>
          <w:tcPr>
            <w:tcW w:w="432" w:type="pct"/>
            <w:shd w:val="clear" w:color="auto" w:fill="auto"/>
            <w:noWrap/>
            <w:tcMar>
              <w:left w:w="28" w:type="dxa"/>
              <w:right w:w="28" w:type="dxa"/>
            </w:tcMar>
            <w:vAlign w:val="bottom"/>
          </w:tcPr>
          <w:p>
            <w:pPr>
              <w:jc w:val="right"/>
              <w:rPr>
                <w:sz w:val="20"/>
                <w:szCs w:val="20"/>
              </w:rPr>
            </w:pPr>
            <w:r>
              <w:rPr>
                <w:sz w:val="20"/>
                <w:szCs w:val="20"/>
              </w:rPr>
              <w:t>1 664,70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60" w:type="pct"/>
            <w:shd w:val="clear" w:color="auto" w:fill="auto"/>
            <w:noWrap w:val="0"/>
            <w:tcMar>
              <w:left w:w="28" w:type="dxa"/>
              <w:right w:w="28" w:type="dxa"/>
            </w:tcMar>
            <w:vAlign w:val="center"/>
          </w:tcPr>
          <w:p>
            <w:pPr>
              <w:jc w:val="center"/>
              <w:rPr>
                <w:sz w:val="20"/>
                <w:szCs w:val="20"/>
              </w:rPr>
            </w:pPr>
            <w:r>
              <w:rPr>
                <w:sz w:val="20"/>
                <w:szCs w:val="20"/>
              </w:rPr>
              <w:t>011</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648" w:type="pct"/>
            <w:shd w:val="clear" w:color="auto" w:fill="auto"/>
            <w:noWrap w:val="0"/>
            <w:tcMar>
              <w:left w:w="28" w:type="dxa"/>
              <w:right w:w="28" w:type="dxa"/>
            </w:tcMar>
            <w:vAlign w:val="center"/>
          </w:tcPr>
          <w:p>
            <w:pPr>
              <w:jc w:val="center"/>
              <w:rPr>
                <w:sz w:val="20"/>
                <w:szCs w:val="20"/>
              </w:rPr>
            </w:pPr>
            <w:r>
              <w:rPr>
                <w:sz w:val="20"/>
                <w:szCs w:val="20"/>
              </w:rPr>
              <w:t>10.2.02.44300</w:t>
            </w:r>
          </w:p>
        </w:tc>
        <w:tc>
          <w:tcPr>
            <w:tcW w:w="219" w:type="pct"/>
            <w:shd w:val="clear" w:color="auto" w:fill="auto"/>
            <w:noWrap w:val="0"/>
            <w:tcMar>
              <w:left w:w="28" w:type="dxa"/>
              <w:right w:w="28" w:type="dxa"/>
            </w:tcMar>
            <w:vAlign w:val="center"/>
          </w:tcPr>
          <w:p>
            <w:pPr>
              <w:jc w:val="center"/>
              <w:rPr>
                <w:sz w:val="20"/>
                <w:szCs w:val="20"/>
              </w:rPr>
            </w:pPr>
            <w:r>
              <w:rPr>
                <w:sz w:val="20"/>
                <w:szCs w:val="20"/>
              </w:rPr>
              <w:t>200</w:t>
            </w:r>
          </w:p>
        </w:tc>
        <w:tc>
          <w:tcPr>
            <w:tcW w:w="434" w:type="pct"/>
            <w:shd w:val="clear" w:color="auto" w:fill="auto"/>
            <w:noWrap/>
            <w:tcMar>
              <w:left w:w="28" w:type="dxa"/>
              <w:right w:w="28" w:type="dxa"/>
            </w:tcMar>
            <w:vAlign w:val="bottom"/>
          </w:tcPr>
          <w:p>
            <w:pPr>
              <w:jc w:val="right"/>
              <w:rPr>
                <w:sz w:val="20"/>
                <w:szCs w:val="20"/>
              </w:rPr>
            </w:pPr>
            <w:r>
              <w:rPr>
                <w:sz w:val="20"/>
                <w:szCs w:val="20"/>
              </w:rPr>
              <w:t>13 778,56</w:t>
            </w:r>
          </w:p>
        </w:tc>
        <w:tc>
          <w:tcPr>
            <w:tcW w:w="435" w:type="pct"/>
            <w:shd w:val="clear" w:color="auto" w:fill="auto"/>
            <w:noWrap/>
            <w:tcMar>
              <w:left w:w="28" w:type="dxa"/>
              <w:right w:w="28" w:type="dxa"/>
            </w:tcMar>
            <w:vAlign w:val="bottom"/>
          </w:tcPr>
          <w:p>
            <w:pPr>
              <w:jc w:val="right"/>
              <w:rPr>
                <w:sz w:val="20"/>
                <w:szCs w:val="20"/>
              </w:rPr>
            </w:pPr>
            <w:r>
              <w:rPr>
                <w:sz w:val="20"/>
                <w:szCs w:val="20"/>
              </w:rPr>
              <w:t>1 664,70</w:t>
            </w:r>
          </w:p>
        </w:tc>
        <w:tc>
          <w:tcPr>
            <w:tcW w:w="432" w:type="pct"/>
            <w:shd w:val="clear" w:color="auto" w:fill="auto"/>
            <w:noWrap/>
            <w:tcMar>
              <w:left w:w="28" w:type="dxa"/>
              <w:right w:w="28" w:type="dxa"/>
            </w:tcMar>
            <w:vAlign w:val="bottom"/>
          </w:tcPr>
          <w:p>
            <w:pPr>
              <w:jc w:val="right"/>
              <w:rPr>
                <w:sz w:val="20"/>
                <w:szCs w:val="20"/>
              </w:rPr>
            </w:pPr>
            <w:r>
              <w:rPr>
                <w:sz w:val="20"/>
                <w:szCs w:val="20"/>
              </w:rPr>
              <w:t>1 664,70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Расходы за счет средств гранта, предоставленного из областного бюджета, на награждение победителей смотра-конкурса на звание «Лучшее муниципальное образование Нижегородской области в сфере благоустройства и дорожной деятельности»</w:t>
            </w:r>
          </w:p>
        </w:tc>
        <w:tc>
          <w:tcPr>
            <w:tcW w:w="360" w:type="pct"/>
            <w:shd w:val="clear" w:color="auto" w:fill="auto"/>
            <w:noWrap w:val="0"/>
            <w:tcMar>
              <w:left w:w="28" w:type="dxa"/>
              <w:right w:w="28" w:type="dxa"/>
            </w:tcMar>
            <w:vAlign w:val="center"/>
          </w:tcPr>
          <w:p>
            <w:pPr>
              <w:jc w:val="center"/>
              <w:rPr>
                <w:sz w:val="20"/>
                <w:szCs w:val="20"/>
              </w:rPr>
            </w:pPr>
            <w:r>
              <w:rPr>
                <w:sz w:val="20"/>
                <w:szCs w:val="20"/>
              </w:rPr>
              <w:t>011</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648" w:type="pct"/>
            <w:shd w:val="clear" w:color="auto" w:fill="auto"/>
            <w:noWrap w:val="0"/>
            <w:tcMar>
              <w:left w:w="28" w:type="dxa"/>
              <w:right w:w="28" w:type="dxa"/>
            </w:tcMar>
            <w:vAlign w:val="center"/>
          </w:tcPr>
          <w:p>
            <w:pPr>
              <w:jc w:val="center"/>
              <w:rPr>
                <w:sz w:val="20"/>
                <w:szCs w:val="20"/>
              </w:rPr>
            </w:pPr>
            <w:r>
              <w:rPr>
                <w:sz w:val="20"/>
                <w:szCs w:val="20"/>
              </w:rPr>
              <w:t>10.2.02.74800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1 350,00</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60" w:type="pct"/>
            <w:shd w:val="clear" w:color="auto" w:fill="auto"/>
            <w:noWrap w:val="0"/>
            <w:tcMar>
              <w:left w:w="28" w:type="dxa"/>
              <w:right w:w="28" w:type="dxa"/>
            </w:tcMar>
            <w:vAlign w:val="center"/>
          </w:tcPr>
          <w:p>
            <w:pPr>
              <w:jc w:val="center"/>
              <w:rPr>
                <w:sz w:val="20"/>
                <w:szCs w:val="20"/>
              </w:rPr>
            </w:pPr>
            <w:r>
              <w:rPr>
                <w:sz w:val="20"/>
                <w:szCs w:val="20"/>
              </w:rPr>
              <w:t>011</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648" w:type="pct"/>
            <w:shd w:val="clear" w:color="auto" w:fill="auto"/>
            <w:noWrap w:val="0"/>
            <w:tcMar>
              <w:left w:w="28" w:type="dxa"/>
              <w:right w:w="28" w:type="dxa"/>
            </w:tcMar>
            <w:vAlign w:val="center"/>
          </w:tcPr>
          <w:p>
            <w:pPr>
              <w:jc w:val="center"/>
              <w:rPr>
                <w:sz w:val="20"/>
                <w:szCs w:val="20"/>
              </w:rPr>
            </w:pPr>
            <w:r>
              <w:rPr>
                <w:sz w:val="20"/>
                <w:szCs w:val="20"/>
              </w:rPr>
              <w:t>10.2.02.74800</w:t>
            </w:r>
          </w:p>
        </w:tc>
        <w:tc>
          <w:tcPr>
            <w:tcW w:w="219" w:type="pct"/>
            <w:shd w:val="clear" w:color="auto" w:fill="auto"/>
            <w:noWrap w:val="0"/>
            <w:tcMar>
              <w:left w:w="28" w:type="dxa"/>
              <w:right w:w="28" w:type="dxa"/>
            </w:tcMar>
            <w:vAlign w:val="center"/>
          </w:tcPr>
          <w:p>
            <w:pPr>
              <w:jc w:val="center"/>
              <w:rPr>
                <w:sz w:val="20"/>
                <w:szCs w:val="20"/>
              </w:rPr>
            </w:pPr>
            <w:r>
              <w:rPr>
                <w:sz w:val="20"/>
                <w:szCs w:val="20"/>
              </w:rPr>
              <w:t>200</w:t>
            </w:r>
          </w:p>
        </w:tc>
        <w:tc>
          <w:tcPr>
            <w:tcW w:w="434" w:type="pct"/>
            <w:shd w:val="clear" w:color="auto" w:fill="auto"/>
            <w:noWrap/>
            <w:tcMar>
              <w:left w:w="28" w:type="dxa"/>
              <w:right w:w="28" w:type="dxa"/>
            </w:tcMar>
            <w:vAlign w:val="bottom"/>
          </w:tcPr>
          <w:p>
            <w:pPr>
              <w:jc w:val="right"/>
              <w:rPr>
                <w:sz w:val="20"/>
                <w:szCs w:val="20"/>
              </w:rPr>
            </w:pPr>
            <w:r>
              <w:rPr>
                <w:sz w:val="20"/>
                <w:szCs w:val="20"/>
              </w:rPr>
              <w:t>1 350,00</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«Улучшение качества жизни и обеспечение безопасности жителей Богородского муниципального округа Нижегородской области»</w:t>
            </w:r>
          </w:p>
        </w:tc>
        <w:tc>
          <w:tcPr>
            <w:tcW w:w="360" w:type="pct"/>
            <w:shd w:val="clear" w:color="auto" w:fill="auto"/>
            <w:noWrap w:val="0"/>
            <w:tcMar>
              <w:left w:w="28" w:type="dxa"/>
              <w:right w:w="28" w:type="dxa"/>
            </w:tcMar>
            <w:vAlign w:val="center"/>
          </w:tcPr>
          <w:p>
            <w:pPr>
              <w:jc w:val="center"/>
              <w:rPr>
                <w:sz w:val="20"/>
                <w:szCs w:val="20"/>
              </w:rPr>
            </w:pPr>
            <w:r>
              <w:rPr>
                <w:sz w:val="20"/>
                <w:szCs w:val="20"/>
              </w:rPr>
              <w:t>011</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648" w:type="pct"/>
            <w:shd w:val="clear" w:color="auto" w:fill="auto"/>
            <w:noWrap w:val="0"/>
            <w:tcMar>
              <w:left w:w="28" w:type="dxa"/>
              <w:right w:w="28" w:type="dxa"/>
            </w:tcMar>
            <w:vAlign w:val="center"/>
          </w:tcPr>
          <w:p>
            <w:pPr>
              <w:jc w:val="center"/>
              <w:rPr>
                <w:sz w:val="20"/>
                <w:szCs w:val="20"/>
              </w:rPr>
            </w:pPr>
            <w:r>
              <w:rPr>
                <w:sz w:val="20"/>
                <w:szCs w:val="20"/>
              </w:rPr>
              <w:t>16.0.00.00000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9 113,66</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«Развитие коммунальной инфраструктуры и благоустройство населенных пунктов Богородского муниципального округа Нижегородской области»</w:t>
            </w:r>
          </w:p>
        </w:tc>
        <w:tc>
          <w:tcPr>
            <w:tcW w:w="360" w:type="pct"/>
            <w:shd w:val="clear" w:color="auto" w:fill="auto"/>
            <w:noWrap w:val="0"/>
            <w:tcMar>
              <w:left w:w="28" w:type="dxa"/>
              <w:right w:w="28" w:type="dxa"/>
            </w:tcMar>
            <w:vAlign w:val="center"/>
          </w:tcPr>
          <w:p>
            <w:pPr>
              <w:jc w:val="center"/>
              <w:rPr>
                <w:sz w:val="20"/>
                <w:szCs w:val="20"/>
              </w:rPr>
            </w:pPr>
            <w:r>
              <w:rPr>
                <w:sz w:val="20"/>
                <w:szCs w:val="20"/>
              </w:rPr>
              <w:t>011</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648" w:type="pct"/>
            <w:shd w:val="clear" w:color="auto" w:fill="auto"/>
            <w:noWrap w:val="0"/>
            <w:tcMar>
              <w:left w:w="28" w:type="dxa"/>
              <w:right w:w="28" w:type="dxa"/>
            </w:tcMar>
            <w:vAlign w:val="center"/>
          </w:tcPr>
          <w:p>
            <w:pPr>
              <w:jc w:val="center"/>
              <w:rPr>
                <w:sz w:val="20"/>
                <w:szCs w:val="20"/>
              </w:rPr>
            </w:pPr>
            <w:r>
              <w:rPr>
                <w:sz w:val="20"/>
                <w:szCs w:val="20"/>
              </w:rPr>
              <w:t>16.1.00.00000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9 113,66</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«Благоустройство населенных пунктов Богородского муниципального округа Нижегородской области»</w:t>
            </w:r>
          </w:p>
        </w:tc>
        <w:tc>
          <w:tcPr>
            <w:tcW w:w="360" w:type="pct"/>
            <w:shd w:val="clear" w:color="auto" w:fill="auto"/>
            <w:noWrap w:val="0"/>
            <w:tcMar>
              <w:left w:w="28" w:type="dxa"/>
              <w:right w:w="28" w:type="dxa"/>
            </w:tcMar>
            <w:vAlign w:val="center"/>
          </w:tcPr>
          <w:p>
            <w:pPr>
              <w:jc w:val="center"/>
              <w:rPr>
                <w:sz w:val="20"/>
                <w:szCs w:val="20"/>
              </w:rPr>
            </w:pPr>
            <w:r>
              <w:rPr>
                <w:sz w:val="20"/>
                <w:szCs w:val="20"/>
              </w:rPr>
              <w:t>011</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648" w:type="pct"/>
            <w:shd w:val="clear" w:color="auto" w:fill="auto"/>
            <w:noWrap w:val="0"/>
            <w:tcMar>
              <w:left w:w="28" w:type="dxa"/>
              <w:right w:w="28" w:type="dxa"/>
            </w:tcMar>
            <w:vAlign w:val="center"/>
          </w:tcPr>
          <w:p>
            <w:pPr>
              <w:jc w:val="center"/>
              <w:rPr>
                <w:sz w:val="20"/>
                <w:szCs w:val="20"/>
              </w:rPr>
            </w:pPr>
            <w:r>
              <w:rPr>
                <w:sz w:val="20"/>
                <w:szCs w:val="20"/>
              </w:rPr>
              <w:t>16.1.02.00000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9 113,66</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Расходы на обеспечение деятельности муниципальных учреждений</w:t>
            </w:r>
          </w:p>
        </w:tc>
        <w:tc>
          <w:tcPr>
            <w:tcW w:w="360" w:type="pct"/>
            <w:shd w:val="clear" w:color="auto" w:fill="auto"/>
            <w:noWrap w:val="0"/>
            <w:tcMar>
              <w:left w:w="28" w:type="dxa"/>
              <w:right w:w="28" w:type="dxa"/>
            </w:tcMar>
            <w:vAlign w:val="center"/>
          </w:tcPr>
          <w:p>
            <w:pPr>
              <w:jc w:val="center"/>
              <w:rPr>
                <w:sz w:val="20"/>
                <w:szCs w:val="20"/>
              </w:rPr>
            </w:pPr>
            <w:r>
              <w:rPr>
                <w:sz w:val="20"/>
                <w:szCs w:val="20"/>
              </w:rPr>
              <w:t>011</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648" w:type="pct"/>
            <w:shd w:val="clear" w:color="auto" w:fill="auto"/>
            <w:noWrap w:val="0"/>
            <w:tcMar>
              <w:left w:w="28" w:type="dxa"/>
              <w:right w:w="28" w:type="dxa"/>
            </w:tcMar>
            <w:vAlign w:val="center"/>
          </w:tcPr>
          <w:p>
            <w:pPr>
              <w:jc w:val="center"/>
              <w:rPr>
                <w:sz w:val="20"/>
                <w:szCs w:val="20"/>
              </w:rPr>
            </w:pPr>
            <w:r>
              <w:rPr>
                <w:sz w:val="20"/>
                <w:szCs w:val="20"/>
              </w:rPr>
              <w:t>16.1.02.00590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9 113,66</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0" w:type="pct"/>
            <w:shd w:val="clear" w:color="auto" w:fill="auto"/>
            <w:noWrap w:val="0"/>
            <w:tcMar>
              <w:left w:w="28" w:type="dxa"/>
              <w:right w:w="28" w:type="dxa"/>
            </w:tcMar>
            <w:vAlign w:val="center"/>
          </w:tcPr>
          <w:p>
            <w:pPr>
              <w:jc w:val="center"/>
              <w:rPr>
                <w:sz w:val="20"/>
                <w:szCs w:val="20"/>
              </w:rPr>
            </w:pPr>
            <w:r>
              <w:rPr>
                <w:sz w:val="20"/>
                <w:szCs w:val="20"/>
              </w:rPr>
              <w:t>011</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648" w:type="pct"/>
            <w:shd w:val="clear" w:color="auto" w:fill="auto"/>
            <w:noWrap w:val="0"/>
            <w:tcMar>
              <w:left w:w="28" w:type="dxa"/>
              <w:right w:w="28" w:type="dxa"/>
            </w:tcMar>
            <w:vAlign w:val="center"/>
          </w:tcPr>
          <w:p>
            <w:pPr>
              <w:jc w:val="center"/>
              <w:rPr>
                <w:sz w:val="20"/>
                <w:szCs w:val="20"/>
              </w:rPr>
            </w:pPr>
            <w:r>
              <w:rPr>
                <w:sz w:val="20"/>
                <w:szCs w:val="20"/>
              </w:rPr>
              <w:t>16.1.02.00590</w:t>
            </w:r>
          </w:p>
        </w:tc>
        <w:tc>
          <w:tcPr>
            <w:tcW w:w="219" w:type="pct"/>
            <w:shd w:val="clear" w:color="auto" w:fill="auto"/>
            <w:noWrap w:val="0"/>
            <w:tcMar>
              <w:left w:w="28" w:type="dxa"/>
              <w:right w:w="28" w:type="dxa"/>
            </w:tcMar>
            <w:vAlign w:val="center"/>
          </w:tcPr>
          <w:p>
            <w:pPr>
              <w:jc w:val="center"/>
              <w:rPr>
                <w:sz w:val="20"/>
                <w:szCs w:val="20"/>
              </w:rPr>
            </w:pPr>
            <w:r>
              <w:rPr>
                <w:sz w:val="20"/>
                <w:szCs w:val="20"/>
              </w:rPr>
              <w:t>100</w:t>
            </w:r>
          </w:p>
        </w:tc>
        <w:tc>
          <w:tcPr>
            <w:tcW w:w="434" w:type="pct"/>
            <w:shd w:val="clear" w:color="auto" w:fill="auto"/>
            <w:noWrap/>
            <w:tcMar>
              <w:left w:w="28" w:type="dxa"/>
              <w:right w:w="28" w:type="dxa"/>
            </w:tcMar>
            <w:vAlign w:val="bottom"/>
          </w:tcPr>
          <w:p>
            <w:pPr>
              <w:jc w:val="right"/>
              <w:rPr>
                <w:sz w:val="20"/>
                <w:szCs w:val="20"/>
              </w:rPr>
            </w:pPr>
            <w:r>
              <w:rPr>
                <w:sz w:val="20"/>
                <w:szCs w:val="20"/>
              </w:rPr>
              <w:t>7 708,71</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60" w:type="pct"/>
            <w:shd w:val="clear" w:color="auto" w:fill="auto"/>
            <w:noWrap w:val="0"/>
            <w:tcMar>
              <w:left w:w="28" w:type="dxa"/>
              <w:right w:w="28" w:type="dxa"/>
            </w:tcMar>
            <w:vAlign w:val="center"/>
          </w:tcPr>
          <w:p>
            <w:pPr>
              <w:jc w:val="center"/>
              <w:rPr>
                <w:sz w:val="20"/>
                <w:szCs w:val="20"/>
              </w:rPr>
            </w:pPr>
            <w:r>
              <w:rPr>
                <w:sz w:val="20"/>
                <w:szCs w:val="20"/>
              </w:rPr>
              <w:t>011</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648" w:type="pct"/>
            <w:shd w:val="clear" w:color="auto" w:fill="auto"/>
            <w:noWrap w:val="0"/>
            <w:tcMar>
              <w:left w:w="28" w:type="dxa"/>
              <w:right w:w="28" w:type="dxa"/>
            </w:tcMar>
            <w:vAlign w:val="center"/>
          </w:tcPr>
          <w:p>
            <w:pPr>
              <w:jc w:val="center"/>
              <w:rPr>
                <w:sz w:val="20"/>
                <w:szCs w:val="20"/>
              </w:rPr>
            </w:pPr>
            <w:r>
              <w:rPr>
                <w:sz w:val="20"/>
                <w:szCs w:val="20"/>
              </w:rPr>
              <w:t>16.1.02.00590</w:t>
            </w:r>
          </w:p>
        </w:tc>
        <w:tc>
          <w:tcPr>
            <w:tcW w:w="219" w:type="pct"/>
            <w:shd w:val="clear" w:color="auto" w:fill="auto"/>
            <w:noWrap w:val="0"/>
            <w:tcMar>
              <w:left w:w="28" w:type="dxa"/>
              <w:right w:w="28" w:type="dxa"/>
            </w:tcMar>
            <w:vAlign w:val="center"/>
          </w:tcPr>
          <w:p>
            <w:pPr>
              <w:jc w:val="center"/>
              <w:rPr>
                <w:sz w:val="20"/>
                <w:szCs w:val="20"/>
              </w:rPr>
            </w:pPr>
            <w:r>
              <w:rPr>
                <w:sz w:val="20"/>
                <w:szCs w:val="20"/>
              </w:rPr>
              <w:t>200</w:t>
            </w:r>
          </w:p>
        </w:tc>
        <w:tc>
          <w:tcPr>
            <w:tcW w:w="434" w:type="pct"/>
            <w:shd w:val="clear" w:color="auto" w:fill="auto"/>
            <w:noWrap/>
            <w:tcMar>
              <w:left w:w="28" w:type="dxa"/>
              <w:right w:w="28" w:type="dxa"/>
            </w:tcMar>
            <w:vAlign w:val="bottom"/>
          </w:tcPr>
          <w:p>
            <w:pPr>
              <w:jc w:val="right"/>
              <w:rPr>
                <w:sz w:val="20"/>
                <w:szCs w:val="20"/>
              </w:rPr>
            </w:pPr>
            <w:r>
              <w:rPr>
                <w:sz w:val="20"/>
                <w:szCs w:val="20"/>
              </w:rPr>
              <w:t>1 404,95</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b/>
                <w:bCs/>
                <w:sz w:val="20"/>
                <w:szCs w:val="20"/>
              </w:rPr>
            </w:pPr>
            <w:r>
              <w:rPr>
                <w:b/>
                <w:bCs/>
                <w:sz w:val="20"/>
                <w:szCs w:val="20"/>
              </w:rPr>
              <w:t>ЖИЛИЩНО-КОММУНАЛЬНОЕ ХОЗЯЙСТВО</w:t>
            </w:r>
          </w:p>
        </w:tc>
        <w:tc>
          <w:tcPr>
            <w:tcW w:w="360" w:type="pct"/>
            <w:shd w:val="clear" w:color="auto" w:fill="auto"/>
            <w:noWrap w:val="0"/>
            <w:tcMar>
              <w:left w:w="28" w:type="dxa"/>
              <w:right w:w="28" w:type="dxa"/>
            </w:tcMar>
            <w:vAlign w:val="center"/>
          </w:tcPr>
          <w:p>
            <w:pPr>
              <w:jc w:val="center"/>
              <w:rPr>
                <w:b/>
                <w:bCs/>
                <w:sz w:val="20"/>
                <w:szCs w:val="20"/>
              </w:rPr>
            </w:pPr>
            <w:r>
              <w:rPr>
                <w:b/>
                <w:bCs/>
                <w:sz w:val="20"/>
                <w:szCs w:val="20"/>
              </w:rPr>
              <w:t>011</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05</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00</w:t>
            </w:r>
          </w:p>
        </w:tc>
        <w:tc>
          <w:tcPr>
            <w:tcW w:w="648"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434" w:type="pct"/>
            <w:shd w:val="clear" w:color="auto" w:fill="auto"/>
            <w:noWrap/>
            <w:tcMar>
              <w:left w:w="28" w:type="dxa"/>
              <w:right w:w="28" w:type="dxa"/>
            </w:tcMar>
            <w:vAlign w:val="bottom"/>
          </w:tcPr>
          <w:p>
            <w:pPr>
              <w:jc w:val="right"/>
              <w:rPr>
                <w:b/>
                <w:bCs/>
                <w:sz w:val="20"/>
                <w:szCs w:val="20"/>
              </w:rPr>
            </w:pPr>
            <w:r>
              <w:rPr>
                <w:b/>
                <w:bCs/>
                <w:sz w:val="20"/>
                <w:szCs w:val="20"/>
              </w:rPr>
              <w:t>126 067,75</w:t>
            </w:r>
          </w:p>
        </w:tc>
        <w:tc>
          <w:tcPr>
            <w:tcW w:w="435" w:type="pct"/>
            <w:shd w:val="clear" w:color="auto" w:fill="auto"/>
            <w:noWrap/>
            <w:tcMar>
              <w:left w:w="28" w:type="dxa"/>
              <w:right w:w="28" w:type="dxa"/>
            </w:tcMar>
            <w:vAlign w:val="bottom"/>
          </w:tcPr>
          <w:p>
            <w:pPr>
              <w:jc w:val="right"/>
              <w:rPr>
                <w:b/>
                <w:bCs/>
                <w:sz w:val="20"/>
                <w:szCs w:val="20"/>
              </w:rPr>
            </w:pPr>
            <w:r>
              <w:rPr>
                <w:b/>
                <w:bCs/>
                <w:sz w:val="20"/>
                <w:szCs w:val="20"/>
              </w:rPr>
              <w:t>69 342,24</w:t>
            </w:r>
          </w:p>
        </w:tc>
        <w:tc>
          <w:tcPr>
            <w:tcW w:w="432" w:type="pct"/>
            <w:shd w:val="clear" w:color="auto" w:fill="auto"/>
            <w:noWrap/>
            <w:tcMar>
              <w:left w:w="28" w:type="dxa"/>
              <w:right w:w="28" w:type="dxa"/>
            </w:tcMar>
            <w:vAlign w:val="bottom"/>
          </w:tcPr>
          <w:p>
            <w:pPr>
              <w:jc w:val="right"/>
              <w:rPr>
                <w:b/>
                <w:bCs/>
                <w:sz w:val="20"/>
                <w:szCs w:val="20"/>
              </w:rPr>
            </w:pPr>
            <w:r>
              <w:rPr>
                <w:b/>
                <w:bCs/>
                <w:sz w:val="20"/>
                <w:szCs w:val="20"/>
              </w:rPr>
              <w:t>76 325,32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b/>
                <w:bCs/>
                <w:sz w:val="20"/>
                <w:szCs w:val="20"/>
              </w:rPr>
            </w:pPr>
            <w:r>
              <w:rPr>
                <w:b/>
                <w:bCs/>
                <w:sz w:val="20"/>
                <w:szCs w:val="20"/>
              </w:rPr>
              <w:t>Коммунальное хозяйство</w:t>
            </w:r>
          </w:p>
        </w:tc>
        <w:tc>
          <w:tcPr>
            <w:tcW w:w="360" w:type="pct"/>
            <w:shd w:val="clear" w:color="auto" w:fill="auto"/>
            <w:noWrap w:val="0"/>
            <w:tcMar>
              <w:left w:w="28" w:type="dxa"/>
              <w:right w:w="28" w:type="dxa"/>
            </w:tcMar>
            <w:vAlign w:val="center"/>
          </w:tcPr>
          <w:p>
            <w:pPr>
              <w:jc w:val="center"/>
              <w:rPr>
                <w:b/>
                <w:bCs/>
                <w:sz w:val="20"/>
                <w:szCs w:val="20"/>
              </w:rPr>
            </w:pPr>
            <w:r>
              <w:rPr>
                <w:b/>
                <w:bCs/>
                <w:sz w:val="20"/>
                <w:szCs w:val="20"/>
              </w:rPr>
              <w:t>011</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05</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02</w:t>
            </w:r>
          </w:p>
        </w:tc>
        <w:tc>
          <w:tcPr>
            <w:tcW w:w="648"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434" w:type="pct"/>
            <w:shd w:val="clear" w:color="auto" w:fill="auto"/>
            <w:noWrap/>
            <w:tcMar>
              <w:left w:w="28" w:type="dxa"/>
              <w:right w:w="28" w:type="dxa"/>
            </w:tcMar>
            <w:vAlign w:val="bottom"/>
          </w:tcPr>
          <w:p>
            <w:pPr>
              <w:jc w:val="right"/>
              <w:rPr>
                <w:b/>
                <w:bCs/>
                <w:sz w:val="20"/>
                <w:szCs w:val="20"/>
              </w:rPr>
            </w:pPr>
            <w:r>
              <w:rPr>
                <w:b/>
                <w:bCs/>
                <w:sz w:val="20"/>
                <w:szCs w:val="20"/>
              </w:rPr>
              <w:t>4 445,20</w:t>
            </w:r>
          </w:p>
        </w:tc>
        <w:tc>
          <w:tcPr>
            <w:tcW w:w="435" w:type="pct"/>
            <w:shd w:val="clear" w:color="auto" w:fill="auto"/>
            <w:noWrap/>
            <w:tcMar>
              <w:left w:w="28" w:type="dxa"/>
              <w:right w:w="28" w:type="dxa"/>
            </w:tcMar>
            <w:vAlign w:val="bottom"/>
          </w:tcPr>
          <w:p>
            <w:pPr>
              <w:jc w:val="right"/>
              <w:rPr>
                <w:b/>
                <w:bCs/>
                <w:sz w:val="20"/>
                <w:szCs w:val="20"/>
              </w:rPr>
            </w:pPr>
            <w:r>
              <w:rPr>
                <w:b/>
                <w:bCs/>
                <w:sz w:val="20"/>
                <w:szCs w:val="20"/>
              </w:rPr>
              <w:t>7 315,20</w:t>
            </w:r>
          </w:p>
        </w:tc>
        <w:tc>
          <w:tcPr>
            <w:tcW w:w="432" w:type="pct"/>
            <w:shd w:val="clear" w:color="auto" w:fill="auto"/>
            <w:noWrap/>
            <w:tcMar>
              <w:left w:w="28" w:type="dxa"/>
              <w:right w:w="28" w:type="dxa"/>
            </w:tcMar>
            <w:vAlign w:val="bottom"/>
          </w:tcPr>
          <w:p>
            <w:pPr>
              <w:jc w:val="right"/>
              <w:rPr>
                <w:b/>
                <w:bCs/>
                <w:sz w:val="20"/>
                <w:szCs w:val="20"/>
              </w:rPr>
            </w:pPr>
            <w:r>
              <w:rPr>
                <w:b/>
                <w:bCs/>
                <w:sz w:val="20"/>
                <w:szCs w:val="20"/>
              </w:rPr>
              <w:t>12 230,80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«Улучшение качества жизни и обеспечение безопасности жителей Богородского муниципального округа Нижегородской области»</w:t>
            </w:r>
          </w:p>
        </w:tc>
        <w:tc>
          <w:tcPr>
            <w:tcW w:w="360" w:type="pct"/>
            <w:shd w:val="clear" w:color="auto" w:fill="auto"/>
            <w:noWrap w:val="0"/>
            <w:tcMar>
              <w:left w:w="28" w:type="dxa"/>
              <w:right w:w="28" w:type="dxa"/>
            </w:tcMar>
            <w:vAlign w:val="center"/>
          </w:tcPr>
          <w:p>
            <w:pPr>
              <w:jc w:val="center"/>
              <w:rPr>
                <w:sz w:val="20"/>
                <w:szCs w:val="20"/>
              </w:rPr>
            </w:pPr>
            <w:r>
              <w:rPr>
                <w:sz w:val="20"/>
                <w:szCs w:val="20"/>
              </w:rPr>
              <w:t>011</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648" w:type="pct"/>
            <w:shd w:val="clear" w:color="auto" w:fill="auto"/>
            <w:noWrap w:val="0"/>
            <w:tcMar>
              <w:left w:w="28" w:type="dxa"/>
              <w:right w:w="28" w:type="dxa"/>
            </w:tcMar>
            <w:vAlign w:val="center"/>
          </w:tcPr>
          <w:p>
            <w:pPr>
              <w:jc w:val="center"/>
              <w:rPr>
                <w:sz w:val="20"/>
                <w:szCs w:val="20"/>
              </w:rPr>
            </w:pPr>
            <w:r>
              <w:rPr>
                <w:sz w:val="20"/>
                <w:szCs w:val="20"/>
              </w:rPr>
              <w:t>16.0.00.00000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4 445,20</w:t>
            </w:r>
          </w:p>
        </w:tc>
        <w:tc>
          <w:tcPr>
            <w:tcW w:w="435" w:type="pct"/>
            <w:shd w:val="clear" w:color="auto" w:fill="auto"/>
            <w:noWrap/>
            <w:tcMar>
              <w:left w:w="28" w:type="dxa"/>
              <w:right w:w="28" w:type="dxa"/>
            </w:tcMar>
            <w:vAlign w:val="bottom"/>
          </w:tcPr>
          <w:p>
            <w:pPr>
              <w:jc w:val="right"/>
              <w:rPr>
                <w:sz w:val="20"/>
                <w:szCs w:val="20"/>
              </w:rPr>
            </w:pPr>
            <w:r>
              <w:rPr>
                <w:sz w:val="20"/>
                <w:szCs w:val="20"/>
              </w:rPr>
              <w:t>7 315,20</w:t>
            </w:r>
          </w:p>
        </w:tc>
        <w:tc>
          <w:tcPr>
            <w:tcW w:w="432" w:type="pct"/>
            <w:shd w:val="clear" w:color="auto" w:fill="auto"/>
            <w:noWrap/>
            <w:tcMar>
              <w:left w:w="28" w:type="dxa"/>
              <w:right w:w="28" w:type="dxa"/>
            </w:tcMar>
            <w:vAlign w:val="bottom"/>
          </w:tcPr>
          <w:p>
            <w:pPr>
              <w:jc w:val="right"/>
              <w:rPr>
                <w:sz w:val="20"/>
                <w:szCs w:val="20"/>
              </w:rPr>
            </w:pPr>
            <w:r>
              <w:rPr>
                <w:sz w:val="20"/>
                <w:szCs w:val="20"/>
              </w:rPr>
              <w:t>12 230,80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«Развитие коммунальной инфраструктуры и благоустройство населенных пунктов Богородского муниципального округа Нижегородской области»</w:t>
            </w:r>
          </w:p>
        </w:tc>
        <w:tc>
          <w:tcPr>
            <w:tcW w:w="360" w:type="pct"/>
            <w:shd w:val="clear" w:color="auto" w:fill="auto"/>
            <w:noWrap w:val="0"/>
            <w:tcMar>
              <w:left w:w="28" w:type="dxa"/>
              <w:right w:w="28" w:type="dxa"/>
            </w:tcMar>
            <w:vAlign w:val="center"/>
          </w:tcPr>
          <w:p>
            <w:pPr>
              <w:jc w:val="center"/>
              <w:rPr>
                <w:sz w:val="20"/>
                <w:szCs w:val="20"/>
              </w:rPr>
            </w:pPr>
            <w:r>
              <w:rPr>
                <w:sz w:val="20"/>
                <w:szCs w:val="20"/>
              </w:rPr>
              <w:t>011</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648" w:type="pct"/>
            <w:shd w:val="clear" w:color="auto" w:fill="auto"/>
            <w:noWrap w:val="0"/>
            <w:tcMar>
              <w:left w:w="28" w:type="dxa"/>
              <w:right w:w="28" w:type="dxa"/>
            </w:tcMar>
            <w:vAlign w:val="center"/>
          </w:tcPr>
          <w:p>
            <w:pPr>
              <w:jc w:val="center"/>
              <w:rPr>
                <w:sz w:val="20"/>
                <w:szCs w:val="20"/>
              </w:rPr>
            </w:pPr>
            <w:r>
              <w:rPr>
                <w:sz w:val="20"/>
                <w:szCs w:val="20"/>
              </w:rPr>
              <w:t>16.1.00.00000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4 445,20</w:t>
            </w:r>
          </w:p>
        </w:tc>
        <w:tc>
          <w:tcPr>
            <w:tcW w:w="435" w:type="pct"/>
            <w:shd w:val="clear" w:color="auto" w:fill="auto"/>
            <w:noWrap/>
            <w:tcMar>
              <w:left w:w="28" w:type="dxa"/>
              <w:right w:w="28" w:type="dxa"/>
            </w:tcMar>
            <w:vAlign w:val="bottom"/>
          </w:tcPr>
          <w:p>
            <w:pPr>
              <w:jc w:val="right"/>
              <w:rPr>
                <w:sz w:val="20"/>
                <w:szCs w:val="20"/>
              </w:rPr>
            </w:pPr>
            <w:r>
              <w:rPr>
                <w:sz w:val="20"/>
                <w:szCs w:val="20"/>
              </w:rPr>
              <w:t>7 315,20</w:t>
            </w:r>
          </w:p>
        </w:tc>
        <w:tc>
          <w:tcPr>
            <w:tcW w:w="432" w:type="pct"/>
            <w:shd w:val="clear" w:color="auto" w:fill="auto"/>
            <w:noWrap/>
            <w:tcMar>
              <w:left w:w="28" w:type="dxa"/>
              <w:right w:w="28" w:type="dxa"/>
            </w:tcMar>
            <w:vAlign w:val="bottom"/>
          </w:tcPr>
          <w:p>
            <w:pPr>
              <w:jc w:val="right"/>
              <w:rPr>
                <w:sz w:val="20"/>
                <w:szCs w:val="20"/>
              </w:rPr>
            </w:pPr>
            <w:r>
              <w:rPr>
                <w:sz w:val="20"/>
                <w:szCs w:val="20"/>
              </w:rPr>
              <w:t>12 230,80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«Развитие коммунальной инфраструктуры населенных пунктов Богородского муниципального округа Нижегородской области»</w:t>
            </w:r>
          </w:p>
        </w:tc>
        <w:tc>
          <w:tcPr>
            <w:tcW w:w="360" w:type="pct"/>
            <w:shd w:val="clear" w:color="auto" w:fill="auto"/>
            <w:noWrap w:val="0"/>
            <w:tcMar>
              <w:left w:w="28" w:type="dxa"/>
              <w:right w:w="28" w:type="dxa"/>
            </w:tcMar>
            <w:vAlign w:val="center"/>
          </w:tcPr>
          <w:p>
            <w:pPr>
              <w:jc w:val="center"/>
              <w:rPr>
                <w:sz w:val="20"/>
                <w:szCs w:val="20"/>
              </w:rPr>
            </w:pPr>
            <w:r>
              <w:rPr>
                <w:sz w:val="20"/>
                <w:szCs w:val="20"/>
              </w:rPr>
              <w:t>011</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648" w:type="pct"/>
            <w:shd w:val="clear" w:color="auto" w:fill="auto"/>
            <w:noWrap w:val="0"/>
            <w:tcMar>
              <w:left w:w="28" w:type="dxa"/>
              <w:right w:w="28" w:type="dxa"/>
            </w:tcMar>
            <w:vAlign w:val="center"/>
          </w:tcPr>
          <w:p>
            <w:pPr>
              <w:jc w:val="center"/>
              <w:rPr>
                <w:sz w:val="20"/>
                <w:szCs w:val="20"/>
              </w:rPr>
            </w:pPr>
            <w:r>
              <w:rPr>
                <w:sz w:val="20"/>
                <w:szCs w:val="20"/>
              </w:rPr>
              <w:t>16.1.01.00000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4 445,20</w:t>
            </w:r>
          </w:p>
        </w:tc>
        <w:tc>
          <w:tcPr>
            <w:tcW w:w="435" w:type="pct"/>
            <w:shd w:val="clear" w:color="auto" w:fill="auto"/>
            <w:noWrap/>
            <w:tcMar>
              <w:left w:w="28" w:type="dxa"/>
              <w:right w:w="28" w:type="dxa"/>
            </w:tcMar>
            <w:vAlign w:val="bottom"/>
          </w:tcPr>
          <w:p>
            <w:pPr>
              <w:jc w:val="right"/>
              <w:rPr>
                <w:sz w:val="20"/>
                <w:szCs w:val="20"/>
              </w:rPr>
            </w:pPr>
            <w:r>
              <w:rPr>
                <w:sz w:val="20"/>
                <w:szCs w:val="20"/>
              </w:rPr>
              <w:t>7 315,20</w:t>
            </w:r>
          </w:p>
        </w:tc>
        <w:tc>
          <w:tcPr>
            <w:tcW w:w="432" w:type="pct"/>
            <w:shd w:val="clear" w:color="auto" w:fill="auto"/>
            <w:noWrap/>
            <w:tcMar>
              <w:left w:w="28" w:type="dxa"/>
              <w:right w:w="28" w:type="dxa"/>
            </w:tcMar>
            <w:vAlign w:val="bottom"/>
          </w:tcPr>
          <w:p>
            <w:pPr>
              <w:jc w:val="right"/>
              <w:rPr>
                <w:sz w:val="20"/>
                <w:szCs w:val="20"/>
              </w:rPr>
            </w:pPr>
            <w:r>
              <w:rPr>
                <w:sz w:val="20"/>
                <w:szCs w:val="20"/>
              </w:rPr>
              <w:t>12 230,80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Расходы в области обращения с твердыми коммунальными отходами</w:t>
            </w:r>
          </w:p>
        </w:tc>
        <w:tc>
          <w:tcPr>
            <w:tcW w:w="360" w:type="pct"/>
            <w:shd w:val="clear" w:color="auto" w:fill="auto"/>
            <w:noWrap w:val="0"/>
            <w:tcMar>
              <w:left w:w="28" w:type="dxa"/>
              <w:right w:w="28" w:type="dxa"/>
            </w:tcMar>
            <w:vAlign w:val="center"/>
          </w:tcPr>
          <w:p>
            <w:pPr>
              <w:jc w:val="center"/>
              <w:rPr>
                <w:sz w:val="20"/>
                <w:szCs w:val="20"/>
              </w:rPr>
            </w:pPr>
            <w:r>
              <w:rPr>
                <w:sz w:val="20"/>
                <w:szCs w:val="20"/>
              </w:rPr>
              <w:t>011</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648" w:type="pct"/>
            <w:shd w:val="clear" w:color="auto" w:fill="auto"/>
            <w:noWrap w:val="0"/>
            <w:tcMar>
              <w:left w:w="28" w:type="dxa"/>
              <w:right w:w="28" w:type="dxa"/>
            </w:tcMar>
            <w:vAlign w:val="center"/>
          </w:tcPr>
          <w:p>
            <w:pPr>
              <w:jc w:val="center"/>
              <w:rPr>
                <w:sz w:val="20"/>
                <w:szCs w:val="20"/>
              </w:rPr>
            </w:pPr>
            <w:r>
              <w:rPr>
                <w:sz w:val="20"/>
                <w:szCs w:val="20"/>
              </w:rPr>
              <w:t>16.1.01.43910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1 621,20</w:t>
            </w:r>
          </w:p>
        </w:tc>
        <w:tc>
          <w:tcPr>
            <w:tcW w:w="435" w:type="pct"/>
            <w:shd w:val="clear" w:color="auto" w:fill="auto"/>
            <w:noWrap/>
            <w:tcMar>
              <w:left w:w="28" w:type="dxa"/>
              <w:right w:w="28" w:type="dxa"/>
            </w:tcMar>
            <w:vAlign w:val="bottom"/>
          </w:tcPr>
          <w:p>
            <w:pPr>
              <w:jc w:val="right"/>
              <w:rPr>
                <w:sz w:val="20"/>
                <w:szCs w:val="20"/>
              </w:rPr>
            </w:pPr>
            <w:r>
              <w:rPr>
                <w:sz w:val="20"/>
                <w:szCs w:val="20"/>
              </w:rPr>
              <w:t>1 291,20</w:t>
            </w:r>
          </w:p>
        </w:tc>
        <w:tc>
          <w:tcPr>
            <w:tcW w:w="432" w:type="pct"/>
            <w:shd w:val="clear" w:color="auto" w:fill="auto"/>
            <w:noWrap/>
            <w:tcMar>
              <w:left w:w="28" w:type="dxa"/>
              <w:right w:w="28" w:type="dxa"/>
            </w:tcMar>
            <w:vAlign w:val="bottom"/>
          </w:tcPr>
          <w:p>
            <w:pPr>
              <w:jc w:val="right"/>
              <w:rPr>
                <w:sz w:val="20"/>
                <w:szCs w:val="20"/>
              </w:rPr>
            </w:pPr>
            <w:r>
              <w:rPr>
                <w:sz w:val="20"/>
                <w:szCs w:val="20"/>
              </w:rPr>
              <w:t>1 291,20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60" w:type="pct"/>
            <w:shd w:val="clear" w:color="auto" w:fill="auto"/>
            <w:noWrap w:val="0"/>
            <w:tcMar>
              <w:left w:w="28" w:type="dxa"/>
              <w:right w:w="28" w:type="dxa"/>
            </w:tcMar>
            <w:vAlign w:val="center"/>
          </w:tcPr>
          <w:p>
            <w:pPr>
              <w:jc w:val="center"/>
              <w:rPr>
                <w:sz w:val="20"/>
                <w:szCs w:val="20"/>
              </w:rPr>
            </w:pPr>
            <w:r>
              <w:rPr>
                <w:sz w:val="20"/>
                <w:szCs w:val="20"/>
              </w:rPr>
              <w:t>011</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648" w:type="pct"/>
            <w:shd w:val="clear" w:color="auto" w:fill="auto"/>
            <w:noWrap w:val="0"/>
            <w:tcMar>
              <w:left w:w="28" w:type="dxa"/>
              <w:right w:w="28" w:type="dxa"/>
            </w:tcMar>
            <w:vAlign w:val="center"/>
          </w:tcPr>
          <w:p>
            <w:pPr>
              <w:jc w:val="center"/>
              <w:rPr>
                <w:sz w:val="20"/>
                <w:szCs w:val="20"/>
              </w:rPr>
            </w:pPr>
            <w:r>
              <w:rPr>
                <w:sz w:val="20"/>
                <w:szCs w:val="20"/>
              </w:rPr>
              <w:t>16.1.01.43910</w:t>
            </w:r>
          </w:p>
        </w:tc>
        <w:tc>
          <w:tcPr>
            <w:tcW w:w="219" w:type="pct"/>
            <w:shd w:val="clear" w:color="auto" w:fill="auto"/>
            <w:noWrap w:val="0"/>
            <w:tcMar>
              <w:left w:w="28" w:type="dxa"/>
              <w:right w:w="28" w:type="dxa"/>
            </w:tcMar>
            <w:vAlign w:val="center"/>
          </w:tcPr>
          <w:p>
            <w:pPr>
              <w:jc w:val="center"/>
              <w:rPr>
                <w:sz w:val="20"/>
                <w:szCs w:val="20"/>
              </w:rPr>
            </w:pPr>
            <w:r>
              <w:rPr>
                <w:sz w:val="20"/>
                <w:szCs w:val="20"/>
              </w:rPr>
              <w:t>200</w:t>
            </w:r>
          </w:p>
        </w:tc>
        <w:tc>
          <w:tcPr>
            <w:tcW w:w="434" w:type="pct"/>
            <w:shd w:val="clear" w:color="auto" w:fill="auto"/>
            <w:noWrap/>
            <w:tcMar>
              <w:left w:w="28" w:type="dxa"/>
              <w:right w:w="28" w:type="dxa"/>
            </w:tcMar>
            <w:vAlign w:val="bottom"/>
          </w:tcPr>
          <w:p>
            <w:pPr>
              <w:jc w:val="right"/>
              <w:rPr>
                <w:sz w:val="20"/>
                <w:szCs w:val="20"/>
              </w:rPr>
            </w:pPr>
            <w:r>
              <w:rPr>
                <w:sz w:val="20"/>
                <w:szCs w:val="20"/>
              </w:rPr>
              <w:t>1 621,20</w:t>
            </w:r>
          </w:p>
        </w:tc>
        <w:tc>
          <w:tcPr>
            <w:tcW w:w="435" w:type="pct"/>
            <w:shd w:val="clear" w:color="auto" w:fill="auto"/>
            <w:noWrap/>
            <w:tcMar>
              <w:left w:w="28" w:type="dxa"/>
              <w:right w:w="28" w:type="dxa"/>
            </w:tcMar>
            <w:vAlign w:val="bottom"/>
          </w:tcPr>
          <w:p>
            <w:pPr>
              <w:jc w:val="right"/>
              <w:rPr>
                <w:sz w:val="20"/>
                <w:szCs w:val="20"/>
              </w:rPr>
            </w:pPr>
            <w:r>
              <w:rPr>
                <w:sz w:val="20"/>
                <w:szCs w:val="20"/>
              </w:rPr>
              <w:t>1 291,20</w:t>
            </w:r>
          </w:p>
        </w:tc>
        <w:tc>
          <w:tcPr>
            <w:tcW w:w="432" w:type="pct"/>
            <w:shd w:val="clear" w:color="auto" w:fill="auto"/>
            <w:noWrap/>
            <w:tcMar>
              <w:left w:w="28" w:type="dxa"/>
              <w:right w:w="28" w:type="dxa"/>
            </w:tcMar>
            <w:vAlign w:val="bottom"/>
          </w:tcPr>
          <w:p>
            <w:pPr>
              <w:jc w:val="right"/>
              <w:rPr>
                <w:sz w:val="20"/>
                <w:szCs w:val="20"/>
              </w:rPr>
            </w:pPr>
            <w:r>
              <w:rPr>
                <w:sz w:val="20"/>
                <w:szCs w:val="20"/>
              </w:rPr>
              <w:t>1 291,20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Софинансирование расходов на приобретение контейнеров и (или) бункеров</w:t>
            </w:r>
          </w:p>
        </w:tc>
        <w:tc>
          <w:tcPr>
            <w:tcW w:w="360" w:type="pct"/>
            <w:shd w:val="clear" w:color="auto" w:fill="auto"/>
            <w:noWrap w:val="0"/>
            <w:tcMar>
              <w:left w:w="28" w:type="dxa"/>
              <w:right w:w="28" w:type="dxa"/>
            </w:tcMar>
            <w:vAlign w:val="center"/>
          </w:tcPr>
          <w:p>
            <w:pPr>
              <w:jc w:val="center"/>
              <w:rPr>
                <w:sz w:val="20"/>
                <w:szCs w:val="20"/>
              </w:rPr>
            </w:pPr>
            <w:r>
              <w:rPr>
                <w:sz w:val="20"/>
                <w:szCs w:val="20"/>
              </w:rPr>
              <w:t>011</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648" w:type="pct"/>
            <w:shd w:val="clear" w:color="auto" w:fill="auto"/>
            <w:noWrap w:val="0"/>
            <w:tcMar>
              <w:left w:w="28" w:type="dxa"/>
              <w:right w:w="28" w:type="dxa"/>
            </w:tcMar>
            <w:vAlign w:val="center"/>
          </w:tcPr>
          <w:p>
            <w:pPr>
              <w:jc w:val="center"/>
              <w:rPr>
                <w:sz w:val="20"/>
                <w:szCs w:val="20"/>
              </w:rPr>
            </w:pPr>
            <w:r>
              <w:rPr>
                <w:sz w:val="20"/>
                <w:szCs w:val="20"/>
              </w:rPr>
              <w:t>16.1.01.43920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51,50</w:t>
            </w:r>
          </w:p>
        </w:tc>
        <w:tc>
          <w:tcPr>
            <w:tcW w:w="435" w:type="pct"/>
            <w:shd w:val="clear" w:color="auto" w:fill="auto"/>
            <w:noWrap/>
            <w:tcMar>
              <w:left w:w="28" w:type="dxa"/>
              <w:right w:w="28" w:type="dxa"/>
            </w:tcMar>
            <w:vAlign w:val="bottom"/>
          </w:tcPr>
          <w:p>
            <w:pPr>
              <w:jc w:val="right"/>
              <w:rPr>
                <w:sz w:val="20"/>
                <w:szCs w:val="20"/>
              </w:rPr>
            </w:pPr>
            <w:r>
              <w:rPr>
                <w:sz w:val="20"/>
                <w:szCs w:val="20"/>
              </w:rPr>
              <w:t>90,60</w:t>
            </w:r>
          </w:p>
        </w:tc>
        <w:tc>
          <w:tcPr>
            <w:tcW w:w="432" w:type="pct"/>
            <w:shd w:val="clear" w:color="auto" w:fill="auto"/>
            <w:noWrap/>
            <w:tcMar>
              <w:left w:w="28" w:type="dxa"/>
              <w:right w:w="28" w:type="dxa"/>
            </w:tcMar>
            <w:vAlign w:val="bottom"/>
          </w:tcPr>
          <w:p>
            <w:pPr>
              <w:jc w:val="right"/>
              <w:rPr>
                <w:sz w:val="20"/>
                <w:szCs w:val="20"/>
              </w:rPr>
            </w:pPr>
            <w:r>
              <w:rPr>
                <w:sz w:val="20"/>
                <w:szCs w:val="20"/>
              </w:rPr>
              <w:t>215,00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60" w:type="pct"/>
            <w:shd w:val="clear" w:color="auto" w:fill="auto"/>
            <w:noWrap w:val="0"/>
            <w:tcMar>
              <w:left w:w="28" w:type="dxa"/>
              <w:right w:w="28" w:type="dxa"/>
            </w:tcMar>
            <w:vAlign w:val="center"/>
          </w:tcPr>
          <w:p>
            <w:pPr>
              <w:jc w:val="center"/>
              <w:rPr>
                <w:sz w:val="20"/>
                <w:szCs w:val="20"/>
              </w:rPr>
            </w:pPr>
            <w:r>
              <w:rPr>
                <w:sz w:val="20"/>
                <w:szCs w:val="20"/>
              </w:rPr>
              <w:t>011</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648" w:type="pct"/>
            <w:shd w:val="clear" w:color="auto" w:fill="auto"/>
            <w:noWrap w:val="0"/>
            <w:tcMar>
              <w:left w:w="28" w:type="dxa"/>
              <w:right w:w="28" w:type="dxa"/>
            </w:tcMar>
            <w:vAlign w:val="center"/>
          </w:tcPr>
          <w:p>
            <w:pPr>
              <w:jc w:val="center"/>
              <w:rPr>
                <w:sz w:val="20"/>
                <w:szCs w:val="20"/>
              </w:rPr>
            </w:pPr>
            <w:r>
              <w:rPr>
                <w:sz w:val="20"/>
                <w:szCs w:val="20"/>
              </w:rPr>
              <w:t>16.1.01.43920</w:t>
            </w:r>
          </w:p>
        </w:tc>
        <w:tc>
          <w:tcPr>
            <w:tcW w:w="219" w:type="pct"/>
            <w:shd w:val="clear" w:color="auto" w:fill="auto"/>
            <w:noWrap w:val="0"/>
            <w:tcMar>
              <w:left w:w="28" w:type="dxa"/>
              <w:right w:w="28" w:type="dxa"/>
            </w:tcMar>
            <w:vAlign w:val="center"/>
          </w:tcPr>
          <w:p>
            <w:pPr>
              <w:jc w:val="center"/>
              <w:rPr>
                <w:sz w:val="20"/>
                <w:szCs w:val="20"/>
              </w:rPr>
            </w:pPr>
            <w:r>
              <w:rPr>
                <w:sz w:val="20"/>
                <w:szCs w:val="20"/>
              </w:rPr>
              <w:t>200</w:t>
            </w:r>
          </w:p>
        </w:tc>
        <w:tc>
          <w:tcPr>
            <w:tcW w:w="434" w:type="pct"/>
            <w:shd w:val="clear" w:color="auto" w:fill="auto"/>
            <w:noWrap/>
            <w:tcMar>
              <w:left w:w="28" w:type="dxa"/>
              <w:right w:w="28" w:type="dxa"/>
            </w:tcMar>
            <w:vAlign w:val="bottom"/>
          </w:tcPr>
          <w:p>
            <w:pPr>
              <w:jc w:val="right"/>
              <w:rPr>
                <w:sz w:val="20"/>
                <w:szCs w:val="20"/>
              </w:rPr>
            </w:pPr>
            <w:r>
              <w:rPr>
                <w:sz w:val="20"/>
                <w:szCs w:val="20"/>
              </w:rPr>
              <w:t>51,50</w:t>
            </w:r>
          </w:p>
        </w:tc>
        <w:tc>
          <w:tcPr>
            <w:tcW w:w="435" w:type="pct"/>
            <w:shd w:val="clear" w:color="auto" w:fill="auto"/>
            <w:noWrap/>
            <w:tcMar>
              <w:left w:w="28" w:type="dxa"/>
              <w:right w:w="28" w:type="dxa"/>
            </w:tcMar>
            <w:vAlign w:val="bottom"/>
          </w:tcPr>
          <w:p>
            <w:pPr>
              <w:jc w:val="right"/>
              <w:rPr>
                <w:sz w:val="20"/>
                <w:szCs w:val="20"/>
              </w:rPr>
            </w:pPr>
            <w:r>
              <w:rPr>
                <w:sz w:val="20"/>
                <w:szCs w:val="20"/>
              </w:rPr>
              <w:t>90,60</w:t>
            </w:r>
          </w:p>
        </w:tc>
        <w:tc>
          <w:tcPr>
            <w:tcW w:w="432" w:type="pct"/>
            <w:shd w:val="clear" w:color="auto" w:fill="auto"/>
            <w:noWrap/>
            <w:tcMar>
              <w:left w:w="28" w:type="dxa"/>
              <w:right w:w="28" w:type="dxa"/>
            </w:tcMar>
            <w:vAlign w:val="bottom"/>
          </w:tcPr>
          <w:p>
            <w:pPr>
              <w:jc w:val="right"/>
              <w:rPr>
                <w:sz w:val="20"/>
                <w:szCs w:val="20"/>
              </w:rPr>
            </w:pPr>
            <w:r>
              <w:rPr>
                <w:sz w:val="20"/>
                <w:szCs w:val="20"/>
              </w:rPr>
              <w:t>215,00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Расходы на приобретение контейнеров и (или) бункеров</w:t>
            </w:r>
          </w:p>
        </w:tc>
        <w:tc>
          <w:tcPr>
            <w:tcW w:w="360" w:type="pct"/>
            <w:shd w:val="clear" w:color="auto" w:fill="auto"/>
            <w:noWrap w:val="0"/>
            <w:tcMar>
              <w:left w:w="28" w:type="dxa"/>
              <w:right w:w="28" w:type="dxa"/>
            </w:tcMar>
            <w:vAlign w:val="center"/>
          </w:tcPr>
          <w:p>
            <w:pPr>
              <w:jc w:val="center"/>
              <w:rPr>
                <w:sz w:val="20"/>
                <w:szCs w:val="20"/>
              </w:rPr>
            </w:pPr>
            <w:r>
              <w:rPr>
                <w:sz w:val="20"/>
                <w:szCs w:val="20"/>
              </w:rPr>
              <w:t>011</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648" w:type="pct"/>
            <w:shd w:val="clear" w:color="auto" w:fill="auto"/>
            <w:noWrap w:val="0"/>
            <w:tcMar>
              <w:left w:w="28" w:type="dxa"/>
              <w:right w:w="28" w:type="dxa"/>
            </w:tcMar>
            <w:vAlign w:val="center"/>
          </w:tcPr>
          <w:p>
            <w:pPr>
              <w:jc w:val="center"/>
              <w:rPr>
                <w:sz w:val="20"/>
                <w:szCs w:val="20"/>
              </w:rPr>
            </w:pPr>
            <w:r>
              <w:rPr>
                <w:sz w:val="20"/>
                <w:szCs w:val="20"/>
              </w:rPr>
              <w:t>16.1.01.74700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978,50</w:t>
            </w:r>
          </w:p>
        </w:tc>
        <w:tc>
          <w:tcPr>
            <w:tcW w:w="435" w:type="pct"/>
            <w:shd w:val="clear" w:color="auto" w:fill="auto"/>
            <w:noWrap/>
            <w:tcMar>
              <w:left w:w="28" w:type="dxa"/>
              <w:right w:w="28" w:type="dxa"/>
            </w:tcMar>
            <w:vAlign w:val="bottom"/>
          </w:tcPr>
          <w:p>
            <w:pPr>
              <w:jc w:val="right"/>
              <w:rPr>
                <w:sz w:val="20"/>
                <w:szCs w:val="20"/>
              </w:rPr>
            </w:pPr>
            <w:r>
              <w:rPr>
                <w:sz w:val="20"/>
                <w:szCs w:val="20"/>
              </w:rPr>
              <w:t>1 721,40</w:t>
            </w:r>
          </w:p>
        </w:tc>
        <w:tc>
          <w:tcPr>
            <w:tcW w:w="432" w:type="pct"/>
            <w:shd w:val="clear" w:color="auto" w:fill="auto"/>
            <w:noWrap/>
            <w:tcMar>
              <w:left w:w="28" w:type="dxa"/>
              <w:right w:w="28" w:type="dxa"/>
            </w:tcMar>
            <w:vAlign w:val="bottom"/>
          </w:tcPr>
          <w:p>
            <w:pPr>
              <w:jc w:val="right"/>
              <w:rPr>
                <w:sz w:val="20"/>
                <w:szCs w:val="20"/>
              </w:rPr>
            </w:pPr>
            <w:r>
              <w:rPr>
                <w:sz w:val="20"/>
                <w:szCs w:val="20"/>
              </w:rPr>
              <w:t>2 534,60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60" w:type="pct"/>
            <w:shd w:val="clear" w:color="auto" w:fill="auto"/>
            <w:noWrap w:val="0"/>
            <w:tcMar>
              <w:left w:w="28" w:type="dxa"/>
              <w:right w:w="28" w:type="dxa"/>
            </w:tcMar>
            <w:vAlign w:val="center"/>
          </w:tcPr>
          <w:p>
            <w:pPr>
              <w:jc w:val="center"/>
              <w:rPr>
                <w:sz w:val="20"/>
                <w:szCs w:val="20"/>
              </w:rPr>
            </w:pPr>
            <w:r>
              <w:rPr>
                <w:sz w:val="20"/>
                <w:szCs w:val="20"/>
              </w:rPr>
              <w:t>011</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648" w:type="pct"/>
            <w:shd w:val="clear" w:color="auto" w:fill="auto"/>
            <w:noWrap w:val="0"/>
            <w:tcMar>
              <w:left w:w="28" w:type="dxa"/>
              <w:right w:w="28" w:type="dxa"/>
            </w:tcMar>
            <w:vAlign w:val="center"/>
          </w:tcPr>
          <w:p>
            <w:pPr>
              <w:jc w:val="center"/>
              <w:rPr>
                <w:sz w:val="20"/>
                <w:szCs w:val="20"/>
              </w:rPr>
            </w:pPr>
            <w:r>
              <w:rPr>
                <w:sz w:val="20"/>
                <w:szCs w:val="20"/>
              </w:rPr>
              <w:t>16.1.01.74700</w:t>
            </w:r>
          </w:p>
        </w:tc>
        <w:tc>
          <w:tcPr>
            <w:tcW w:w="219" w:type="pct"/>
            <w:shd w:val="clear" w:color="auto" w:fill="auto"/>
            <w:noWrap w:val="0"/>
            <w:tcMar>
              <w:left w:w="28" w:type="dxa"/>
              <w:right w:w="28" w:type="dxa"/>
            </w:tcMar>
            <w:vAlign w:val="center"/>
          </w:tcPr>
          <w:p>
            <w:pPr>
              <w:jc w:val="center"/>
              <w:rPr>
                <w:sz w:val="20"/>
                <w:szCs w:val="20"/>
              </w:rPr>
            </w:pPr>
            <w:r>
              <w:rPr>
                <w:sz w:val="20"/>
                <w:szCs w:val="20"/>
              </w:rPr>
              <w:t>200</w:t>
            </w:r>
          </w:p>
        </w:tc>
        <w:tc>
          <w:tcPr>
            <w:tcW w:w="434" w:type="pct"/>
            <w:shd w:val="clear" w:color="auto" w:fill="auto"/>
            <w:noWrap/>
            <w:tcMar>
              <w:left w:w="28" w:type="dxa"/>
              <w:right w:w="28" w:type="dxa"/>
            </w:tcMar>
            <w:vAlign w:val="bottom"/>
          </w:tcPr>
          <w:p>
            <w:pPr>
              <w:jc w:val="right"/>
              <w:rPr>
                <w:sz w:val="20"/>
                <w:szCs w:val="20"/>
              </w:rPr>
            </w:pPr>
            <w:r>
              <w:rPr>
                <w:sz w:val="20"/>
                <w:szCs w:val="20"/>
              </w:rPr>
              <w:t>978,50</w:t>
            </w:r>
          </w:p>
        </w:tc>
        <w:tc>
          <w:tcPr>
            <w:tcW w:w="435" w:type="pct"/>
            <w:shd w:val="clear" w:color="auto" w:fill="auto"/>
            <w:noWrap/>
            <w:tcMar>
              <w:left w:w="28" w:type="dxa"/>
              <w:right w:w="28" w:type="dxa"/>
            </w:tcMar>
            <w:vAlign w:val="bottom"/>
          </w:tcPr>
          <w:p>
            <w:pPr>
              <w:jc w:val="right"/>
              <w:rPr>
                <w:sz w:val="20"/>
                <w:szCs w:val="20"/>
              </w:rPr>
            </w:pPr>
            <w:r>
              <w:rPr>
                <w:sz w:val="20"/>
                <w:szCs w:val="20"/>
              </w:rPr>
              <w:t>1 721,40</w:t>
            </w:r>
          </w:p>
        </w:tc>
        <w:tc>
          <w:tcPr>
            <w:tcW w:w="432" w:type="pct"/>
            <w:shd w:val="clear" w:color="auto" w:fill="auto"/>
            <w:noWrap/>
            <w:tcMar>
              <w:left w:w="28" w:type="dxa"/>
              <w:right w:w="28" w:type="dxa"/>
            </w:tcMar>
            <w:vAlign w:val="bottom"/>
          </w:tcPr>
          <w:p>
            <w:pPr>
              <w:jc w:val="right"/>
              <w:rPr>
                <w:sz w:val="20"/>
                <w:szCs w:val="20"/>
              </w:rPr>
            </w:pPr>
            <w:r>
              <w:rPr>
                <w:sz w:val="20"/>
                <w:szCs w:val="20"/>
              </w:rPr>
              <w:t>2 534,60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Расходы на создание (обустройство) контейнерных площадок</w:t>
            </w:r>
          </w:p>
        </w:tc>
        <w:tc>
          <w:tcPr>
            <w:tcW w:w="360" w:type="pct"/>
            <w:shd w:val="clear" w:color="auto" w:fill="auto"/>
            <w:noWrap w:val="0"/>
            <w:tcMar>
              <w:left w:w="28" w:type="dxa"/>
              <w:right w:w="28" w:type="dxa"/>
            </w:tcMar>
            <w:vAlign w:val="center"/>
          </w:tcPr>
          <w:p>
            <w:pPr>
              <w:jc w:val="center"/>
              <w:rPr>
                <w:sz w:val="20"/>
                <w:szCs w:val="20"/>
              </w:rPr>
            </w:pPr>
            <w:r>
              <w:rPr>
                <w:sz w:val="20"/>
                <w:szCs w:val="20"/>
              </w:rPr>
              <w:t>011</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648" w:type="pct"/>
            <w:shd w:val="clear" w:color="auto" w:fill="auto"/>
            <w:noWrap w:val="0"/>
            <w:tcMar>
              <w:left w:w="28" w:type="dxa"/>
              <w:right w:w="28" w:type="dxa"/>
            </w:tcMar>
            <w:vAlign w:val="center"/>
          </w:tcPr>
          <w:p>
            <w:pPr>
              <w:jc w:val="center"/>
              <w:rPr>
                <w:sz w:val="20"/>
                <w:szCs w:val="20"/>
              </w:rPr>
            </w:pPr>
            <w:r>
              <w:rPr>
                <w:sz w:val="20"/>
                <w:szCs w:val="20"/>
              </w:rPr>
              <w:t>16.1.01.S2670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1 794,00</w:t>
            </w:r>
          </w:p>
        </w:tc>
        <w:tc>
          <w:tcPr>
            <w:tcW w:w="435" w:type="pct"/>
            <w:shd w:val="clear" w:color="auto" w:fill="auto"/>
            <w:noWrap/>
            <w:tcMar>
              <w:left w:w="28" w:type="dxa"/>
              <w:right w:w="28" w:type="dxa"/>
            </w:tcMar>
            <w:vAlign w:val="bottom"/>
          </w:tcPr>
          <w:p>
            <w:pPr>
              <w:jc w:val="right"/>
              <w:rPr>
                <w:sz w:val="20"/>
                <w:szCs w:val="20"/>
              </w:rPr>
            </w:pPr>
            <w:r>
              <w:rPr>
                <w:sz w:val="20"/>
                <w:szCs w:val="20"/>
              </w:rPr>
              <w:t>4 212,00</w:t>
            </w:r>
          </w:p>
        </w:tc>
        <w:tc>
          <w:tcPr>
            <w:tcW w:w="432" w:type="pct"/>
            <w:shd w:val="clear" w:color="auto" w:fill="auto"/>
            <w:noWrap/>
            <w:tcMar>
              <w:left w:w="28" w:type="dxa"/>
              <w:right w:w="28" w:type="dxa"/>
            </w:tcMar>
            <w:vAlign w:val="bottom"/>
          </w:tcPr>
          <w:p>
            <w:pPr>
              <w:jc w:val="right"/>
              <w:rPr>
                <w:sz w:val="20"/>
                <w:szCs w:val="20"/>
              </w:rPr>
            </w:pPr>
            <w:r>
              <w:rPr>
                <w:sz w:val="20"/>
                <w:szCs w:val="20"/>
              </w:rPr>
              <w:t>8 190,00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60" w:type="pct"/>
            <w:shd w:val="clear" w:color="auto" w:fill="auto"/>
            <w:noWrap w:val="0"/>
            <w:tcMar>
              <w:left w:w="28" w:type="dxa"/>
              <w:right w:w="28" w:type="dxa"/>
            </w:tcMar>
            <w:vAlign w:val="center"/>
          </w:tcPr>
          <w:p>
            <w:pPr>
              <w:jc w:val="center"/>
              <w:rPr>
                <w:sz w:val="20"/>
                <w:szCs w:val="20"/>
              </w:rPr>
            </w:pPr>
            <w:r>
              <w:rPr>
                <w:sz w:val="20"/>
                <w:szCs w:val="20"/>
              </w:rPr>
              <w:t>011</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648" w:type="pct"/>
            <w:shd w:val="clear" w:color="auto" w:fill="auto"/>
            <w:noWrap w:val="0"/>
            <w:tcMar>
              <w:left w:w="28" w:type="dxa"/>
              <w:right w:w="28" w:type="dxa"/>
            </w:tcMar>
            <w:vAlign w:val="center"/>
          </w:tcPr>
          <w:p>
            <w:pPr>
              <w:jc w:val="center"/>
              <w:rPr>
                <w:sz w:val="20"/>
                <w:szCs w:val="20"/>
              </w:rPr>
            </w:pPr>
            <w:r>
              <w:rPr>
                <w:sz w:val="20"/>
                <w:szCs w:val="20"/>
              </w:rPr>
              <w:t>16.1.01.S2670</w:t>
            </w:r>
          </w:p>
        </w:tc>
        <w:tc>
          <w:tcPr>
            <w:tcW w:w="219" w:type="pct"/>
            <w:shd w:val="clear" w:color="auto" w:fill="auto"/>
            <w:noWrap w:val="0"/>
            <w:tcMar>
              <w:left w:w="28" w:type="dxa"/>
              <w:right w:w="28" w:type="dxa"/>
            </w:tcMar>
            <w:vAlign w:val="center"/>
          </w:tcPr>
          <w:p>
            <w:pPr>
              <w:jc w:val="center"/>
              <w:rPr>
                <w:sz w:val="20"/>
                <w:szCs w:val="20"/>
              </w:rPr>
            </w:pPr>
            <w:r>
              <w:rPr>
                <w:sz w:val="20"/>
                <w:szCs w:val="20"/>
              </w:rPr>
              <w:t>200</w:t>
            </w:r>
          </w:p>
        </w:tc>
        <w:tc>
          <w:tcPr>
            <w:tcW w:w="434" w:type="pct"/>
            <w:shd w:val="clear" w:color="auto" w:fill="auto"/>
            <w:noWrap/>
            <w:tcMar>
              <w:left w:w="28" w:type="dxa"/>
              <w:right w:w="28" w:type="dxa"/>
            </w:tcMar>
            <w:vAlign w:val="bottom"/>
          </w:tcPr>
          <w:p>
            <w:pPr>
              <w:jc w:val="right"/>
              <w:rPr>
                <w:sz w:val="20"/>
                <w:szCs w:val="20"/>
              </w:rPr>
            </w:pPr>
            <w:r>
              <w:rPr>
                <w:sz w:val="20"/>
                <w:szCs w:val="20"/>
              </w:rPr>
              <w:t>1 794,00</w:t>
            </w:r>
          </w:p>
        </w:tc>
        <w:tc>
          <w:tcPr>
            <w:tcW w:w="435" w:type="pct"/>
            <w:shd w:val="clear" w:color="auto" w:fill="auto"/>
            <w:noWrap/>
            <w:tcMar>
              <w:left w:w="28" w:type="dxa"/>
              <w:right w:w="28" w:type="dxa"/>
            </w:tcMar>
            <w:vAlign w:val="bottom"/>
          </w:tcPr>
          <w:p>
            <w:pPr>
              <w:jc w:val="right"/>
              <w:rPr>
                <w:sz w:val="20"/>
                <w:szCs w:val="20"/>
              </w:rPr>
            </w:pPr>
            <w:r>
              <w:rPr>
                <w:sz w:val="20"/>
                <w:szCs w:val="20"/>
              </w:rPr>
              <w:t>4 212,00</w:t>
            </w:r>
          </w:p>
        </w:tc>
        <w:tc>
          <w:tcPr>
            <w:tcW w:w="432" w:type="pct"/>
            <w:shd w:val="clear" w:color="auto" w:fill="auto"/>
            <w:noWrap/>
            <w:tcMar>
              <w:left w:w="28" w:type="dxa"/>
              <w:right w:w="28" w:type="dxa"/>
            </w:tcMar>
            <w:vAlign w:val="bottom"/>
          </w:tcPr>
          <w:p>
            <w:pPr>
              <w:jc w:val="right"/>
              <w:rPr>
                <w:sz w:val="20"/>
                <w:szCs w:val="20"/>
              </w:rPr>
            </w:pPr>
            <w:r>
              <w:rPr>
                <w:sz w:val="20"/>
                <w:szCs w:val="20"/>
              </w:rPr>
              <w:t>8 190,00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в  том числе:</w:t>
            </w:r>
          </w:p>
        </w:tc>
        <w:tc>
          <w:tcPr>
            <w:tcW w:w="360"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648" w:type="pct"/>
            <w:shd w:val="clear" w:color="auto" w:fill="auto"/>
            <w:noWrap w:val="0"/>
            <w:tcMar>
              <w:left w:w="28" w:type="dxa"/>
              <w:right w:w="28" w:type="dxa"/>
            </w:tcMar>
            <w:vAlign w:val="center"/>
          </w:tcPr>
          <w:p>
            <w:pPr>
              <w:jc w:val="center"/>
              <w:rPr>
                <w:sz w:val="20"/>
                <w:szCs w:val="20"/>
              </w:rPr>
            </w:pPr>
          </w:p>
        </w:tc>
        <w:tc>
          <w:tcPr>
            <w:tcW w:w="219" w:type="pct"/>
            <w:shd w:val="clear" w:color="auto" w:fill="auto"/>
            <w:noWrap w:val="0"/>
            <w:tcMar>
              <w:left w:w="28" w:type="dxa"/>
              <w:right w:w="28" w:type="dxa"/>
            </w:tcMar>
            <w:vAlign w:val="center"/>
          </w:tcPr>
          <w:p>
            <w:pPr>
              <w:jc w:val="center"/>
              <w:rPr>
                <w:sz w:val="20"/>
                <w:szCs w:val="20"/>
              </w:rPr>
            </w:pPr>
          </w:p>
        </w:tc>
        <w:tc>
          <w:tcPr>
            <w:tcW w:w="434" w:type="pct"/>
            <w:shd w:val="clear" w:color="auto" w:fill="auto"/>
            <w:noWrap/>
            <w:tcMar>
              <w:left w:w="28" w:type="dxa"/>
              <w:right w:w="28" w:type="dxa"/>
            </w:tcMar>
            <w:vAlign w:val="bottom"/>
          </w:tcPr>
          <w:p>
            <w:pPr>
              <w:jc w:val="right"/>
              <w:rPr>
                <w:sz w:val="20"/>
                <w:szCs w:val="20"/>
              </w:rPr>
            </w:pPr>
          </w:p>
        </w:tc>
        <w:tc>
          <w:tcPr>
            <w:tcW w:w="435" w:type="pct"/>
            <w:shd w:val="clear" w:color="auto" w:fill="auto"/>
            <w:noWrap/>
            <w:tcMar>
              <w:left w:w="28" w:type="dxa"/>
              <w:right w:w="28" w:type="dxa"/>
            </w:tcMar>
            <w:vAlign w:val="bottom"/>
          </w:tcPr>
          <w:p>
            <w:pPr>
              <w:jc w:val="right"/>
              <w:rPr>
                <w:sz w:val="20"/>
                <w:szCs w:val="20"/>
              </w:rPr>
            </w:pPr>
          </w:p>
        </w:tc>
        <w:tc>
          <w:tcPr>
            <w:tcW w:w="432"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за счет средств местного бюджета</w:t>
            </w:r>
          </w:p>
        </w:tc>
        <w:tc>
          <w:tcPr>
            <w:tcW w:w="360"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648" w:type="pct"/>
            <w:shd w:val="clear" w:color="auto" w:fill="auto"/>
            <w:noWrap w:val="0"/>
            <w:tcMar>
              <w:left w:w="28" w:type="dxa"/>
              <w:right w:w="28" w:type="dxa"/>
            </w:tcMar>
            <w:vAlign w:val="center"/>
          </w:tcPr>
          <w:p>
            <w:pPr>
              <w:jc w:val="center"/>
              <w:rPr>
                <w:sz w:val="20"/>
                <w:szCs w:val="20"/>
              </w:rPr>
            </w:pPr>
          </w:p>
        </w:tc>
        <w:tc>
          <w:tcPr>
            <w:tcW w:w="219" w:type="pct"/>
            <w:shd w:val="clear" w:color="auto" w:fill="auto"/>
            <w:noWrap w:val="0"/>
            <w:tcMar>
              <w:left w:w="28" w:type="dxa"/>
              <w:right w:w="28" w:type="dxa"/>
            </w:tcMar>
            <w:vAlign w:val="center"/>
          </w:tcPr>
          <w:p>
            <w:pPr>
              <w:jc w:val="center"/>
              <w:rPr>
                <w:sz w:val="20"/>
                <w:szCs w:val="20"/>
              </w:rPr>
            </w:pPr>
          </w:p>
        </w:tc>
        <w:tc>
          <w:tcPr>
            <w:tcW w:w="434" w:type="pct"/>
            <w:shd w:val="clear" w:color="auto" w:fill="auto"/>
            <w:noWrap/>
            <w:tcMar>
              <w:left w:w="28" w:type="dxa"/>
              <w:right w:w="28" w:type="dxa"/>
            </w:tcMar>
            <w:vAlign w:val="bottom"/>
          </w:tcPr>
          <w:p>
            <w:pPr>
              <w:jc w:val="right"/>
              <w:rPr>
                <w:sz w:val="20"/>
                <w:szCs w:val="20"/>
              </w:rPr>
            </w:pPr>
            <w:r>
              <w:rPr>
                <w:sz w:val="20"/>
                <w:szCs w:val="20"/>
              </w:rPr>
              <w:t>89,70</w:t>
            </w:r>
          </w:p>
        </w:tc>
        <w:tc>
          <w:tcPr>
            <w:tcW w:w="435" w:type="pct"/>
            <w:shd w:val="clear" w:color="auto" w:fill="auto"/>
            <w:noWrap/>
            <w:tcMar>
              <w:left w:w="28" w:type="dxa"/>
              <w:right w:w="28" w:type="dxa"/>
            </w:tcMar>
            <w:vAlign w:val="bottom"/>
          </w:tcPr>
          <w:p>
            <w:pPr>
              <w:jc w:val="right"/>
              <w:rPr>
                <w:sz w:val="20"/>
                <w:szCs w:val="20"/>
              </w:rPr>
            </w:pPr>
            <w:r>
              <w:rPr>
                <w:sz w:val="20"/>
                <w:szCs w:val="20"/>
              </w:rPr>
              <w:t>210,60</w:t>
            </w:r>
          </w:p>
        </w:tc>
        <w:tc>
          <w:tcPr>
            <w:tcW w:w="432" w:type="pct"/>
            <w:shd w:val="clear" w:color="auto" w:fill="auto"/>
            <w:noWrap/>
            <w:tcMar>
              <w:left w:w="28" w:type="dxa"/>
              <w:right w:w="28" w:type="dxa"/>
            </w:tcMar>
            <w:vAlign w:val="bottom"/>
          </w:tcPr>
          <w:p>
            <w:pPr>
              <w:jc w:val="right"/>
              <w:rPr>
                <w:sz w:val="20"/>
                <w:szCs w:val="20"/>
              </w:rPr>
            </w:pPr>
            <w:r>
              <w:rPr>
                <w:sz w:val="20"/>
                <w:szCs w:val="20"/>
              </w:rPr>
              <w:t>409,50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за счет средств областного бюджета</w:t>
            </w:r>
          </w:p>
        </w:tc>
        <w:tc>
          <w:tcPr>
            <w:tcW w:w="360"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648" w:type="pct"/>
            <w:shd w:val="clear" w:color="auto" w:fill="auto"/>
            <w:noWrap w:val="0"/>
            <w:tcMar>
              <w:left w:w="28" w:type="dxa"/>
              <w:right w:w="28" w:type="dxa"/>
            </w:tcMar>
            <w:vAlign w:val="center"/>
          </w:tcPr>
          <w:p>
            <w:pPr>
              <w:jc w:val="center"/>
              <w:rPr>
                <w:sz w:val="20"/>
                <w:szCs w:val="20"/>
              </w:rPr>
            </w:pPr>
          </w:p>
        </w:tc>
        <w:tc>
          <w:tcPr>
            <w:tcW w:w="219" w:type="pct"/>
            <w:shd w:val="clear" w:color="auto" w:fill="auto"/>
            <w:noWrap w:val="0"/>
            <w:tcMar>
              <w:left w:w="28" w:type="dxa"/>
              <w:right w:w="28" w:type="dxa"/>
            </w:tcMar>
            <w:vAlign w:val="center"/>
          </w:tcPr>
          <w:p>
            <w:pPr>
              <w:jc w:val="center"/>
              <w:rPr>
                <w:sz w:val="20"/>
                <w:szCs w:val="20"/>
              </w:rPr>
            </w:pPr>
          </w:p>
        </w:tc>
        <w:tc>
          <w:tcPr>
            <w:tcW w:w="434" w:type="pct"/>
            <w:shd w:val="clear" w:color="auto" w:fill="auto"/>
            <w:noWrap/>
            <w:tcMar>
              <w:left w:w="28" w:type="dxa"/>
              <w:right w:w="28" w:type="dxa"/>
            </w:tcMar>
            <w:vAlign w:val="bottom"/>
          </w:tcPr>
          <w:p>
            <w:pPr>
              <w:jc w:val="right"/>
              <w:rPr>
                <w:sz w:val="20"/>
                <w:szCs w:val="20"/>
              </w:rPr>
            </w:pPr>
            <w:r>
              <w:rPr>
                <w:sz w:val="20"/>
                <w:szCs w:val="20"/>
              </w:rPr>
              <w:t>1</w:t>
            </w:r>
          </w:p>
          <w:p>
            <w:pPr>
              <w:jc w:val="right"/>
              <w:rPr>
                <w:sz w:val="20"/>
                <w:szCs w:val="20"/>
              </w:rPr>
            </w:pPr>
            <w:r>
              <w:rPr>
                <w:sz w:val="20"/>
                <w:szCs w:val="20"/>
              </w:rPr>
              <w:t>704,30</w:t>
            </w:r>
          </w:p>
        </w:tc>
        <w:tc>
          <w:tcPr>
            <w:tcW w:w="435" w:type="pct"/>
            <w:shd w:val="clear" w:color="auto" w:fill="auto"/>
            <w:noWrap/>
            <w:tcMar>
              <w:left w:w="28" w:type="dxa"/>
              <w:right w:w="28" w:type="dxa"/>
            </w:tcMar>
            <w:vAlign w:val="bottom"/>
          </w:tcPr>
          <w:p>
            <w:pPr>
              <w:jc w:val="right"/>
              <w:rPr>
                <w:sz w:val="20"/>
                <w:szCs w:val="20"/>
              </w:rPr>
            </w:pPr>
            <w:r>
              <w:rPr>
                <w:sz w:val="20"/>
                <w:szCs w:val="20"/>
              </w:rPr>
              <w:t>4</w:t>
            </w:r>
          </w:p>
          <w:p>
            <w:pPr>
              <w:jc w:val="right"/>
              <w:rPr>
                <w:sz w:val="20"/>
                <w:szCs w:val="20"/>
              </w:rPr>
            </w:pPr>
            <w:r>
              <w:rPr>
                <w:sz w:val="20"/>
                <w:szCs w:val="20"/>
              </w:rPr>
              <w:t>001,40</w:t>
            </w:r>
          </w:p>
        </w:tc>
        <w:tc>
          <w:tcPr>
            <w:tcW w:w="432" w:type="pct"/>
            <w:shd w:val="clear" w:color="auto" w:fill="auto"/>
            <w:noWrap/>
            <w:tcMar>
              <w:left w:w="28" w:type="dxa"/>
              <w:right w:w="28" w:type="dxa"/>
            </w:tcMar>
            <w:vAlign w:val="bottom"/>
          </w:tcPr>
          <w:p>
            <w:pPr>
              <w:jc w:val="right"/>
              <w:rPr>
                <w:sz w:val="20"/>
                <w:szCs w:val="20"/>
              </w:rPr>
            </w:pPr>
            <w:r>
              <w:rPr>
                <w:sz w:val="20"/>
                <w:szCs w:val="20"/>
              </w:rPr>
              <w:t>7</w:t>
            </w:r>
          </w:p>
          <w:p>
            <w:pPr>
              <w:jc w:val="right"/>
              <w:rPr>
                <w:sz w:val="20"/>
                <w:szCs w:val="20"/>
              </w:rPr>
            </w:pPr>
            <w:r>
              <w:rPr>
                <w:sz w:val="20"/>
                <w:szCs w:val="20"/>
              </w:rPr>
              <w:t>780,50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b/>
                <w:bCs/>
                <w:sz w:val="20"/>
                <w:szCs w:val="20"/>
              </w:rPr>
            </w:pPr>
            <w:r>
              <w:rPr>
                <w:b/>
                <w:bCs/>
                <w:sz w:val="20"/>
                <w:szCs w:val="20"/>
              </w:rPr>
              <w:t>Благоустройство</w:t>
            </w:r>
          </w:p>
        </w:tc>
        <w:tc>
          <w:tcPr>
            <w:tcW w:w="360" w:type="pct"/>
            <w:shd w:val="clear" w:color="auto" w:fill="auto"/>
            <w:noWrap w:val="0"/>
            <w:tcMar>
              <w:left w:w="28" w:type="dxa"/>
              <w:right w:w="28" w:type="dxa"/>
            </w:tcMar>
            <w:vAlign w:val="center"/>
          </w:tcPr>
          <w:p>
            <w:pPr>
              <w:jc w:val="center"/>
              <w:rPr>
                <w:b/>
                <w:bCs/>
                <w:sz w:val="20"/>
                <w:szCs w:val="20"/>
              </w:rPr>
            </w:pPr>
            <w:r>
              <w:rPr>
                <w:b/>
                <w:bCs/>
                <w:sz w:val="20"/>
                <w:szCs w:val="20"/>
              </w:rPr>
              <w:t>011</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05</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03</w:t>
            </w:r>
          </w:p>
        </w:tc>
        <w:tc>
          <w:tcPr>
            <w:tcW w:w="648"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434" w:type="pct"/>
            <w:shd w:val="clear" w:color="auto" w:fill="auto"/>
            <w:noWrap/>
            <w:tcMar>
              <w:left w:w="28" w:type="dxa"/>
              <w:right w:w="28" w:type="dxa"/>
            </w:tcMar>
            <w:vAlign w:val="bottom"/>
          </w:tcPr>
          <w:p>
            <w:pPr>
              <w:jc w:val="right"/>
              <w:rPr>
                <w:b/>
                <w:bCs/>
                <w:sz w:val="20"/>
                <w:szCs w:val="20"/>
              </w:rPr>
            </w:pPr>
            <w:r>
              <w:rPr>
                <w:b/>
                <w:bCs/>
                <w:sz w:val="20"/>
                <w:szCs w:val="20"/>
              </w:rPr>
              <w:t>113 470,90</w:t>
            </w:r>
          </w:p>
        </w:tc>
        <w:tc>
          <w:tcPr>
            <w:tcW w:w="435" w:type="pct"/>
            <w:shd w:val="clear" w:color="auto" w:fill="auto"/>
            <w:noWrap/>
            <w:tcMar>
              <w:left w:w="28" w:type="dxa"/>
              <w:right w:w="28" w:type="dxa"/>
            </w:tcMar>
            <w:vAlign w:val="bottom"/>
          </w:tcPr>
          <w:p>
            <w:pPr>
              <w:jc w:val="right"/>
              <w:rPr>
                <w:b/>
                <w:bCs/>
                <w:sz w:val="20"/>
                <w:szCs w:val="20"/>
              </w:rPr>
            </w:pPr>
            <w:r>
              <w:rPr>
                <w:b/>
                <w:bCs/>
                <w:sz w:val="20"/>
                <w:szCs w:val="20"/>
              </w:rPr>
              <w:t>43 700,31</w:t>
            </w:r>
          </w:p>
        </w:tc>
        <w:tc>
          <w:tcPr>
            <w:tcW w:w="432" w:type="pct"/>
            <w:shd w:val="clear" w:color="auto" w:fill="auto"/>
            <w:noWrap/>
            <w:tcMar>
              <w:left w:w="28" w:type="dxa"/>
              <w:right w:w="28" w:type="dxa"/>
            </w:tcMar>
            <w:vAlign w:val="bottom"/>
          </w:tcPr>
          <w:p>
            <w:pPr>
              <w:jc w:val="right"/>
              <w:rPr>
                <w:b/>
                <w:bCs/>
                <w:sz w:val="20"/>
                <w:szCs w:val="20"/>
              </w:rPr>
            </w:pPr>
            <w:r>
              <w:rPr>
                <w:b/>
                <w:bCs/>
                <w:sz w:val="20"/>
                <w:szCs w:val="20"/>
              </w:rPr>
              <w:t>45 767,79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«Формирование комфортной городской среды на территории Богородского муниципального округа Нижегородской области»</w:t>
            </w:r>
          </w:p>
        </w:tc>
        <w:tc>
          <w:tcPr>
            <w:tcW w:w="360" w:type="pct"/>
            <w:shd w:val="clear" w:color="auto" w:fill="auto"/>
            <w:noWrap w:val="0"/>
            <w:tcMar>
              <w:left w:w="28" w:type="dxa"/>
              <w:right w:w="28" w:type="dxa"/>
            </w:tcMar>
            <w:vAlign w:val="center"/>
          </w:tcPr>
          <w:p>
            <w:pPr>
              <w:jc w:val="center"/>
              <w:rPr>
                <w:sz w:val="20"/>
                <w:szCs w:val="20"/>
              </w:rPr>
            </w:pPr>
            <w:r>
              <w:rPr>
                <w:sz w:val="20"/>
                <w:szCs w:val="20"/>
              </w:rPr>
              <w:t>011</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648" w:type="pct"/>
            <w:shd w:val="clear" w:color="auto" w:fill="auto"/>
            <w:noWrap w:val="0"/>
            <w:tcMar>
              <w:left w:w="28" w:type="dxa"/>
              <w:right w:w="28" w:type="dxa"/>
            </w:tcMar>
            <w:vAlign w:val="center"/>
          </w:tcPr>
          <w:p>
            <w:pPr>
              <w:jc w:val="center"/>
              <w:rPr>
                <w:sz w:val="20"/>
                <w:szCs w:val="20"/>
              </w:rPr>
            </w:pPr>
            <w:r>
              <w:rPr>
                <w:sz w:val="20"/>
                <w:szCs w:val="20"/>
              </w:rPr>
              <w:t>15.0.00.00000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30 473,04</w:t>
            </w:r>
          </w:p>
        </w:tc>
        <w:tc>
          <w:tcPr>
            <w:tcW w:w="435" w:type="pct"/>
            <w:shd w:val="clear" w:color="auto" w:fill="auto"/>
            <w:noWrap/>
            <w:tcMar>
              <w:left w:w="28" w:type="dxa"/>
              <w:right w:w="28" w:type="dxa"/>
            </w:tcMar>
            <w:vAlign w:val="bottom"/>
          </w:tcPr>
          <w:p>
            <w:pPr>
              <w:jc w:val="right"/>
              <w:rPr>
                <w:sz w:val="20"/>
                <w:szCs w:val="20"/>
              </w:rPr>
            </w:pPr>
            <w:r>
              <w:rPr>
                <w:sz w:val="20"/>
                <w:szCs w:val="20"/>
              </w:rPr>
              <w:t>18 607,18</w:t>
            </w:r>
          </w:p>
        </w:tc>
        <w:tc>
          <w:tcPr>
            <w:tcW w:w="432" w:type="pct"/>
            <w:shd w:val="clear" w:color="auto" w:fill="auto"/>
            <w:noWrap/>
            <w:tcMar>
              <w:left w:w="28" w:type="dxa"/>
              <w:right w:w="28" w:type="dxa"/>
            </w:tcMar>
            <w:vAlign w:val="bottom"/>
          </w:tcPr>
          <w:p>
            <w:pPr>
              <w:jc w:val="right"/>
              <w:rPr>
                <w:sz w:val="20"/>
                <w:szCs w:val="20"/>
              </w:rPr>
            </w:pPr>
            <w:r>
              <w:rPr>
                <w:sz w:val="20"/>
                <w:szCs w:val="20"/>
              </w:rPr>
              <w:t>20 674,66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«Благоустройство общественных пространств»</w:t>
            </w:r>
          </w:p>
        </w:tc>
        <w:tc>
          <w:tcPr>
            <w:tcW w:w="360" w:type="pct"/>
            <w:shd w:val="clear" w:color="auto" w:fill="auto"/>
            <w:noWrap w:val="0"/>
            <w:tcMar>
              <w:left w:w="28" w:type="dxa"/>
              <w:right w:w="28" w:type="dxa"/>
            </w:tcMar>
            <w:vAlign w:val="center"/>
          </w:tcPr>
          <w:p>
            <w:pPr>
              <w:jc w:val="center"/>
              <w:rPr>
                <w:sz w:val="20"/>
                <w:szCs w:val="20"/>
              </w:rPr>
            </w:pPr>
            <w:r>
              <w:rPr>
                <w:sz w:val="20"/>
                <w:szCs w:val="20"/>
              </w:rPr>
              <w:t>011</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648" w:type="pct"/>
            <w:shd w:val="clear" w:color="auto" w:fill="auto"/>
            <w:noWrap w:val="0"/>
            <w:tcMar>
              <w:left w:w="28" w:type="dxa"/>
              <w:right w:w="28" w:type="dxa"/>
            </w:tcMar>
            <w:vAlign w:val="center"/>
          </w:tcPr>
          <w:p>
            <w:pPr>
              <w:jc w:val="center"/>
              <w:rPr>
                <w:sz w:val="20"/>
                <w:szCs w:val="20"/>
              </w:rPr>
            </w:pPr>
            <w:r>
              <w:rPr>
                <w:sz w:val="20"/>
                <w:szCs w:val="20"/>
              </w:rPr>
              <w:t>15.1.00.00000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19 792,29</w:t>
            </w:r>
          </w:p>
        </w:tc>
        <w:tc>
          <w:tcPr>
            <w:tcW w:w="435" w:type="pct"/>
            <w:shd w:val="clear" w:color="auto" w:fill="auto"/>
            <w:noWrap/>
            <w:tcMar>
              <w:left w:w="28" w:type="dxa"/>
              <w:right w:w="28" w:type="dxa"/>
            </w:tcMar>
            <w:vAlign w:val="bottom"/>
          </w:tcPr>
          <w:p>
            <w:pPr>
              <w:jc w:val="right"/>
              <w:rPr>
                <w:sz w:val="20"/>
                <w:szCs w:val="20"/>
              </w:rPr>
            </w:pPr>
            <w:r>
              <w:rPr>
                <w:sz w:val="20"/>
                <w:szCs w:val="20"/>
              </w:rPr>
              <w:t>18 607,18</w:t>
            </w:r>
          </w:p>
        </w:tc>
        <w:tc>
          <w:tcPr>
            <w:tcW w:w="432" w:type="pct"/>
            <w:shd w:val="clear" w:color="auto" w:fill="auto"/>
            <w:noWrap/>
            <w:tcMar>
              <w:left w:w="28" w:type="dxa"/>
              <w:right w:w="28" w:type="dxa"/>
            </w:tcMar>
            <w:vAlign w:val="bottom"/>
          </w:tcPr>
          <w:p>
            <w:pPr>
              <w:jc w:val="right"/>
              <w:rPr>
                <w:sz w:val="20"/>
                <w:szCs w:val="20"/>
              </w:rPr>
            </w:pPr>
            <w:r>
              <w:rPr>
                <w:sz w:val="20"/>
                <w:szCs w:val="20"/>
              </w:rPr>
              <w:t>20 674,66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Федеральный проект «Формирование комфортной городской среды»</w:t>
            </w:r>
          </w:p>
        </w:tc>
        <w:tc>
          <w:tcPr>
            <w:tcW w:w="360" w:type="pct"/>
            <w:shd w:val="clear" w:color="auto" w:fill="auto"/>
            <w:noWrap w:val="0"/>
            <w:tcMar>
              <w:left w:w="28" w:type="dxa"/>
              <w:right w:w="28" w:type="dxa"/>
            </w:tcMar>
            <w:vAlign w:val="center"/>
          </w:tcPr>
          <w:p>
            <w:pPr>
              <w:jc w:val="center"/>
              <w:rPr>
                <w:sz w:val="20"/>
                <w:szCs w:val="20"/>
              </w:rPr>
            </w:pPr>
            <w:r>
              <w:rPr>
                <w:sz w:val="20"/>
                <w:szCs w:val="20"/>
              </w:rPr>
              <w:t>011</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648" w:type="pct"/>
            <w:shd w:val="clear" w:color="auto" w:fill="auto"/>
            <w:noWrap w:val="0"/>
            <w:tcMar>
              <w:left w:w="28" w:type="dxa"/>
              <w:right w:w="28" w:type="dxa"/>
            </w:tcMar>
            <w:vAlign w:val="center"/>
          </w:tcPr>
          <w:p>
            <w:pPr>
              <w:jc w:val="center"/>
              <w:rPr>
                <w:sz w:val="20"/>
                <w:szCs w:val="20"/>
              </w:rPr>
            </w:pPr>
            <w:r>
              <w:rPr>
                <w:sz w:val="20"/>
                <w:szCs w:val="20"/>
              </w:rPr>
              <w:t>15.1.F2.00000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19 792,29</w:t>
            </w:r>
          </w:p>
        </w:tc>
        <w:tc>
          <w:tcPr>
            <w:tcW w:w="435" w:type="pct"/>
            <w:shd w:val="clear" w:color="auto" w:fill="auto"/>
            <w:noWrap/>
            <w:tcMar>
              <w:left w:w="28" w:type="dxa"/>
              <w:right w:w="28" w:type="dxa"/>
            </w:tcMar>
            <w:vAlign w:val="bottom"/>
          </w:tcPr>
          <w:p>
            <w:pPr>
              <w:jc w:val="right"/>
              <w:rPr>
                <w:sz w:val="20"/>
                <w:szCs w:val="20"/>
              </w:rPr>
            </w:pPr>
            <w:r>
              <w:rPr>
                <w:sz w:val="20"/>
                <w:szCs w:val="20"/>
              </w:rPr>
              <w:t>18 607,18</w:t>
            </w:r>
          </w:p>
        </w:tc>
        <w:tc>
          <w:tcPr>
            <w:tcW w:w="432" w:type="pct"/>
            <w:shd w:val="clear" w:color="auto" w:fill="auto"/>
            <w:noWrap/>
            <w:tcMar>
              <w:left w:w="28" w:type="dxa"/>
              <w:right w:w="28" w:type="dxa"/>
            </w:tcMar>
            <w:vAlign w:val="bottom"/>
          </w:tcPr>
          <w:p>
            <w:pPr>
              <w:jc w:val="right"/>
              <w:rPr>
                <w:sz w:val="20"/>
                <w:szCs w:val="20"/>
              </w:rPr>
            </w:pPr>
            <w:r>
              <w:rPr>
                <w:sz w:val="20"/>
                <w:szCs w:val="20"/>
              </w:rPr>
              <w:t>20 674,66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Расходы на поддержку муниципальных программ формирования современной городской среды</w:t>
            </w:r>
          </w:p>
        </w:tc>
        <w:tc>
          <w:tcPr>
            <w:tcW w:w="360" w:type="pct"/>
            <w:shd w:val="clear" w:color="auto" w:fill="auto"/>
            <w:noWrap w:val="0"/>
            <w:tcMar>
              <w:left w:w="28" w:type="dxa"/>
              <w:right w:w="28" w:type="dxa"/>
            </w:tcMar>
            <w:vAlign w:val="center"/>
          </w:tcPr>
          <w:p>
            <w:pPr>
              <w:jc w:val="center"/>
              <w:rPr>
                <w:sz w:val="20"/>
                <w:szCs w:val="20"/>
              </w:rPr>
            </w:pPr>
            <w:r>
              <w:rPr>
                <w:sz w:val="20"/>
                <w:szCs w:val="20"/>
              </w:rPr>
              <w:t>011</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648" w:type="pct"/>
            <w:shd w:val="clear" w:color="auto" w:fill="auto"/>
            <w:noWrap w:val="0"/>
            <w:tcMar>
              <w:left w:w="28" w:type="dxa"/>
              <w:right w:w="28" w:type="dxa"/>
            </w:tcMar>
            <w:vAlign w:val="center"/>
          </w:tcPr>
          <w:p>
            <w:pPr>
              <w:jc w:val="center"/>
              <w:rPr>
                <w:sz w:val="20"/>
                <w:szCs w:val="20"/>
              </w:rPr>
            </w:pPr>
            <w:r>
              <w:rPr>
                <w:sz w:val="20"/>
                <w:szCs w:val="20"/>
              </w:rPr>
              <w:t>15.1.F2.55550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19 792,29</w:t>
            </w:r>
          </w:p>
        </w:tc>
        <w:tc>
          <w:tcPr>
            <w:tcW w:w="435" w:type="pct"/>
            <w:shd w:val="clear" w:color="auto" w:fill="auto"/>
            <w:noWrap/>
            <w:tcMar>
              <w:left w:w="28" w:type="dxa"/>
              <w:right w:w="28" w:type="dxa"/>
            </w:tcMar>
            <w:vAlign w:val="bottom"/>
          </w:tcPr>
          <w:p>
            <w:pPr>
              <w:jc w:val="right"/>
              <w:rPr>
                <w:sz w:val="20"/>
                <w:szCs w:val="20"/>
              </w:rPr>
            </w:pPr>
            <w:r>
              <w:rPr>
                <w:sz w:val="20"/>
                <w:szCs w:val="20"/>
              </w:rPr>
              <w:t>18 607,18</w:t>
            </w:r>
          </w:p>
        </w:tc>
        <w:tc>
          <w:tcPr>
            <w:tcW w:w="432" w:type="pct"/>
            <w:shd w:val="clear" w:color="auto" w:fill="auto"/>
            <w:noWrap/>
            <w:tcMar>
              <w:left w:w="28" w:type="dxa"/>
              <w:right w:w="28" w:type="dxa"/>
            </w:tcMar>
            <w:vAlign w:val="bottom"/>
          </w:tcPr>
          <w:p>
            <w:pPr>
              <w:jc w:val="right"/>
              <w:rPr>
                <w:sz w:val="20"/>
                <w:szCs w:val="20"/>
              </w:rPr>
            </w:pPr>
            <w:r>
              <w:rPr>
                <w:sz w:val="20"/>
                <w:szCs w:val="20"/>
              </w:rPr>
              <w:t>20 674,66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60" w:type="pct"/>
            <w:shd w:val="clear" w:color="auto" w:fill="auto"/>
            <w:noWrap w:val="0"/>
            <w:tcMar>
              <w:left w:w="28" w:type="dxa"/>
              <w:right w:w="28" w:type="dxa"/>
            </w:tcMar>
            <w:vAlign w:val="center"/>
          </w:tcPr>
          <w:p>
            <w:pPr>
              <w:jc w:val="center"/>
              <w:rPr>
                <w:sz w:val="20"/>
                <w:szCs w:val="20"/>
              </w:rPr>
            </w:pPr>
            <w:r>
              <w:rPr>
                <w:sz w:val="20"/>
                <w:szCs w:val="20"/>
              </w:rPr>
              <w:t>011</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648" w:type="pct"/>
            <w:shd w:val="clear" w:color="auto" w:fill="auto"/>
            <w:noWrap w:val="0"/>
            <w:tcMar>
              <w:left w:w="28" w:type="dxa"/>
              <w:right w:w="28" w:type="dxa"/>
            </w:tcMar>
            <w:vAlign w:val="center"/>
          </w:tcPr>
          <w:p>
            <w:pPr>
              <w:jc w:val="center"/>
              <w:rPr>
                <w:sz w:val="20"/>
                <w:szCs w:val="20"/>
              </w:rPr>
            </w:pPr>
            <w:r>
              <w:rPr>
                <w:sz w:val="20"/>
                <w:szCs w:val="20"/>
              </w:rPr>
              <w:t>15.1.F2.55550</w:t>
            </w:r>
          </w:p>
        </w:tc>
        <w:tc>
          <w:tcPr>
            <w:tcW w:w="219" w:type="pct"/>
            <w:shd w:val="clear" w:color="auto" w:fill="auto"/>
            <w:noWrap w:val="0"/>
            <w:tcMar>
              <w:left w:w="28" w:type="dxa"/>
              <w:right w:w="28" w:type="dxa"/>
            </w:tcMar>
            <w:vAlign w:val="center"/>
          </w:tcPr>
          <w:p>
            <w:pPr>
              <w:jc w:val="center"/>
              <w:rPr>
                <w:sz w:val="20"/>
                <w:szCs w:val="20"/>
              </w:rPr>
            </w:pPr>
            <w:r>
              <w:rPr>
                <w:sz w:val="20"/>
                <w:szCs w:val="20"/>
              </w:rPr>
              <w:t>200</w:t>
            </w:r>
          </w:p>
        </w:tc>
        <w:tc>
          <w:tcPr>
            <w:tcW w:w="434" w:type="pct"/>
            <w:shd w:val="clear" w:color="auto" w:fill="auto"/>
            <w:noWrap/>
            <w:tcMar>
              <w:left w:w="28" w:type="dxa"/>
              <w:right w:w="28" w:type="dxa"/>
            </w:tcMar>
            <w:vAlign w:val="bottom"/>
          </w:tcPr>
          <w:p>
            <w:pPr>
              <w:jc w:val="right"/>
              <w:rPr>
                <w:sz w:val="20"/>
                <w:szCs w:val="20"/>
              </w:rPr>
            </w:pPr>
            <w:r>
              <w:rPr>
                <w:sz w:val="20"/>
                <w:szCs w:val="20"/>
              </w:rPr>
              <w:t>19 792,29</w:t>
            </w:r>
          </w:p>
        </w:tc>
        <w:tc>
          <w:tcPr>
            <w:tcW w:w="435" w:type="pct"/>
            <w:shd w:val="clear" w:color="auto" w:fill="auto"/>
            <w:noWrap/>
            <w:tcMar>
              <w:left w:w="28" w:type="dxa"/>
              <w:right w:w="28" w:type="dxa"/>
            </w:tcMar>
            <w:vAlign w:val="bottom"/>
          </w:tcPr>
          <w:p>
            <w:pPr>
              <w:jc w:val="right"/>
              <w:rPr>
                <w:sz w:val="20"/>
                <w:szCs w:val="20"/>
              </w:rPr>
            </w:pPr>
            <w:r>
              <w:rPr>
                <w:sz w:val="20"/>
                <w:szCs w:val="20"/>
              </w:rPr>
              <w:t>18 607,18</w:t>
            </w:r>
          </w:p>
        </w:tc>
        <w:tc>
          <w:tcPr>
            <w:tcW w:w="432" w:type="pct"/>
            <w:shd w:val="clear" w:color="auto" w:fill="auto"/>
            <w:noWrap/>
            <w:tcMar>
              <w:left w:w="28" w:type="dxa"/>
              <w:right w:w="28" w:type="dxa"/>
            </w:tcMar>
            <w:vAlign w:val="bottom"/>
          </w:tcPr>
          <w:p>
            <w:pPr>
              <w:jc w:val="right"/>
              <w:rPr>
                <w:sz w:val="20"/>
                <w:szCs w:val="20"/>
              </w:rPr>
            </w:pPr>
            <w:r>
              <w:rPr>
                <w:sz w:val="20"/>
                <w:szCs w:val="20"/>
              </w:rPr>
              <w:t>20 674,66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color w:val="000000"/>
                <w:sz w:val="20"/>
                <w:szCs w:val="20"/>
              </w:rPr>
            </w:pPr>
            <w:r>
              <w:rPr>
                <w:sz w:val="20"/>
                <w:szCs w:val="20"/>
              </w:rPr>
              <w:t>в том числе:</w:t>
            </w:r>
          </w:p>
        </w:tc>
        <w:tc>
          <w:tcPr>
            <w:tcW w:w="360"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648" w:type="pct"/>
            <w:shd w:val="clear" w:color="auto" w:fill="auto"/>
            <w:noWrap w:val="0"/>
            <w:tcMar>
              <w:left w:w="28" w:type="dxa"/>
              <w:right w:w="28" w:type="dxa"/>
            </w:tcMar>
            <w:vAlign w:val="center"/>
          </w:tcPr>
          <w:p>
            <w:pPr>
              <w:jc w:val="center"/>
              <w:rPr>
                <w:sz w:val="20"/>
                <w:szCs w:val="20"/>
              </w:rPr>
            </w:pPr>
          </w:p>
        </w:tc>
        <w:tc>
          <w:tcPr>
            <w:tcW w:w="219" w:type="pct"/>
            <w:shd w:val="clear" w:color="auto" w:fill="auto"/>
            <w:noWrap w:val="0"/>
            <w:tcMar>
              <w:left w:w="28" w:type="dxa"/>
              <w:right w:w="28" w:type="dxa"/>
            </w:tcMar>
            <w:vAlign w:val="center"/>
          </w:tcPr>
          <w:p>
            <w:pPr>
              <w:jc w:val="center"/>
              <w:rPr>
                <w:sz w:val="20"/>
                <w:szCs w:val="20"/>
              </w:rPr>
            </w:pPr>
          </w:p>
        </w:tc>
        <w:tc>
          <w:tcPr>
            <w:tcW w:w="434" w:type="pct"/>
            <w:shd w:val="clear" w:color="auto" w:fill="auto"/>
            <w:noWrap/>
            <w:tcMar>
              <w:left w:w="28" w:type="dxa"/>
              <w:right w:w="28" w:type="dxa"/>
            </w:tcMar>
            <w:vAlign w:val="bottom"/>
          </w:tcPr>
          <w:p>
            <w:pPr>
              <w:jc w:val="right"/>
              <w:rPr>
                <w:sz w:val="20"/>
                <w:szCs w:val="20"/>
              </w:rPr>
            </w:pPr>
          </w:p>
        </w:tc>
        <w:tc>
          <w:tcPr>
            <w:tcW w:w="435" w:type="pct"/>
            <w:shd w:val="clear" w:color="auto" w:fill="auto"/>
            <w:noWrap/>
            <w:tcMar>
              <w:left w:w="28" w:type="dxa"/>
              <w:right w:w="28" w:type="dxa"/>
            </w:tcMar>
            <w:vAlign w:val="bottom"/>
          </w:tcPr>
          <w:p>
            <w:pPr>
              <w:jc w:val="right"/>
              <w:rPr>
                <w:sz w:val="20"/>
                <w:szCs w:val="20"/>
              </w:rPr>
            </w:pPr>
          </w:p>
        </w:tc>
        <w:tc>
          <w:tcPr>
            <w:tcW w:w="432"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местного бюджета</w:t>
            </w:r>
          </w:p>
        </w:tc>
        <w:tc>
          <w:tcPr>
            <w:tcW w:w="360"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648" w:type="pct"/>
            <w:shd w:val="clear" w:color="auto" w:fill="auto"/>
            <w:noWrap w:val="0"/>
            <w:tcMar>
              <w:left w:w="28" w:type="dxa"/>
              <w:right w:w="28" w:type="dxa"/>
            </w:tcMar>
            <w:vAlign w:val="center"/>
          </w:tcPr>
          <w:p>
            <w:pPr>
              <w:jc w:val="center"/>
              <w:rPr>
                <w:sz w:val="20"/>
                <w:szCs w:val="20"/>
              </w:rPr>
            </w:pPr>
          </w:p>
        </w:tc>
        <w:tc>
          <w:tcPr>
            <w:tcW w:w="219" w:type="pct"/>
            <w:shd w:val="clear" w:color="auto" w:fill="auto"/>
            <w:noWrap w:val="0"/>
            <w:tcMar>
              <w:left w:w="28" w:type="dxa"/>
              <w:right w:w="28" w:type="dxa"/>
            </w:tcMar>
            <w:vAlign w:val="center"/>
          </w:tcPr>
          <w:p>
            <w:pPr>
              <w:jc w:val="center"/>
              <w:rPr>
                <w:sz w:val="20"/>
                <w:szCs w:val="20"/>
              </w:rPr>
            </w:pPr>
          </w:p>
        </w:tc>
        <w:tc>
          <w:tcPr>
            <w:tcW w:w="434" w:type="pct"/>
            <w:shd w:val="clear" w:color="auto" w:fill="auto"/>
            <w:noWrap/>
            <w:tcMar>
              <w:left w:w="28" w:type="dxa"/>
              <w:right w:w="28" w:type="dxa"/>
            </w:tcMar>
            <w:vAlign w:val="center"/>
          </w:tcPr>
          <w:p>
            <w:pPr>
              <w:autoSpaceDE/>
              <w:autoSpaceDN/>
              <w:rPr>
                <w:iCs/>
                <w:sz w:val="20"/>
                <w:szCs w:val="20"/>
              </w:rPr>
            </w:pPr>
            <w:r>
              <w:rPr>
                <w:iCs/>
                <w:sz w:val="20"/>
                <w:szCs w:val="20"/>
              </w:rPr>
              <w:t>3</w:t>
            </w:r>
          </w:p>
          <w:p>
            <w:pPr>
              <w:autoSpaceDE/>
              <w:autoSpaceDN/>
              <w:rPr>
                <w:iCs/>
                <w:sz w:val="20"/>
                <w:szCs w:val="20"/>
              </w:rPr>
            </w:pPr>
            <w:r>
              <w:rPr>
                <w:iCs/>
                <w:sz w:val="20"/>
                <w:szCs w:val="20"/>
              </w:rPr>
              <w:t>093,96</w:t>
            </w:r>
          </w:p>
        </w:tc>
        <w:tc>
          <w:tcPr>
            <w:tcW w:w="435" w:type="pct"/>
            <w:shd w:val="clear" w:color="auto" w:fill="auto"/>
            <w:noWrap/>
            <w:tcMar>
              <w:left w:w="28" w:type="dxa"/>
              <w:right w:w="28" w:type="dxa"/>
            </w:tcMar>
            <w:vAlign w:val="center"/>
          </w:tcPr>
          <w:p>
            <w:pPr>
              <w:autoSpaceDE/>
              <w:autoSpaceDN/>
              <w:rPr>
                <w:iCs/>
                <w:sz w:val="20"/>
                <w:szCs w:val="20"/>
              </w:rPr>
            </w:pPr>
            <w:r>
              <w:rPr>
                <w:iCs/>
                <w:sz w:val="20"/>
                <w:szCs w:val="20"/>
              </w:rPr>
              <w:t>1 860,72</w:t>
            </w:r>
          </w:p>
        </w:tc>
        <w:tc>
          <w:tcPr>
            <w:tcW w:w="432" w:type="pct"/>
            <w:shd w:val="clear" w:color="auto" w:fill="auto"/>
            <w:noWrap/>
            <w:tcMar>
              <w:left w:w="28" w:type="dxa"/>
              <w:right w:w="28" w:type="dxa"/>
            </w:tcMar>
            <w:vAlign w:val="center"/>
          </w:tcPr>
          <w:p>
            <w:pPr>
              <w:autoSpaceDE/>
              <w:autoSpaceDN/>
              <w:jc w:val="center"/>
              <w:rPr>
                <w:iCs/>
                <w:sz w:val="20"/>
                <w:szCs w:val="20"/>
              </w:rPr>
            </w:pPr>
            <w:r>
              <w:rPr>
                <w:iCs/>
                <w:sz w:val="20"/>
                <w:szCs w:val="20"/>
              </w:rPr>
              <w:t>2 067,47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областного бюджета</w:t>
            </w:r>
          </w:p>
        </w:tc>
        <w:tc>
          <w:tcPr>
            <w:tcW w:w="360"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648" w:type="pct"/>
            <w:shd w:val="clear" w:color="auto" w:fill="auto"/>
            <w:noWrap w:val="0"/>
            <w:tcMar>
              <w:left w:w="28" w:type="dxa"/>
              <w:right w:w="28" w:type="dxa"/>
            </w:tcMar>
            <w:vAlign w:val="center"/>
          </w:tcPr>
          <w:p>
            <w:pPr>
              <w:jc w:val="center"/>
              <w:rPr>
                <w:sz w:val="20"/>
                <w:szCs w:val="20"/>
              </w:rPr>
            </w:pPr>
          </w:p>
        </w:tc>
        <w:tc>
          <w:tcPr>
            <w:tcW w:w="219" w:type="pct"/>
            <w:shd w:val="clear" w:color="auto" w:fill="auto"/>
            <w:noWrap w:val="0"/>
            <w:tcMar>
              <w:left w:w="28" w:type="dxa"/>
              <w:right w:w="28" w:type="dxa"/>
            </w:tcMar>
            <w:vAlign w:val="center"/>
          </w:tcPr>
          <w:p>
            <w:pPr>
              <w:jc w:val="center"/>
              <w:rPr>
                <w:sz w:val="20"/>
                <w:szCs w:val="20"/>
              </w:rPr>
            </w:pPr>
          </w:p>
        </w:tc>
        <w:tc>
          <w:tcPr>
            <w:tcW w:w="434" w:type="pct"/>
            <w:shd w:val="clear" w:color="auto" w:fill="auto"/>
            <w:noWrap/>
            <w:tcMar>
              <w:left w:w="28" w:type="dxa"/>
              <w:right w:w="28" w:type="dxa"/>
            </w:tcMar>
            <w:vAlign w:val="center"/>
          </w:tcPr>
          <w:p>
            <w:pPr>
              <w:autoSpaceDE/>
              <w:autoSpaceDN/>
              <w:rPr>
                <w:iCs/>
                <w:sz w:val="20"/>
                <w:szCs w:val="20"/>
              </w:rPr>
            </w:pPr>
            <w:r>
              <w:rPr>
                <w:iCs/>
                <w:sz w:val="20"/>
                <w:szCs w:val="20"/>
              </w:rPr>
              <w:t>667,93</w:t>
            </w:r>
          </w:p>
        </w:tc>
        <w:tc>
          <w:tcPr>
            <w:tcW w:w="435" w:type="pct"/>
            <w:shd w:val="clear" w:color="auto" w:fill="auto"/>
            <w:noWrap/>
            <w:tcMar>
              <w:left w:w="28" w:type="dxa"/>
              <w:right w:w="28" w:type="dxa"/>
            </w:tcMar>
            <w:vAlign w:val="center"/>
          </w:tcPr>
          <w:p>
            <w:pPr>
              <w:autoSpaceDE/>
              <w:autoSpaceDN/>
              <w:rPr>
                <w:iCs/>
                <w:sz w:val="20"/>
                <w:szCs w:val="20"/>
              </w:rPr>
            </w:pPr>
            <w:r>
              <w:rPr>
                <w:iCs/>
                <w:sz w:val="20"/>
                <w:szCs w:val="20"/>
              </w:rPr>
              <w:t>669,86</w:t>
            </w:r>
          </w:p>
        </w:tc>
        <w:tc>
          <w:tcPr>
            <w:tcW w:w="432" w:type="pct"/>
            <w:shd w:val="clear" w:color="auto" w:fill="auto"/>
            <w:noWrap/>
            <w:tcMar>
              <w:left w:w="28" w:type="dxa"/>
              <w:right w:w="28" w:type="dxa"/>
            </w:tcMar>
            <w:vAlign w:val="center"/>
          </w:tcPr>
          <w:p>
            <w:pPr>
              <w:autoSpaceDE/>
              <w:autoSpaceDN/>
              <w:jc w:val="center"/>
              <w:rPr>
                <w:iCs/>
                <w:sz w:val="20"/>
                <w:szCs w:val="20"/>
              </w:rPr>
            </w:pPr>
            <w:r>
              <w:rPr>
                <w:iCs/>
                <w:sz w:val="20"/>
                <w:szCs w:val="20"/>
              </w:rPr>
              <w:t>744,29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федерального бюджета</w:t>
            </w:r>
          </w:p>
        </w:tc>
        <w:tc>
          <w:tcPr>
            <w:tcW w:w="360"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648" w:type="pct"/>
            <w:shd w:val="clear" w:color="auto" w:fill="auto"/>
            <w:noWrap w:val="0"/>
            <w:tcMar>
              <w:left w:w="28" w:type="dxa"/>
              <w:right w:w="28" w:type="dxa"/>
            </w:tcMar>
            <w:vAlign w:val="center"/>
          </w:tcPr>
          <w:p>
            <w:pPr>
              <w:jc w:val="center"/>
              <w:rPr>
                <w:sz w:val="20"/>
                <w:szCs w:val="20"/>
              </w:rPr>
            </w:pPr>
          </w:p>
        </w:tc>
        <w:tc>
          <w:tcPr>
            <w:tcW w:w="219" w:type="pct"/>
            <w:shd w:val="clear" w:color="auto" w:fill="auto"/>
            <w:noWrap w:val="0"/>
            <w:tcMar>
              <w:left w:w="28" w:type="dxa"/>
              <w:right w:w="28" w:type="dxa"/>
            </w:tcMar>
            <w:vAlign w:val="center"/>
          </w:tcPr>
          <w:p>
            <w:pPr>
              <w:jc w:val="center"/>
              <w:rPr>
                <w:sz w:val="20"/>
                <w:szCs w:val="20"/>
              </w:rPr>
            </w:pPr>
          </w:p>
        </w:tc>
        <w:tc>
          <w:tcPr>
            <w:tcW w:w="434" w:type="pct"/>
            <w:shd w:val="clear" w:color="auto" w:fill="auto"/>
            <w:noWrap/>
            <w:tcMar>
              <w:left w:w="28" w:type="dxa"/>
              <w:right w:w="28" w:type="dxa"/>
            </w:tcMar>
            <w:vAlign w:val="center"/>
          </w:tcPr>
          <w:p>
            <w:pPr>
              <w:autoSpaceDE/>
              <w:autoSpaceDN/>
              <w:rPr>
                <w:iCs/>
                <w:sz w:val="20"/>
                <w:szCs w:val="20"/>
              </w:rPr>
            </w:pPr>
            <w:r>
              <w:rPr>
                <w:iCs/>
                <w:sz w:val="20"/>
                <w:szCs w:val="20"/>
              </w:rPr>
              <w:t>16 030,40</w:t>
            </w:r>
          </w:p>
        </w:tc>
        <w:tc>
          <w:tcPr>
            <w:tcW w:w="435" w:type="pct"/>
            <w:shd w:val="clear" w:color="auto" w:fill="auto"/>
            <w:noWrap/>
            <w:tcMar>
              <w:left w:w="28" w:type="dxa"/>
              <w:right w:w="28" w:type="dxa"/>
            </w:tcMar>
            <w:vAlign w:val="center"/>
          </w:tcPr>
          <w:p>
            <w:pPr>
              <w:autoSpaceDE/>
              <w:autoSpaceDN/>
              <w:rPr>
                <w:iCs/>
                <w:sz w:val="20"/>
                <w:szCs w:val="20"/>
              </w:rPr>
            </w:pPr>
            <w:r>
              <w:rPr>
                <w:iCs/>
                <w:sz w:val="20"/>
                <w:szCs w:val="20"/>
              </w:rPr>
              <w:t>16 076,60</w:t>
            </w:r>
          </w:p>
        </w:tc>
        <w:tc>
          <w:tcPr>
            <w:tcW w:w="432" w:type="pct"/>
            <w:shd w:val="clear" w:color="auto" w:fill="auto"/>
            <w:noWrap/>
            <w:tcMar>
              <w:left w:w="28" w:type="dxa"/>
              <w:right w:w="28" w:type="dxa"/>
            </w:tcMar>
            <w:vAlign w:val="center"/>
          </w:tcPr>
          <w:p>
            <w:pPr>
              <w:autoSpaceDE/>
              <w:autoSpaceDN/>
              <w:jc w:val="center"/>
              <w:rPr>
                <w:iCs/>
                <w:sz w:val="20"/>
                <w:szCs w:val="20"/>
              </w:rPr>
            </w:pPr>
            <w:r>
              <w:rPr>
                <w:iCs/>
                <w:sz w:val="20"/>
                <w:szCs w:val="20"/>
              </w:rPr>
              <w:t>17 862,90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«Благоустройство дворовых территорий»</w:t>
            </w:r>
          </w:p>
        </w:tc>
        <w:tc>
          <w:tcPr>
            <w:tcW w:w="360" w:type="pct"/>
            <w:shd w:val="clear" w:color="auto" w:fill="auto"/>
            <w:noWrap w:val="0"/>
            <w:tcMar>
              <w:left w:w="28" w:type="dxa"/>
              <w:right w:w="28" w:type="dxa"/>
            </w:tcMar>
            <w:vAlign w:val="center"/>
          </w:tcPr>
          <w:p>
            <w:pPr>
              <w:jc w:val="center"/>
              <w:rPr>
                <w:sz w:val="20"/>
                <w:szCs w:val="20"/>
              </w:rPr>
            </w:pPr>
            <w:r>
              <w:rPr>
                <w:sz w:val="20"/>
                <w:szCs w:val="20"/>
              </w:rPr>
              <w:t>011</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648" w:type="pct"/>
            <w:shd w:val="clear" w:color="auto" w:fill="auto"/>
            <w:noWrap w:val="0"/>
            <w:tcMar>
              <w:left w:w="28" w:type="dxa"/>
              <w:right w:w="28" w:type="dxa"/>
            </w:tcMar>
            <w:vAlign w:val="center"/>
          </w:tcPr>
          <w:p>
            <w:pPr>
              <w:jc w:val="center"/>
              <w:rPr>
                <w:sz w:val="20"/>
                <w:szCs w:val="20"/>
              </w:rPr>
            </w:pPr>
            <w:r>
              <w:rPr>
                <w:sz w:val="20"/>
                <w:szCs w:val="20"/>
              </w:rPr>
              <w:t>15.2.00.00000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10 680,75</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Федеральный проект «Формирование комфортной городской среды»</w:t>
            </w:r>
          </w:p>
        </w:tc>
        <w:tc>
          <w:tcPr>
            <w:tcW w:w="360" w:type="pct"/>
            <w:shd w:val="clear" w:color="auto" w:fill="auto"/>
            <w:noWrap w:val="0"/>
            <w:tcMar>
              <w:left w:w="28" w:type="dxa"/>
              <w:right w:w="28" w:type="dxa"/>
            </w:tcMar>
            <w:vAlign w:val="center"/>
          </w:tcPr>
          <w:p>
            <w:pPr>
              <w:jc w:val="center"/>
              <w:rPr>
                <w:sz w:val="20"/>
                <w:szCs w:val="20"/>
              </w:rPr>
            </w:pPr>
            <w:r>
              <w:rPr>
                <w:sz w:val="20"/>
                <w:szCs w:val="20"/>
              </w:rPr>
              <w:t>011</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648" w:type="pct"/>
            <w:shd w:val="clear" w:color="auto" w:fill="auto"/>
            <w:noWrap w:val="0"/>
            <w:tcMar>
              <w:left w:w="28" w:type="dxa"/>
              <w:right w:w="28" w:type="dxa"/>
            </w:tcMar>
            <w:vAlign w:val="center"/>
          </w:tcPr>
          <w:p>
            <w:pPr>
              <w:jc w:val="center"/>
              <w:rPr>
                <w:sz w:val="20"/>
                <w:szCs w:val="20"/>
              </w:rPr>
            </w:pPr>
            <w:r>
              <w:rPr>
                <w:sz w:val="20"/>
                <w:szCs w:val="20"/>
              </w:rPr>
              <w:t>15.2.F2.00000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10 680,75</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Расходы на проведение ремонта дворовых территорий в муниципальных образованиях Нижегородской области</w:t>
            </w:r>
          </w:p>
        </w:tc>
        <w:tc>
          <w:tcPr>
            <w:tcW w:w="360" w:type="pct"/>
            <w:shd w:val="clear" w:color="auto" w:fill="auto"/>
            <w:noWrap w:val="0"/>
            <w:tcMar>
              <w:left w:w="28" w:type="dxa"/>
              <w:right w:w="28" w:type="dxa"/>
            </w:tcMar>
            <w:vAlign w:val="center"/>
          </w:tcPr>
          <w:p>
            <w:pPr>
              <w:jc w:val="center"/>
              <w:rPr>
                <w:sz w:val="20"/>
                <w:szCs w:val="20"/>
              </w:rPr>
            </w:pPr>
            <w:r>
              <w:rPr>
                <w:sz w:val="20"/>
                <w:szCs w:val="20"/>
              </w:rPr>
              <w:t>011</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648" w:type="pct"/>
            <w:shd w:val="clear" w:color="auto" w:fill="auto"/>
            <w:noWrap w:val="0"/>
            <w:tcMar>
              <w:left w:w="28" w:type="dxa"/>
              <w:right w:w="28" w:type="dxa"/>
            </w:tcMar>
            <w:vAlign w:val="center"/>
          </w:tcPr>
          <w:p>
            <w:pPr>
              <w:jc w:val="center"/>
              <w:rPr>
                <w:sz w:val="20"/>
                <w:szCs w:val="20"/>
              </w:rPr>
            </w:pPr>
            <w:r>
              <w:rPr>
                <w:sz w:val="20"/>
                <w:szCs w:val="20"/>
              </w:rPr>
              <w:t>15.2.F2.S2980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10 680,75</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60" w:type="pct"/>
            <w:shd w:val="clear" w:color="auto" w:fill="auto"/>
            <w:noWrap w:val="0"/>
            <w:tcMar>
              <w:left w:w="28" w:type="dxa"/>
              <w:right w:w="28" w:type="dxa"/>
            </w:tcMar>
            <w:vAlign w:val="center"/>
          </w:tcPr>
          <w:p>
            <w:pPr>
              <w:jc w:val="center"/>
              <w:rPr>
                <w:sz w:val="20"/>
                <w:szCs w:val="20"/>
              </w:rPr>
            </w:pPr>
            <w:r>
              <w:rPr>
                <w:sz w:val="20"/>
                <w:szCs w:val="20"/>
              </w:rPr>
              <w:t>011</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648" w:type="pct"/>
            <w:shd w:val="clear" w:color="auto" w:fill="auto"/>
            <w:noWrap w:val="0"/>
            <w:tcMar>
              <w:left w:w="28" w:type="dxa"/>
              <w:right w:w="28" w:type="dxa"/>
            </w:tcMar>
            <w:vAlign w:val="center"/>
          </w:tcPr>
          <w:p>
            <w:pPr>
              <w:jc w:val="center"/>
              <w:rPr>
                <w:sz w:val="20"/>
                <w:szCs w:val="20"/>
              </w:rPr>
            </w:pPr>
            <w:r>
              <w:rPr>
                <w:sz w:val="20"/>
                <w:szCs w:val="20"/>
              </w:rPr>
              <w:t>15.2.F2.S2980</w:t>
            </w:r>
          </w:p>
        </w:tc>
        <w:tc>
          <w:tcPr>
            <w:tcW w:w="219" w:type="pct"/>
            <w:shd w:val="clear" w:color="auto" w:fill="auto"/>
            <w:noWrap w:val="0"/>
            <w:tcMar>
              <w:left w:w="28" w:type="dxa"/>
              <w:right w:w="28" w:type="dxa"/>
            </w:tcMar>
            <w:vAlign w:val="center"/>
          </w:tcPr>
          <w:p>
            <w:pPr>
              <w:jc w:val="center"/>
              <w:rPr>
                <w:sz w:val="20"/>
                <w:szCs w:val="20"/>
              </w:rPr>
            </w:pPr>
            <w:r>
              <w:rPr>
                <w:sz w:val="20"/>
                <w:szCs w:val="20"/>
              </w:rPr>
              <w:t>200</w:t>
            </w:r>
          </w:p>
        </w:tc>
        <w:tc>
          <w:tcPr>
            <w:tcW w:w="434" w:type="pct"/>
            <w:shd w:val="clear" w:color="auto" w:fill="auto"/>
            <w:noWrap/>
            <w:tcMar>
              <w:left w:w="28" w:type="dxa"/>
              <w:right w:w="28" w:type="dxa"/>
            </w:tcMar>
            <w:vAlign w:val="bottom"/>
          </w:tcPr>
          <w:p>
            <w:pPr>
              <w:jc w:val="right"/>
              <w:rPr>
                <w:sz w:val="20"/>
                <w:szCs w:val="20"/>
              </w:rPr>
            </w:pPr>
            <w:r>
              <w:rPr>
                <w:sz w:val="20"/>
                <w:szCs w:val="20"/>
              </w:rPr>
              <w:t>10 680,75</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color w:val="000000"/>
                <w:sz w:val="20"/>
                <w:szCs w:val="20"/>
              </w:rPr>
            </w:pPr>
            <w:r>
              <w:rPr>
                <w:sz w:val="20"/>
                <w:szCs w:val="20"/>
              </w:rPr>
              <w:t>в том числе:</w:t>
            </w:r>
          </w:p>
        </w:tc>
        <w:tc>
          <w:tcPr>
            <w:tcW w:w="360" w:type="pct"/>
            <w:shd w:val="clear" w:color="auto" w:fill="auto"/>
            <w:noWrap w:val="0"/>
            <w:tcMar>
              <w:left w:w="28" w:type="dxa"/>
              <w:right w:w="28" w:type="dxa"/>
            </w:tcMar>
            <w:vAlign w:val="center"/>
          </w:tcPr>
          <w:p>
            <w:pPr>
              <w:jc w:val="center"/>
              <w:rPr>
                <w:color w:val="000000"/>
                <w:sz w:val="20"/>
                <w:szCs w:val="20"/>
              </w:rPr>
            </w:pPr>
          </w:p>
        </w:tc>
        <w:tc>
          <w:tcPr>
            <w:tcW w:w="289" w:type="pct"/>
            <w:shd w:val="clear" w:color="auto" w:fill="auto"/>
            <w:noWrap w:val="0"/>
            <w:tcMar>
              <w:left w:w="28" w:type="dxa"/>
              <w:right w:w="28" w:type="dxa"/>
            </w:tcMar>
            <w:vAlign w:val="center"/>
          </w:tcPr>
          <w:p>
            <w:pPr>
              <w:jc w:val="center"/>
              <w:rPr>
                <w:color w:val="000000"/>
                <w:sz w:val="20"/>
                <w:szCs w:val="20"/>
              </w:rPr>
            </w:pPr>
          </w:p>
        </w:tc>
        <w:tc>
          <w:tcPr>
            <w:tcW w:w="291" w:type="pct"/>
            <w:shd w:val="clear" w:color="auto" w:fill="auto"/>
            <w:noWrap w:val="0"/>
            <w:tcMar>
              <w:left w:w="28" w:type="dxa"/>
              <w:right w:w="28" w:type="dxa"/>
            </w:tcMar>
            <w:vAlign w:val="center"/>
          </w:tcPr>
          <w:p>
            <w:pPr>
              <w:jc w:val="center"/>
              <w:rPr>
                <w:color w:val="000000"/>
                <w:sz w:val="20"/>
                <w:szCs w:val="20"/>
              </w:rPr>
            </w:pPr>
          </w:p>
        </w:tc>
        <w:tc>
          <w:tcPr>
            <w:tcW w:w="648" w:type="pct"/>
            <w:shd w:val="clear" w:color="auto" w:fill="auto"/>
            <w:noWrap w:val="0"/>
            <w:tcMar>
              <w:left w:w="28" w:type="dxa"/>
              <w:right w:w="28" w:type="dxa"/>
            </w:tcMar>
            <w:vAlign w:val="center"/>
          </w:tcPr>
          <w:p>
            <w:pPr>
              <w:jc w:val="center"/>
              <w:rPr>
                <w:color w:val="000000"/>
                <w:sz w:val="20"/>
                <w:szCs w:val="20"/>
              </w:rPr>
            </w:pPr>
          </w:p>
        </w:tc>
        <w:tc>
          <w:tcPr>
            <w:tcW w:w="219" w:type="pct"/>
            <w:shd w:val="clear" w:color="auto" w:fill="auto"/>
            <w:noWrap w:val="0"/>
            <w:tcMar>
              <w:left w:w="28" w:type="dxa"/>
              <w:right w:w="28" w:type="dxa"/>
            </w:tcMar>
            <w:vAlign w:val="center"/>
          </w:tcPr>
          <w:p>
            <w:pPr>
              <w:jc w:val="center"/>
              <w:rPr>
                <w:color w:val="000000"/>
                <w:sz w:val="20"/>
                <w:szCs w:val="20"/>
              </w:rPr>
            </w:pPr>
          </w:p>
        </w:tc>
        <w:tc>
          <w:tcPr>
            <w:tcW w:w="434" w:type="pct"/>
            <w:shd w:val="clear" w:color="auto" w:fill="auto"/>
            <w:noWrap/>
            <w:tcMar>
              <w:left w:w="28" w:type="dxa"/>
              <w:right w:w="28" w:type="dxa"/>
            </w:tcMar>
            <w:vAlign w:val="bottom"/>
          </w:tcPr>
          <w:p>
            <w:pPr>
              <w:rPr>
                <w:color w:val="000000"/>
                <w:sz w:val="20"/>
                <w:szCs w:val="20"/>
              </w:rPr>
            </w:pPr>
          </w:p>
        </w:tc>
        <w:tc>
          <w:tcPr>
            <w:tcW w:w="435" w:type="pct"/>
            <w:shd w:val="clear" w:color="auto" w:fill="auto"/>
            <w:noWrap/>
            <w:tcMar>
              <w:left w:w="28" w:type="dxa"/>
              <w:right w:w="28" w:type="dxa"/>
            </w:tcMar>
            <w:vAlign w:val="bottom"/>
          </w:tcPr>
          <w:p>
            <w:pPr>
              <w:jc w:val="right"/>
              <w:rPr>
                <w:sz w:val="20"/>
                <w:szCs w:val="20"/>
              </w:rPr>
            </w:pPr>
          </w:p>
        </w:tc>
        <w:tc>
          <w:tcPr>
            <w:tcW w:w="432"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местного бюджета</w:t>
            </w:r>
          </w:p>
        </w:tc>
        <w:tc>
          <w:tcPr>
            <w:tcW w:w="360" w:type="pct"/>
            <w:shd w:val="clear" w:color="auto" w:fill="auto"/>
            <w:noWrap w:val="0"/>
            <w:tcMar>
              <w:left w:w="28" w:type="dxa"/>
              <w:right w:w="28" w:type="dxa"/>
            </w:tcMar>
            <w:vAlign w:val="center"/>
          </w:tcPr>
          <w:p>
            <w:pPr>
              <w:jc w:val="center"/>
              <w:rPr>
                <w:color w:val="000000"/>
                <w:sz w:val="20"/>
                <w:szCs w:val="20"/>
              </w:rPr>
            </w:pPr>
          </w:p>
        </w:tc>
        <w:tc>
          <w:tcPr>
            <w:tcW w:w="289" w:type="pct"/>
            <w:shd w:val="clear" w:color="auto" w:fill="auto"/>
            <w:noWrap w:val="0"/>
            <w:tcMar>
              <w:left w:w="28" w:type="dxa"/>
              <w:right w:w="28" w:type="dxa"/>
            </w:tcMar>
            <w:vAlign w:val="center"/>
          </w:tcPr>
          <w:p>
            <w:pPr>
              <w:jc w:val="center"/>
              <w:rPr>
                <w:color w:val="000000"/>
                <w:sz w:val="20"/>
                <w:szCs w:val="20"/>
              </w:rPr>
            </w:pPr>
          </w:p>
        </w:tc>
        <w:tc>
          <w:tcPr>
            <w:tcW w:w="291" w:type="pct"/>
            <w:shd w:val="clear" w:color="auto" w:fill="auto"/>
            <w:noWrap w:val="0"/>
            <w:tcMar>
              <w:left w:w="28" w:type="dxa"/>
              <w:right w:w="28" w:type="dxa"/>
            </w:tcMar>
            <w:vAlign w:val="center"/>
          </w:tcPr>
          <w:p>
            <w:pPr>
              <w:jc w:val="center"/>
              <w:rPr>
                <w:color w:val="000000"/>
                <w:sz w:val="20"/>
                <w:szCs w:val="20"/>
              </w:rPr>
            </w:pPr>
          </w:p>
        </w:tc>
        <w:tc>
          <w:tcPr>
            <w:tcW w:w="648" w:type="pct"/>
            <w:shd w:val="clear" w:color="auto" w:fill="auto"/>
            <w:noWrap w:val="0"/>
            <w:tcMar>
              <w:left w:w="28" w:type="dxa"/>
              <w:right w:w="28" w:type="dxa"/>
            </w:tcMar>
            <w:vAlign w:val="center"/>
          </w:tcPr>
          <w:p>
            <w:pPr>
              <w:jc w:val="center"/>
              <w:rPr>
                <w:color w:val="000000"/>
                <w:sz w:val="20"/>
                <w:szCs w:val="20"/>
              </w:rPr>
            </w:pPr>
          </w:p>
        </w:tc>
        <w:tc>
          <w:tcPr>
            <w:tcW w:w="219" w:type="pct"/>
            <w:shd w:val="clear" w:color="auto" w:fill="auto"/>
            <w:noWrap w:val="0"/>
            <w:tcMar>
              <w:left w:w="28" w:type="dxa"/>
              <w:right w:w="28" w:type="dxa"/>
            </w:tcMar>
            <w:vAlign w:val="center"/>
          </w:tcPr>
          <w:p>
            <w:pPr>
              <w:jc w:val="center"/>
              <w:rPr>
                <w:color w:val="000000"/>
                <w:sz w:val="20"/>
                <w:szCs w:val="20"/>
              </w:rPr>
            </w:pPr>
          </w:p>
        </w:tc>
        <w:tc>
          <w:tcPr>
            <w:tcW w:w="434" w:type="pct"/>
            <w:shd w:val="clear" w:color="auto" w:fill="auto"/>
            <w:noWrap/>
            <w:tcMar>
              <w:left w:w="28" w:type="dxa"/>
              <w:right w:w="28" w:type="dxa"/>
            </w:tcMar>
            <w:vAlign w:val="bottom"/>
          </w:tcPr>
          <w:p>
            <w:pPr>
              <w:jc w:val="right"/>
              <w:rPr>
                <w:color w:val="000000"/>
                <w:sz w:val="20"/>
                <w:szCs w:val="20"/>
              </w:rPr>
            </w:pPr>
            <w:r>
              <w:rPr>
                <w:color w:val="000000"/>
                <w:sz w:val="20"/>
                <w:szCs w:val="20"/>
              </w:rPr>
              <w:t>2</w:t>
            </w:r>
          </w:p>
          <w:p>
            <w:pPr>
              <w:jc w:val="right"/>
              <w:rPr>
                <w:color w:val="000000"/>
                <w:sz w:val="20"/>
                <w:szCs w:val="20"/>
              </w:rPr>
            </w:pPr>
            <w:r>
              <w:rPr>
                <w:color w:val="000000"/>
                <w:sz w:val="20"/>
                <w:szCs w:val="20"/>
              </w:rPr>
              <w:t>136,15</w:t>
            </w:r>
          </w:p>
        </w:tc>
        <w:tc>
          <w:tcPr>
            <w:tcW w:w="435" w:type="pct"/>
            <w:shd w:val="clear" w:color="auto" w:fill="auto"/>
            <w:noWrap/>
            <w:tcMar>
              <w:left w:w="28" w:type="dxa"/>
              <w:right w:w="28" w:type="dxa"/>
            </w:tcMar>
            <w:vAlign w:val="bottom"/>
          </w:tcPr>
          <w:p>
            <w:pPr>
              <w:jc w:val="right"/>
              <w:rPr>
                <w:sz w:val="20"/>
                <w:szCs w:val="20"/>
              </w:rPr>
            </w:pPr>
          </w:p>
        </w:tc>
        <w:tc>
          <w:tcPr>
            <w:tcW w:w="432"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областного бюджета</w:t>
            </w:r>
          </w:p>
        </w:tc>
        <w:tc>
          <w:tcPr>
            <w:tcW w:w="360" w:type="pct"/>
            <w:shd w:val="clear" w:color="auto" w:fill="auto"/>
            <w:noWrap w:val="0"/>
            <w:tcMar>
              <w:left w:w="28" w:type="dxa"/>
              <w:right w:w="28" w:type="dxa"/>
            </w:tcMar>
            <w:vAlign w:val="center"/>
          </w:tcPr>
          <w:p>
            <w:pPr>
              <w:jc w:val="center"/>
              <w:rPr>
                <w:color w:val="000000"/>
                <w:sz w:val="20"/>
                <w:szCs w:val="20"/>
              </w:rPr>
            </w:pPr>
          </w:p>
        </w:tc>
        <w:tc>
          <w:tcPr>
            <w:tcW w:w="289" w:type="pct"/>
            <w:shd w:val="clear" w:color="auto" w:fill="auto"/>
            <w:noWrap w:val="0"/>
            <w:tcMar>
              <w:left w:w="28" w:type="dxa"/>
              <w:right w:w="28" w:type="dxa"/>
            </w:tcMar>
            <w:vAlign w:val="center"/>
          </w:tcPr>
          <w:p>
            <w:pPr>
              <w:jc w:val="center"/>
              <w:rPr>
                <w:color w:val="000000"/>
                <w:sz w:val="20"/>
                <w:szCs w:val="20"/>
              </w:rPr>
            </w:pPr>
          </w:p>
        </w:tc>
        <w:tc>
          <w:tcPr>
            <w:tcW w:w="291" w:type="pct"/>
            <w:shd w:val="clear" w:color="auto" w:fill="auto"/>
            <w:noWrap w:val="0"/>
            <w:tcMar>
              <w:left w:w="28" w:type="dxa"/>
              <w:right w:w="28" w:type="dxa"/>
            </w:tcMar>
            <w:vAlign w:val="center"/>
          </w:tcPr>
          <w:p>
            <w:pPr>
              <w:jc w:val="center"/>
              <w:rPr>
                <w:color w:val="000000"/>
                <w:sz w:val="20"/>
                <w:szCs w:val="20"/>
              </w:rPr>
            </w:pPr>
          </w:p>
        </w:tc>
        <w:tc>
          <w:tcPr>
            <w:tcW w:w="648" w:type="pct"/>
            <w:shd w:val="clear" w:color="auto" w:fill="auto"/>
            <w:noWrap w:val="0"/>
            <w:tcMar>
              <w:left w:w="28" w:type="dxa"/>
              <w:right w:w="28" w:type="dxa"/>
            </w:tcMar>
            <w:vAlign w:val="center"/>
          </w:tcPr>
          <w:p>
            <w:pPr>
              <w:jc w:val="center"/>
              <w:rPr>
                <w:color w:val="000000"/>
                <w:sz w:val="20"/>
                <w:szCs w:val="20"/>
              </w:rPr>
            </w:pPr>
          </w:p>
        </w:tc>
        <w:tc>
          <w:tcPr>
            <w:tcW w:w="219" w:type="pct"/>
            <w:shd w:val="clear" w:color="auto" w:fill="auto"/>
            <w:noWrap w:val="0"/>
            <w:tcMar>
              <w:left w:w="28" w:type="dxa"/>
              <w:right w:w="28" w:type="dxa"/>
            </w:tcMar>
            <w:vAlign w:val="center"/>
          </w:tcPr>
          <w:p>
            <w:pPr>
              <w:jc w:val="center"/>
              <w:rPr>
                <w:color w:val="000000"/>
                <w:sz w:val="20"/>
                <w:szCs w:val="20"/>
              </w:rPr>
            </w:pPr>
          </w:p>
        </w:tc>
        <w:tc>
          <w:tcPr>
            <w:tcW w:w="434" w:type="pct"/>
            <w:shd w:val="clear" w:color="auto" w:fill="auto"/>
            <w:noWrap/>
            <w:tcMar>
              <w:left w:w="28" w:type="dxa"/>
              <w:right w:w="28" w:type="dxa"/>
            </w:tcMar>
            <w:vAlign w:val="bottom"/>
          </w:tcPr>
          <w:p>
            <w:pPr>
              <w:jc w:val="right"/>
              <w:rPr>
                <w:color w:val="000000"/>
                <w:sz w:val="20"/>
                <w:szCs w:val="20"/>
              </w:rPr>
            </w:pPr>
            <w:r>
              <w:rPr>
                <w:color w:val="000000"/>
                <w:sz w:val="20"/>
                <w:szCs w:val="20"/>
              </w:rPr>
              <w:t>8</w:t>
            </w:r>
          </w:p>
          <w:p>
            <w:pPr>
              <w:jc w:val="right"/>
              <w:rPr>
                <w:color w:val="000000"/>
                <w:sz w:val="20"/>
                <w:szCs w:val="20"/>
              </w:rPr>
            </w:pPr>
            <w:r>
              <w:rPr>
                <w:color w:val="000000"/>
                <w:sz w:val="20"/>
                <w:szCs w:val="20"/>
              </w:rPr>
              <w:t>544,60</w:t>
            </w:r>
          </w:p>
        </w:tc>
        <w:tc>
          <w:tcPr>
            <w:tcW w:w="435" w:type="pct"/>
            <w:shd w:val="clear" w:color="auto" w:fill="auto"/>
            <w:noWrap/>
            <w:tcMar>
              <w:left w:w="28" w:type="dxa"/>
              <w:right w:w="28" w:type="dxa"/>
            </w:tcMar>
            <w:vAlign w:val="bottom"/>
          </w:tcPr>
          <w:p>
            <w:pPr>
              <w:jc w:val="right"/>
              <w:rPr>
                <w:sz w:val="20"/>
                <w:szCs w:val="20"/>
              </w:rPr>
            </w:pPr>
          </w:p>
        </w:tc>
        <w:tc>
          <w:tcPr>
            <w:tcW w:w="432"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«Улучшение качества жизни и обеспечение безопасности жителей Богородского муниципального округа Нижегородской области»</w:t>
            </w:r>
          </w:p>
        </w:tc>
        <w:tc>
          <w:tcPr>
            <w:tcW w:w="360" w:type="pct"/>
            <w:shd w:val="clear" w:color="auto" w:fill="auto"/>
            <w:noWrap w:val="0"/>
            <w:tcMar>
              <w:left w:w="28" w:type="dxa"/>
              <w:right w:w="28" w:type="dxa"/>
            </w:tcMar>
            <w:vAlign w:val="center"/>
          </w:tcPr>
          <w:p>
            <w:pPr>
              <w:jc w:val="center"/>
              <w:rPr>
                <w:sz w:val="20"/>
                <w:szCs w:val="20"/>
              </w:rPr>
            </w:pPr>
            <w:r>
              <w:rPr>
                <w:sz w:val="20"/>
                <w:szCs w:val="20"/>
              </w:rPr>
              <w:t>011</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648" w:type="pct"/>
            <w:shd w:val="clear" w:color="auto" w:fill="auto"/>
            <w:noWrap w:val="0"/>
            <w:tcMar>
              <w:left w:w="28" w:type="dxa"/>
              <w:right w:w="28" w:type="dxa"/>
            </w:tcMar>
            <w:vAlign w:val="center"/>
          </w:tcPr>
          <w:p>
            <w:pPr>
              <w:jc w:val="center"/>
              <w:rPr>
                <w:sz w:val="20"/>
                <w:szCs w:val="20"/>
              </w:rPr>
            </w:pPr>
            <w:r>
              <w:rPr>
                <w:sz w:val="20"/>
                <w:szCs w:val="20"/>
              </w:rPr>
              <w:t>16.0.00.00000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82 997,86</w:t>
            </w:r>
          </w:p>
        </w:tc>
        <w:tc>
          <w:tcPr>
            <w:tcW w:w="435" w:type="pct"/>
            <w:shd w:val="clear" w:color="auto" w:fill="auto"/>
            <w:noWrap/>
            <w:tcMar>
              <w:left w:w="28" w:type="dxa"/>
              <w:right w:w="28" w:type="dxa"/>
            </w:tcMar>
            <w:vAlign w:val="bottom"/>
          </w:tcPr>
          <w:p>
            <w:pPr>
              <w:jc w:val="right"/>
              <w:rPr>
                <w:sz w:val="20"/>
                <w:szCs w:val="20"/>
              </w:rPr>
            </w:pPr>
            <w:r>
              <w:rPr>
                <w:sz w:val="20"/>
                <w:szCs w:val="20"/>
              </w:rPr>
              <w:t>25 093,13</w:t>
            </w:r>
          </w:p>
        </w:tc>
        <w:tc>
          <w:tcPr>
            <w:tcW w:w="432" w:type="pct"/>
            <w:shd w:val="clear" w:color="auto" w:fill="auto"/>
            <w:noWrap/>
            <w:tcMar>
              <w:left w:w="28" w:type="dxa"/>
              <w:right w:w="28" w:type="dxa"/>
            </w:tcMar>
            <w:vAlign w:val="bottom"/>
          </w:tcPr>
          <w:p>
            <w:pPr>
              <w:jc w:val="right"/>
              <w:rPr>
                <w:sz w:val="20"/>
                <w:szCs w:val="20"/>
              </w:rPr>
            </w:pPr>
            <w:r>
              <w:rPr>
                <w:sz w:val="20"/>
                <w:szCs w:val="20"/>
              </w:rPr>
              <w:t>25 093,13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«Развитие коммунальной инфраструктуры и благоустройство населенных пунктов Богородского муниципального округа Нижегородской области»</w:t>
            </w:r>
          </w:p>
        </w:tc>
        <w:tc>
          <w:tcPr>
            <w:tcW w:w="360" w:type="pct"/>
            <w:shd w:val="clear" w:color="auto" w:fill="auto"/>
            <w:noWrap w:val="0"/>
            <w:tcMar>
              <w:left w:w="28" w:type="dxa"/>
              <w:right w:w="28" w:type="dxa"/>
            </w:tcMar>
            <w:vAlign w:val="center"/>
          </w:tcPr>
          <w:p>
            <w:pPr>
              <w:jc w:val="center"/>
              <w:rPr>
                <w:sz w:val="20"/>
                <w:szCs w:val="20"/>
              </w:rPr>
            </w:pPr>
            <w:r>
              <w:rPr>
                <w:sz w:val="20"/>
                <w:szCs w:val="20"/>
              </w:rPr>
              <w:t>011</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648" w:type="pct"/>
            <w:shd w:val="clear" w:color="auto" w:fill="auto"/>
            <w:noWrap w:val="0"/>
            <w:tcMar>
              <w:left w:w="28" w:type="dxa"/>
              <w:right w:w="28" w:type="dxa"/>
            </w:tcMar>
            <w:vAlign w:val="center"/>
          </w:tcPr>
          <w:p>
            <w:pPr>
              <w:jc w:val="center"/>
              <w:rPr>
                <w:sz w:val="20"/>
                <w:szCs w:val="20"/>
              </w:rPr>
            </w:pPr>
            <w:r>
              <w:rPr>
                <w:sz w:val="20"/>
                <w:szCs w:val="20"/>
              </w:rPr>
              <w:t>16.1.00.00000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82 997,86</w:t>
            </w:r>
          </w:p>
        </w:tc>
        <w:tc>
          <w:tcPr>
            <w:tcW w:w="435" w:type="pct"/>
            <w:shd w:val="clear" w:color="auto" w:fill="auto"/>
            <w:noWrap/>
            <w:tcMar>
              <w:left w:w="28" w:type="dxa"/>
              <w:right w:w="28" w:type="dxa"/>
            </w:tcMar>
            <w:vAlign w:val="bottom"/>
          </w:tcPr>
          <w:p>
            <w:pPr>
              <w:jc w:val="right"/>
              <w:rPr>
                <w:sz w:val="20"/>
                <w:szCs w:val="20"/>
              </w:rPr>
            </w:pPr>
            <w:r>
              <w:rPr>
                <w:sz w:val="20"/>
                <w:szCs w:val="20"/>
              </w:rPr>
              <w:t>25 093,13</w:t>
            </w:r>
          </w:p>
        </w:tc>
        <w:tc>
          <w:tcPr>
            <w:tcW w:w="432" w:type="pct"/>
            <w:shd w:val="clear" w:color="auto" w:fill="auto"/>
            <w:noWrap/>
            <w:tcMar>
              <w:left w:w="28" w:type="dxa"/>
              <w:right w:w="28" w:type="dxa"/>
            </w:tcMar>
            <w:vAlign w:val="bottom"/>
          </w:tcPr>
          <w:p>
            <w:pPr>
              <w:jc w:val="right"/>
              <w:rPr>
                <w:sz w:val="20"/>
                <w:szCs w:val="20"/>
              </w:rPr>
            </w:pPr>
            <w:r>
              <w:rPr>
                <w:sz w:val="20"/>
                <w:szCs w:val="20"/>
              </w:rPr>
              <w:t>25 093,13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«Благоустройство населенных пунктов Богородского муниципального округа Нижегородской области»</w:t>
            </w:r>
          </w:p>
        </w:tc>
        <w:tc>
          <w:tcPr>
            <w:tcW w:w="360" w:type="pct"/>
            <w:shd w:val="clear" w:color="auto" w:fill="auto"/>
            <w:noWrap w:val="0"/>
            <w:tcMar>
              <w:left w:w="28" w:type="dxa"/>
              <w:right w:w="28" w:type="dxa"/>
            </w:tcMar>
            <w:vAlign w:val="center"/>
          </w:tcPr>
          <w:p>
            <w:pPr>
              <w:jc w:val="center"/>
              <w:rPr>
                <w:sz w:val="20"/>
                <w:szCs w:val="20"/>
              </w:rPr>
            </w:pPr>
            <w:r>
              <w:rPr>
                <w:sz w:val="20"/>
                <w:szCs w:val="20"/>
              </w:rPr>
              <w:t>011</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648" w:type="pct"/>
            <w:shd w:val="clear" w:color="auto" w:fill="auto"/>
            <w:noWrap w:val="0"/>
            <w:tcMar>
              <w:left w:w="28" w:type="dxa"/>
              <w:right w:w="28" w:type="dxa"/>
            </w:tcMar>
            <w:vAlign w:val="center"/>
          </w:tcPr>
          <w:p>
            <w:pPr>
              <w:jc w:val="center"/>
              <w:rPr>
                <w:sz w:val="20"/>
                <w:szCs w:val="20"/>
              </w:rPr>
            </w:pPr>
            <w:r>
              <w:rPr>
                <w:sz w:val="20"/>
                <w:szCs w:val="20"/>
              </w:rPr>
              <w:t>16.1.02.00000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82 997,86</w:t>
            </w:r>
          </w:p>
        </w:tc>
        <w:tc>
          <w:tcPr>
            <w:tcW w:w="435" w:type="pct"/>
            <w:shd w:val="clear" w:color="auto" w:fill="auto"/>
            <w:noWrap/>
            <w:tcMar>
              <w:left w:w="28" w:type="dxa"/>
              <w:right w:w="28" w:type="dxa"/>
            </w:tcMar>
            <w:vAlign w:val="bottom"/>
          </w:tcPr>
          <w:p>
            <w:pPr>
              <w:jc w:val="right"/>
              <w:rPr>
                <w:sz w:val="20"/>
                <w:szCs w:val="20"/>
              </w:rPr>
            </w:pPr>
            <w:r>
              <w:rPr>
                <w:sz w:val="20"/>
                <w:szCs w:val="20"/>
              </w:rPr>
              <w:t>25 093,13</w:t>
            </w:r>
          </w:p>
        </w:tc>
        <w:tc>
          <w:tcPr>
            <w:tcW w:w="432" w:type="pct"/>
            <w:shd w:val="clear" w:color="auto" w:fill="auto"/>
            <w:noWrap/>
            <w:tcMar>
              <w:left w:w="28" w:type="dxa"/>
              <w:right w:w="28" w:type="dxa"/>
            </w:tcMar>
            <w:vAlign w:val="bottom"/>
          </w:tcPr>
          <w:p>
            <w:pPr>
              <w:jc w:val="right"/>
              <w:rPr>
                <w:sz w:val="20"/>
                <w:szCs w:val="20"/>
              </w:rPr>
            </w:pPr>
            <w:r>
              <w:rPr>
                <w:sz w:val="20"/>
                <w:szCs w:val="20"/>
              </w:rPr>
              <w:t>25 093,13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Расходы на обеспечение деятельности муниципальных учреждений</w:t>
            </w:r>
          </w:p>
        </w:tc>
        <w:tc>
          <w:tcPr>
            <w:tcW w:w="360" w:type="pct"/>
            <w:shd w:val="clear" w:color="auto" w:fill="auto"/>
            <w:noWrap w:val="0"/>
            <w:tcMar>
              <w:left w:w="28" w:type="dxa"/>
              <w:right w:w="28" w:type="dxa"/>
            </w:tcMar>
            <w:vAlign w:val="center"/>
          </w:tcPr>
          <w:p>
            <w:pPr>
              <w:jc w:val="center"/>
              <w:rPr>
                <w:sz w:val="20"/>
                <w:szCs w:val="20"/>
              </w:rPr>
            </w:pPr>
            <w:r>
              <w:rPr>
                <w:sz w:val="20"/>
                <w:szCs w:val="20"/>
              </w:rPr>
              <w:t>011</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648" w:type="pct"/>
            <w:shd w:val="clear" w:color="auto" w:fill="auto"/>
            <w:noWrap w:val="0"/>
            <w:tcMar>
              <w:left w:w="28" w:type="dxa"/>
              <w:right w:w="28" w:type="dxa"/>
            </w:tcMar>
            <w:vAlign w:val="center"/>
          </w:tcPr>
          <w:p>
            <w:pPr>
              <w:jc w:val="center"/>
              <w:rPr>
                <w:sz w:val="20"/>
                <w:szCs w:val="20"/>
              </w:rPr>
            </w:pPr>
            <w:r>
              <w:rPr>
                <w:sz w:val="20"/>
                <w:szCs w:val="20"/>
              </w:rPr>
              <w:t>16.1.02.00590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7 801,23</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0" w:type="pct"/>
            <w:shd w:val="clear" w:color="auto" w:fill="auto"/>
            <w:noWrap w:val="0"/>
            <w:tcMar>
              <w:left w:w="28" w:type="dxa"/>
              <w:right w:w="28" w:type="dxa"/>
            </w:tcMar>
            <w:vAlign w:val="center"/>
          </w:tcPr>
          <w:p>
            <w:pPr>
              <w:jc w:val="center"/>
              <w:rPr>
                <w:sz w:val="20"/>
                <w:szCs w:val="20"/>
              </w:rPr>
            </w:pPr>
            <w:r>
              <w:rPr>
                <w:sz w:val="20"/>
                <w:szCs w:val="20"/>
              </w:rPr>
              <w:t>011</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648" w:type="pct"/>
            <w:shd w:val="clear" w:color="auto" w:fill="auto"/>
            <w:noWrap w:val="0"/>
            <w:tcMar>
              <w:left w:w="28" w:type="dxa"/>
              <w:right w:w="28" w:type="dxa"/>
            </w:tcMar>
            <w:vAlign w:val="center"/>
          </w:tcPr>
          <w:p>
            <w:pPr>
              <w:jc w:val="center"/>
              <w:rPr>
                <w:sz w:val="20"/>
                <w:szCs w:val="20"/>
              </w:rPr>
            </w:pPr>
            <w:r>
              <w:rPr>
                <w:sz w:val="20"/>
                <w:szCs w:val="20"/>
              </w:rPr>
              <w:t>16.1.02.00590</w:t>
            </w:r>
          </w:p>
        </w:tc>
        <w:tc>
          <w:tcPr>
            <w:tcW w:w="219" w:type="pct"/>
            <w:shd w:val="clear" w:color="auto" w:fill="auto"/>
            <w:noWrap w:val="0"/>
            <w:tcMar>
              <w:left w:w="28" w:type="dxa"/>
              <w:right w:w="28" w:type="dxa"/>
            </w:tcMar>
            <w:vAlign w:val="center"/>
          </w:tcPr>
          <w:p>
            <w:pPr>
              <w:jc w:val="center"/>
              <w:rPr>
                <w:sz w:val="20"/>
                <w:szCs w:val="20"/>
              </w:rPr>
            </w:pPr>
            <w:r>
              <w:rPr>
                <w:sz w:val="20"/>
                <w:szCs w:val="20"/>
              </w:rPr>
              <w:t>100</w:t>
            </w:r>
          </w:p>
        </w:tc>
        <w:tc>
          <w:tcPr>
            <w:tcW w:w="434" w:type="pct"/>
            <w:shd w:val="clear" w:color="auto" w:fill="auto"/>
            <w:noWrap/>
            <w:tcMar>
              <w:left w:w="28" w:type="dxa"/>
              <w:right w:w="28" w:type="dxa"/>
            </w:tcMar>
            <w:vAlign w:val="bottom"/>
          </w:tcPr>
          <w:p>
            <w:pPr>
              <w:jc w:val="right"/>
              <w:rPr>
                <w:sz w:val="20"/>
                <w:szCs w:val="20"/>
              </w:rPr>
            </w:pPr>
            <w:r>
              <w:rPr>
                <w:sz w:val="20"/>
                <w:szCs w:val="20"/>
              </w:rPr>
              <w:t>7 490,75</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60" w:type="pct"/>
            <w:shd w:val="clear" w:color="auto" w:fill="auto"/>
            <w:noWrap w:val="0"/>
            <w:tcMar>
              <w:left w:w="28" w:type="dxa"/>
              <w:right w:w="28" w:type="dxa"/>
            </w:tcMar>
            <w:vAlign w:val="center"/>
          </w:tcPr>
          <w:p>
            <w:pPr>
              <w:jc w:val="center"/>
              <w:rPr>
                <w:sz w:val="20"/>
                <w:szCs w:val="20"/>
              </w:rPr>
            </w:pPr>
            <w:r>
              <w:rPr>
                <w:sz w:val="20"/>
                <w:szCs w:val="20"/>
              </w:rPr>
              <w:t>011</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648" w:type="pct"/>
            <w:shd w:val="clear" w:color="auto" w:fill="auto"/>
            <w:noWrap w:val="0"/>
            <w:tcMar>
              <w:left w:w="28" w:type="dxa"/>
              <w:right w:w="28" w:type="dxa"/>
            </w:tcMar>
            <w:vAlign w:val="center"/>
          </w:tcPr>
          <w:p>
            <w:pPr>
              <w:jc w:val="center"/>
              <w:rPr>
                <w:sz w:val="20"/>
                <w:szCs w:val="20"/>
              </w:rPr>
            </w:pPr>
            <w:r>
              <w:rPr>
                <w:sz w:val="20"/>
                <w:szCs w:val="20"/>
              </w:rPr>
              <w:t>16.1.02.00590</w:t>
            </w:r>
          </w:p>
        </w:tc>
        <w:tc>
          <w:tcPr>
            <w:tcW w:w="219" w:type="pct"/>
            <w:shd w:val="clear" w:color="auto" w:fill="auto"/>
            <w:noWrap w:val="0"/>
            <w:tcMar>
              <w:left w:w="28" w:type="dxa"/>
              <w:right w:w="28" w:type="dxa"/>
            </w:tcMar>
            <w:vAlign w:val="center"/>
          </w:tcPr>
          <w:p>
            <w:pPr>
              <w:jc w:val="center"/>
              <w:rPr>
                <w:sz w:val="20"/>
                <w:szCs w:val="20"/>
              </w:rPr>
            </w:pPr>
            <w:r>
              <w:rPr>
                <w:sz w:val="20"/>
                <w:szCs w:val="20"/>
              </w:rPr>
              <w:t>200</w:t>
            </w:r>
          </w:p>
        </w:tc>
        <w:tc>
          <w:tcPr>
            <w:tcW w:w="434" w:type="pct"/>
            <w:shd w:val="clear" w:color="auto" w:fill="auto"/>
            <w:noWrap/>
            <w:tcMar>
              <w:left w:w="28" w:type="dxa"/>
              <w:right w:w="28" w:type="dxa"/>
            </w:tcMar>
            <w:vAlign w:val="bottom"/>
          </w:tcPr>
          <w:p>
            <w:pPr>
              <w:jc w:val="right"/>
              <w:rPr>
                <w:sz w:val="20"/>
                <w:szCs w:val="20"/>
              </w:rPr>
            </w:pPr>
            <w:r>
              <w:rPr>
                <w:sz w:val="20"/>
                <w:szCs w:val="20"/>
              </w:rPr>
              <w:t>310,48</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Расходы за счет средств фонда поддержки территорий</w:t>
            </w:r>
          </w:p>
        </w:tc>
        <w:tc>
          <w:tcPr>
            <w:tcW w:w="360" w:type="pct"/>
            <w:shd w:val="clear" w:color="auto" w:fill="auto"/>
            <w:noWrap w:val="0"/>
            <w:tcMar>
              <w:left w:w="28" w:type="dxa"/>
              <w:right w:w="28" w:type="dxa"/>
            </w:tcMar>
            <w:vAlign w:val="center"/>
          </w:tcPr>
          <w:p>
            <w:pPr>
              <w:jc w:val="center"/>
              <w:rPr>
                <w:sz w:val="20"/>
                <w:szCs w:val="20"/>
              </w:rPr>
            </w:pPr>
            <w:r>
              <w:rPr>
                <w:sz w:val="20"/>
                <w:szCs w:val="20"/>
              </w:rPr>
              <w:t>011</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648" w:type="pct"/>
            <w:shd w:val="clear" w:color="auto" w:fill="auto"/>
            <w:noWrap w:val="0"/>
            <w:tcMar>
              <w:left w:w="28" w:type="dxa"/>
              <w:right w:w="28" w:type="dxa"/>
            </w:tcMar>
            <w:vAlign w:val="center"/>
          </w:tcPr>
          <w:p>
            <w:pPr>
              <w:jc w:val="center"/>
              <w:rPr>
                <w:sz w:val="20"/>
                <w:szCs w:val="20"/>
              </w:rPr>
            </w:pPr>
            <w:r>
              <w:rPr>
                <w:sz w:val="20"/>
                <w:szCs w:val="20"/>
              </w:rPr>
              <w:t>16.1.02.22000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280,52</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60" w:type="pct"/>
            <w:shd w:val="clear" w:color="auto" w:fill="auto"/>
            <w:noWrap w:val="0"/>
            <w:tcMar>
              <w:left w:w="28" w:type="dxa"/>
              <w:right w:w="28" w:type="dxa"/>
            </w:tcMar>
            <w:vAlign w:val="center"/>
          </w:tcPr>
          <w:p>
            <w:pPr>
              <w:jc w:val="center"/>
              <w:rPr>
                <w:sz w:val="20"/>
                <w:szCs w:val="20"/>
              </w:rPr>
            </w:pPr>
            <w:r>
              <w:rPr>
                <w:sz w:val="20"/>
                <w:szCs w:val="20"/>
              </w:rPr>
              <w:t>011</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648" w:type="pct"/>
            <w:shd w:val="clear" w:color="auto" w:fill="auto"/>
            <w:noWrap w:val="0"/>
            <w:tcMar>
              <w:left w:w="28" w:type="dxa"/>
              <w:right w:w="28" w:type="dxa"/>
            </w:tcMar>
            <w:vAlign w:val="center"/>
          </w:tcPr>
          <w:p>
            <w:pPr>
              <w:jc w:val="center"/>
              <w:rPr>
                <w:sz w:val="20"/>
                <w:szCs w:val="20"/>
              </w:rPr>
            </w:pPr>
            <w:r>
              <w:rPr>
                <w:sz w:val="20"/>
                <w:szCs w:val="20"/>
              </w:rPr>
              <w:t>16.1.02.22000</w:t>
            </w:r>
          </w:p>
        </w:tc>
        <w:tc>
          <w:tcPr>
            <w:tcW w:w="219" w:type="pct"/>
            <w:shd w:val="clear" w:color="auto" w:fill="auto"/>
            <w:noWrap w:val="0"/>
            <w:tcMar>
              <w:left w:w="28" w:type="dxa"/>
              <w:right w:w="28" w:type="dxa"/>
            </w:tcMar>
            <w:vAlign w:val="center"/>
          </w:tcPr>
          <w:p>
            <w:pPr>
              <w:jc w:val="center"/>
              <w:rPr>
                <w:sz w:val="20"/>
                <w:szCs w:val="20"/>
              </w:rPr>
            </w:pPr>
            <w:r>
              <w:rPr>
                <w:sz w:val="20"/>
                <w:szCs w:val="20"/>
              </w:rPr>
              <w:t>200</w:t>
            </w:r>
          </w:p>
        </w:tc>
        <w:tc>
          <w:tcPr>
            <w:tcW w:w="434" w:type="pct"/>
            <w:shd w:val="clear" w:color="auto" w:fill="auto"/>
            <w:noWrap/>
            <w:tcMar>
              <w:left w:w="28" w:type="dxa"/>
              <w:right w:w="28" w:type="dxa"/>
            </w:tcMar>
            <w:vAlign w:val="bottom"/>
          </w:tcPr>
          <w:p>
            <w:pPr>
              <w:jc w:val="right"/>
              <w:rPr>
                <w:sz w:val="20"/>
                <w:szCs w:val="20"/>
              </w:rPr>
            </w:pPr>
            <w:r>
              <w:rPr>
                <w:sz w:val="20"/>
                <w:szCs w:val="20"/>
              </w:rPr>
              <w:t>280,52</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Мероприятия по организации освещения улиц территории поселения</w:t>
            </w:r>
          </w:p>
        </w:tc>
        <w:tc>
          <w:tcPr>
            <w:tcW w:w="360" w:type="pct"/>
            <w:shd w:val="clear" w:color="auto" w:fill="auto"/>
            <w:noWrap w:val="0"/>
            <w:tcMar>
              <w:left w:w="28" w:type="dxa"/>
              <w:right w:w="28" w:type="dxa"/>
            </w:tcMar>
            <w:vAlign w:val="center"/>
          </w:tcPr>
          <w:p>
            <w:pPr>
              <w:jc w:val="center"/>
              <w:rPr>
                <w:sz w:val="20"/>
                <w:szCs w:val="20"/>
              </w:rPr>
            </w:pPr>
            <w:r>
              <w:rPr>
                <w:sz w:val="20"/>
                <w:szCs w:val="20"/>
              </w:rPr>
              <w:t>011</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648" w:type="pct"/>
            <w:shd w:val="clear" w:color="auto" w:fill="auto"/>
            <w:noWrap w:val="0"/>
            <w:tcMar>
              <w:left w:w="28" w:type="dxa"/>
              <w:right w:w="28" w:type="dxa"/>
            </w:tcMar>
            <w:vAlign w:val="center"/>
          </w:tcPr>
          <w:p>
            <w:pPr>
              <w:jc w:val="center"/>
              <w:rPr>
                <w:sz w:val="20"/>
                <w:szCs w:val="20"/>
              </w:rPr>
            </w:pPr>
            <w:r>
              <w:rPr>
                <w:sz w:val="20"/>
                <w:szCs w:val="20"/>
              </w:rPr>
              <w:t>16.1.02.43100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22 231,62</w:t>
            </w:r>
          </w:p>
        </w:tc>
        <w:tc>
          <w:tcPr>
            <w:tcW w:w="435" w:type="pct"/>
            <w:shd w:val="clear" w:color="auto" w:fill="auto"/>
            <w:noWrap/>
            <w:tcMar>
              <w:left w:w="28" w:type="dxa"/>
              <w:right w:w="28" w:type="dxa"/>
            </w:tcMar>
            <w:vAlign w:val="bottom"/>
          </w:tcPr>
          <w:p>
            <w:pPr>
              <w:jc w:val="right"/>
              <w:rPr>
                <w:sz w:val="20"/>
                <w:szCs w:val="20"/>
              </w:rPr>
            </w:pPr>
            <w:r>
              <w:rPr>
                <w:sz w:val="20"/>
                <w:szCs w:val="20"/>
              </w:rPr>
              <w:t>13 066,74</w:t>
            </w:r>
          </w:p>
        </w:tc>
        <w:tc>
          <w:tcPr>
            <w:tcW w:w="432" w:type="pct"/>
            <w:shd w:val="clear" w:color="auto" w:fill="auto"/>
            <w:noWrap/>
            <w:tcMar>
              <w:left w:w="28" w:type="dxa"/>
              <w:right w:w="28" w:type="dxa"/>
            </w:tcMar>
            <w:vAlign w:val="bottom"/>
          </w:tcPr>
          <w:p>
            <w:pPr>
              <w:jc w:val="right"/>
              <w:rPr>
                <w:sz w:val="20"/>
                <w:szCs w:val="20"/>
              </w:rPr>
            </w:pPr>
            <w:r>
              <w:rPr>
                <w:sz w:val="20"/>
                <w:szCs w:val="20"/>
              </w:rPr>
              <w:t>13 066,74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60" w:type="pct"/>
            <w:shd w:val="clear" w:color="auto" w:fill="auto"/>
            <w:noWrap w:val="0"/>
            <w:tcMar>
              <w:left w:w="28" w:type="dxa"/>
              <w:right w:w="28" w:type="dxa"/>
            </w:tcMar>
            <w:vAlign w:val="center"/>
          </w:tcPr>
          <w:p>
            <w:pPr>
              <w:jc w:val="center"/>
              <w:rPr>
                <w:sz w:val="20"/>
                <w:szCs w:val="20"/>
              </w:rPr>
            </w:pPr>
            <w:r>
              <w:rPr>
                <w:sz w:val="20"/>
                <w:szCs w:val="20"/>
              </w:rPr>
              <w:t>011</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648" w:type="pct"/>
            <w:shd w:val="clear" w:color="auto" w:fill="auto"/>
            <w:noWrap w:val="0"/>
            <w:tcMar>
              <w:left w:w="28" w:type="dxa"/>
              <w:right w:w="28" w:type="dxa"/>
            </w:tcMar>
            <w:vAlign w:val="center"/>
          </w:tcPr>
          <w:p>
            <w:pPr>
              <w:jc w:val="center"/>
              <w:rPr>
                <w:sz w:val="20"/>
                <w:szCs w:val="20"/>
              </w:rPr>
            </w:pPr>
            <w:r>
              <w:rPr>
                <w:sz w:val="20"/>
                <w:szCs w:val="20"/>
              </w:rPr>
              <w:t>16.1.02.43100</w:t>
            </w:r>
          </w:p>
        </w:tc>
        <w:tc>
          <w:tcPr>
            <w:tcW w:w="219" w:type="pct"/>
            <w:shd w:val="clear" w:color="auto" w:fill="auto"/>
            <w:noWrap w:val="0"/>
            <w:tcMar>
              <w:left w:w="28" w:type="dxa"/>
              <w:right w:w="28" w:type="dxa"/>
            </w:tcMar>
            <w:vAlign w:val="center"/>
          </w:tcPr>
          <w:p>
            <w:pPr>
              <w:jc w:val="center"/>
              <w:rPr>
                <w:sz w:val="20"/>
                <w:szCs w:val="20"/>
              </w:rPr>
            </w:pPr>
            <w:r>
              <w:rPr>
                <w:sz w:val="20"/>
                <w:szCs w:val="20"/>
              </w:rPr>
              <w:t>200</w:t>
            </w:r>
          </w:p>
        </w:tc>
        <w:tc>
          <w:tcPr>
            <w:tcW w:w="434" w:type="pct"/>
            <w:shd w:val="clear" w:color="auto" w:fill="auto"/>
            <w:noWrap/>
            <w:tcMar>
              <w:left w:w="28" w:type="dxa"/>
              <w:right w:w="28" w:type="dxa"/>
            </w:tcMar>
            <w:vAlign w:val="bottom"/>
          </w:tcPr>
          <w:p>
            <w:pPr>
              <w:jc w:val="right"/>
              <w:rPr>
                <w:sz w:val="20"/>
                <w:szCs w:val="20"/>
              </w:rPr>
            </w:pPr>
            <w:r>
              <w:rPr>
                <w:sz w:val="20"/>
                <w:szCs w:val="20"/>
              </w:rPr>
              <w:t>22 231,62</w:t>
            </w:r>
          </w:p>
        </w:tc>
        <w:tc>
          <w:tcPr>
            <w:tcW w:w="435" w:type="pct"/>
            <w:shd w:val="clear" w:color="auto" w:fill="auto"/>
            <w:noWrap/>
            <w:tcMar>
              <w:left w:w="28" w:type="dxa"/>
              <w:right w:w="28" w:type="dxa"/>
            </w:tcMar>
            <w:vAlign w:val="bottom"/>
          </w:tcPr>
          <w:p>
            <w:pPr>
              <w:jc w:val="right"/>
              <w:rPr>
                <w:sz w:val="20"/>
                <w:szCs w:val="20"/>
              </w:rPr>
            </w:pPr>
            <w:r>
              <w:rPr>
                <w:sz w:val="20"/>
                <w:szCs w:val="20"/>
              </w:rPr>
              <w:t>13 066,74</w:t>
            </w:r>
          </w:p>
        </w:tc>
        <w:tc>
          <w:tcPr>
            <w:tcW w:w="432" w:type="pct"/>
            <w:shd w:val="clear" w:color="auto" w:fill="auto"/>
            <w:noWrap/>
            <w:tcMar>
              <w:left w:w="28" w:type="dxa"/>
              <w:right w:w="28" w:type="dxa"/>
            </w:tcMar>
            <w:vAlign w:val="bottom"/>
          </w:tcPr>
          <w:p>
            <w:pPr>
              <w:jc w:val="right"/>
              <w:rPr>
                <w:sz w:val="20"/>
                <w:szCs w:val="20"/>
              </w:rPr>
            </w:pPr>
            <w:r>
              <w:rPr>
                <w:sz w:val="20"/>
                <w:szCs w:val="20"/>
              </w:rPr>
              <w:t>13 066,74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Мероприятия по озеленению территории поселения</w:t>
            </w:r>
          </w:p>
        </w:tc>
        <w:tc>
          <w:tcPr>
            <w:tcW w:w="360" w:type="pct"/>
            <w:shd w:val="clear" w:color="auto" w:fill="auto"/>
            <w:noWrap w:val="0"/>
            <w:tcMar>
              <w:left w:w="28" w:type="dxa"/>
              <w:right w:w="28" w:type="dxa"/>
            </w:tcMar>
            <w:vAlign w:val="center"/>
          </w:tcPr>
          <w:p>
            <w:pPr>
              <w:jc w:val="center"/>
              <w:rPr>
                <w:sz w:val="20"/>
                <w:szCs w:val="20"/>
              </w:rPr>
            </w:pPr>
            <w:r>
              <w:rPr>
                <w:sz w:val="20"/>
                <w:szCs w:val="20"/>
              </w:rPr>
              <w:t>011</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648" w:type="pct"/>
            <w:shd w:val="clear" w:color="auto" w:fill="auto"/>
            <w:noWrap w:val="0"/>
            <w:tcMar>
              <w:left w:w="28" w:type="dxa"/>
              <w:right w:w="28" w:type="dxa"/>
            </w:tcMar>
            <w:vAlign w:val="center"/>
          </w:tcPr>
          <w:p>
            <w:pPr>
              <w:jc w:val="center"/>
              <w:rPr>
                <w:sz w:val="20"/>
                <w:szCs w:val="20"/>
              </w:rPr>
            </w:pPr>
            <w:r>
              <w:rPr>
                <w:sz w:val="20"/>
                <w:szCs w:val="20"/>
              </w:rPr>
              <w:t>16.1.02.43300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1 266,70</w:t>
            </w:r>
          </w:p>
        </w:tc>
        <w:tc>
          <w:tcPr>
            <w:tcW w:w="435" w:type="pct"/>
            <w:shd w:val="clear" w:color="auto" w:fill="auto"/>
            <w:noWrap/>
            <w:tcMar>
              <w:left w:w="28" w:type="dxa"/>
              <w:right w:w="28" w:type="dxa"/>
            </w:tcMar>
            <w:vAlign w:val="bottom"/>
          </w:tcPr>
          <w:p>
            <w:pPr>
              <w:jc w:val="right"/>
              <w:rPr>
                <w:sz w:val="20"/>
                <w:szCs w:val="20"/>
              </w:rPr>
            </w:pPr>
            <w:r>
              <w:rPr>
                <w:sz w:val="20"/>
                <w:szCs w:val="20"/>
              </w:rPr>
              <w:t>766,70</w:t>
            </w:r>
          </w:p>
        </w:tc>
        <w:tc>
          <w:tcPr>
            <w:tcW w:w="432" w:type="pct"/>
            <w:shd w:val="clear" w:color="auto" w:fill="auto"/>
            <w:noWrap/>
            <w:tcMar>
              <w:left w:w="28" w:type="dxa"/>
              <w:right w:w="28" w:type="dxa"/>
            </w:tcMar>
            <w:vAlign w:val="bottom"/>
          </w:tcPr>
          <w:p>
            <w:pPr>
              <w:jc w:val="right"/>
              <w:rPr>
                <w:sz w:val="20"/>
                <w:szCs w:val="20"/>
              </w:rPr>
            </w:pPr>
            <w:r>
              <w:rPr>
                <w:sz w:val="20"/>
                <w:szCs w:val="20"/>
              </w:rPr>
              <w:t>766,70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60" w:type="pct"/>
            <w:shd w:val="clear" w:color="auto" w:fill="auto"/>
            <w:noWrap w:val="0"/>
            <w:tcMar>
              <w:left w:w="28" w:type="dxa"/>
              <w:right w:w="28" w:type="dxa"/>
            </w:tcMar>
            <w:vAlign w:val="center"/>
          </w:tcPr>
          <w:p>
            <w:pPr>
              <w:jc w:val="center"/>
              <w:rPr>
                <w:sz w:val="20"/>
                <w:szCs w:val="20"/>
              </w:rPr>
            </w:pPr>
            <w:r>
              <w:rPr>
                <w:sz w:val="20"/>
                <w:szCs w:val="20"/>
              </w:rPr>
              <w:t>011</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648" w:type="pct"/>
            <w:shd w:val="clear" w:color="auto" w:fill="auto"/>
            <w:noWrap w:val="0"/>
            <w:tcMar>
              <w:left w:w="28" w:type="dxa"/>
              <w:right w:w="28" w:type="dxa"/>
            </w:tcMar>
            <w:vAlign w:val="center"/>
          </w:tcPr>
          <w:p>
            <w:pPr>
              <w:jc w:val="center"/>
              <w:rPr>
                <w:sz w:val="20"/>
                <w:szCs w:val="20"/>
              </w:rPr>
            </w:pPr>
            <w:r>
              <w:rPr>
                <w:sz w:val="20"/>
                <w:szCs w:val="20"/>
              </w:rPr>
              <w:t>16.1.02.43300</w:t>
            </w:r>
          </w:p>
        </w:tc>
        <w:tc>
          <w:tcPr>
            <w:tcW w:w="219" w:type="pct"/>
            <w:shd w:val="clear" w:color="auto" w:fill="auto"/>
            <w:noWrap w:val="0"/>
            <w:tcMar>
              <w:left w:w="28" w:type="dxa"/>
              <w:right w:w="28" w:type="dxa"/>
            </w:tcMar>
            <w:vAlign w:val="center"/>
          </w:tcPr>
          <w:p>
            <w:pPr>
              <w:jc w:val="center"/>
              <w:rPr>
                <w:sz w:val="20"/>
                <w:szCs w:val="20"/>
              </w:rPr>
            </w:pPr>
            <w:r>
              <w:rPr>
                <w:sz w:val="20"/>
                <w:szCs w:val="20"/>
              </w:rPr>
              <w:t>200</w:t>
            </w:r>
          </w:p>
        </w:tc>
        <w:tc>
          <w:tcPr>
            <w:tcW w:w="434" w:type="pct"/>
            <w:shd w:val="clear" w:color="auto" w:fill="auto"/>
            <w:noWrap/>
            <w:tcMar>
              <w:left w:w="28" w:type="dxa"/>
              <w:right w:w="28" w:type="dxa"/>
            </w:tcMar>
            <w:vAlign w:val="bottom"/>
          </w:tcPr>
          <w:p>
            <w:pPr>
              <w:jc w:val="right"/>
              <w:rPr>
                <w:sz w:val="20"/>
                <w:szCs w:val="20"/>
              </w:rPr>
            </w:pPr>
            <w:r>
              <w:rPr>
                <w:sz w:val="20"/>
                <w:szCs w:val="20"/>
              </w:rPr>
              <w:t>1 266,70</w:t>
            </w:r>
          </w:p>
        </w:tc>
        <w:tc>
          <w:tcPr>
            <w:tcW w:w="435" w:type="pct"/>
            <w:shd w:val="clear" w:color="auto" w:fill="auto"/>
            <w:noWrap/>
            <w:tcMar>
              <w:left w:w="28" w:type="dxa"/>
              <w:right w:w="28" w:type="dxa"/>
            </w:tcMar>
            <w:vAlign w:val="bottom"/>
          </w:tcPr>
          <w:p>
            <w:pPr>
              <w:jc w:val="right"/>
              <w:rPr>
                <w:sz w:val="20"/>
                <w:szCs w:val="20"/>
              </w:rPr>
            </w:pPr>
            <w:r>
              <w:rPr>
                <w:sz w:val="20"/>
                <w:szCs w:val="20"/>
              </w:rPr>
              <w:t>766,70</w:t>
            </w:r>
          </w:p>
        </w:tc>
        <w:tc>
          <w:tcPr>
            <w:tcW w:w="432" w:type="pct"/>
            <w:shd w:val="clear" w:color="auto" w:fill="auto"/>
            <w:noWrap/>
            <w:tcMar>
              <w:left w:w="28" w:type="dxa"/>
              <w:right w:w="28" w:type="dxa"/>
            </w:tcMar>
            <w:vAlign w:val="bottom"/>
          </w:tcPr>
          <w:p>
            <w:pPr>
              <w:jc w:val="right"/>
              <w:rPr>
                <w:sz w:val="20"/>
                <w:szCs w:val="20"/>
              </w:rPr>
            </w:pPr>
            <w:r>
              <w:rPr>
                <w:sz w:val="20"/>
                <w:szCs w:val="20"/>
              </w:rPr>
              <w:t>766,70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Мероприятия по содержанию мест захоронения</w:t>
            </w:r>
          </w:p>
        </w:tc>
        <w:tc>
          <w:tcPr>
            <w:tcW w:w="360" w:type="pct"/>
            <w:shd w:val="clear" w:color="auto" w:fill="auto"/>
            <w:noWrap w:val="0"/>
            <w:tcMar>
              <w:left w:w="28" w:type="dxa"/>
              <w:right w:w="28" w:type="dxa"/>
            </w:tcMar>
            <w:vAlign w:val="center"/>
          </w:tcPr>
          <w:p>
            <w:pPr>
              <w:jc w:val="center"/>
              <w:rPr>
                <w:sz w:val="20"/>
                <w:szCs w:val="20"/>
              </w:rPr>
            </w:pPr>
            <w:r>
              <w:rPr>
                <w:sz w:val="20"/>
                <w:szCs w:val="20"/>
              </w:rPr>
              <w:t>011</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648" w:type="pct"/>
            <w:shd w:val="clear" w:color="auto" w:fill="auto"/>
            <w:noWrap w:val="0"/>
            <w:tcMar>
              <w:left w:w="28" w:type="dxa"/>
              <w:right w:w="28" w:type="dxa"/>
            </w:tcMar>
            <w:vAlign w:val="center"/>
          </w:tcPr>
          <w:p>
            <w:pPr>
              <w:jc w:val="center"/>
              <w:rPr>
                <w:sz w:val="20"/>
                <w:szCs w:val="20"/>
              </w:rPr>
            </w:pPr>
            <w:r>
              <w:rPr>
                <w:sz w:val="20"/>
                <w:szCs w:val="20"/>
              </w:rPr>
              <w:t>16.1.02.43400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201,00</w:t>
            </w:r>
          </w:p>
        </w:tc>
        <w:tc>
          <w:tcPr>
            <w:tcW w:w="435" w:type="pct"/>
            <w:shd w:val="clear" w:color="auto" w:fill="auto"/>
            <w:noWrap/>
            <w:tcMar>
              <w:left w:w="28" w:type="dxa"/>
              <w:right w:w="28" w:type="dxa"/>
            </w:tcMar>
            <w:vAlign w:val="bottom"/>
          </w:tcPr>
          <w:p>
            <w:pPr>
              <w:jc w:val="right"/>
              <w:rPr>
                <w:sz w:val="20"/>
                <w:szCs w:val="20"/>
              </w:rPr>
            </w:pPr>
            <w:r>
              <w:rPr>
                <w:sz w:val="20"/>
                <w:szCs w:val="20"/>
              </w:rPr>
              <w:t>244,12</w:t>
            </w:r>
          </w:p>
        </w:tc>
        <w:tc>
          <w:tcPr>
            <w:tcW w:w="432" w:type="pct"/>
            <w:shd w:val="clear" w:color="auto" w:fill="auto"/>
            <w:noWrap/>
            <w:tcMar>
              <w:left w:w="28" w:type="dxa"/>
              <w:right w:w="28" w:type="dxa"/>
            </w:tcMar>
            <w:vAlign w:val="bottom"/>
          </w:tcPr>
          <w:p>
            <w:pPr>
              <w:jc w:val="right"/>
              <w:rPr>
                <w:sz w:val="20"/>
                <w:szCs w:val="20"/>
              </w:rPr>
            </w:pPr>
            <w:r>
              <w:rPr>
                <w:sz w:val="20"/>
                <w:szCs w:val="20"/>
              </w:rPr>
              <w:t>244,12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60" w:type="pct"/>
            <w:shd w:val="clear" w:color="auto" w:fill="auto"/>
            <w:noWrap w:val="0"/>
            <w:tcMar>
              <w:left w:w="28" w:type="dxa"/>
              <w:right w:w="28" w:type="dxa"/>
            </w:tcMar>
            <w:vAlign w:val="center"/>
          </w:tcPr>
          <w:p>
            <w:pPr>
              <w:jc w:val="center"/>
              <w:rPr>
                <w:sz w:val="20"/>
                <w:szCs w:val="20"/>
              </w:rPr>
            </w:pPr>
            <w:r>
              <w:rPr>
                <w:sz w:val="20"/>
                <w:szCs w:val="20"/>
              </w:rPr>
              <w:t>011</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648" w:type="pct"/>
            <w:shd w:val="clear" w:color="auto" w:fill="auto"/>
            <w:noWrap w:val="0"/>
            <w:tcMar>
              <w:left w:w="28" w:type="dxa"/>
              <w:right w:w="28" w:type="dxa"/>
            </w:tcMar>
            <w:vAlign w:val="center"/>
          </w:tcPr>
          <w:p>
            <w:pPr>
              <w:jc w:val="center"/>
              <w:rPr>
                <w:sz w:val="20"/>
                <w:szCs w:val="20"/>
              </w:rPr>
            </w:pPr>
            <w:r>
              <w:rPr>
                <w:sz w:val="20"/>
                <w:szCs w:val="20"/>
              </w:rPr>
              <w:t>16.1.02.43400</w:t>
            </w:r>
          </w:p>
        </w:tc>
        <w:tc>
          <w:tcPr>
            <w:tcW w:w="219" w:type="pct"/>
            <w:shd w:val="clear" w:color="auto" w:fill="auto"/>
            <w:noWrap w:val="0"/>
            <w:tcMar>
              <w:left w:w="28" w:type="dxa"/>
              <w:right w:w="28" w:type="dxa"/>
            </w:tcMar>
            <w:vAlign w:val="center"/>
          </w:tcPr>
          <w:p>
            <w:pPr>
              <w:jc w:val="center"/>
              <w:rPr>
                <w:sz w:val="20"/>
                <w:szCs w:val="20"/>
              </w:rPr>
            </w:pPr>
            <w:r>
              <w:rPr>
                <w:sz w:val="20"/>
                <w:szCs w:val="20"/>
              </w:rPr>
              <w:t>200</w:t>
            </w:r>
          </w:p>
        </w:tc>
        <w:tc>
          <w:tcPr>
            <w:tcW w:w="434" w:type="pct"/>
            <w:shd w:val="clear" w:color="auto" w:fill="auto"/>
            <w:noWrap/>
            <w:tcMar>
              <w:left w:w="28" w:type="dxa"/>
              <w:right w:w="28" w:type="dxa"/>
            </w:tcMar>
            <w:vAlign w:val="bottom"/>
          </w:tcPr>
          <w:p>
            <w:pPr>
              <w:jc w:val="right"/>
              <w:rPr>
                <w:sz w:val="20"/>
                <w:szCs w:val="20"/>
              </w:rPr>
            </w:pPr>
            <w:r>
              <w:rPr>
                <w:sz w:val="20"/>
                <w:szCs w:val="20"/>
              </w:rPr>
              <w:t>201,00</w:t>
            </w:r>
          </w:p>
        </w:tc>
        <w:tc>
          <w:tcPr>
            <w:tcW w:w="435" w:type="pct"/>
            <w:shd w:val="clear" w:color="auto" w:fill="auto"/>
            <w:noWrap/>
            <w:tcMar>
              <w:left w:w="28" w:type="dxa"/>
              <w:right w:w="28" w:type="dxa"/>
            </w:tcMar>
            <w:vAlign w:val="bottom"/>
          </w:tcPr>
          <w:p>
            <w:pPr>
              <w:jc w:val="right"/>
              <w:rPr>
                <w:sz w:val="20"/>
                <w:szCs w:val="20"/>
              </w:rPr>
            </w:pPr>
            <w:r>
              <w:rPr>
                <w:sz w:val="20"/>
                <w:szCs w:val="20"/>
              </w:rPr>
              <w:t>244,12</w:t>
            </w:r>
          </w:p>
        </w:tc>
        <w:tc>
          <w:tcPr>
            <w:tcW w:w="432" w:type="pct"/>
            <w:shd w:val="clear" w:color="auto" w:fill="auto"/>
            <w:noWrap/>
            <w:tcMar>
              <w:left w:w="28" w:type="dxa"/>
              <w:right w:w="28" w:type="dxa"/>
            </w:tcMar>
            <w:vAlign w:val="bottom"/>
          </w:tcPr>
          <w:p>
            <w:pPr>
              <w:jc w:val="right"/>
              <w:rPr>
                <w:sz w:val="20"/>
                <w:szCs w:val="20"/>
              </w:rPr>
            </w:pPr>
            <w:r>
              <w:rPr>
                <w:sz w:val="20"/>
                <w:szCs w:val="20"/>
              </w:rPr>
              <w:t>244,12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Прочие мероприятия по благоустройству</w:t>
            </w:r>
          </w:p>
        </w:tc>
        <w:tc>
          <w:tcPr>
            <w:tcW w:w="360" w:type="pct"/>
            <w:shd w:val="clear" w:color="auto" w:fill="auto"/>
            <w:noWrap w:val="0"/>
            <w:tcMar>
              <w:left w:w="28" w:type="dxa"/>
              <w:right w:w="28" w:type="dxa"/>
            </w:tcMar>
            <w:vAlign w:val="center"/>
          </w:tcPr>
          <w:p>
            <w:pPr>
              <w:jc w:val="center"/>
              <w:rPr>
                <w:sz w:val="20"/>
                <w:szCs w:val="20"/>
              </w:rPr>
            </w:pPr>
            <w:r>
              <w:rPr>
                <w:sz w:val="20"/>
                <w:szCs w:val="20"/>
              </w:rPr>
              <w:t>011</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648" w:type="pct"/>
            <w:shd w:val="clear" w:color="auto" w:fill="auto"/>
            <w:noWrap w:val="0"/>
            <w:tcMar>
              <w:left w:w="28" w:type="dxa"/>
              <w:right w:w="28" w:type="dxa"/>
            </w:tcMar>
            <w:vAlign w:val="center"/>
          </w:tcPr>
          <w:p>
            <w:pPr>
              <w:jc w:val="center"/>
              <w:rPr>
                <w:sz w:val="20"/>
                <w:szCs w:val="20"/>
              </w:rPr>
            </w:pPr>
            <w:r>
              <w:rPr>
                <w:sz w:val="20"/>
                <w:szCs w:val="20"/>
              </w:rPr>
              <w:t>16.1.02.43500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170,00</w:t>
            </w:r>
          </w:p>
        </w:tc>
        <w:tc>
          <w:tcPr>
            <w:tcW w:w="435" w:type="pct"/>
            <w:shd w:val="clear" w:color="auto" w:fill="auto"/>
            <w:noWrap/>
            <w:tcMar>
              <w:left w:w="28" w:type="dxa"/>
              <w:right w:w="28" w:type="dxa"/>
            </w:tcMar>
            <w:vAlign w:val="bottom"/>
          </w:tcPr>
          <w:p>
            <w:pPr>
              <w:jc w:val="right"/>
              <w:rPr>
                <w:sz w:val="20"/>
                <w:szCs w:val="20"/>
              </w:rPr>
            </w:pPr>
            <w:r>
              <w:rPr>
                <w:sz w:val="20"/>
                <w:szCs w:val="20"/>
              </w:rPr>
              <w:t>316,20</w:t>
            </w:r>
          </w:p>
        </w:tc>
        <w:tc>
          <w:tcPr>
            <w:tcW w:w="432" w:type="pct"/>
            <w:shd w:val="clear" w:color="auto" w:fill="auto"/>
            <w:noWrap/>
            <w:tcMar>
              <w:left w:w="28" w:type="dxa"/>
              <w:right w:w="28" w:type="dxa"/>
            </w:tcMar>
            <w:vAlign w:val="bottom"/>
          </w:tcPr>
          <w:p>
            <w:pPr>
              <w:jc w:val="right"/>
              <w:rPr>
                <w:sz w:val="20"/>
                <w:szCs w:val="20"/>
              </w:rPr>
            </w:pPr>
            <w:r>
              <w:rPr>
                <w:sz w:val="20"/>
                <w:szCs w:val="20"/>
              </w:rPr>
              <w:t>316,20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60" w:type="pct"/>
            <w:shd w:val="clear" w:color="auto" w:fill="auto"/>
            <w:noWrap w:val="0"/>
            <w:tcMar>
              <w:left w:w="28" w:type="dxa"/>
              <w:right w:w="28" w:type="dxa"/>
            </w:tcMar>
            <w:vAlign w:val="center"/>
          </w:tcPr>
          <w:p>
            <w:pPr>
              <w:jc w:val="center"/>
              <w:rPr>
                <w:sz w:val="20"/>
                <w:szCs w:val="20"/>
              </w:rPr>
            </w:pPr>
            <w:r>
              <w:rPr>
                <w:sz w:val="20"/>
                <w:szCs w:val="20"/>
              </w:rPr>
              <w:t>011</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648" w:type="pct"/>
            <w:shd w:val="clear" w:color="auto" w:fill="auto"/>
            <w:noWrap w:val="0"/>
            <w:tcMar>
              <w:left w:w="28" w:type="dxa"/>
              <w:right w:w="28" w:type="dxa"/>
            </w:tcMar>
            <w:vAlign w:val="center"/>
          </w:tcPr>
          <w:p>
            <w:pPr>
              <w:jc w:val="center"/>
              <w:rPr>
                <w:sz w:val="20"/>
                <w:szCs w:val="20"/>
              </w:rPr>
            </w:pPr>
            <w:r>
              <w:rPr>
                <w:sz w:val="20"/>
                <w:szCs w:val="20"/>
              </w:rPr>
              <w:t>16.1.02.43500</w:t>
            </w:r>
          </w:p>
        </w:tc>
        <w:tc>
          <w:tcPr>
            <w:tcW w:w="219" w:type="pct"/>
            <w:shd w:val="clear" w:color="auto" w:fill="auto"/>
            <w:noWrap w:val="0"/>
            <w:tcMar>
              <w:left w:w="28" w:type="dxa"/>
              <w:right w:w="28" w:type="dxa"/>
            </w:tcMar>
            <w:vAlign w:val="center"/>
          </w:tcPr>
          <w:p>
            <w:pPr>
              <w:jc w:val="center"/>
              <w:rPr>
                <w:sz w:val="20"/>
                <w:szCs w:val="20"/>
              </w:rPr>
            </w:pPr>
            <w:r>
              <w:rPr>
                <w:sz w:val="20"/>
                <w:szCs w:val="20"/>
              </w:rPr>
              <w:t>200</w:t>
            </w:r>
          </w:p>
        </w:tc>
        <w:tc>
          <w:tcPr>
            <w:tcW w:w="434" w:type="pct"/>
            <w:shd w:val="clear" w:color="auto" w:fill="auto"/>
            <w:noWrap/>
            <w:tcMar>
              <w:left w:w="28" w:type="dxa"/>
              <w:right w:w="28" w:type="dxa"/>
            </w:tcMar>
            <w:vAlign w:val="bottom"/>
          </w:tcPr>
          <w:p>
            <w:pPr>
              <w:jc w:val="right"/>
              <w:rPr>
                <w:sz w:val="20"/>
                <w:szCs w:val="20"/>
              </w:rPr>
            </w:pPr>
            <w:r>
              <w:rPr>
                <w:sz w:val="20"/>
                <w:szCs w:val="20"/>
              </w:rPr>
              <w:t>170,00</w:t>
            </w:r>
          </w:p>
        </w:tc>
        <w:tc>
          <w:tcPr>
            <w:tcW w:w="435" w:type="pct"/>
            <w:shd w:val="clear" w:color="auto" w:fill="auto"/>
            <w:noWrap/>
            <w:tcMar>
              <w:left w:w="28" w:type="dxa"/>
              <w:right w:w="28" w:type="dxa"/>
            </w:tcMar>
            <w:vAlign w:val="bottom"/>
          </w:tcPr>
          <w:p>
            <w:pPr>
              <w:jc w:val="right"/>
              <w:rPr>
                <w:sz w:val="20"/>
                <w:szCs w:val="20"/>
              </w:rPr>
            </w:pPr>
            <w:r>
              <w:rPr>
                <w:sz w:val="20"/>
                <w:szCs w:val="20"/>
              </w:rPr>
              <w:t>316,20</w:t>
            </w:r>
          </w:p>
        </w:tc>
        <w:tc>
          <w:tcPr>
            <w:tcW w:w="432" w:type="pct"/>
            <w:shd w:val="clear" w:color="auto" w:fill="auto"/>
            <w:noWrap/>
            <w:tcMar>
              <w:left w:w="28" w:type="dxa"/>
              <w:right w:w="28" w:type="dxa"/>
            </w:tcMar>
            <w:vAlign w:val="bottom"/>
          </w:tcPr>
          <w:p>
            <w:pPr>
              <w:jc w:val="right"/>
              <w:rPr>
                <w:sz w:val="20"/>
                <w:szCs w:val="20"/>
              </w:rPr>
            </w:pPr>
            <w:r>
              <w:rPr>
                <w:sz w:val="20"/>
                <w:szCs w:val="20"/>
              </w:rPr>
              <w:t>316,20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Мероприятия по содержанию объектов культурного наследия</w:t>
            </w:r>
          </w:p>
        </w:tc>
        <w:tc>
          <w:tcPr>
            <w:tcW w:w="360" w:type="pct"/>
            <w:shd w:val="clear" w:color="auto" w:fill="auto"/>
            <w:noWrap w:val="0"/>
            <w:tcMar>
              <w:left w:w="28" w:type="dxa"/>
              <w:right w:w="28" w:type="dxa"/>
            </w:tcMar>
            <w:vAlign w:val="center"/>
          </w:tcPr>
          <w:p>
            <w:pPr>
              <w:jc w:val="center"/>
              <w:rPr>
                <w:sz w:val="20"/>
                <w:szCs w:val="20"/>
              </w:rPr>
            </w:pPr>
            <w:r>
              <w:rPr>
                <w:sz w:val="20"/>
                <w:szCs w:val="20"/>
              </w:rPr>
              <w:t>011</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648" w:type="pct"/>
            <w:shd w:val="clear" w:color="auto" w:fill="auto"/>
            <w:noWrap w:val="0"/>
            <w:tcMar>
              <w:left w:w="28" w:type="dxa"/>
              <w:right w:w="28" w:type="dxa"/>
            </w:tcMar>
            <w:vAlign w:val="center"/>
          </w:tcPr>
          <w:p>
            <w:pPr>
              <w:jc w:val="center"/>
              <w:rPr>
                <w:sz w:val="20"/>
                <w:szCs w:val="20"/>
              </w:rPr>
            </w:pPr>
            <w:r>
              <w:rPr>
                <w:sz w:val="20"/>
                <w:szCs w:val="20"/>
              </w:rPr>
              <w:t>16.1.02.43700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75,70</w:t>
            </w:r>
          </w:p>
        </w:tc>
        <w:tc>
          <w:tcPr>
            <w:tcW w:w="435" w:type="pct"/>
            <w:shd w:val="clear" w:color="auto" w:fill="auto"/>
            <w:noWrap/>
            <w:tcMar>
              <w:left w:w="28" w:type="dxa"/>
              <w:right w:w="28" w:type="dxa"/>
            </w:tcMar>
            <w:vAlign w:val="bottom"/>
          </w:tcPr>
          <w:p>
            <w:pPr>
              <w:jc w:val="right"/>
              <w:rPr>
                <w:sz w:val="20"/>
                <w:szCs w:val="20"/>
              </w:rPr>
            </w:pPr>
            <w:r>
              <w:rPr>
                <w:sz w:val="20"/>
                <w:szCs w:val="20"/>
              </w:rPr>
              <w:t>119,37</w:t>
            </w:r>
          </w:p>
        </w:tc>
        <w:tc>
          <w:tcPr>
            <w:tcW w:w="432" w:type="pct"/>
            <w:shd w:val="clear" w:color="auto" w:fill="auto"/>
            <w:noWrap/>
            <w:tcMar>
              <w:left w:w="28" w:type="dxa"/>
              <w:right w:w="28" w:type="dxa"/>
            </w:tcMar>
            <w:vAlign w:val="bottom"/>
          </w:tcPr>
          <w:p>
            <w:pPr>
              <w:jc w:val="right"/>
              <w:rPr>
                <w:sz w:val="20"/>
                <w:szCs w:val="20"/>
              </w:rPr>
            </w:pPr>
            <w:r>
              <w:rPr>
                <w:sz w:val="20"/>
                <w:szCs w:val="20"/>
              </w:rPr>
              <w:t>119,37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60" w:type="pct"/>
            <w:shd w:val="clear" w:color="auto" w:fill="auto"/>
            <w:noWrap w:val="0"/>
            <w:tcMar>
              <w:left w:w="28" w:type="dxa"/>
              <w:right w:w="28" w:type="dxa"/>
            </w:tcMar>
            <w:vAlign w:val="center"/>
          </w:tcPr>
          <w:p>
            <w:pPr>
              <w:jc w:val="center"/>
              <w:rPr>
                <w:sz w:val="20"/>
                <w:szCs w:val="20"/>
              </w:rPr>
            </w:pPr>
            <w:r>
              <w:rPr>
                <w:sz w:val="20"/>
                <w:szCs w:val="20"/>
              </w:rPr>
              <w:t>011</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648" w:type="pct"/>
            <w:shd w:val="clear" w:color="auto" w:fill="auto"/>
            <w:noWrap w:val="0"/>
            <w:tcMar>
              <w:left w:w="28" w:type="dxa"/>
              <w:right w:w="28" w:type="dxa"/>
            </w:tcMar>
            <w:vAlign w:val="center"/>
          </w:tcPr>
          <w:p>
            <w:pPr>
              <w:jc w:val="center"/>
              <w:rPr>
                <w:sz w:val="20"/>
                <w:szCs w:val="20"/>
              </w:rPr>
            </w:pPr>
            <w:r>
              <w:rPr>
                <w:sz w:val="20"/>
                <w:szCs w:val="20"/>
              </w:rPr>
              <w:t>16.1.02.43700</w:t>
            </w:r>
          </w:p>
        </w:tc>
        <w:tc>
          <w:tcPr>
            <w:tcW w:w="219" w:type="pct"/>
            <w:shd w:val="clear" w:color="auto" w:fill="auto"/>
            <w:noWrap w:val="0"/>
            <w:tcMar>
              <w:left w:w="28" w:type="dxa"/>
              <w:right w:w="28" w:type="dxa"/>
            </w:tcMar>
            <w:vAlign w:val="center"/>
          </w:tcPr>
          <w:p>
            <w:pPr>
              <w:jc w:val="center"/>
              <w:rPr>
                <w:sz w:val="20"/>
                <w:szCs w:val="20"/>
              </w:rPr>
            </w:pPr>
            <w:r>
              <w:rPr>
                <w:sz w:val="20"/>
                <w:szCs w:val="20"/>
              </w:rPr>
              <w:t>200</w:t>
            </w:r>
          </w:p>
        </w:tc>
        <w:tc>
          <w:tcPr>
            <w:tcW w:w="434" w:type="pct"/>
            <w:shd w:val="clear" w:color="auto" w:fill="auto"/>
            <w:noWrap/>
            <w:tcMar>
              <w:left w:w="28" w:type="dxa"/>
              <w:right w:w="28" w:type="dxa"/>
            </w:tcMar>
            <w:vAlign w:val="bottom"/>
          </w:tcPr>
          <w:p>
            <w:pPr>
              <w:jc w:val="right"/>
              <w:rPr>
                <w:sz w:val="20"/>
                <w:szCs w:val="20"/>
              </w:rPr>
            </w:pPr>
            <w:r>
              <w:rPr>
                <w:sz w:val="20"/>
                <w:szCs w:val="20"/>
              </w:rPr>
              <w:t>75,70</w:t>
            </w:r>
          </w:p>
        </w:tc>
        <w:tc>
          <w:tcPr>
            <w:tcW w:w="435" w:type="pct"/>
            <w:shd w:val="clear" w:color="auto" w:fill="auto"/>
            <w:noWrap/>
            <w:tcMar>
              <w:left w:w="28" w:type="dxa"/>
              <w:right w:w="28" w:type="dxa"/>
            </w:tcMar>
            <w:vAlign w:val="bottom"/>
          </w:tcPr>
          <w:p>
            <w:pPr>
              <w:jc w:val="right"/>
              <w:rPr>
                <w:sz w:val="20"/>
                <w:szCs w:val="20"/>
              </w:rPr>
            </w:pPr>
            <w:r>
              <w:rPr>
                <w:sz w:val="20"/>
                <w:szCs w:val="20"/>
              </w:rPr>
              <w:t>119,37</w:t>
            </w:r>
          </w:p>
        </w:tc>
        <w:tc>
          <w:tcPr>
            <w:tcW w:w="432" w:type="pct"/>
            <w:shd w:val="clear" w:color="auto" w:fill="auto"/>
            <w:noWrap/>
            <w:tcMar>
              <w:left w:w="28" w:type="dxa"/>
              <w:right w:w="28" w:type="dxa"/>
            </w:tcMar>
            <w:vAlign w:val="bottom"/>
          </w:tcPr>
          <w:p>
            <w:pPr>
              <w:jc w:val="right"/>
              <w:rPr>
                <w:sz w:val="20"/>
                <w:szCs w:val="20"/>
              </w:rPr>
            </w:pPr>
            <w:r>
              <w:rPr>
                <w:sz w:val="20"/>
                <w:szCs w:val="20"/>
              </w:rPr>
              <w:t>119,37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Мероприятия по обустройству мест массового отдыха населения и общественных пространств</w:t>
            </w:r>
          </w:p>
        </w:tc>
        <w:tc>
          <w:tcPr>
            <w:tcW w:w="360" w:type="pct"/>
            <w:shd w:val="clear" w:color="auto" w:fill="auto"/>
            <w:noWrap w:val="0"/>
            <w:tcMar>
              <w:left w:w="28" w:type="dxa"/>
              <w:right w:w="28" w:type="dxa"/>
            </w:tcMar>
            <w:vAlign w:val="center"/>
          </w:tcPr>
          <w:p>
            <w:pPr>
              <w:jc w:val="center"/>
              <w:rPr>
                <w:sz w:val="20"/>
                <w:szCs w:val="20"/>
              </w:rPr>
            </w:pPr>
            <w:r>
              <w:rPr>
                <w:sz w:val="20"/>
                <w:szCs w:val="20"/>
              </w:rPr>
              <w:t>011</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648" w:type="pct"/>
            <w:shd w:val="clear" w:color="auto" w:fill="auto"/>
            <w:noWrap w:val="0"/>
            <w:tcMar>
              <w:left w:w="28" w:type="dxa"/>
              <w:right w:w="28" w:type="dxa"/>
            </w:tcMar>
            <w:vAlign w:val="center"/>
          </w:tcPr>
          <w:p>
            <w:pPr>
              <w:jc w:val="center"/>
              <w:rPr>
                <w:sz w:val="20"/>
                <w:szCs w:val="20"/>
              </w:rPr>
            </w:pPr>
            <w:r>
              <w:rPr>
                <w:sz w:val="20"/>
                <w:szCs w:val="20"/>
              </w:rPr>
              <w:t>16.1.02.43800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35 695,01</w:t>
            </w:r>
          </w:p>
        </w:tc>
        <w:tc>
          <w:tcPr>
            <w:tcW w:w="435" w:type="pct"/>
            <w:shd w:val="clear" w:color="auto" w:fill="auto"/>
            <w:noWrap/>
            <w:tcMar>
              <w:left w:w="28" w:type="dxa"/>
              <w:right w:w="28" w:type="dxa"/>
            </w:tcMar>
            <w:vAlign w:val="bottom"/>
          </w:tcPr>
          <w:p>
            <w:pPr>
              <w:jc w:val="right"/>
              <w:rPr>
                <w:sz w:val="20"/>
                <w:szCs w:val="20"/>
              </w:rPr>
            </w:pPr>
            <w:r>
              <w:rPr>
                <w:sz w:val="20"/>
                <w:szCs w:val="20"/>
              </w:rPr>
              <w:t>4 484,63</w:t>
            </w:r>
          </w:p>
        </w:tc>
        <w:tc>
          <w:tcPr>
            <w:tcW w:w="432" w:type="pct"/>
            <w:shd w:val="clear" w:color="auto" w:fill="auto"/>
            <w:noWrap/>
            <w:tcMar>
              <w:left w:w="28" w:type="dxa"/>
              <w:right w:w="28" w:type="dxa"/>
            </w:tcMar>
            <w:vAlign w:val="bottom"/>
          </w:tcPr>
          <w:p>
            <w:pPr>
              <w:jc w:val="right"/>
              <w:rPr>
                <w:sz w:val="20"/>
                <w:szCs w:val="20"/>
              </w:rPr>
            </w:pPr>
            <w:r>
              <w:rPr>
                <w:sz w:val="20"/>
                <w:szCs w:val="20"/>
              </w:rPr>
              <w:t>4 484,63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60" w:type="pct"/>
            <w:shd w:val="clear" w:color="auto" w:fill="auto"/>
            <w:noWrap w:val="0"/>
            <w:tcMar>
              <w:left w:w="28" w:type="dxa"/>
              <w:right w:w="28" w:type="dxa"/>
            </w:tcMar>
            <w:vAlign w:val="center"/>
          </w:tcPr>
          <w:p>
            <w:pPr>
              <w:jc w:val="center"/>
              <w:rPr>
                <w:sz w:val="20"/>
                <w:szCs w:val="20"/>
              </w:rPr>
            </w:pPr>
            <w:r>
              <w:rPr>
                <w:sz w:val="20"/>
                <w:szCs w:val="20"/>
              </w:rPr>
              <w:t>011</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648" w:type="pct"/>
            <w:shd w:val="clear" w:color="auto" w:fill="auto"/>
            <w:noWrap w:val="0"/>
            <w:tcMar>
              <w:left w:w="28" w:type="dxa"/>
              <w:right w:w="28" w:type="dxa"/>
            </w:tcMar>
            <w:vAlign w:val="center"/>
          </w:tcPr>
          <w:p>
            <w:pPr>
              <w:jc w:val="center"/>
              <w:rPr>
                <w:sz w:val="20"/>
                <w:szCs w:val="20"/>
              </w:rPr>
            </w:pPr>
            <w:r>
              <w:rPr>
                <w:sz w:val="20"/>
                <w:szCs w:val="20"/>
              </w:rPr>
              <w:t>16.1.02.43800</w:t>
            </w:r>
          </w:p>
        </w:tc>
        <w:tc>
          <w:tcPr>
            <w:tcW w:w="219" w:type="pct"/>
            <w:shd w:val="clear" w:color="auto" w:fill="auto"/>
            <w:noWrap w:val="0"/>
            <w:tcMar>
              <w:left w:w="28" w:type="dxa"/>
              <w:right w:w="28" w:type="dxa"/>
            </w:tcMar>
            <w:vAlign w:val="center"/>
          </w:tcPr>
          <w:p>
            <w:pPr>
              <w:jc w:val="center"/>
              <w:rPr>
                <w:sz w:val="20"/>
                <w:szCs w:val="20"/>
              </w:rPr>
            </w:pPr>
            <w:r>
              <w:rPr>
                <w:sz w:val="20"/>
                <w:szCs w:val="20"/>
              </w:rPr>
              <w:t>200</w:t>
            </w:r>
          </w:p>
        </w:tc>
        <w:tc>
          <w:tcPr>
            <w:tcW w:w="434" w:type="pct"/>
            <w:shd w:val="clear" w:color="auto" w:fill="auto"/>
            <w:noWrap/>
            <w:tcMar>
              <w:left w:w="28" w:type="dxa"/>
              <w:right w:w="28" w:type="dxa"/>
            </w:tcMar>
            <w:vAlign w:val="bottom"/>
          </w:tcPr>
          <w:p>
            <w:pPr>
              <w:jc w:val="right"/>
              <w:rPr>
                <w:sz w:val="20"/>
                <w:szCs w:val="20"/>
              </w:rPr>
            </w:pPr>
            <w:r>
              <w:rPr>
                <w:sz w:val="20"/>
                <w:szCs w:val="20"/>
              </w:rPr>
              <w:t>35 695,01</w:t>
            </w:r>
          </w:p>
        </w:tc>
        <w:tc>
          <w:tcPr>
            <w:tcW w:w="435" w:type="pct"/>
            <w:shd w:val="clear" w:color="auto" w:fill="auto"/>
            <w:noWrap/>
            <w:tcMar>
              <w:left w:w="28" w:type="dxa"/>
              <w:right w:w="28" w:type="dxa"/>
            </w:tcMar>
            <w:vAlign w:val="bottom"/>
          </w:tcPr>
          <w:p>
            <w:pPr>
              <w:jc w:val="right"/>
              <w:rPr>
                <w:sz w:val="20"/>
                <w:szCs w:val="20"/>
              </w:rPr>
            </w:pPr>
            <w:r>
              <w:rPr>
                <w:sz w:val="20"/>
                <w:szCs w:val="20"/>
              </w:rPr>
              <w:t>4 484,63</w:t>
            </w:r>
          </w:p>
        </w:tc>
        <w:tc>
          <w:tcPr>
            <w:tcW w:w="432" w:type="pct"/>
            <w:shd w:val="clear" w:color="auto" w:fill="auto"/>
            <w:noWrap/>
            <w:tcMar>
              <w:left w:w="28" w:type="dxa"/>
              <w:right w:w="28" w:type="dxa"/>
            </w:tcMar>
            <w:vAlign w:val="bottom"/>
          </w:tcPr>
          <w:p>
            <w:pPr>
              <w:jc w:val="right"/>
              <w:rPr>
                <w:sz w:val="20"/>
                <w:szCs w:val="20"/>
              </w:rPr>
            </w:pPr>
            <w:r>
              <w:rPr>
                <w:sz w:val="20"/>
                <w:szCs w:val="20"/>
              </w:rPr>
              <w:t>4 484,63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Мероприятия по участию в организации деятельности по накоплению (в том числе раздельному накоплению) и транспортированию твердых коммунальных отходов</w:t>
            </w:r>
          </w:p>
        </w:tc>
        <w:tc>
          <w:tcPr>
            <w:tcW w:w="360" w:type="pct"/>
            <w:shd w:val="clear" w:color="auto" w:fill="auto"/>
            <w:noWrap w:val="0"/>
            <w:tcMar>
              <w:left w:w="28" w:type="dxa"/>
              <w:right w:w="28" w:type="dxa"/>
            </w:tcMar>
            <w:vAlign w:val="center"/>
          </w:tcPr>
          <w:p>
            <w:pPr>
              <w:jc w:val="center"/>
              <w:rPr>
                <w:sz w:val="20"/>
                <w:szCs w:val="20"/>
              </w:rPr>
            </w:pPr>
            <w:r>
              <w:rPr>
                <w:sz w:val="20"/>
                <w:szCs w:val="20"/>
              </w:rPr>
              <w:t>011</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648" w:type="pct"/>
            <w:shd w:val="clear" w:color="auto" w:fill="auto"/>
            <w:noWrap w:val="0"/>
            <w:tcMar>
              <w:left w:w="28" w:type="dxa"/>
              <w:right w:w="28" w:type="dxa"/>
            </w:tcMar>
            <w:vAlign w:val="center"/>
          </w:tcPr>
          <w:p>
            <w:pPr>
              <w:jc w:val="center"/>
              <w:rPr>
                <w:sz w:val="20"/>
                <w:szCs w:val="20"/>
              </w:rPr>
            </w:pPr>
            <w:r>
              <w:rPr>
                <w:sz w:val="20"/>
                <w:szCs w:val="20"/>
              </w:rPr>
              <w:t>16.1.02.43900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431,02</w:t>
            </w:r>
          </w:p>
        </w:tc>
        <w:tc>
          <w:tcPr>
            <w:tcW w:w="435" w:type="pct"/>
            <w:shd w:val="clear" w:color="auto" w:fill="auto"/>
            <w:noWrap/>
            <w:tcMar>
              <w:left w:w="28" w:type="dxa"/>
              <w:right w:w="28" w:type="dxa"/>
            </w:tcMar>
            <w:vAlign w:val="bottom"/>
          </w:tcPr>
          <w:p>
            <w:pPr>
              <w:jc w:val="right"/>
              <w:rPr>
                <w:sz w:val="20"/>
                <w:szCs w:val="20"/>
              </w:rPr>
            </w:pPr>
            <w:r>
              <w:rPr>
                <w:sz w:val="20"/>
                <w:szCs w:val="20"/>
              </w:rPr>
              <w:t>431,02</w:t>
            </w:r>
          </w:p>
        </w:tc>
        <w:tc>
          <w:tcPr>
            <w:tcW w:w="432" w:type="pct"/>
            <w:shd w:val="clear" w:color="auto" w:fill="auto"/>
            <w:noWrap/>
            <w:tcMar>
              <w:left w:w="28" w:type="dxa"/>
              <w:right w:w="28" w:type="dxa"/>
            </w:tcMar>
            <w:vAlign w:val="bottom"/>
          </w:tcPr>
          <w:p>
            <w:pPr>
              <w:jc w:val="right"/>
              <w:rPr>
                <w:sz w:val="20"/>
                <w:szCs w:val="20"/>
              </w:rPr>
            </w:pPr>
            <w:r>
              <w:rPr>
                <w:sz w:val="20"/>
                <w:szCs w:val="20"/>
              </w:rPr>
              <w:t>431,02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60" w:type="pct"/>
            <w:shd w:val="clear" w:color="auto" w:fill="auto"/>
            <w:noWrap w:val="0"/>
            <w:tcMar>
              <w:left w:w="28" w:type="dxa"/>
              <w:right w:w="28" w:type="dxa"/>
            </w:tcMar>
            <w:vAlign w:val="center"/>
          </w:tcPr>
          <w:p>
            <w:pPr>
              <w:jc w:val="center"/>
              <w:rPr>
                <w:sz w:val="20"/>
                <w:szCs w:val="20"/>
              </w:rPr>
            </w:pPr>
            <w:r>
              <w:rPr>
                <w:sz w:val="20"/>
                <w:szCs w:val="20"/>
              </w:rPr>
              <w:t>011</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648" w:type="pct"/>
            <w:shd w:val="clear" w:color="auto" w:fill="auto"/>
            <w:noWrap w:val="0"/>
            <w:tcMar>
              <w:left w:w="28" w:type="dxa"/>
              <w:right w:w="28" w:type="dxa"/>
            </w:tcMar>
            <w:vAlign w:val="center"/>
          </w:tcPr>
          <w:p>
            <w:pPr>
              <w:jc w:val="center"/>
              <w:rPr>
                <w:sz w:val="20"/>
                <w:szCs w:val="20"/>
              </w:rPr>
            </w:pPr>
            <w:r>
              <w:rPr>
                <w:sz w:val="20"/>
                <w:szCs w:val="20"/>
              </w:rPr>
              <w:t>16.1.02.43900</w:t>
            </w:r>
          </w:p>
        </w:tc>
        <w:tc>
          <w:tcPr>
            <w:tcW w:w="219" w:type="pct"/>
            <w:shd w:val="clear" w:color="auto" w:fill="auto"/>
            <w:noWrap w:val="0"/>
            <w:tcMar>
              <w:left w:w="28" w:type="dxa"/>
              <w:right w:w="28" w:type="dxa"/>
            </w:tcMar>
            <w:vAlign w:val="center"/>
          </w:tcPr>
          <w:p>
            <w:pPr>
              <w:jc w:val="center"/>
              <w:rPr>
                <w:sz w:val="20"/>
                <w:szCs w:val="20"/>
              </w:rPr>
            </w:pPr>
            <w:r>
              <w:rPr>
                <w:sz w:val="20"/>
                <w:szCs w:val="20"/>
              </w:rPr>
              <w:t>200</w:t>
            </w:r>
          </w:p>
        </w:tc>
        <w:tc>
          <w:tcPr>
            <w:tcW w:w="434" w:type="pct"/>
            <w:shd w:val="clear" w:color="auto" w:fill="auto"/>
            <w:noWrap/>
            <w:tcMar>
              <w:left w:w="28" w:type="dxa"/>
              <w:right w:w="28" w:type="dxa"/>
            </w:tcMar>
            <w:vAlign w:val="bottom"/>
          </w:tcPr>
          <w:p>
            <w:pPr>
              <w:jc w:val="right"/>
              <w:rPr>
                <w:sz w:val="20"/>
                <w:szCs w:val="20"/>
              </w:rPr>
            </w:pPr>
            <w:r>
              <w:rPr>
                <w:sz w:val="20"/>
                <w:szCs w:val="20"/>
              </w:rPr>
              <w:t>431,02</w:t>
            </w:r>
          </w:p>
        </w:tc>
        <w:tc>
          <w:tcPr>
            <w:tcW w:w="435" w:type="pct"/>
            <w:shd w:val="clear" w:color="auto" w:fill="auto"/>
            <w:noWrap/>
            <w:tcMar>
              <w:left w:w="28" w:type="dxa"/>
              <w:right w:w="28" w:type="dxa"/>
            </w:tcMar>
            <w:vAlign w:val="bottom"/>
          </w:tcPr>
          <w:p>
            <w:pPr>
              <w:jc w:val="right"/>
              <w:rPr>
                <w:sz w:val="20"/>
                <w:szCs w:val="20"/>
              </w:rPr>
            </w:pPr>
            <w:r>
              <w:rPr>
                <w:sz w:val="20"/>
                <w:szCs w:val="20"/>
              </w:rPr>
              <w:t>431,02</w:t>
            </w:r>
          </w:p>
        </w:tc>
        <w:tc>
          <w:tcPr>
            <w:tcW w:w="432" w:type="pct"/>
            <w:shd w:val="clear" w:color="auto" w:fill="auto"/>
            <w:noWrap/>
            <w:tcMar>
              <w:left w:w="28" w:type="dxa"/>
              <w:right w:w="28" w:type="dxa"/>
            </w:tcMar>
            <w:vAlign w:val="bottom"/>
          </w:tcPr>
          <w:p>
            <w:pPr>
              <w:jc w:val="right"/>
              <w:rPr>
                <w:sz w:val="20"/>
                <w:szCs w:val="20"/>
              </w:rPr>
            </w:pPr>
            <w:r>
              <w:rPr>
                <w:sz w:val="20"/>
                <w:szCs w:val="20"/>
              </w:rPr>
              <w:t>431,02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Расходы на реализацию проекта инициативного бюджетирования «Вам решать!» инициативного проекта «Благоустройство общественной территории «Детский автогородок» по адресу: Нижегородская область, г. Богородск, ул. Фрунзе, д. 2А»</w:t>
            </w:r>
          </w:p>
        </w:tc>
        <w:tc>
          <w:tcPr>
            <w:tcW w:w="360" w:type="pct"/>
            <w:shd w:val="clear" w:color="auto" w:fill="auto"/>
            <w:noWrap w:val="0"/>
            <w:tcMar>
              <w:left w:w="28" w:type="dxa"/>
              <w:right w:w="28" w:type="dxa"/>
            </w:tcMar>
            <w:vAlign w:val="center"/>
          </w:tcPr>
          <w:p>
            <w:pPr>
              <w:jc w:val="center"/>
              <w:rPr>
                <w:sz w:val="20"/>
                <w:szCs w:val="20"/>
              </w:rPr>
            </w:pPr>
            <w:r>
              <w:rPr>
                <w:sz w:val="20"/>
                <w:szCs w:val="20"/>
              </w:rPr>
              <w:t>011</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648" w:type="pct"/>
            <w:shd w:val="clear" w:color="auto" w:fill="auto"/>
            <w:noWrap w:val="0"/>
            <w:tcMar>
              <w:left w:w="28" w:type="dxa"/>
              <w:right w:w="28" w:type="dxa"/>
            </w:tcMar>
            <w:vAlign w:val="center"/>
          </w:tcPr>
          <w:p>
            <w:pPr>
              <w:jc w:val="center"/>
              <w:rPr>
                <w:sz w:val="20"/>
                <w:szCs w:val="20"/>
              </w:rPr>
            </w:pPr>
            <w:r>
              <w:rPr>
                <w:sz w:val="20"/>
                <w:szCs w:val="20"/>
              </w:rPr>
              <w:t>16.1.02.S260G</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3 313,55</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60" w:type="pct"/>
            <w:shd w:val="clear" w:color="auto" w:fill="auto"/>
            <w:noWrap w:val="0"/>
            <w:tcMar>
              <w:left w:w="28" w:type="dxa"/>
              <w:right w:w="28" w:type="dxa"/>
            </w:tcMar>
            <w:vAlign w:val="center"/>
          </w:tcPr>
          <w:p>
            <w:pPr>
              <w:jc w:val="center"/>
              <w:rPr>
                <w:sz w:val="20"/>
                <w:szCs w:val="20"/>
              </w:rPr>
            </w:pPr>
            <w:r>
              <w:rPr>
                <w:sz w:val="20"/>
                <w:szCs w:val="20"/>
              </w:rPr>
              <w:t>011</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648" w:type="pct"/>
            <w:shd w:val="clear" w:color="auto" w:fill="auto"/>
            <w:noWrap w:val="0"/>
            <w:tcMar>
              <w:left w:w="28" w:type="dxa"/>
              <w:right w:w="28" w:type="dxa"/>
            </w:tcMar>
            <w:vAlign w:val="center"/>
          </w:tcPr>
          <w:p>
            <w:pPr>
              <w:jc w:val="center"/>
              <w:rPr>
                <w:sz w:val="20"/>
                <w:szCs w:val="20"/>
              </w:rPr>
            </w:pPr>
            <w:r>
              <w:rPr>
                <w:sz w:val="20"/>
                <w:szCs w:val="20"/>
              </w:rPr>
              <w:t>16.1.02.S260G</w:t>
            </w:r>
          </w:p>
        </w:tc>
        <w:tc>
          <w:tcPr>
            <w:tcW w:w="219" w:type="pct"/>
            <w:shd w:val="clear" w:color="auto" w:fill="auto"/>
            <w:noWrap w:val="0"/>
            <w:tcMar>
              <w:left w:w="28" w:type="dxa"/>
              <w:right w:w="28" w:type="dxa"/>
            </w:tcMar>
            <w:vAlign w:val="center"/>
          </w:tcPr>
          <w:p>
            <w:pPr>
              <w:jc w:val="center"/>
              <w:rPr>
                <w:sz w:val="20"/>
                <w:szCs w:val="20"/>
              </w:rPr>
            </w:pPr>
            <w:r>
              <w:rPr>
                <w:sz w:val="20"/>
                <w:szCs w:val="20"/>
              </w:rPr>
              <w:t>200</w:t>
            </w:r>
          </w:p>
        </w:tc>
        <w:tc>
          <w:tcPr>
            <w:tcW w:w="434" w:type="pct"/>
            <w:shd w:val="clear" w:color="auto" w:fill="auto"/>
            <w:noWrap/>
            <w:tcMar>
              <w:left w:w="28" w:type="dxa"/>
              <w:right w:w="28" w:type="dxa"/>
            </w:tcMar>
            <w:vAlign w:val="bottom"/>
          </w:tcPr>
          <w:p>
            <w:pPr>
              <w:jc w:val="right"/>
              <w:rPr>
                <w:sz w:val="20"/>
                <w:szCs w:val="20"/>
              </w:rPr>
            </w:pPr>
            <w:r>
              <w:rPr>
                <w:sz w:val="20"/>
                <w:szCs w:val="20"/>
              </w:rPr>
              <w:t>3 313,55</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rFonts w:ascii="Arial" w:hAnsi="Arial" w:cs="Arial"/>
                <w:color w:val="000000"/>
                <w:sz w:val="20"/>
                <w:szCs w:val="20"/>
              </w:rPr>
            </w:pPr>
            <w:r>
              <w:rPr>
                <w:rFonts w:ascii="Arial" w:hAnsi="Arial" w:cs="Arial"/>
                <w:color w:val="000000"/>
                <w:sz w:val="20"/>
                <w:szCs w:val="20"/>
              </w:rPr>
              <w:t>В том числе:</w:t>
            </w:r>
          </w:p>
        </w:tc>
        <w:tc>
          <w:tcPr>
            <w:tcW w:w="360" w:type="pct"/>
            <w:shd w:val="clear" w:color="auto" w:fill="auto"/>
            <w:noWrap w:val="0"/>
            <w:tcMar>
              <w:left w:w="28" w:type="dxa"/>
              <w:right w:w="28" w:type="dxa"/>
            </w:tcMar>
            <w:vAlign w:val="center"/>
          </w:tcPr>
          <w:p>
            <w:pPr>
              <w:jc w:val="center"/>
              <w:rPr>
                <w:rFonts w:ascii="Arial" w:hAnsi="Arial" w:cs="Arial"/>
                <w:color w:val="000000"/>
                <w:sz w:val="20"/>
                <w:szCs w:val="20"/>
              </w:rPr>
            </w:pPr>
          </w:p>
        </w:tc>
        <w:tc>
          <w:tcPr>
            <w:tcW w:w="289" w:type="pct"/>
            <w:shd w:val="clear" w:color="auto" w:fill="auto"/>
            <w:noWrap w:val="0"/>
            <w:tcMar>
              <w:left w:w="28" w:type="dxa"/>
              <w:right w:w="28" w:type="dxa"/>
            </w:tcMar>
            <w:vAlign w:val="center"/>
          </w:tcPr>
          <w:p>
            <w:pPr>
              <w:jc w:val="center"/>
              <w:rPr>
                <w:rFonts w:ascii="Arial" w:hAnsi="Arial" w:cs="Arial"/>
                <w:color w:val="000000"/>
                <w:sz w:val="20"/>
                <w:szCs w:val="20"/>
              </w:rPr>
            </w:pPr>
          </w:p>
        </w:tc>
        <w:tc>
          <w:tcPr>
            <w:tcW w:w="291" w:type="pct"/>
            <w:shd w:val="clear" w:color="auto" w:fill="auto"/>
            <w:noWrap w:val="0"/>
            <w:tcMar>
              <w:left w:w="28" w:type="dxa"/>
              <w:right w:w="28" w:type="dxa"/>
            </w:tcMar>
            <w:vAlign w:val="center"/>
          </w:tcPr>
          <w:p>
            <w:pPr>
              <w:jc w:val="center"/>
              <w:rPr>
                <w:rFonts w:ascii="Arial" w:hAnsi="Arial" w:cs="Arial"/>
                <w:color w:val="000000"/>
                <w:sz w:val="20"/>
                <w:szCs w:val="20"/>
              </w:rPr>
            </w:pPr>
          </w:p>
        </w:tc>
        <w:tc>
          <w:tcPr>
            <w:tcW w:w="648" w:type="pct"/>
            <w:shd w:val="clear" w:color="auto" w:fill="auto"/>
            <w:noWrap w:val="0"/>
            <w:tcMar>
              <w:left w:w="28" w:type="dxa"/>
              <w:right w:w="28" w:type="dxa"/>
            </w:tcMar>
            <w:vAlign w:val="center"/>
          </w:tcPr>
          <w:p>
            <w:pPr>
              <w:jc w:val="center"/>
              <w:rPr>
                <w:rFonts w:ascii="Arial" w:hAnsi="Arial" w:cs="Arial"/>
                <w:color w:val="000000"/>
                <w:sz w:val="20"/>
                <w:szCs w:val="20"/>
              </w:rPr>
            </w:pPr>
          </w:p>
        </w:tc>
        <w:tc>
          <w:tcPr>
            <w:tcW w:w="219" w:type="pct"/>
            <w:shd w:val="clear" w:color="auto" w:fill="auto"/>
            <w:noWrap w:val="0"/>
            <w:tcMar>
              <w:left w:w="28" w:type="dxa"/>
              <w:right w:w="28" w:type="dxa"/>
            </w:tcMar>
            <w:vAlign w:val="center"/>
          </w:tcPr>
          <w:p>
            <w:pPr>
              <w:jc w:val="center"/>
              <w:rPr>
                <w:rFonts w:ascii="Arial" w:hAnsi="Arial" w:cs="Arial"/>
                <w:color w:val="000000"/>
                <w:sz w:val="20"/>
                <w:szCs w:val="20"/>
              </w:rPr>
            </w:pPr>
          </w:p>
        </w:tc>
        <w:tc>
          <w:tcPr>
            <w:tcW w:w="434" w:type="pct"/>
            <w:shd w:val="clear" w:color="auto" w:fill="auto"/>
            <w:noWrap/>
            <w:tcMar>
              <w:left w:w="28" w:type="dxa"/>
              <w:right w:w="28" w:type="dxa"/>
            </w:tcMar>
            <w:vAlign w:val="bottom"/>
          </w:tcPr>
          <w:p>
            <w:pPr>
              <w:rPr>
                <w:rFonts w:ascii="Arial" w:hAnsi="Arial" w:cs="Arial"/>
                <w:color w:val="000000"/>
                <w:sz w:val="20"/>
                <w:szCs w:val="20"/>
              </w:rPr>
            </w:pPr>
          </w:p>
        </w:tc>
        <w:tc>
          <w:tcPr>
            <w:tcW w:w="435" w:type="pct"/>
            <w:shd w:val="clear" w:color="auto" w:fill="auto"/>
            <w:noWrap/>
            <w:tcMar>
              <w:left w:w="28" w:type="dxa"/>
              <w:right w:w="28" w:type="dxa"/>
            </w:tcMar>
            <w:vAlign w:val="bottom"/>
          </w:tcPr>
          <w:p>
            <w:pPr>
              <w:jc w:val="right"/>
              <w:rPr>
                <w:rFonts w:ascii="Arial" w:hAnsi="Arial" w:cs="Arial"/>
                <w:sz w:val="20"/>
                <w:szCs w:val="20"/>
              </w:rPr>
            </w:pPr>
          </w:p>
        </w:tc>
        <w:tc>
          <w:tcPr>
            <w:tcW w:w="432"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rFonts w:ascii="Arial" w:hAnsi="Arial" w:cs="Arial"/>
                <w:color w:val="000000"/>
                <w:sz w:val="20"/>
                <w:szCs w:val="20"/>
              </w:rPr>
            </w:pPr>
            <w:r>
              <w:rPr>
                <w:rFonts w:ascii="Arial" w:hAnsi="Arial" w:cs="Arial"/>
                <w:color w:val="000000"/>
                <w:sz w:val="20"/>
                <w:szCs w:val="20"/>
              </w:rPr>
              <w:t>за счет средств местного бюджета</w:t>
            </w:r>
          </w:p>
        </w:tc>
        <w:tc>
          <w:tcPr>
            <w:tcW w:w="360" w:type="pct"/>
            <w:shd w:val="clear" w:color="auto" w:fill="auto"/>
            <w:noWrap w:val="0"/>
            <w:tcMar>
              <w:left w:w="28" w:type="dxa"/>
              <w:right w:w="28" w:type="dxa"/>
            </w:tcMar>
            <w:vAlign w:val="center"/>
          </w:tcPr>
          <w:p>
            <w:pPr>
              <w:jc w:val="center"/>
              <w:rPr>
                <w:rFonts w:ascii="Arial" w:hAnsi="Arial" w:cs="Arial"/>
                <w:color w:val="000000"/>
                <w:sz w:val="20"/>
                <w:szCs w:val="20"/>
              </w:rPr>
            </w:pPr>
          </w:p>
        </w:tc>
        <w:tc>
          <w:tcPr>
            <w:tcW w:w="289" w:type="pct"/>
            <w:shd w:val="clear" w:color="auto" w:fill="auto"/>
            <w:noWrap w:val="0"/>
            <w:tcMar>
              <w:left w:w="28" w:type="dxa"/>
              <w:right w:w="28" w:type="dxa"/>
            </w:tcMar>
            <w:vAlign w:val="center"/>
          </w:tcPr>
          <w:p>
            <w:pPr>
              <w:jc w:val="center"/>
              <w:rPr>
                <w:rFonts w:ascii="Arial" w:hAnsi="Arial" w:cs="Arial"/>
                <w:color w:val="000000"/>
                <w:sz w:val="20"/>
                <w:szCs w:val="20"/>
              </w:rPr>
            </w:pPr>
          </w:p>
        </w:tc>
        <w:tc>
          <w:tcPr>
            <w:tcW w:w="291" w:type="pct"/>
            <w:shd w:val="clear" w:color="auto" w:fill="auto"/>
            <w:noWrap w:val="0"/>
            <w:tcMar>
              <w:left w:w="28" w:type="dxa"/>
              <w:right w:w="28" w:type="dxa"/>
            </w:tcMar>
            <w:vAlign w:val="center"/>
          </w:tcPr>
          <w:p>
            <w:pPr>
              <w:jc w:val="center"/>
              <w:rPr>
                <w:rFonts w:ascii="Arial" w:hAnsi="Arial" w:cs="Arial"/>
                <w:color w:val="000000"/>
                <w:sz w:val="20"/>
                <w:szCs w:val="20"/>
              </w:rPr>
            </w:pPr>
          </w:p>
        </w:tc>
        <w:tc>
          <w:tcPr>
            <w:tcW w:w="648" w:type="pct"/>
            <w:shd w:val="clear" w:color="auto" w:fill="auto"/>
            <w:noWrap w:val="0"/>
            <w:tcMar>
              <w:left w:w="28" w:type="dxa"/>
              <w:right w:w="28" w:type="dxa"/>
            </w:tcMar>
            <w:vAlign w:val="center"/>
          </w:tcPr>
          <w:p>
            <w:pPr>
              <w:jc w:val="center"/>
              <w:rPr>
                <w:rFonts w:ascii="Arial" w:hAnsi="Arial" w:cs="Arial"/>
                <w:color w:val="000000"/>
                <w:sz w:val="20"/>
                <w:szCs w:val="20"/>
              </w:rPr>
            </w:pPr>
          </w:p>
        </w:tc>
        <w:tc>
          <w:tcPr>
            <w:tcW w:w="219" w:type="pct"/>
            <w:shd w:val="clear" w:color="auto" w:fill="auto"/>
            <w:noWrap w:val="0"/>
            <w:tcMar>
              <w:left w:w="28" w:type="dxa"/>
              <w:right w:w="28" w:type="dxa"/>
            </w:tcMar>
            <w:vAlign w:val="center"/>
          </w:tcPr>
          <w:p>
            <w:pPr>
              <w:jc w:val="center"/>
              <w:rPr>
                <w:rFonts w:ascii="Arial" w:hAnsi="Arial" w:cs="Arial"/>
                <w:color w:val="000000"/>
                <w:sz w:val="20"/>
                <w:szCs w:val="20"/>
              </w:rPr>
            </w:pPr>
          </w:p>
        </w:tc>
        <w:tc>
          <w:tcPr>
            <w:tcW w:w="434" w:type="pct"/>
            <w:shd w:val="clear" w:color="auto" w:fill="auto"/>
            <w:noWrap/>
            <w:tcMar>
              <w:left w:w="28" w:type="dxa"/>
              <w:right w:w="28" w:type="dxa"/>
            </w:tcMar>
            <w:vAlign w:val="bottom"/>
          </w:tcPr>
          <w:p>
            <w:pPr>
              <w:rPr>
                <w:rFonts w:ascii="Arial" w:hAnsi="Arial" w:cs="Arial"/>
                <w:color w:val="000000"/>
                <w:sz w:val="20"/>
                <w:szCs w:val="20"/>
              </w:rPr>
            </w:pPr>
            <w:r>
              <w:rPr>
                <w:rFonts w:ascii="Arial" w:hAnsi="Arial" w:cs="Arial"/>
                <w:color w:val="000000"/>
                <w:sz w:val="20"/>
                <w:szCs w:val="20"/>
              </w:rPr>
              <w:t>994,07</w:t>
            </w:r>
          </w:p>
        </w:tc>
        <w:tc>
          <w:tcPr>
            <w:tcW w:w="435" w:type="pct"/>
            <w:shd w:val="clear" w:color="auto" w:fill="auto"/>
            <w:noWrap/>
            <w:tcMar>
              <w:left w:w="28" w:type="dxa"/>
              <w:right w:w="28" w:type="dxa"/>
            </w:tcMar>
            <w:vAlign w:val="bottom"/>
          </w:tcPr>
          <w:p>
            <w:pPr>
              <w:jc w:val="right"/>
              <w:rPr>
                <w:rFonts w:ascii="Arial" w:hAnsi="Arial" w:cs="Arial"/>
                <w:sz w:val="20"/>
                <w:szCs w:val="20"/>
              </w:rPr>
            </w:pPr>
          </w:p>
        </w:tc>
        <w:tc>
          <w:tcPr>
            <w:tcW w:w="432"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rFonts w:ascii="Arial" w:hAnsi="Arial" w:cs="Arial"/>
                <w:color w:val="000000"/>
                <w:sz w:val="20"/>
                <w:szCs w:val="20"/>
              </w:rPr>
            </w:pPr>
            <w:r>
              <w:rPr>
                <w:rFonts w:ascii="Arial" w:hAnsi="Arial" w:cs="Arial"/>
                <w:color w:val="000000"/>
                <w:sz w:val="20"/>
                <w:szCs w:val="20"/>
              </w:rPr>
              <w:t>за счет средств населения</w:t>
            </w:r>
          </w:p>
        </w:tc>
        <w:tc>
          <w:tcPr>
            <w:tcW w:w="360" w:type="pct"/>
            <w:shd w:val="clear" w:color="auto" w:fill="auto"/>
            <w:noWrap w:val="0"/>
            <w:tcMar>
              <w:left w:w="28" w:type="dxa"/>
              <w:right w:w="28" w:type="dxa"/>
            </w:tcMar>
            <w:vAlign w:val="center"/>
          </w:tcPr>
          <w:p>
            <w:pPr>
              <w:jc w:val="center"/>
              <w:rPr>
                <w:rFonts w:ascii="Arial" w:hAnsi="Arial" w:cs="Arial"/>
                <w:color w:val="000000"/>
                <w:sz w:val="20"/>
                <w:szCs w:val="20"/>
              </w:rPr>
            </w:pPr>
          </w:p>
        </w:tc>
        <w:tc>
          <w:tcPr>
            <w:tcW w:w="289" w:type="pct"/>
            <w:shd w:val="clear" w:color="auto" w:fill="auto"/>
            <w:noWrap w:val="0"/>
            <w:tcMar>
              <w:left w:w="28" w:type="dxa"/>
              <w:right w:w="28" w:type="dxa"/>
            </w:tcMar>
            <w:vAlign w:val="center"/>
          </w:tcPr>
          <w:p>
            <w:pPr>
              <w:jc w:val="center"/>
              <w:rPr>
                <w:rFonts w:ascii="Arial" w:hAnsi="Arial" w:cs="Arial"/>
                <w:color w:val="000000"/>
                <w:sz w:val="20"/>
                <w:szCs w:val="20"/>
              </w:rPr>
            </w:pPr>
          </w:p>
        </w:tc>
        <w:tc>
          <w:tcPr>
            <w:tcW w:w="291" w:type="pct"/>
            <w:shd w:val="clear" w:color="auto" w:fill="auto"/>
            <w:noWrap w:val="0"/>
            <w:tcMar>
              <w:left w:w="28" w:type="dxa"/>
              <w:right w:w="28" w:type="dxa"/>
            </w:tcMar>
            <w:vAlign w:val="center"/>
          </w:tcPr>
          <w:p>
            <w:pPr>
              <w:jc w:val="center"/>
              <w:rPr>
                <w:rFonts w:ascii="Arial" w:hAnsi="Arial" w:cs="Arial"/>
                <w:color w:val="000000"/>
                <w:sz w:val="20"/>
                <w:szCs w:val="20"/>
              </w:rPr>
            </w:pPr>
          </w:p>
        </w:tc>
        <w:tc>
          <w:tcPr>
            <w:tcW w:w="648" w:type="pct"/>
            <w:shd w:val="clear" w:color="auto" w:fill="auto"/>
            <w:noWrap w:val="0"/>
            <w:tcMar>
              <w:left w:w="28" w:type="dxa"/>
              <w:right w:w="28" w:type="dxa"/>
            </w:tcMar>
            <w:vAlign w:val="center"/>
          </w:tcPr>
          <w:p>
            <w:pPr>
              <w:jc w:val="center"/>
              <w:rPr>
                <w:rFonts w:ascii="Arial" w:hAnsi="Arial" w:cs="Arial"/>
                <w:color w:val="000000"/>
                <w:sz w:val="20"/>
                <w:szCs w:val="20"/>
              </w:rPr>
            </w:pPr>
          </w:p>
        </w:tc>
        <w:tc>
          <w:tcPr>
            <w:tcW w:w="219" w:type="pct"/>
            <w:shd w:val="clear" w:color="auto" w:fill="auto"/>
            <w:noWrap w:val="0"/>
            <w:tcMar>
              <w:left w:w="28" w:type="dxa"/>
              <w:right w:w="28" w:type="dxa"/>
            </w:tcMar>
            <w:vAlign w:val="center"/>
          </w:tcPr>
          <w:p>
            <w:pPr>
              <w:jc w:val="center"/>
              <w:rPr>
                <w:rFonts w:ascii="Arial" w:hAnsi="Arial" w:cs="Arial"/>
                <w:color w:val="000000"/>
                <w:sz w:val="20"/>
                <w:szCs w:val="20"/>
              </w:rPr>
            </w:pPr>
          </w:p>
        </w:tc>
        <w:tc>
          <w:tcPr>
            <w:tcW w:w="434" w:type="pct"/>
            <w:shd w:val="clear" w:color="auto" w:fill="auto"/>
            <w:noWrap/>
            <w:tcMar>
              <w:left w:w="28" w:type="dxa"/>
              <w:right w:w="28" w:type="dxa"/>
            </w:tcMar>
            <w:vAlign w:val="bottom"/>
          </w:tcPr>
          <w:p>
            <w:pPr>
              <w:rPr>
                <w:rFonts w:ascii="Arial" w:hAnsi="Arial" w:cs="Arial"/>
                <w:color w:val="000000"/>
                <w:sz w:val="20"/>
                <w:szCs w:val="20"/>
              </w:rPr>
            </w:pPr>
            <w:r>
              <w:rPr>
                <w:rFonts w:ascii="Arial" w:hAnsi="Arial" w:cs="Arial"/>
                <w:color w:val="000000"/>
                <w:sz w:val="20"/>
                <w:szCs w:val="20"/>
              </w:rPr>
              <w:t>33,13</w:t>
            </w:r>
          </w:p>
        </w:tc>
        <w:tc>
          <w:tcPr>
            <w:tcW w:w="435" w:type="pct"/>
            <w:shd w:val="clear" w:color="auto" w:fill="auto"/>
            <w:noWrap/>
            <w:tcMar>
              <w:left w:w="28" w:type="dxa"/>
              <w:right w:w="28" w:type="dxa"/>
            </w:tcMar>
            <w:vAlign w:val="bottom"/>
          </w:tcPr>
          <w:p>
            <w:pPr>
              <w:jc w:val="right"/>
              <w:rPr>
                <w:rFonts w:ascii="Arial" w:hAnsi="Arial" w:cs="Arial"/>
                <w:sz w:val="20"/>
                <w:szCs w:val="20"/>
              </w:rPr>
            </w:pPr>
          </w:p>
        </w:tc>
        <w:tc>
          <w:tcPr>
            <w:tcW w:w="432"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rFonts w:ascii="Arial" w:hAnsi="Arial" w:cs="Arial"/>
                <w:color w:val="000000"/>
                <w:sz w:val="20"/>
                <w:szCs w:val="20"/>
              </w:rPr>
            </w:pPr>
            <w:r>
              <w:rPr>
                <w:rFonts w:ascii="Arial" w:hAnsi="Arial" w:cs="Arial"/>
                <w:color w:val="000000"/>
                <w:sz w:val="20"/>
                <w:szCs w:val="20"/>
              </w:rPr>
              <w:t>за счет областного бюджета</w:t>
            </w:r>
          </w:p>
        </w:tc>
        <w:tc>
          <w:tcPr>
            <w:tcW w:w="360" w:type="pct"/>
            <w:shd w:val="clear" w:color="auto" w:fill="auto"/>
            <w:noWrap w:val="0"/>
            <w:tcMar>
              <w:left w:w="28" w:type="dxa"/>
              <w:right w:w="28" w:type="dxa"/>
            </w:tcMar>
            <w:vAlign w:val="center"/>
          </w:tcPr>
          <w:p>
            <w:pPr>
              <w:jc w:val="center"/>
              <w:rPr>
                <w:rFonts w:ascii="Arial" w:hAnsi="Arial" w:cs="Arial"/>
                <w:color w:val="000000"/>
                <w:sz w:val="20"/>
                <w:szCs w:val="20"/>
              </w:rPr>
            </w:pPr>
          </w:p>
        </w:tc>
        <w:tc>
          <w:tcPr>
            <w:tcW w:w="289" w:type="pct"/>
            <w:shd w:val="clear" w:color="auto" w:fill="auto"/>
            <w:noWrap w:val="0"/>
            <w:tcMar>
              <w:left w:w="28" w:type="dxa"/>
              <w:right w:w="28" w:type="dxa"/>
            </w:tcMar>
            <w:vAlign w:val="center"/>
          </w:tcPr>
          <w:p>
            <w:pPr>
              <w:jc w:val="center"/>
              <w:rPr>
                <w:rFonts w:ascii="Arial" w:hAnsi="Arial" w:cs="Arial"/>
                <w:color w:val="000000"/>
                <w:sz w:val="20"/>
                <w:szCs w:val="20"/>
              </w:rPr>
            </w:pPr>
          </w:p>
        </w:tc>
        <w:tc>
          <w:tcPr>
            <w:tcW w:w="291" w:type="pct"/>
            <w:shd w:val="clear" w:color="auto" w:fill="auto"/>
            <w:noWrap w:val="0"/>
            <w:tcMar>
              <w:left w:w="28" w:type="dxa"/>
              <w:right w:w="28" w:type="dxa"/>
            </w:tcMar>
            <w:vAlign w:val="center"/>
          </w:tcPr>
          <w:p>
            <w:pPr>
              <w:jc w:val="center"/>
              <w:rPr>
                <w:rFonts w:ascii="Arial" w:hAnsi="Arial" w:cs="Arial"/>
                <w:color w:val="000000"/>
                <w:sz w:val="20"/>
                <w:szCs w:val="20"/>
              </w:rPr>
            </w:pPr>
          </w:p>
        </w:tc>
        <w:tc>
          <w:tcPr>
            <w:tcW w:w="648" w:type="pct"/>
            <w:shd w:val="clear" w:color="auto" w:fill="auto"/>
            <w:noWrap w:val="0"/>
            <w:tcMar>
              <w:left w:w="28" w:type="dxa"/>
              <w:right w:w="28" w:type="dxa"/>
            </w:tcMar>
            <w:vAlign w:val="center"/>
          </w:tcPr>
          <w:p>
            <w:pPr>
              <w:jc w:val="center"/>
              <w:rPr>
                <w:rFonts w:ascii="Arial" w:hAnsi="Arial" w:cs="Arial"/>
                <w:color w:val="000000"/>
                <w:sz w:val="20"/>
                <w:szCs w:val="20"/>
              </w:rPr>
            </w:pPr>
          </w:p>
        </w:tc>
        <w:tc>
          <w:tcPr>
            <w:tcW w:w="219" w:type="pct"/>
            <w:shd w:val="clear" w:color="auto" w:fill="auto"/>
            <w:noWrap w:val="0"/>
            <w:tcMar>
              <w:left w:w="28" w:type="dxa"/>
              <w:right w:w="28" w:type="dxa"/>
            </w:tcMar>
            <w:vAlign w:val="center"/>
          </w:tcPr>
          <w:p>
            <w:pPr>
              <w:jc w:val="center"/>
              <w:rPr>
                <w:rFonts w:ascii="Arial" w:hAnsi="Arial" w:cs="Arial"/>
                <w:color w:val="000000"/>
                <w:sz w:val="20"/>
                <w:szCs w:val="20"/>
              </w:rPr>
            </w:pPr>
          </w:p>
        </w:tc>
        <w:tc>
          <w:tcPr>
            <w:tcW w:w="434" w:type="pct"/>
            <w:shd w:val="clear" w:color="auto" w:fill="auto"/>
            <w:noWrap/>
            <w:tcMar>
              <w:left w:w="28" w:type="dxa"/>
              <w:right w:w="28" w:type="dxa"/>
            </w:tcMar>
            <w:vAlign w:val="bottom"/>
          </w:tcPr>
          <w:p>
            <w:pPr>
              <w:jc w:val="right"/>
              <w:rPr>
                <w:rFonts w:ascii="Arial" w:hAnsi="Arial" w:cs="Arial"/>
                <w:color w:val="000000"/>
                <w:sz w:val="20"/>
                <w:szCs w:val="20"/>
              </w:rPr>
            </w:pPr>
            <w:r>
              <w:rPr>
                <w:rFonts w:ascii="Arial" w:hAnsi="Arial" w:cs="Arial"/>
                <w:color w:val="000000"/>
                <w:sz w:val="20"/>
                <w:szCs w:val="20"/>
              </w:rPr>
              <w:t>2</w:t>
            </w:r>
          </w:p>
          <w:p>
            <w:pPr>
              <w:jc w:val="right"/>
              <w:rPr>
                <w:rFonts w:ascii="Arial" w:hAnsi="Arial" w:cs="Arial"/>
                <w:color w:val="000000"/>
                <w:sz w:val="20"/>
                <w:szCs w:val="20"/>
              </w:rPr>
            </w:pPr>
            <w:r>
              <w:rPr>
                <w:rFonts w:ascii="Arial" w:hAnsi="Arial" w:cs="Arial"/>
                <w:color w:val="000000"/>
                <w:sz w:val="20"/>
                <w:szCs w:val="20"/>
              </w:rPr>
              <w:t>286,35</w:t>
            </w:r>
          </w:p>
        </w:tc>
        <w:tc>
          <w:tcPr>
            <w:tcW w:w="435" w:type="pct"/>
            <w:shd w:val="clear" w:color="auto" w:fill="auto"/>
            <w:noWrap/>
            <w:tcMar>
              <w:left w:w="28" w:type="dxa"/>
              <w:right w:w="28" w:type="dxa"/>
            </w:tcMar>
            <w:vAlign w:val="bottom"/>
          </w:tcPr>
          <w:p>
            <w:pPr>
              <w:jc w:val="right"/>
              <w:rPr>
                <w:rFonts w:ascii="Arial" w:hAnsi="Arial" w:cs="Arial"/>
                <w:sz w:val="20"/>
                <w:szCs w:val="20"/>
              </w:rPr>
            </w:pPr>
          </w:p>
        </w:tc>
        <w:tc>
          <w:tcPr>
            <w:tcW w:w="432"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Расходы на реализацию мероприятий в рамках проекта «Память поколений»</w:t>
            </w:r>
          </w:p>
        </w:tc>
        <w:tc>
          <w:tcPr>
            <w:tcW w:w="360" w:type="pct"/>
            <w:shd w:val="clear" w:color="auto" w:fill="auto"/>
            <w:noWrap w:val="0"/>
            <w:tcMar>
              <w:left w:w="28" w:type="dxa"/>
              <w:right w:w="28" w:type="dxa"/>
            </w:tcMar>
            <w:vAlign w:val="center"/>
          </w:tcPr>
          <w:p>
            <w:pPr>
              <w:jc w:val="center"/>
              <w:rPr>
                <w:sz w:val="20"/>
                <w:szCs w:val="20"/>
              </w:rPr>
            </w:pPr>
            <w:r>
              <w:rPr>
                <w:sz w:val="20"/>
                <w:szCs w:val="20"/>
              </w:rPr>
              <w:t>011</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648" w:type="pct"/>
            <w:shd w:val="clear" w:color="auto" w:fill="auto"/>
            <w:noWrap w:val="0"/>
            <w:tcMar>
              <w:left w:w="28" w:type="dxa"/>
              <w:right w:w="28" w:type="dxa"/>
            </w:tcMar>
            <w:vAlign w:val="center"/>
          </w:tcPr>
          <w:p>
            <w:pPr>
              <w:jc w:val="center"/>
              <w:rPr>
                <w:sz w:val="20"/>
                <w:szCs w:val="20"/>
              </w:rPr>
            </w:pPr>
            <w:r>
              <w:rPr>
                <w:sz w:val="20"/>
                <w:szCs w:val="20"/>
              </w:rPr>
              <w:t>16.1.02.S2680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5 867,16</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60" w:type="pct"/>
            <w:shd w:val="clear" w:color="auto" w:fill="auto"/>
            <w:noWrap w:val="0"/>
            <w:tcMar>
              <w:left w:w="28" w:type="dxa"/>
              <w:right w:w="28" w:type="dxa"/>
            </w:tcMar>
            <w:vAlign w:val="center"/>
          </w:tcPr>
          <w:p>
            <w:pPr>
              <w:jc w:val="center"/>
              <w:rPr>
                <w:sz w:val="20"/>
                <w:szCs w:val="20"/>
              </w:rPr>
            </w:pPr>
            <w:r>
              <w:rPr>
                <w:sz w:val="20"/>
                <w:szCs w:val="20"/>
              </w:rPr>
              <w:t>011</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648" w:type="pct"/>
            <w:shd w:val="clear" w:color="auto" w:fill="auto"/>
            <w:noWrap w:val="0"/>
            <w:tcMar>
              <w:left w:w="28" w:type="dxa"/>
              <w:right w:w="28" w:type="dxa"/>
            </w:tcMar>
            <w:vAlign w:val="center"/>
          </w:tcPr>
          <w:p>
            <w:pPr>
              <w:jc w:val="center"/>
              <w:rPr>
                <w:sz w:val="20"/>
                <w:szCs w:val="20"/>
              </w:rPr>
            </w:pPr>
            <w:r>
              <w:rPr>
                <w:sz w:val="20"/>
                <w:szCs w:val="20"/>
              </w:rPr>
              <w:t>16.1.02.S2680</w:t>
            </w:r>
          </w:p>
        </w:tc>
        <w:tc>
          <w:tcPr>
            <w:tcW w:w="219" w:type="pct"/>
            <w:shd w:val="clear" w:color="auto" w:fill="auto"/>
            <w:noWrap w:val="0"/>
            <w:tcMar>
              <w:left w:w="28" w:type="dxa"/>
              <w:right w:w="28" w:type="dxa"/>
            </w:tcMar>
            <w:vAlign w:val="center"/>
          </w:tcPr>
          <w:p>
            <w:pPr>
              <w:jc w:val="center"/>
              <w:rPr>
                <w:sz w:val="20"/>
                <w:szCs w:val="20"/>
              </w:rPr>
            </w:pPr>
            <w:r>
              <w:rPr>
                <w:sz w:val="20"/>
                <w:szCs w:val="20"/>
              </w:rPr>
              <w:t>200</w:t>
            </w:r>
          </w:p>
        </w:tc>
        <w:tc>
          <w:tcPr>
            <w:tcW w:w="434" w:type="pct"/>
            <w:shd w:val="clear" w:color="auto" w:fill="auto"/>
            <w:noWrap/>
            <w:tcMar>
              <w:left w:w="28" w:type="dxa"/>
              <w:right w:w="28" w:type="dxa"/>
            </w:tcMar>
            <w:vAlign w:val="bottom"/>
          </w:tcPr>
          <w:p>
            <w:pPr>
              <w:jc w:val="right"/>
              <w:rPr>
                <w:sz w:val="20"/>
                <w:szCs w:val="20"/>
              </w:rPr>
            </w:pPr>
            <w:r>
              <w:rPr>
                <w:sz w:val="20"/>
                <w:szCs w:val="20"/>
              </w:rPr>
              <w:t>5 867,16</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rFonts w:ascii="Arial" w:hAnsi="Arial" w:cs="Arial"/>
                <w:color w:val="000000"/>
                <w:sz w:val="20"/>
                <w:szCs w:val="20"/>
              </w:rPr>
            </w:pPr>
            <w:r>
              <w:rPr>
                <w:rFonts w:ascii="Arial" w:hAnsi="Arial" w:cs="Arial"/>
                <w:color w:val="000000"/>
                <w:sz w:val="20"/>
                <w:szCs w:val="20"/>
              </w:rPr>
              <w:t>В том числе:</w:t>
            </w:r>
          </w:p>
        </w:tc>
        <w:tc>
          <w:tcPr>
            <w:tcW w:w="360" w:type="pct"/>
            <w:shd w:val="clear" w:color="auto" w:fill="auto"/>
            <w:noWrap w:val="0"/>
            <w:tcMar>
              <w:left w:w="28" w:type="dxa"/>
              <w:right w:w="28" w:type="dxa"/>
            </w:tcMar>
            <w:vAlign w:val="center"/>
          </w:tcPr>
          <w:p>
            <w:pPr>
              <w:jc w:val="center"/>
              <w:rPr>
                <w:rFonts w:ascii="Arial" w:hAnsi="Arial" w:cs="Arial"/>
                <w:color w:val="000000"/>
                <w:sz w:val="20"/>
                <w:szCs w:val="20"/>
              </w:rPr>
            </w:pPr>
          </w:p>
        </w:tc>
        <w:tc>
          <w:tcPr>
            <w:tcW w:w="289" w:type="pct"/>
            <w:shd w:val="clear" w:color="auto" w:fill="auto"/>
            <w:noWrap w:val="0"/>
            <w:tcMar>
              <w:left w:w="28" w:type="dxa"/>
              <w:right w:w="28" w:type="dxa"/>
            </w:tcMar>
            <w:vAlign w:val="center"/>
          </w:tcPr>
          <w:p>
            <w:pPr>
              <w:jc w:val="center"/>
              <w:rPr>
                <w:rFonts w:ascii="Arial" w:hAnsi="Arial" w:cs="Arial"/>
                <w:color w:val="000000"/>
                <w:sz w:val="20"/>
                <w:szCs w:val="20"/>
              </w:rPr>
            </w:pPr>
          </w:p>
        </w:tc>
        <w:tc>
          <w:tcPr>
            <w:tcW w:w="291" w:type="pct"/>
            <w:shd w:val="clear" w:color="auto" w:fill="auto"/>
            <w:noWrap w:val="0"/>
            <w:tcMar>
              <w:left w:w="28" w:type="dxa"/>
              <w:right w:w="28" w:type="dxa"/>
            </w:tcMar>
            <w:vAlign w:val="center"/>
          </w:tcPr>
          <w:p>
            <w:pPr>
              <w:jc w:val="center"/>
              <w:rPr>
                <w:rFonts w:ascii="Arial" w:hAnsi="Arial" w:cs="Arial"/>
                <w:color w:val="000000"/>
                <w:sz w:val="20"/>
                <w:szCs w:val="20"/>
              </w:rPr>
            </w:pPr>
          </w:p>
        </w:tc>
        <w:tc>
          <w:tcPr>
            <w:tcW w:w="648" w:type="pct"/>
            <w:shd w:val="clear" w:color="auto" w:fill="auto"/>
            <w:noWrap w:val="0"/>
            <w:tcMar>
              <w:left w:w="28" w:type="dxa"/>
              <w:right w:w="28" w:type="dxa"/>
            </w:tcMar>
            <w:vAlign w:val="center"/>
          </w:tcPr>
          <w:p>
            <w:pPr>
              <w:jc w:val="center"/>
              <w:rPr>
                <w:rFonts w:ascii="Arial" w:hAnsi="Arial" w:cs="Arial"/>
                <w:color w:val="000000"/>
                <w:sz w:val="20"/>
                <w:szCs w:val="20"/>
              </w:rPr>
            </w:pPr>
          </w:p>
        </w:tc>
        <w:tc>
          <w:tcPr>
            <w:tcW w:w="219" w:type="pct"/>
            <w:shd w:val="clear" w:color="auto" w:fill="auto"/>
            <w:noWrap w:val="0"/>
            <w:tcMar>
              <w:left w:w="28" w:type="dxa"/>
              <w:right w:w="28" w:type="dxa"/>
            </w:tcMar>
            <w:vAlign w:val="center"/>
          </w:tcPr>
          <w:p>
            <w:pPr>
              <w:jc w:val="center"/>
              <w:rPr>
                <w:rFonts w:ascii="Arial" w:hAnsi="Arial" w:cs="Arial"/>
                <w:color w:val="000000"/>
                <w:sz w:val="20"/>
                <w:szCs w:val="20"/>
              </w:rPr>
            </w:pPr>
          </w:p>
        </w:tc>
        <w:tc>
          <w:tcPr>
            <w:tcW w:w="434" w:type="pct"/>
            <w:shd w:val="clear" w:color="auto" w:fill="auto"/>
            <w:noWrap/>
            <w:tcMar>
              <w:left w:w="28" w:type="dxa"/>
              <w:right w:w="28" w:type="dxa"/>
            </w:tcMar>
            <w:vAlign w:val="bottom"/>
          </w:tcPr>
          <w:p>
            <w:pPr>
              <w:rPr>
                <w:rFonts w:ascii="Arial" w:hAnsi="Arial" w:cs="Arial"/>
                <w:color w:val="000000"/>
                <w:sz w:val="20"/>
                <w:szCs w:val="20"/>
              </w:rPr>
            </w:pPr>
          </w:p>
        </w:tc>
        <w:tc>
          <w:tcPr>
            <w:tcW w:w="435" w:type="pct"/>
            <w:shd w:val="clear" w:color="auto" w:fill="auto"/>
            <w:noWrap/>
            <w:tcMar>
              <w:left w:w="28" w:type="dxa"/>
              <w:right w:w="28" w:type="dxa"/>
            </w:tcMar>
            <w:vAlign w:val="bottom"/>
          </w:tcPr>
          <w:p>
            <w:pPr>
              <w:jc w:val="right"/>
              <w:rPr>
                <w:rFonts w:ascii="Arial" w:hAnsi="Arial" w:cs="Arial"/>
                <w:sz w:val="20"/>
                <w:szCs w:val="20"/>
              </w:rPr>
            </w:pPr>
          </w:p>
        </w:tc>
        <w:tc>
          <w:tcPr>
            <w:tcW w:w="432"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rFonts w:ascii="Arial" w:hAnsi="Arial" w:cs="Arial"/>
                <w:color w:val="000000"/>
                <w:sz w:val="20"/>
                <w:szCs w:val="20"/>
              </w:rPr>
            </w:pPr>
            <w:r>
              <w:rPr>
                <w:rFonts w:ascii="Arial" w:hAnsi="Arial" w:cs="Arial"/>
                <w:color w:val="000000"/>
                <w:sz w:val="20"/>
                <w:szCs w:val="20"/>
              </w:rPr>
              <w:t>за счет средств местного бюджета</w:t>
            </w:r>
          </w:p>
        </w:tc>
        <w:tc>
          <w:tcPr>
            <w:tcW w:w="360" w:type="pct"/>
            <w:shd w:val="clear" w:color="auto" w:fill="auto"/>
            <w:noWrap w:val="0"/>
            <w:tcMar>
              <w:left w:w="28" w:type="dxa"/>
              <w:right w:w="28" w:type="dxa"/>
            </w:tcMar>
            <w:vAlign w:val="center"/>
          </w:tcPr>
          <w:p>
            <w:pPr>
              <w:jc w:val="center"/>
              <w:rPr>
                <w:rFonts w:ascii="Arial" w:hAnsi="Arial" w:cs="Arial"/>
                <w:color w:val="000000"/>
                <w:sz w:val="20"/>
                <w:szCs w:val="20"/>
              </w:rPr>
            </w:pPr>
          </w:p>
        </w:tc>
        <w:tc>
          <w:tcPr>
            <w:tcW w:w="289" w:type="pct"/>
            <w:shd w:val="clear" w:color="auto" w:fill="auto"/>
            <w:noWrap w:val="0"/>
            <w:tcMar>
              <w:left w:w="28" w:type="dxa"/>
              <w:right w:w="28" w:type="dxa"/>
            </w:tcMar>
            <w:vAlign w:val="center"/>
          </w:tcPr>
          <w:p>
            <w:pPr>
              <w:jc w:val="center"/>
              <w:rPr>
                <w:rFonts w:ascii="Arial" w:hAnsi="Arial" w:cs="Arial"/>
                <w:color w:val="000000"/>
                <w:sz w:val="20"/>
                <w:szCs w:val="20"/>
              </w:rPr>
            </w:pPr>
          </w:p>
        </w:tc>
        <w:tc>
          <w:tcPr>
            <w:tcW w:w="291" w:type="pct"/>
            <w:shd w:val="clear" w:color="auto" w:fill="auto"/>
            <w:noWrap w:val="0"/>
            <w:tcMar>
              <w:left w:w="28" w:type="dxa"/>
              <w:right w:w="28" w:type="dxa"/>
            </w:tcMar>
            <w:vAlign w:val="center"/>
          </w:tcPr>
          <w:p>
            <w:pPr>
              <w:jc w:val="center"/>
              <w:rPr>
                <w:rFonts w:ascii="Arial" w:hAnsi="Arial" w:cs="Arial"/>
                <w:color w:val="000000"/>
                <w:sz w:val="20"/>
                <w:szCs w:val="20"/>
              </w:rPr>
            </w:pPr>
          </w:p>
        </w:tc>
        <w:tc>
          <w:tcPr>
            <w:tcW w:w="648" w:type="pct"/>
            <w:shd w:val="clear" w:color="auto" w:fill="auto"/>
            <w:noWrap w:val="0"/>
            <w:tcMar>
              <w:left w:w="28" w:type="dxa"/>
              <w:right w:w="28" w:type="dxa"/>
            </w:tcMar>
            <w:vAlign w:val="center"/>
          </w:tcPr>
          <w:p>
            <w:pPr>
              <w:jc w:val="center"/>
              <w:rPr>
                <w:rFonts w:ascii="Arial" w:hAnsi="Arial" w:cs="Arial"/>
                <w:color w:val="000000"/>
                <w:sz w:val="20"/>
                <w:szCs w:val="20"/>
              </w:rPr>
            </w:pPr>
          </w:p>
        </w:tc>
        <w:tc>
          <w:tcPr>
            <w:tcW w:w="219" w:type="pct"/>
            <w:shd w:val="clear" w:color="auto" w:fill="auto"/>
            <w:noWrap w:val="0"/>
            <w:tcMar>
              <w:left w:w="28" w:type="dxa"/>
              <w:right w:w="28" w:type="dxa"/>
            </w:tcMar>
            <w:vAlign w:val="center"/>
          </w:tcPr>
          <w:p>
            <w:pPr>
              <w:jc w:val="center"/>
              <w:rPr>
                <w:rFonts w:ascii="Arial" w:hAnsi="Arial" w:cs="Arial"/>
                <w:color w:val="000000"/>
                <w:sz w:val="20"/>
                <w:szCs w:val="20"/>
              </w:rPr>
            </w:pPr>
          </w:p>
        </w:tc>
        <w:tc>
          <w:tcPr>
            <w:tcW w:w="434" w:type="pct"/>
            <w:shd w:val="clear" w:color="auto" w:fill="auto"/>
            <w:noWrap/>
            <w:tcMar>
              <w:left w:w="28" w:type="dxa"/>
              <w:right w:w="28" w:type="dxa"/>
            </w:tcMar>
            <w:vAlign w:val="top"/>
          </w:tcPr>
          <w:p>
            <w:pPr>
              <w:jc w:val="right"/>
              <w:rPr>
                <w:rFonts w:ascii="Arial" w:hAnsi="Arial" w:cs="Arial"/>
                <w:color w:val="000000"/>
                <w:sz w:val="20"/>
                <w:szCs w:val="20"/>
              </w:rPr>
            </w:pPr>
            <w:r>
              <w:rPr>
                <w:rFonts w:ascii="Arial" w:hAnsi="Arial" w:cs="Arial"/>
                <w:color w:val="000000"/>
                <w:sz w:val="20"/>
                <w:szCs w:val="20"/>
              </w:rPr>
              <w:t>293,36</w:t>
            </w:r>
          </w:p>
        </w:tc>
        <w:tc>
          <w:tcPr>
            <w:tcW w:w="435" w:type="pct"/>
            <w:shd w:val="clear" w:color="auto" w:fill="auto"/>
            <w:noWrap/>
            <w:tcMar>
              <w:left w:w="28" w:type="dxa"/>
              <w:right w:w="28" w:type="dxa"/>
            </w:tcMar>
            <w:vAlign w:val="bottom"/>
          </w:tcPr>
          <w:p>
            <w:pPr>
              <w:jc w:val="right"/>
              <w:rPr>
                <w:rFonts w:ascii="Arial" w:hAnsi="Arial" w:cs="Arial"/>
                <w:sz w:val="20"/>
                <w:szCs w:val="20"/>
              </w:rPr>
            </w:pPr>
          </w:p>
        </w:tc>
        <w:tc>
          <w:tcPr>
            <w:tcW w:w="432"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rFonts w:ascii="Arial" w:hAnsi="Arial" w:cs="Arial"/>
                <w:color w:val="000000"/>
                <w:sz w:val="20"/>
                <w:szCs w:val="20"/>
              </w:rPr>
            </w:pPr>
            <w:r>
              <w:rPr>
                <w:rFonts w:ascii="Arial" w:hAnsi="Arial" w:cs="Arial"/>
                <w:color w:val="000000"/>
                <w:sz w:val="20"/>
                <w:szCs w:val="20"/>
              </w:rPr>
              <w:t>за счет средств населения</w:t>
            </w:r>
          </w:p>
        </w:tc>
        <w:tc>
          <w:tcPr>
            <w:tcW w:w="360" w:type="pct"/>
            <w:shd w:val="clear" w:color="auto" w:fill="auto"/>
            <w:noWrap w:val="0"/>
            <w:tcMar>
              <w:left w:w="28" w:type="dxa"/>
              <w:right w:w="28" w:type="dxa"/>
            </w:tcMar>
            <w:vAlign w:val="center"/>
          </w:tcPr>
          <w:p>
            <w:pPr>
              <w:jc w:val="center"/>
              <w:rPr>
                <w:rFonts w:ascii="Arial" w:hAnsi="Arial" w:cs="Arial"/>
                <w:color w:val="000000"/>
                <w:sz w:val="20"/>
                <w:szCs w:val="20"/>
              </w:rPr>
            </w:pPr>
          </w:p>
        </w:tc>
        <w:tc>
          <w:tcPr>
            <w:tcW w:w="289" w:type="pct"/>
            <w:shd w:val="clear" w:color="auto" w:fill="auto"/>
            <w:noWrap w:val="0"/>
            <w:tcMar>
              <w:left w:w="28" w:type="dxa"/>
              <w:right w:w="28" w:type="dxa"/>
            </w:tcMar>
            <w:vAlign w:val="center"/>
          </w:tcPr>
          <w:p>
            <w:pPr>
              <w:jc w:val="center"/>
              <w:rPr>
                <w:rFonts w:ascii="Arial" w:hAnsi="Arial" w:cs="Arial"/>
                <w:color w:val="000000"/>
                <w:sz w:val="20"/>
                <w:szCs w:val="20"/>
              </w:rPr>
            </w:pPr>
          </w:p>
        </w:tc>
        <w:tc>
          <w:tcPr>
            <w:tcW w:w="291" w:type="pct"/>
            <w:shd w:val="clear" w:color="auto" w:fill="auto"/>
            <w:noWrap w:val="0"/>
            <w:tcMar>
              <w:left w:w="28" w:type="dxa"/>
              <w:right w:w="28" w:type="dxa"/>
            </w:tcMar>
            <w:vAlign w:val="center"/>
          </w:tcPr>
          <w:p>
            <w:pPr>
              <w:jc w:val="center"/>
              <w:rPr>
                <w:rFonts w:ascii="Arial" w:hAnsi="Arial" w:cs="Arial"/>
                <w:color w:val="000000"/>
                <w:sz w:val="20"/>
                <w:szCs w:val="20"/>
              </w:rPr>
            </w:pPr>
          </w:p>
        </w:tc>
        <w:tc>
          <w:tcPr>
            <w:tcW w:w="648" w:type="pct"/>
            <w:shd w:val="clear" w:color="auto" w:fill="auto"/>
            <w:noWrap w:val="0"/>
            <w:tcMar>
              <w:left w:w="28" w:type="dxa"/>
              <w:right w:w="28" w:type="dxa"/>
            </w:tcMar>
            <w:vAlign w:val="center"/>
          </w:tcPr>
          <w:p>
            <w:pPr>
              <w:jc w:val="center"/>
              <w:rPr>
                <w:rFonts w:ascii="Arial" w:hAnsi="Arial" w:cs="Arial"/>
                <w:color w:val="000000"/>
                <w:sz w:val="20"/>
                <w:szCs w:val="20"/>
              </w:rPr>
            </w:pPr>
          </w:p>
        </w:tc>
        <w:tc>
          <w:tcPr>
            <w:tcW w:w="219" w:type="pct"/>
            <w:shd w:val="clear" w:color="auto" w:fill="auto"/>
            <w:noWrap w:val="0"/>
            <w:tcMar>
              <w:left w:w="28" w:type="dxa"/>
              <w:right w:w="28" w:type="dxa"/>
            </w:tcMar>
            <w:vAlign w:val="center"/>
          </w:tcPr>
          <w:p>
            <w:pPr>
              <w:jc w:val="center"/>
              <w:rPr>
                <w:rFonts w:ascii="Arial" w:hAnsi="Arial" w:cs="Arial"/>
                <w:color w:val="000000"/>
                <w:sz w:val="20"/>
                <w:szCs w:val="20"/>
              </w:rPr>
            </w:pPr>
          </w:p>
        </w:tc>
        <w:tc>
          <w:tcPr>
            <w:tcW w:w="434" w:type="pct"/>
            <w:shd w:val="clear" w:color="auto" w:fill="auto"/>
            <w:noWrap/>
            <w:tcMar>
              <w:left w:w="28" w:type="dxa"/>
              <w:right w:w="28" w:type="dxa"/>
            </w:tcMar>
            <w:vAlign w:val="top"/>
          </w:tcPr>
          <w:p>
            <w:pPr>
              <w:jc w:val="right"/>
              <w:rPr>
                <w:rFonts w:ascii="Arial" w:hAnsi="Arial" w:cs="Arial"/>
                <w:color w:val="000000"/>
                <w:sz w:val="20"/>
                <w:szCs w:val="20"/>
              </w:rPr>
            </w:pPr>
            <w:r>
              <w:rPr>
                <w:rFonts w:ascii="Arial" w:hAnsi="Arial" w:cs="Arial"/>
                <w:color w:val="000000"/>
                <w:sz w:val="20"/>
                <w:szCs w:val="20"/>
              </w:rPr>
              <w:t>5</w:t>
            </w:r>
          </w:p>
          <w:p>
            <w:pPr>
              <w:jc w:val="right"/>
              <w:rPr>
                <w:rFonts w:ascii="Arial" w:hAnsi="Arial" w:cs="Arial"/>
                <w:color w:val="000000"/>
                <w:sz w:val="20"/>
                <w:szCs w:val="20"/>
              </w:rPr>
            </w:pPr>
            <w:r>
              <w:rPr>
                <w:rFonts w:ascii="Arial" w:hAnsi="Arial" w:cs="Arial"/>
                <w:color w:val="000000"/>
                <w:sz w:val="20"/>
                <w:szCs w:val="20"/>
              </w:rPr>
              <w:t>573,80</w:t>
            </w:r>
          </w:p>
        </w:tc>
        <w:tc>
          <w:tcPr>
            <w:tcW w:w="435" w:type="pct"/>
            <w:shd w:val="clear" w:color="auto" w:fill="auto"/>
            <w:noWrap/>
            <w:tcMar>
              <w:left w:w="28" w:type="dxa"/>
              <w:right w:w="28" w:type="dxa"/>
            </w:tcMar>
            <w:vAlign w:val="bottom"/>
          </w:tcPr>
          <w:p>
            <w:pPr>
              <w:jc w:val="right"/>
              <w:rPr>
                <w:rFonts w:ascii="Arial" w:hAnsi="Arial" w:cs="Arial"/>
                <w:sz w:val="20"/>
                <w:szCs w:val="20"/>
              </w:rPr>
            </w:pPr>
          </w:p>
        </w:tc>
        <w:tc>
          <w:tcPr>
            <w:tcW w:w="432"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Расходы на содержание объектов благоустройства и общественных территорий</w:t>
            </w:r>
          </w:p>
        </w:tc>
        <w:tc>
          <w:tcPr>
            <w:tcW w:w="360" w:type="pct"/>
            <w:shd w:val="clear" w:color="auto" w:fill="auto"/>
            <w:noWrap w:val="0"/>
            <w:tcMar>
              <w:left w:w="28" w:type="dxa"/>
              <w:right w:w="28" w:type="dxa"/>
            </w:tcMar>
            <w:vAlign w:val="center"/>
          </w:tcPr>
          <w:p>
            <w:pPr>
              <w:jc w:val="center"/>
              <w:rPr>
                <w:sz w:val="20"/>
                <w:szCs w:val="20"/>
              </w:rPr>
            </w:pPr>
            <w:r>
              <w:rPr>
                <w:sz w:val="20"/>
                <w:szCs w:val="20"/>
              </w:rPr>
              <w:t>011</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648" w:type="pct"/>
            <w:shd w:val="clear" w:color="auto" w:fill="auto"/>
            <w:noWrap w:val="0"/>
            <w:tcMar>
              <w:left w:w="28" w:type="dxa"/>
              <w:right w:w="28" w:type="dxa"/>
            </w:tcMar>
            <w:vAlign w:val="center"/>
          </w:tcPr>
          <w:p>
            <w:pPr>
              <w:jc w:val="center"/>
              <w:rPr>
                <w:sz w:val="20"/>
                <w:szCs w:val="20"/>
              </w:rPr>
            </w:pPr>
            <w:r>
              <w:rPr>
                <w:sz w:val="20"/>
                <w:szCs w:val="20"/>
              </w:rPr>
              <w:t>16.1.02.S2820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5 664,35</w:t>
            </w:r>
          </w:p>
        </w:tc>
        <w:tc>
          <w:tcPr>
            <w:tcW w:w="435" w:type="pct"/>
            <w:shd w:val="clear" w:color="auto" w:fill="auto"/>
            <w:noWrap/>
            <w:tcMar>
              <w:left w:w="28" w:type="dxa"/>
              <w:right w:w="28" w:type="dxa"/>
            </w:tcMar>
            <w:vAlign w:val="bottom"/>
          </w:tcPr>
          <w:p>
            <w:pPr>
              <w:jc w:val="right"/>
              <w:rPr>
                <w:sz w:val="20"/>
                <w:szCs w:val="20"/>
              </w:rPr>
            </w:pPr>
            <w:r>
              <w:rPr>
                <w:sz w:val="20"/>
                <w:szCs w:val="20"/>
              </w:rPr>
              <w:t>5 664,35</w:t>
            </w:r>
          </w:p>
        </w:tc>
        <w:tc>
          <w:tcPr>
            <w:tcW w:w="432" w:type="pct"/>
            <w:shd w:val="clear" w:color="auto" w:fill="auto"/>
            <w:noWrap/>
            <w:tcMar>
              <w:left w:w="28" w:type="dxa"/>
              <w:right w:w="28" w:type="dxa"/>
            </w:tcMar>
            <w:vAlign w:val="bottom"/>
          </w:tcPr>
          <w:p>
            <w:pPr>
              <w:jc w:val="right"/>
              <w:rPr>
                <w:sz w:val="20"/>
                <w:szCs w:val="20"/>
              </w:rPr>
            </w:pPr>
            <w:r>
              <w:rPr>
                <w:sz w:val="20"/>
                <w:szCs w:val="20"/>
              </w:rPr>
              <w:t>5 664,35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60" w:type="pct"/>
            <w:shd w:val="clear" w:color="auto" w:fill="auto"/>
            <w:noWrap w:val="0"/>
            <w:tcMar>
              <w:left w:w="28" w:type="dxa"/>
              <w:right w:w="28" w:type="dxa"/>
            </w:tcMar>
            <w:vAlign w:val="center"/>
          </w:tcPr>
          <w:p>
            <w:pPr>
              <w:jc w:val="center"/>
              <w:rPr>
                <w:sz w:val="20"/>
                <w:szCs w:val="20"/>
              </w:rPr>
            </w:pPr>
            <w:r>
              <w:rPr>
                <w:sz w:val="20"/>
                <w:szCs w:val="20"/>
              </w:rPr>
              <w:t>011</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648" w:type="pct"/>
            <w:shd w:val="clear" w:color="auto" w:fill="auto"/>
            <w:noWrap w:val="0"/>
            <w:tcMar>
              <w:left w:w="28" w:type="dxa"/>
              <w:right w:w="28" w:type="dxa"/>
            </w:tcMar>
            <w:vAlign w:val="center"/>
          </w:tcPr>
          <w:p>
            <w:pPr>
              <w:jc w:val="center"/>
              <w:rPr>
                <w:sz w:val="20"/>
                <w:szCs w:val="20"/>
              </w:rPr>
            </w:pPr>
            <w:r>
              <w:rPr>
                <w:sz w:val="20"/>
                <w:szCs w:val="20"/>
              </w:rPr>
              <w:t>16.1.02.S2820</w:t>
            </w:r>
          </w:p>
        </w:tc>
        <w:tc>
          <w:tcPr>
            <w:tcW w:w="219" w:type="pct"/>
            <w:shd w:val="clear" w:color="auto" w:fill="auto"/>
            <w:noWrap w:val="0"/>
            <w:tcMar>
              <w:left w:w="28" w:type="dxa"/>
              <w:right w:w="28" w:type="dxa"/>
            </w:tcMar>
            <w:vAlign w:val="center"/>
          </w:tcPr>
          <w:p>
            <w:pPr>
              <w:jc w:val="center"/>
              <w:rPr>
                <w:sz w:val="20"/>
                <w:szCs w:val="20"/>
              </w:rPr>
            </w:pPr>
            <w:r>
              <w:rPr>
                <w:sz w:val="20"/>
                <w:szCs w:val="20"/>
              </w:rPr>
              <w:t>200</w:t>
            </w:r>
          </w:p>
        </w:tc>
        <w:tc>
          <w:tcPr>
            <w:tcW w:w="434" w:type="pct"/>
            <w:shd w:val="clear" w:color="auto" w:fill="auto"/>
            <w:noWrap/>
            <w:tcMar>
              <w:left w:w="28" w:type="dxa"/>
              <w:right w:w="28" w:type="dxa"/>
            </w:tcMar>
            <w:vAlign w:val="bottom"/>
          </w:tcPr>
          <w:p>
            <w:pPr>
              <w:jc w:val="right"/>
              <w:rPr>
                <w:sz w:val="20"/>
                <w:szCs w:val="20"/>
              </w:rPr>
            </w:pPr>
            <w:r>
              <w:rPr>
                <w:sz w:val="20"/>
                <w:szCs w:val="20"/>
              </w:rPr>
              <w:t>5 664,35</w:t>
            </w:r>
          </w:p>
        </w:tc>
        <w:tc>
          <w:tcPr>
            <w:tcW w:w="435" w:type="pct"/>
            <w:shd w:val="clear" w:color="auto" w:fill="auto"/>
            <w:noWrap/>
            <w:tcMar>
              <w:left w:w="28" w:type="dxa"/>
              <w:right w:w="28" w:type="dxa"/>
            </w:tcMar>
            <w:vAlign w:val="bottom"/>
          </w:tcPr>
          <w:p>
            <w:pPr>
              <w:jc w:val="right"/>
              <w:rPr>
                <w:sz w:val="20"/>
                <w:szCs w:val="20"/>
              </w:rPr>
            </w:pPr>
            <w:r>
              <w:rPr>
                <w:sz w:val="20"/>
                <w:szCs w:val="20"/>
              </w:rPr>
              <w:t>5 664,35</w:t>
            </w:r>
          </w:p>
        </w:tc>
        <w:tc>
          <w:tcPr>
            <w:tcW w:w="432" w:type="pct"/>
            <w:shd w:val="clear" w:color="auto" w:fill="auto"/>
            <w:noWrap/>
            <w:tcMar>
              <w:left w:w="28" w:type="dxa"/>
              <w:right w:w="28" w:type="dxa"/>
            </w:tcMar>
            <w:vAlign w:val="bottom"/>
          </w:tcPr>
          <w:p>
            <w:pPr>
              <w:jc w:val="right"/>
              <w:rPr>
                <w:sz w:val="20"/>
                <w:szCs w:val="20"/>
              </w:rPr>
            </w:pPr>
            <w:r>
              <w:rPr>
                <w:sz w:val="20"/>
                <w:szCs w:val="20"/>
              </w:rPr>
              <w:t>5 664,35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rFonts w:ascii="Arial" w:hAnsi="Arial" w:cs="Arial"/>
                <w:sz w:val="20"/>
                <w:szCs w:val="20"/>
              </w:rPr>
            </w:pPr>
            <w:r>
              <w:rPr>
                <w:rFonts w:ascii="Arial" w:hAnsi="Arial" w:cs="Arial"/>
                <w:sz w:val="20"/>
                <w:szCs w:val="20"/>
              </w:rPr>
              <w:t xml:space="preserve">в том числе: </w:t>
            </w:r>
          </w:p>
        </w:tc>
        <w:tc>
          <w:tcPr>
            <w:tcW w:w="360" w:type="pct"/>
            <w:shd w:val="clear" w:color="auto" w:fill="auto"/>
            <w:noWrap w:val="0"/>
            <w:tcMar>
              <w:left w:w="28" w:type="dxa"/>
              <w:right w:w="28" w:type="dxa"/>
            </w:tcMar>
            <w:vAlign w:val="center"/>
          </w:tcPr>
          <w:p>
            <w:pPr>
              <w:jc w:val="center"/>
              <w:rPr>
                <w:rFonts w:ascii="Arial" w:hAnsi="Arial" w:cs="Arial"/>
                <w:color w:val="000000"/>
                <w:sz w:val="20"/>
                <w:szCs w:val="20"/>
              </w:rPr>
            </w:pPr>
          </w:p>
        </w:tc>
        <w:tc>
          <w:tcPr>
            <w:tcW w:w="289" w:type="pct"/>
            <w:shd w:val="clear" w:color="auto" w:fill="auto"/>
            <w:noWrap w:val="0"/>
            <w:tcMar>
              <w:left w:w="28" w:type="dxa"/>
              <w:right w:w="28" w:type="dxa"/>
            </w:tcMar>
            <w:vAlign w:val="center"/>
          </w:tcPr>
          <w:p>
            <w:pPr>
              <w:jc w:val="center"/>
              <w:rPr>
                <w:rFonts w:ascii="Arial" w:hAnsi="Arial" w:cs="Arial"/>
                <w:color w:val="000000"/>
                <w:sz w:val="20"/>
                <w:szCs w:val="20"/>
              </w:rPr>
            </w:pPr>
          </w:p>
        </w:tc>
        <w:tc>
          <w:tcPr>
            <w:tcW w:w="291" w:type="pct"/>
            <w:shd w:val="clear" w:color="auto" w:fill="auto"/>
            <w:noWrap w:val="0"/>
            <w:tcMar>
              <w:left w:w="28" w:type="dxa"/>
              <w:right w:w="28" w:type="dxa"/>
            </w:tcMar>
            <w:vAlign w:val="center"/>
          </w:tcPr>
          <w:p>
            <w:pPr>
              <w:jc w:val="center"/>
              <w:rPr>
                <w:rFonts w:ascii="Arial" w:hAnsi="Arial" w:cs="Arial"/>
                <w:color w:val="000000"/>
                <w:sz w:val="20"/>
                <w:szCs w:val="20"/>
              </w:rPr>
            </w:pPr>
          </w:p>
        </w:tc>
        <w:tc>
          <w:tcPr>
            <w:tcW w:w="648" w:type="pct"/>
            <w:shd w:val="clear" w:color="auto" w:fill="auto"/>
            <w:noWrap w:val="0"/>
            <w:tcMar>
              <w:left w:w="28" w:type="dxa"/>
              <w:right w:w="28" w:type="dxa"/>
            </w:tcMar>
            <w:vAlign w:val="center"/>
          </w:tcPr>
          <w:p>
            <w:pPr>
              <w:jc w:val="center"/>
              <w:rPr>
                <w:rFonts w:ascii="Arial" w:hAnsi="Arial" w:cs="Arial"/>
                <w:color w:val="000000"/>
                <w:sz w:val="20"/>
                <w:szCs w:val="20"/>
              </w:rPr>
            </w:pPr>
          </w:p>
        </w:tc>
        <w:tc>
          <w:tcPr>
            <w:tcW w:w="219" w:type="pct"/>
            <w:shd w:val="clear" w:color="auto" w:fill="auto"/>
            <w:noWrap w:val="0"/>
            <w:tcMar>
              <w:left w:w="28" w:type="dxa"/>
              <w:right w:w="28" w:type="dxa"/>
            </w:tcMar>
            <w:vAlign w:val="center"/>
          </w:tcPr>
          <w:p>
            <w:pPr>
              <w:jc w:val="center"/>
              <w:rPr>
                <w:rFonts w:ascii="Arial" w:hAnsi="Arial" w:cs="Arial"/>
                <w:color w:val="000000"/>
                <w:sz w:val="20"/>
                <w:szCs w:val="20"/>
              </w:rPr>
            </w:pPr>
          </w:p>
        </w:tc>
        <w:tc>
          <w:tcPr>
            <w:tcW w:w="434" w:type="pct"/>
            <w:shd w:val="clear" w:color="auto" w:fill="auto"/>
            <w:noWrap/>
            <w:tcMar>
              <w:left w:w="28" w:type="dxa"/>
              <w:right w:w="28" w:type="dxa"/>
            </w:tcMar>
            <w:vAlign w:val="bottom"/>
          </w:tcPr>
          <w:p>
            <w:pPr>
              <w:rPr>
                <w:rFonts w:ascii="Arial" w:hAnsi="Arial" w:cs="Arial"/>
                <w:color w:val="000000"/>
                <w:sz w:val="20"/>
                <w:szCs w:val="20"/>
              </w:rPr>
            </w:pPr>
          </w:p>
        </w:tc>
        <w:tc>
          <w:tcPr>
            <w:tcW w:w="435" w:type="pct"/>
            <w:shd w:val="clear" w:color="auto" w:fill="auto"/>
            <w:noWrap/>
            <w:tcMar>
              <w:left w:w="28" w:type="dxa"/>
              <w:right w:w="28" w:type="dxa"/>
            </w:tcMar>
            <w:vAlign w:val="bottom"/>
          </w:tcPr>
          <w:p>
            <w:pPr>
              <w:rPr>
                <w:rFonts w:ascii="Arial" w:hAnsi="Arial" w:cs="Arial"/>
                <w:color w:val="000000"/>
                <w:sz w:val="20"/>
                <w:szCs w:val="20"/>
              </w:rPr>
            </w:pPr>
          </w:p>
        </w:tc>
        <w:tc>
          <w:tcPr>
            <w:tcW w:w="432" w:type="pct"/>
            <w:shd w:val="clear" w:color="auto" w:fill="auto"/>
            <w:noWrap/>
            <w:tcMar>
              <w:left w:w="28" w:type="dxa"/>
              <w:right w:w="28" w:type="dxa"/>
            </w:tcMar>
            <w:vAlign w:val="bottom"/>
          </w:tcPr>
          <w:p>
            <w:pPr>
              <w:jc w:val="center"/>
              <w:rPr>
                <w:rFonts w:ascii="Arial" w:hAnsi="Arial" w:cs="Arial"/>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rFonts w:ascii="Arial" w:hAnsi="Arial" w:cs="Arial"/>
                <w:sz w:val="20"/>
                <w:szCs w:val="20"/>
              </w:rPr>
            </w:pPr>
            <w:r>
              <w:rPr>
                <w:rFonts w:ascii="Arial" w:hAnsi="Arial" w:cs="Arial"/>
                <w:sz w:val="20"/>
                <w:szCs w:val="20"/>
              </w:rPr>
              <w:t>за счет средств местного бюджета</w:t>
            </w:r>
          </w:p>
        </w:tc>
        <w:tc>
          <w:tcPr>
            <w:tcW w:w="360" w:type="pct"/>
            <w:shd w:val="clear" w:color="auto" w:fill="auto"/>
            <w:noWrap w:val="0"/>
            <w:tcMar>
              <w:left w:w="28" w:type="dxa"/>
              <w:right w:w="28" w:type="dxa"/>
            </w:tcMar>
            <w:vAlign w:val="center"/>
          </w:tcPr>
          <w:p>
            <w:pPr>
              <w:jc w:val="center"/>
              <w:rPr>
                <w:rFonts w:ascii="Arial" w:hAnsi="Arial" w:cs="Arial"/>
                <w:color w:val="000000"/>
                <w:sz w:val="20"/>
                <w:szCs w:val="20"/>
              </w:rPr>
            </w:pPr>
          </w:p>
        </w:tc>
        <w:tc>
          <w:tcPr>
            <w:tcW w:w="289" w:type="pct"/>
            <w:shd w:val="clear" w:color="auto" w:fill="auto"/>
            <w:noWrap w:val="0"/>
            <w:tcMar>
              <w:left w:w="28" w:type="dxa"/>
              <w:right w:w="28" w:type="dxa"/>
            </w:tcMar>
            <w:vAlign w:val="center"/>
          </w:tcPr>
          <w:p>
            <w:pPr>
              <w:jc w:val="center"/>
              <w:rPr>
                <w:rFonts w:ascii="Arial" w:hAnsi="Arial" w:cs="Arial"/>
                <w:color w:val="000000"/>
                <w:sz w:val="20"/>
                <w:szCs w:val="20"/>
              </w:rPr>
            </w:pPr>
          </w:p>
        </w:tc>
        <w:tc>
          <w:tcPr>
            <w:tcW w:w="291" w:type="pct"/>
            <w:shd w:val="clear" w:color="auto" w:fill="auto"/>
            <w:noWrap w:val="0"/>
            <w:tcMar>
              <w:left w:w="28" w:type="dxa"/>
              <w:right w:w="28" w:type="dxa"/>
            </w:tcMar>
            <w:vAlign w:val="center"/>
          </w:tcPr>
          <w:p>
            <w:pPr>
              <w:jc w:val="center"/>
              <w:rPr>
                <w:rFonts w:ascii="Arial" w:hAnsi="Arial" w:cs="Arial"/>
                <w:color w:val="000000"/>
                <w:sz w:val="20"/>
                <w:szCs w:val="20"/>
              </w:rPr>
            </w:pPr>
          </w:p>
        </w:tc>
        <w:tc>
          <w:tcPr>
            <w:tcW w:w="648" w:type="pct"/>
            <w:shd w:val="clear" w:color="auto" w:fill="auto"/>
            <w:noWrap w:val="0"/>
            <w:tcMar>
              <w:left w:w="28" w:type="dxa"/>
              <w:right w:w="28" w:type="dxa"/>
            </w:tcMar>
            <w:vAlign w:val="center"/>
          </w:tcPr>
          <w:p>
            <w:pPr>
              <w:jc w:val="center"/>
              <w:rPr>
                <w:rFonts w:ascii="Arial" w:hAnsi="Arial" w:cs="Arial"/>
                <w:color w:val="000000"/>
                <w:sz w:val="20"/>
                <w:szCs w:val="20"/>
              </w:rPr>
            </w:pPr>
          </w:p>
        </w:tc>
        <w:tc>
          <w:tcPr>
            <w:tcW w:w="219" w:type="pct"/>
            <w:shd w:val="clear" w:color="auto" w:fill="auto"/>
            <w:noWrap w:val="0"/>
            <w:tcMar>
              <w:left w:w="28" w:type="dxa"/>
              <w:right w:w="28" w:type="dxa"/>
            </w:tcMar>
            <w:vAlign w:val="center"/>
          </w:tcPr>
          <w:p>
            <w:pPr>
              <w:jc w:val="center"/>
              <w:rPr>
                <w:rFonts w:ascii="Arial" w:hAnsi="Arial" w:cs="Arial"/>
                <w:color w:val="000000"/>
                <w:sz w:val="20"/>
                <w:szCs w:val="20"/>
              </w:rPr>
            </w:pPr>
          </w:p>
        </w:tc>
        <w:tc>
          <w:tcPr>
            <w:tcW w:w="434" w:type="pct"/>
            <w:shd w:val="clear" w:color="auto" w:fill="auto"/>
            <w:noWrap/>
            <w:tcMar>
              <w:left w:w="28" w:type="dxa"/>
              <w:right w:w="28" w:type="dxa"/>
            </w:tcMar>
            <w:vAlign w:val="bottom"/>
          </w:tcPr>
          <w:p>
            <w:pPr>
              <w:jc w:val="right"/>
              <w:rPr>
                <w:rFonts w:ascii="Arial" w:hAnsi="Arial" w:cs="Arial"/>
                <w:color w:val="000000"/>
                <w:sz w:val="20"/>
                <w:szCs w:val="20"/>
              </w:rPr>
            </w:pPr>
            <w:r>
              <w:rPr>
                <w:rFonts w:ascii="Arial" w:hAnsi="Arial" w:cs="Arial"/>
                <w:color w:val="000000"/>
                <w:sz w:val="20"/>
                <w:szCs w:val="20"/>
              </w:rPr>
              <w:t>1</w:t>
            </w:r>
          </w:p>
          <w:p>
            <w:pPr>
              <w:jc w:val="right"/>
              <w:rPr>
                <w:rFonts w:ascii="Arial" w:hAnsi="Arial" w:cs="Arial"/>
                <w:color w:val="000000"/>
                <w:sz w:val="20"/>
                <w:szCs w:val="20"/>
              </w:rPr>
            </w:pPr>
            <w:r>
              <w:rPr>
                <w:rFonts w:ascii="Arial" w:hAnsi="Arial" w:cs="Arial"/>
                <w:color w:val="000000"/>
                <w:sz w:val="20"/>
                <w:szCs w:val="20"/>
              </w:rPr>
              <w:t>132,87</w:t>
            </w:r>
          </w:p>
        </w:tc>
        <w:tc>
          <w:tcPr>
            <w:tcW w:w="435" w:type="pct"/>
            <w:shd w:val="clear" w:color="auto" w:fill="auto"/>
            <w:noWrap/>
            <w:tcMar>
              <w:left w:w="28" w:type="dxa"/>
              <w:right w:w="28" w:type="dxa"/>
            </w:tcMar>
            <w:vAlign w:val="bottom"/>
          </w:tcPr>
          <w:p>
            <w:pPr>
              <w:jc w:val="right"/>
              <w:rPr>
                <w:rFonts w:ascii="Arial" w:hAnsi="Arial" w:cs="Arial"/>
                <w:color w:val="000000"/>
                <w:sz w:val="20"/>
                <w:szCs w:val="20"/>
              </w:rPr>
            </w:pPr>
            <w:r>
              <w:rPr>
                <w:rFonts w:ascii="Arial" w:hAnsi="Arial" w:cs="Arial"/>
                <w:color w:val="000000"/>
                <w:sz w:val="20"/>
                <w:szCs w:val="20"/>
              </w:rPr>
              <w:t>1</w:t>
            </w:r>
          </w:p>
          <w:p>
            <w:pPr>
              <w:jc w:val="right"/>
              <w:rPr>
                <w:rFonts w:ascii="Arial" w:hAnsi="Arial" w:cs="Arial"/>
                <w:color w:val="000000"/>
                <w:sz w:val="20"/>
                <w:szCs w:val="20"/>
              </w:rPr>
            </w:pPr>
            <w:r>
              <w:rPr>
                <w:rFonts w:ascii="Arial" w:hAnsi="Arial" w:cs="Arial"/>
                <w:color w:val="000000"/>
                <w:sz w:val="20"/>
                <w:szCs w:val="20"/>
              </w:rPr>
              <w:t>132,87</w:t>
            </w:r>
          </w:p>
        </w:tc>
        <w:tc>
          <w:tcPr>
            <w:tcW w:w="432" w:type="pct"/>
            <w:shd w:val="clear" w:color="auto" w:fill="auto"/>
            <w:noWrap/>
            <w:tcMar>
              <w:left w:w="28" w:type="dxa"/>
              <w:right w:w="28" w:type="dxa"/>
            </w:tcMar>
            <w:vAlign w:val="bottom"/>
          </w:tcPr>
          <w:p>
            <w:pPr>
              <w:jc w:val="center"/>
              <w:rPr>
                <w:rFonts w:ascii="Arial" w:hAnsi="Arial" w:cs="Arial"/>
                <w:color w:val="000000"/>
                <w:sz w:val="20"/>
                <w:szCs w:val="20"/>
              </w:rPr>
            </w:pPr>
            <w:r>
              <w:rPr>
                <w:rFonts w:ascii="Arial" w:hAnsi="Arial" w:cs="Arial"/>
                <w:color w:val="000000"/>
                <w:sz w:val="20"/>
                <w:szCs w:val="20"/>
              </w:rPr>
              <w:t>1</w:t>
            </w:r>
          </w:p>
          <w:p>
            <w:pPr>
              <w:jc w:val="center"/>
              <w:rPr>
                <w:rFonts w:ascii="Arial" w:hAnsi="Arial" w:cs="Arial"/>
                <w:color w:val="000000"/>
                <w:sz w:val="20"/>
                <w:szCs w:val="20"/>
              </w:rPr>
            </w:pPr>
            <w:r>
              <w:rPr>
                <w:rFonts w:ascii="Arial" w:hAnsi="Arial" w:cs="Arial"/>
                <w:color w:val="000000"/>
                <w:sz w:val="20"/>
                <w:szCs w:val="20"/>
              </w:rPr>
              <w:t>132,87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rFonts w:ascii="Arial" w:hAnsi="Arial" w:cs="Arial"/>
                <w:sz w:val="20"/>
                <w:szCs w:val="20"/>
              </w:rPr>
            </w:pPr>
            <w:r>
              <w:rPr>
                <w:rFonts w:ascii="Arial" w:hAnsi="Arial" w:cs="Arial"/>
                <w:sz w:val="20"/>
                <w:szCs w:val="20"/>
              </w:rPr>
              <w:t>за счет средств областного бюджета</w:t>
            </w:r>
          </w:p>
        </w:tc>
        <w:tc>
          <w:tcPr>
            <w:tcW w:w="360" w:type="pct"/>
            <w:shd w:val="clear" w:color="auto" w:fill="auto"/>
            <w:noWrap w:val="0"/>
            <w:tcMar>
              <w:left w:w="28" w:type="dxa"/>
              <w:right w:w="28" w:type="dxa"/>
            </w:tcMar>
            <w:vAlign w:val="center"/>
          </w:tcPr>
          <w:p>
            <w:pPr>
              <w:jc w:val="center"/>
              <w:rPr>
                <w:rFonts w:ascii="Arial" w:hAnsi="Arial" w:cs="Arial"/>
                <w:color w:val="000000"/>
                <w:sz w:val="20"/>
                <w:szCs w:val="20"/>
              </w:rPr>
            </w:pPr>
          </w:p>
        </w:tc>
        <w:tc>
          <w:tcPr>
            <w:tcW w:w="289" w:type="pct"/>
            <w:shd w:val="clear" w:color="auto" w:fill="auto"/>
            <w:noWrap w:val="0"/>
            <w:tcMar>
              <w:left w:w="28" w:type="dxa"/>
              <w:right w:w="28" w:type="dxa"/>
            </w:tcMar>
            <w:vAlign w:val="center"/>
          </w:tcPr>
          <w:p>
            <w:pPr>
              <w:jc w:val="center"/>
              <w:rPr>
                <w:rFonts w:ascii="Arial" w:hAnsi="Arial" w:cs="Arial"/>
                <w:color w:val="000000"/>
                <w:sz w:val="20"/>
                <w:szCs w:val="20"/>
              </w:rPr>
            </w:pPr>
          </w:p>
        </w:tc>
        <w:tc>
          <w:tcPr>
            <w:tcW w:w="291" w:type="pct"/>
            <w:shd w:val="clear" w:color="auto" w:fill="auto"/>
            <w:noWrap w:val="0"/>
            <w:tcMar>
              <w:left w:w="28" w:type="dxa"/>
              <w:right w:w="28" w:type="dxa"/>
            </w:tcMar>
            <w:vAlign w:val="center"/>
          </w:tcPr>
          <w:p>
            <w:pPr>
              <w:jc w:val="center"/>
              <w:rPr>
                <w:rFonts w:ascii="Arial" w:hAnsi="Arial" w:cs="Arial"/>
                <w:color w:val="000000"/>
                <w:sz w:val="20"/>
                <w:szCs w:val="20"/>
              </w:rPr>
            </w:pPr>
          </w:p>
        </w:tc>
        <w:tc>
          <w:tcPr>
            <w:tcW w:w="648" w:type="pct"/>
            <w:shd w:val="clear" w:color="auto" w:fill="auto"/>
            <w:noWrap w:val="0"/>
            <w:tcMar>
              <w:left w:w="28" w:type="dxa"/>
              <w:right w:w="28" w:type="dxa"/>
            </w:tcMar>
            <w:vAlign w:val="center"/>
          </w:tcPr>
          <w:p>
            <w:pPr>
              <w:jc w:val="center"/>
              <w:rPr>
                <w:rFonts w:ascii="Arial" w:hAnsi="Arial" w:cs="Arial"/>
                <w:color w:val="000000"/>
                <w:sz w:val="20"/>
                <w:szCs w:val="20"/>
              </w:rPr>
            </w:pPr>
          </w:p>
        </w:tc>
        <w:tc>
          <w:tcPr>
            <w:tcW w:w="219" w:type="pct"/>
            <w:shd w:val="clear" w:color="auto" w:fill="auto"/>
            <w:noWrap w:val="0"/>
            <w:tcMar>
              <w:left w:w="28" w:type="dxa"/>
              <w:right w:w="28" w:type="dxa"/>
            </w:tcMar>
            <w:vAlign w:val="center"/>
          </w:tcPr>
          <w:p>
            <w:pPr>
              <w:jc w:val="center"/>
              <w:rPr>
                <w:rFonts w:ascii="Arial" w:hAnsi="Arial" w:cs="Arial"/>
                <w:color w:val="000000"/>
                <w:sz w:val="20"/>
                <w:szCs w:val="20"/>
              </w:rPr>
            </w:pPr>
          </w:p>
        </w:tc>
        <w:tc>
          <w:tcPr>
            <w:tcW w:w="434" w:type="pct"/>
            <w:shd w:val="clear" w:color="auto" w:fill="auto"/>
            <w:noWrap/>
            <w:tcMar>
              <w:left w:w="28" w:type="dxa"/>
              <w:right w:w="28" w:type="dxa"/>
            </w:tcMar>
            <w:vAlign w:val="bottom"/>
          </w:tcPr>
          <w:p>
            <w:pPr>
              <w:jc w:val="right"/>
              <w:rPr>
                <w:rFonts w:ascii="Arial" w:hAnsi="Arial" w:cs="Arial"/>
                <w:color w:val="000000"/>
                <w:sz w:val="20"/>
                <w:szCs w:val="20"/>
              </w:rPr>
            </w:pPr>
            <w:r>
              <w:rPr>
                <w:rFonts w:ascii="Arial" w:hAnsi="Arial" w:cs="Arial"/>
                <w:color w:val="000000"/>
                <w:sz w:val="20"/>
                <w:szCs w:val="20"/>
              </w:rPr>
              <w:t>4</w:t>
            </w:r>
          </w:p>
          <w:p>
            <w:pPr>
              <w:jc w:val="right"/>
              <w:rPr>
                <w:rFonts w:ascii="Arial" w:hAnsi="Arial" w:cs="Arial"/>
                <w:color w:val="000000"/>
                <w:sz w:val="20"/>
                <w:szCs w:val="20"/>
              </w:rPr>
            </w:pPr>
            <w:r>
              <w:rPr>
                <w:rFonts w:ascii="Arial" w:hAnsi="Arial" w:cs="Arial"/>
                <w:color w:val="000000"/>
                <w:sz w:val="20"/>
                <w:szCs w:val="20"/>
              </w:rPr>
              <w:t>531,48</w:t>
            </w:r>
          </w:p>
        </w:tc>
        <w:tc>
          <w:tcPr>
            <w:tcW w:w="435" w:type="pct"/>
            <w:shd w:val="clear" w:color="auto" w:fill="auto"/>
            <w:noWrap/>
            <w:tcMar>
              <w:left w:w="28" w:type="dxa"/>
              <w:right w:w="28" w:type="dxa"/>
            </w:tcMar>
            <w:vAlign w:val="bottom"/>
          </w:tcPr>
          <w:p>
            <w:pPr>
              <w:jc w:val="right"/>
              <w:rPr>
                <w:rFonts w:ascii="Arial" w:hAnsi="Arial" w:cs="Arial"/>
                <w:color w:val="000000"/>
                <w:sz w:val="20"/>
                <w:szCs w:val="20"/>
              </w:rPr>
            </w:pPr>
            <w:r>
              <w:rPr>
                <w:rFonts w:ascii="Arial" w:hAnsi="Arial" w:cs="Arial"/>
                <w:color w:val="000000"/>
                <w:sz w:val="20"/>
                <w:szCs w:val="20"/>
              </w:rPr>
              <w:t>4</w:t>
            </w:r>
          </w:p>
          <w:p>
            <w:pPr>
              <w:jc w:val="right"/>
              <w:rPr>
                <w:rFonts w:ascii="Arial" w:hAnsi="Arial" w:cs="Arial"/>
                <w:color w:val="000000"/>
                <w:sz w:val="20"/>
                <w:szCs w:val="20"/>
              </w:rPr>
            </w:pPr>
            <w:r>
              <w:rPr>
                <w:rFonts w:ascii="Arial" w:hAnsi="Arial" w:cs="Arial"/>
                <w:color w:val="000000"/>
                <w:sz w:val="20"/>
                <w:szCs w:val="20"/>
              </w:rPr>
              <w:t>531,48</w:t>
            </w:r>
          </w:p>
        </w:tc>
        <w:tc>
          <w:tcPr>
            <w:tcW w:w="432" w:type="pct"/>
            <w:shd w:val="clear" w:color="auto" w:fill="auto"/>
            <w:noWrap/>
            <w:tcMar>
              <w:left w:w="28" w:type="dxa"/>
              <w:right w:w="28" w:type="dxa"/>
            </w:tcMar>
            <w:vAlign w:val="bottom"/>
          </w:tcPr>
          <w:p>
            <w:pPr>
              <w:jc w:val="center"/>
              <w:rPr>
                <w:rFonts w:ascii="Arial" w:hAnsi="Arial" w:cs="Arial"/>
                <w:color w:val="000000"/>
                <w:sz w:val="20"/>
                <w:szCs w:val="20"/>
              </w:rPr>
            </w:pPr>
            <w:r>
              <w:rPr>
                <w:rFonts w:ascii="Arial" w:hAnsi="Arial" w:cs="Arial"/>
                <w:color w:val="000000"/>
                <w:sz w:val="20"/>
                <w:szCs w:val="20"/>
              </w:rPr>
              <w:t>4</w:t>
            </w:r>
          </w:p>
          <w:p>
            <w:pPr>
              <w:jc w:val="center"/>
              <w:rPr>
                <w:rFonts w:ascii="Arial" w:hAnsi="Arial" w:cs="Arial"/>
                <w:color w:val="000000"/>
                <w:sz w:val="20"/>
                <w:szCs w:val="20"/>
              </w:rPr>
            </w:pPr>
            <w:r>
              <w:rPr>
                <w:rFonts w:ascii="Arial" w:hAnsi="Arial" w:cs="Arial"/>
                <w:color w:val="000000"/>
                <w:sz w:val="20"/>
                <w:szCs w:val="20"/>
              </w:rPr>
              <w:t>531,48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b/>
                <w:bCs/>
                <w:sz w:val="20"/>
                <w:szCs w:val="20"/>
              </w:rPr>
            </w:pPr>
            <w:r>
              <w:rPr>
                <w:b/>
                <w:bCs/>
                <w:sz w:val="20"/>
                <w:szCs w:val="20"/>
              </w:rPr>
              <w:t>Другие вопросы в области жилищно-коммунального хозяйства</w:t>
            </w:r>
          </w:p>
        </w:tc>
        <w:tc>
          <w:tcPr>
            <w:tcW w:w="360" w:type="pct"/>
            <w:shd w:val="clear" w:color="auto" w:fill="auto"/>
            <w:noWrap w:val="0"/>
            <w:tcMar>
              <w:left w:w="28" w:type="dxa"/>
              <w:right w:w="28" w:type="dxa"/>
            </w:tcMar>
            <w:vAlign w:val="center"/>
          </w:tcPr>
          <w:p>
            <w:pPr>
              <w:jc w:val="center"/>
              <w:rPr>
                <w:b/>
                <w:bCs/>
                <w:sz w:val="20"/>
                <w:szCs w:val="20"/>
              </w:rPr>
            </w:pPr>
            <w:r>
              <w:rPr>
                <w:b/>
                <w:bCs/>
                <w:sz w:val="20"/>
                <w:szCs w:val="20"/>
              </w:rPr>
              <w:t>011</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05</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05</w:t>
            </w:r>
          </w:p>
        </w:tc>
        <w:tc>
          <w:tcPr>
            <w:tcW w:w="648"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434" w:type="pct"/>
            <w:shd w:val="clear" w:color="auto" w:fill="auto"/>
            <w:noWrap/>
            <w:tcMar>
              <w:left w:w="28" w:type="dxa"/>
              <w:right w:w="28" w:type="dxa"/>
            </w:tcMar>
            <w:vAlign w:val="bottom"/>
          </w:tcPr>
          <w:p>
            <w:pPr>
              <w:jc w:val="right"/>
              <w:rPr>
                <w:b/>
                <w:bCs/>
                <w:sz w:val="20"/>
                <w:szCs w:val="20"/>
              </w:rPr>
            </w:pPr>
            <w:r>
              <w:rPr>
                <w:b/>
                <w:bCs/>
                <w:sz w:val="20"/>
                <w:szCs w:val="20"/>
              </w:rPr>
              <w:t>8 151,65</w:t>
            </w:r>
          </w:p>
        </w:tc>
        <w:tc>
          <w:tcPr>
            <w:tcW w:w="435" w:type="pct"/>
            <w:shd w:val="clear" w:color="auto" w:fill="auto"/>
            <w:noWrap/>
            <w:tcMar>
              <w:left w:w="28" w:type="dxa"/>
              <w:right w:w="28" w:type="dxa"/>
            </w:tcMar>
            <w:vAlign w:val="bottom"/>
          </w:tcPr>
          <w:p>
            <w:pPr>
              <w:jc w:val="right"/>
              <w:rPr>
                <w:b/>
                <w:bCs/>
                <w:sz w:val="20"/>
                <w:szCs w:val="20"/>
              </w:rPr>
            </w:pPr>
            <w:r>
              <w:rPr>
                <w:b/>
                <w:bCs/>
                <w:sz w:val="20"/>
                <w:szCs w:val="20"/>
              </w:rPr>
              <w:t>18 326,73</w:t>
            </w:r>
          </w:p>
        </w:tc>
        <w:tc>
          <w:tcPr>
            <w:tcW w:w="432" w:type="pct"/>
            <w:shd w:val="clear" w:color="auto" w:fill="auto"/>
            <w:noWrap/>
            <w:tcMar>
              <w:left w:w="28" w:type="dxa"/>
              <w:right w:w="28" w:type="dxa"/>
            </w:tcMar>
            <w:vAlign w:val="bottom"/>
          </w:tcPr>
          <w:p>
            <w:pPr>
              <w:jc w:val="right"/>
              <w:rPr>
                <w:b/>
                <w:bCs/>
                <w:sz w:val="20"/>
                <w:szCs w:val="20"/>
              </w:rPr>
            </w:pPr>
            <w:r>
              <w:rPr>
                <w:b/>
                <w:bCs/>
                <w:sz w:val="20"/>
                <w:szCs w:val="20"/>
              </w:rPr>
              <w:t>18 326,73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«Улучшение качества жизни и обеспечение безопасности жителей Богородского муниципального округа Нижегородской области»</w:t>
            </w:r>
          </w:p>
        </w:tc>
        <w:tc>
          <w:tcPr>
            <w:tcW w:w="360" w:type="pct"/>
            <w:shd w:val="clear" w:color="auto" w:fill="auto"/>
            <w:noWrap w:val="0"/>
            <w:tcMar>
              <w:left w:w="28" w:type="dxa"/>
              <w:right w:w="28" w:type="dxa"/>
            </w:tcMar>
            <w:vAlign w:val="center"/>
          </w:tcPr>
          <w:p>
            <w:pPr>
              <w:jc w:val="center"/>
              <w:rPr>
                <w:sz w:val="20"/>
                <w:szCs w:val="20"/>
              </w:rPr>
            </w:pPr>
            <w:r>
              <w:rPr>
                <w:sz w:val="20"/>
                <w:szCs w:val="20"/>
              </w:rPr>
              <w:t>011</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648" w:type="pct"/>
            <w:shd w:val="clear" w:color="auto" w:fill="auto"/>
            <w:noWrap w:val="0"/>
            <w:tcMar>
              <w:left w:w="28" w:type="dxa"/>
              <w:right w:w="28" w:type="dxa"/>
            </w:tcMar>
            <w:vAlign w:val="center"/>
          </w:tcPr>
          <w:p>
            <w:pPr>
              <w:jc w:val="center"/>
              <w:rPr>
                <w:sz w:val="20"/>
                <w:szCs w:val="20"/>
              </w:rPr>
            </w:pPr>
            <w:r>
              <w:rPr>
                <w:sz w:val="20"/>
                <w:szCs w:val="20"/>
              </w:rPr>
              <w:t>16.0.00.00000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8 151,65</w:t>
            </w:r>
          </w:p>
        </w:tc>
        <w:tc>
          <w:tcPr>
            <w:tcW w:w="435" w:type="pct"/>
            <w:shd w:val="clear" w:color="auto" w:fill="auto"/>
            <w:noWrap/>
            <w:tcMar>
              <w:left w:w="28" w:type="dxa"/>
              <w:right w:w="28" w:type="dxa"/>
            </w:tcMar>
            <w:vAlign w:val="bottom"/>
          </w:tcPr>
          <w:p>
            <w:pPr>
              <w:jc w:val="right"/>
              <w:rPr>
                <w:sz w:val="20"/>
                <w:szCs w:val="20"/>
              </w:rPr>
            </w:pPr>
            <w:r>
              <w:rPr>
                <w:sz w:val="20"/>
                <w:szCs w:val="20"/>
              </w:rPr>
              <w:t>18 326,73</w:t>
            </w:r>
          </w:p>
        </w:tc>
        <w:tc>
          <w:tcPr>
            <w:tcW w:w="432" w:type="pct"/>
            <w:shd w:val="clear" w:color="auto" w:fill="auto"/>
            <w:noWrap/>
            <w:tcMar>
              <w:left w:w="28" w:type="dxa"/>
              <w:right w:w="28" w:type="dxa"/>
            </w:tcMar>
            <w:vAlign w:val="bottom"/>
          </w:tcPr>
          <w:p>
            <w:pPr>
              <w:jc w:val="right"/>
              <w:rPr>
                <w:sz w:val="20"/>
                <w:szCs w:val="20"/>
              </w:rPr>
            </w:pPr>
            <w:r>
              <w:rPr>
                <w:sz w:val="20"/>
                <w:szCs w:val="20"/>
              </w:rPr>
              <w:t>18 326,73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«Развитие коммунальной инфраструктуры и благоустройство населенных пунктов Богородского муниципального округа Нижегородской области»</w:t>
            </w:r>
          </w:p>
        </w:tc>
        <w:tc>
          <w:tcPr>
            <w:tcW w:w="360" w:type="pct"/>
            <w:shd w:val="clear" w:color="auto" w:fill="auto"/>
            <w:noWrap w:val="0"/>
            <w:tcMar>
              <w:left w:w="28" w:type="dxa"/>
              <w:right w:w="28" w:type="dxa"/>
            </w:tcMar>
            <w:vAlign w:val="center"/>
          </w:tcPr>
          <w:p>
            <w:pPr>
              <w:jc w:val="center"/>
              <w:rPr>
                <w:sz w:val="20"/>
                <w:szCs w:val="20"/>
              </w:rPr>
            </w:pPr>
            <w:r>
              <w:rPr>
                <w:sz w:val="20"/>
                <w:szCs w:val="20"/>
              </w:rPr>
              <w:t>011</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648" w:type="pct"/>
            <w:shd w:val="clear" w:color="auto" w:fill="auto"/>
            <w:noWrap w:val="0"/>
            <w:tcMar>
              <w:left w:w="28" w:type="dxa"/>
              <w:right w:w="28" w:type="dxa"/>
            </w:tcMar>
            <w:vAlign w:val="center"/>
          </w:tcPr>
          <w:p>
            <w:pPr>
              <w:jc w:val="center"/>
              <w:rPr>
                <w:sz w:val="20"/>
                <w:szCs w:val="20"/>
              </w:rPr>
            </w:pPr>
            <w:r>
              <w:rPr>
                <w:sz w:val="20"/>
                <w:szCs w:val="20"/>
              </w:rPr>
              <w:t>16.1.00.00000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8 151,65</w:t>
            </w:r>
          </w:p>
        </w:tc>
        <w:tc>
          <w:tcPr>
            <w:tcW w:w="435" w:type="pct"/>
            <w:shd w:val="clear" w:color="auto" w:fill="auto"/>
            <w:noWrap/>
            <w:tcMar>
              <w:left w:w="28" w:type="dxa"/>
              <w:right w:w="28" w:type="dxa"/>
            </w:tcMar>
            <w:vAlign w:val="bottom"/>
          </w:tcPr>
          <w:p>
            <w:pPr>
              <w:jc w:val="right"/>
              <w:rPr>
                <w:sz w:val="20"/>
                <w:szCs w:val="20"/>
              </w:rPr>
            </w:pPr>
            <w:r>
              <w:rPr>
                <w:sz w:val="20"/>
                <w:szCs w:val="20"/>
              </w:rPr>
              <w:t>18 326,73</w:t>
            </w:r>
          </w:p>
        </w:tc>
        <w:tc>
          <w:tcPr>
            <w:tcW w:w="432" w:type="pct"/>
            <w:shd w:val="clear" w:color="auto" w:fill="auto"/>
            <w:noWrap/>
            <w:tcMar>
              <w:left w:w="28" w:type="dxa"/>
              <w:right w:w="28" w:type="dxa"/>
            </w:tcMar>
            <w:vAlign w:val="bottom"/>
          </w:tcPr>
          <w:p>
            <w:pPr>
              <w:jc w:val="right"/>
              <w:rPr>
                <w:sz w:val="20"/>
                <w:szCs w:val="20"/>
              </w:rPr>
            </w:pPr>
            <w:r>
              <w:rPr>
                <w:sz w:val="20"/>
                <w:szCs w:val="20"/>
              </w:rPr>
              <w:t>18 326,73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«Благоустройство населенных пунктов Богородского муниципального округа Нижегородской области»</w:t>
            </w:r>
          </w:p>
        </w:tc>
        <w:tc>
          <w:tcPr>
            <w:tcW w:w="360" w:type="pct"/>
            <w:shd w:val="clear" w:color="auto" w:fill="auto"/>
            <w:noWrap w:val="0"/>
            <w:tcMar>
              <w:left w:w="28" w:type="dxa"/>
              <w:right w:w="28" w:type="dxa"/>
            </w:tcMar>
            <w:vAlign w:val="center"/>
          </w:tcPr>
          <w:p>
            <w:pPr>
              <w:jc w:val="center"/>
              <w:rPr>
                <w:sz w:val="20"/>
                <w:szCs w:val="20"/>
              </w:rPr>
            </w:pPr>
            <w:r>
              <w:rPr>
                <w:sz w:val="20"/>
                <w:szCs w:val="20"/>
              </w:rPr>
              <w:t>011</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648" w:type="pct"/>
            <w:shd w:val="clear" w:color="auto" w:fill="auto"/>
            <w:noWrap w:val="0"/>
            <w:tcMar>
              <w:left w:w="28" w:type="dxa"/>
              <w:right w:w="28" w:type="dxa"/>
            </w:tcMar>
            <w:vAlign w:val="center"/>
          </w:tcPr>
          <w:p>
            <w:pPr>
              <w:jc w:val="center"/>
              <w:rPr>
                <w:sz w:val="20"/>
                <w:szCs w:val="20"/>
              </w:rPr>
            </w:pPr>
            <w:r>
              <w:rPr>
                <w:sz w:val="20"/>
                <w:szCs w:val="20"/>
              </w:rPr>
              <w:t>16.1.02.00000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8 151,65</w:t>
            </w:r>
          </w:p>
        </w:tc>
        <w:tc>
          <w:tcPr>
            <w:tcW w:w="435" w:type="pct"/>
            <w:shd w:val="clear" w:color="auto" w:fill="auto"/>
            <w:noWrap/>
            <w:tcMar>
              <w:left w:w="28" w:type="dxa"/>
              <w:right w:w="28" w:type="dxa"/>
            </w:tcMar>
            <w:vAlign w:val="bottom"/>
          </w:tcPr>
          <w:p>
            <w:pPr>
              <w:jc w:val="right"/>
              <w:rPr>
                <w:sz w:val="20"/>
                <w:szCs w:val="20"/>
              </w:rPr>
            </w:pPr>
            <w:r>
              <w:rPr>
                <w:sz w:val="20"/>
                <w:szCs w:val="20"/>
              </w:rPr>
              <w:t>18 326,73</w:t>
            </w:r>
          </w:p>
        </w:tc>
        <w:tc>
          <w:tcPr>
            <w:tcW w:w="432" w:type="pct"/>
            <w:shd w:val="clear" w:color="auto" w:fill="auto"/>
            <w:noWrap/>
            <w:tcMar>
              <w:left w:w="28" w:type="dxa"/>
              <w:right w:w="28" w:type="dxa"/>
            </w:tcMar>
            <w:vAlign w:val="bottom"/>
          </w:tcPr>
          <w:p>
            <w:pPr>
              <w:jc w:val="right"/>
              <w:rPr>
                <w:sz w:val="20"/>
                <w:szCs w:val="20"/>
              </w:rPr>
            </w:pPr>
            <w:r>
              <w:rPr>
                <w:sz w:val="20"/>
                <w:szCs w:val="20"/>
              </w:rPr>
              <w:t>18 326,73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Расходы на обеспечение деятельности муниципальных учреждений</w:t>
            </w:r>
          </w:p>
        </w:tc>
        <w:tc>
          <w:tcPr>
            <w:tcW w:w="360" w:type="pct"/>
            <w:shd w:val="clear" w:color="auto" w:fill="auto"/>
            <w:noWrap w:val="0"/>
            <w:tcMar>
              <w:left w:w="28" w:type="dxa"/>
              <w:right w:w="28" w:type="dxa"/>
            </w:tcMar>
            <w:vAlign w:val="center"/>
          </w:tcPr>
          <w:p>
            <w:pPr>
              <w:jc w:val="center"/>
              <w:rPr>
                <w:sz w:val="20"/>
                <w:szCs w:val="20"/>
              </w:rPr>
            </w:pPr>
            <w:r>
              <w:rPr>
                <w:sz w:val="20"/>
                <w:szCs w:val="20"/>
              </w:rPr>
              <w:t>011</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648" w:type="pct"/>
            <w:shd w:val="clear" w:color="auto" w:fill="auto"/>
            <w:noWrap w:val="0"/>
            <w:tcMar>
              <w:left w:w="28" w:type="dxa"/>
              <w:right w:w="28" w:type="dxa"/>
            </w:tcMar>
            <w:vAlign w:val="center"/>
          </w:tcPr>
          <w:p>
            <w:pPr>
              <w:jc w:val="center"/>
              <w:rPr>
                <w:sz w:val="20"/>
                <w:szCs w:val="20"/>
              </w:rPr>
            </w:pPr>
            <w:r>
              <w:rPr>
                <w:sz w:val="20"/>
                <w:szCs w:val="20"/>
              </w:rPr>
              <w:t>16.1.02.00590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8 075,65</w:t>
            </w:r>
          </w:p>
        </w:tc>
        <w:tc>
          <w:tcPr>
            <w:tcW w:w="435" w:type="pct"/>
            <w:shd w:val="clear" w:color="auto" w:fill="auto"/>
            <w:noWrap/>
            <w:tcMar>
              <w:left w:w="28" w:type="dxa"/>
              <w:right w:w="28" w:type="dxa"/>
            </w:tcMar>
            <w:vAlign w:val="bottom"/>
          </w:tcPr>
          <w:p>
            <w:pPr>
              <w:jc w:val="right"/>
              <w:rPr>
                <w:sz w:val="20"/>
                <w:szCs w:val="20"/>
              </w:rPr>
            </w:pPr>
            <w:r>
              <w:rPr>
                <w:sz w:val="20"/>
                <w:szCs w:val="20"/>
              </w:rPr>
              <w:t>18 326,73</w:t>
            </w:r>
          </w:p>
        </w:tc>
        <w:tc>
          <w:tcPr>
            <w:tcW w:w="432" w:type="pct"/>
            <w:shd w:val="clear" w:color="auto" w:fill="auto"/>
            <w:noWrap/>
            <w:tcMar>
              <w:left w:w="28" w:type="dxa"/>
              <w:right w:w="28" w:type="dxa"/>
            </w:tcMar>
            <w:vAlign w:val="bottom"/>
          </w:tcPr>
          <w:p>
            <w:pPr>
              <w:jc w:val="right"/>
              <w:rPr>
                <w:sz w:val="20"/>
                <w:szCs w:val="20"/>
              </w:rPr>
            </w:pPr>
            <w:r>
              <w:rPr>
                <w:sz w:val="20"/>
                <w:szCs w:val="20"/>
              </w:rPr>
              <w:t>18 326,73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0" w:type="pct"/>
            <w:shd w:val="clear" w:color="auto" w:fill="auto"/>
            <w:noWrap w:val="0"/>
            <w:tcMar>
              <w:left w:w="28" w:type="dxa"/>
              <w:right w:w="28" w:type="dxa"/>
            </w:tcMar>
            <w:vAlign w:val="center"/>
          </w:tcPr>
          <w:p>
            <w:pPr>
              <w:jc w:val="center"/>
              <w:rPr>
                <w:sz w:val="20"/>
                <w:szCs w:val="20"/>
              </w:rPr>
            </w:pPr>
            <w:r>
              <w:rPr>
                <w:sz w:val="20"/>
                <w:szCs w:val="20"/>
              </w:rPr>
              <w:t>011</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648" w:type="pct"/>
            <w:shd w:val="clear" w:color="auto" w:fill="auto"/>
            <w:noWrap w:val="0"/>
            <w:tcMar>
              <w:left w:w="28" w:type="dxa"/>
              <w:right w:w="28" w:type="dxa"/>
            </w:tcMar>
            <w:vAlign w:val="center"/>
          </w:tcPr>
          <w:p>
            <w:pPr>
              <w:jc w:val="center"/>
              <w:rPr>
                <w:sz w:val="20"/>
                <w:szCs w:val="20"/>
              </w:rPr>
            </w:pPr>
            <w:r>
              <w:rPr>
                <w:sz w:val="20"/>
                <w:szCs w:val="20"/>
              </w:rPr>
              <w:t>16.1.02.00590</w:t>
            </w:r>
          </w:p>
        </w:tc>
        <w:tc>
          <w:tcPr>
            <w:tcW w:w="219" w:type="pct"/>
            <w:shd w:val="clear" w:color="auto" w:fill="auto"/>
            <w:noWrap w:val="0"/>
            <w:tcMar>
              <w:left w:w="28" w:type="dxa"/>
              <w:right w:w="28" w:type="dxa"/>
            </w:tcMar>
            <w:vAlign w:val="center"/>
          </w:tcPr>
          <w:p>
            <w:pPr>
              <w:jc w:val="center"/>
              <w:rPr>
                <w:sz w:val="20"/>
                <w:szCs w:val="20"/>
              </w:rPr>
            </w:pPr>
            <w:r>
              <w:rPr>
                <w:sz w:val="20"/>
                <w:szCs w:val="20"/>
              </w:rPr>
              <w:t>100</w:t>
            </w:r>
          </w:p>
        </w:tc>
        <w:tc>
          <w:tcPr>
            <w:tcW w:w="434" w:type="pct"/>
            <w:shd w:val="clear" w:color="auto" w:fill="auto"/>
            <w:noWrap/>
            <w:tcMar>
              <w:left w:w="28" w:type="dxa"/>
              <w:right w:w="28" w:type="dxa"/>
            </w:tcMar>
            <w:vAlign w:val="bottom"/>
          </w:tcPr>
          <w:p>
            <w:pPr>
              <w:jc w:val="right"/>
              <w:rPr>
                <w:sz w:val="20"/>
                <w:szCs w:val="20"/>
              </w:rPr>
            </w:pPr>
            <w:r>
              <w:rPr>
                <w:sz w:val="20"/>
                <w:szCs w:val="20"/>
              </w:rPr>
              <w:t>6 735,14</w:t>
            </w:r>
          </w:p>
        </w:tc>
        <w:tc>
          <w:tcPr>
            <w:tcW w:w="435" w:type="pct"/>
            <w:shd w:val="clear" w:color="auto" w:fill="auto"/>
            <w:noWrap/>
            <w:tcMar>
              <w:left w:w="28" w:type="dxa"/>
              <w:right w:w="28" w:type="dxa"/>
            </w:tcMar>
            <w:vAlign w:val="bottom"/>
          </w:tcPr>
          <w:p>
            <w:pPr>
              <w:jc w:val="right"/>
              <w:rPr>
                <w:sz w:val="20"/>
                <w:szCs w:val="20"/>
              </w:rPr>
            </w:pPr>
            <w:r>
              <w:rPr>
                <w:sz w:val="20"/>
                <w:szCs w:val="20"/>
              </w:rPr>
              <w:t>17 043,48</w:t>
            </w:r>
          </w:p>
        </w:tc>
        <w:tc>
          <w:tcPr>
            <w:tcW w:w="432" w:type="pct"/>
            <w:shd w:val="clear" w:color="auto" w:fill="auto"/>
            <w:noWrap/>
            <w:tcMar>
              <w:left w:w="28" w:type="dxa"/>
              <w:right w:w="28" w:type="dxa"/>
            </w:tcMar>
            <w:vAlign w:val="bottom"/>
          </w:tcPr>
          <w:p>
            <w:pPr>
              <w:jc w:val="right"/>
              <w:rPr>
                <w:sz w:val="20"/>
                <w:szCs w:val="20"/>
              </w:rPr>
            </w:pPr>
            <w:r>
              <w:rPr>
                <w:sz w:val="20"/>
                <w:szCs w:val="20"/>
              </w:rPr>
              <w:t>17 043,48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60" w:type="pct"/>
            <w:shd w:val="clear" w:color="auto" w:fill="auto"/>
            <w:noWrap w:val="0"/>
            <w:tcMar>
              <w:left w:w="28" w:type="dxa"/>
              <w:right w:w="28" w:type="dxa"/>
            </w:tcMar>
            <w:vAlign w:val="center"/>
          </w:tcPr>
          <w:p>
            <w:pPr>
              <w:jc w:val="center"/>
              <w:rPr>
                <w:sz w:val="20"/>
                <w:szCs w:val="20"/>
              </w:rPr>
            </w:pPr>
            <w:r>
              <w:rPr>
                <w:sz w:val="20"/>
                <w:szCs w:val="20"/>
              </w:rPr>
              <w:t>011</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648" w:type="pct"/>
            <w:shd w:val="clear" w:color="auto" w:fill="auto"/>
            <w:noWrap w:val="0"/>
            <w:tcMar>
              <w:left w:w="28" w:type="dxa"/>
              <w:right w:w="28" w:type="dxa"/>
            </w:tcMar>
            <w:vAlign w:val="center"/>
          </w:tcPr>
          <w:p>
            <w:pPr>
              <w:jc w:val="center"/>
              <w:rPr>
                <w:sz w:val="20"/>
                <w:szCs w:val="20"/>
              </w:rPr>
            </w:pPr>
            <w:r>
              <w:rPr>
                <w:sz w:val="20"/>
                <w:szCs w:val="20"/>
              </w:rPr>
              <w:t>16.1.02.00590</w:t>
            </w:r>
          </w:p>
        </w:tc>
        <w:tc>
          <w:tcPr>
            <w:tcW w:w="219" w:type="pct"/>
            <w:shd w:val="clear" w:color="auto" w:fill="auto"/>
            <w:noWrap w:val="0"/>
            <w:tcMar>
              <w:left w:w="28" w:type="dxa"/>
              <w:right w:w="28" w:type="dxa"/>
            </w:tcMar>
            <w:vAlign w:val="center"/>
          </w:tcPr>
          <w:p>
            <w:pPr>
              <w:jc w:val="center"/>
              <w:rPr>
                <w:sz w:val="20"/>
                <w:szCs w:val="20"/>
              </w:rPr>
            </w:pPr>
            <w:r>
              <w:rPr>
                <w:sz w:val="20"/>
                <w:szCs w:val="20"/>
              </w:rPr>
              <w:t>200</w:t>
            </w:r>
          </w:p>
        </w:tc>
        <w:tc>
          <w:tcPr>
            <w:tcW w:w="434" w:type="pct"/>
            <w:shd w:val="clear" w:color="auto" w:fill="auto"/>
            <w:noWrap/>
            <w:tcMar>
              <w:left w:w="28" w:type="dxa"/>
              <w:right w:w="28" w:type="dxa"/>
            </w:tcMar>
            <w:vAlign w:val="bottom"/>
          </w:tcPr>
          <w:p>
            <w:pPr>
              <w:jc w:val="right"/>
              <w:rPr>
                <w:sz w:val="20"/>
                <w:szCs w:val="20"/>
              </w:rPr>
            </w:pPr>
            <w:r>
              <w:rPr>
                <w:sz w:val="20"/>
                <w:szCs w:val="20"/>
              </w:rPr>
              <w:t>1 108,25</w:t>
            </w:r>
          </w:p>
        </w:tc>
        <w:tc>
          <w:tcPr>
            <w:tcW w:w="435" w:type="pct"/>
            <w:shd w:val="clear" w:color="auto" w:fill="auto"/>
            <w:noWrap/>
            <w:tcMar>
              <w:left w:w="28" w:type="dxa"/>
              <w:right w:w="28" w:type="dxa"/>
            </w:tcMar>
            <w:vAlign w:val="bottom"/>
          </w:tcPr>
          <w:p>
            <w:pPr>
              <w:jc w:val="right"/>
              <w:rPr>
                <w:sz w:val="20"/>
                <w:szCs w:val="20"/>
              </w:rPr>
            </w:pPr>
            <w:r>
              <w:rPr>
                <w:sz w:val="20"/>
                <w:szCs w:val="20"/>
              </w:rPr>
              <w:t>1 066,46</w:t>
            </w:r>
          </w:p>
        </w:tc>
        <w:tc>
          <w:tcPr>
            <w:tcW w:w="432" w:type="pct"/>
            <w:shd w:val="clear" w:color="auto" w:fill="auto"/>
            <w:noWrap/>
            <w:tcMar>
              <w:left w:w="28" w:type="dxa"/>
              <w:right w:w="28" w:type="dxa"/>
            </w:tcMar>
            <w:vAlign w:val="bottom"/>
          </w:tcPr>
          <w:p>
            <w:pPr>
              <w:jc w:val="right"/>
              <w:rPr>
                <w:sz w:val="20"/>
                <w:szCs w:val="20"/>
              </w:rPr>
            </w:pPr>
            <w:r>
              <w:rPr>
                <w:sz w:val="20"/>
                <w:szCs w:val="20"/>
              </w:rPr>
              <w:t>1 066,46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Социальное обеспечение и иные выплаты населению</w:t>
            </w:r>
          </w:p>
        </w:tc>
        <w:tc>
          <w:tcPr>
            <w:tcW w:w="360" w:type="pct"/>
            <w:shd w:val="clear" w:color="auto" w:fill="auto"/>
            <w:noWrap w:val="0"/>
            <w:tcMar>
              <w:left w:w="28" w:type="dxa"/>
              <w:right w:w="28" w:type="dxa"/>
            </w:tcMar>
            <w:vAlign w:val="center"/>
          </w:tcPr>
          <w:p>
            <w:pPr>
              <w:jc w:val="center"/>
              <w:rPr>
                <w:sz w:val="20"/>
                <w:szCs w:val="20"/>
              </w:rPr>
            </w:pPr>
            <w:r>
              <w:rPr>
                <w:sz w:val="20"/>
                <w:szCs w:val="20"/>
              </w:rPr>
              <w:t>011</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648" w:type="pct"/>
            <w:shd w:val="clear" w:color="auto" w:fill="auto"/>
            <w:noWrap w:val="0"/>
            <w:tcMar>
              <w:left w:w="28" w:type="dxa"/>
              <w:right w:w="28" w:type="dxa"/>
            </w:tcMar>
            <w:vAlign w:val="center"/>
          </w:tcPr>
          <w:p>
            <w:pPr>
              <w:jc w:val="center"/>
              <w:rPr>
                <w:sz w:val="20"/>
                <w:szCs w:val="20"/>
              </w:rPr>
            </w:pPr>
            <w:r>
              <w:rPr>
                <w:sz w:val="20"/>
                <w:szCs w:val="20"/>
              </w:rPr>
              <w:t>16.1.02.00590</w:t>
            </w:r>
          </w:p>
        </w:tc>
        <w:tc>
          <w:tcPr>
            <w:tcW w:w="219" w:type="pct"/>
            <w:shd w:val="clear" w:color="auto" w:fill="auto"/>
            <w:noWrap w:val="0"/>
            <w:tcMar>
              <w:left w:w="28" w:type="dxa"/>
              <w:right w:w="28" w:type="dxa"/>
            </w:tcMar>
            <w:vAlign w:val="center"/>
          </w:tcPr>
          <w:p>
            <w:pPr>
              <w:jc w:val="center"/>
              <w:rPr>
                <w:sz w:val="20"/>
                <w:szCs w:val="20"/>
              </w:rPr>
            </w:pPr>
            <w:r>
              <w:rPr>
                <w:sz w:val="20"/>
                <w:szCs w:val="20"/>
              </w:rPr>
              <w:t>300</w:t>
            </w:r>
          </w:p>
        </w:tc>
        <w:tc>
          <w:tcPr>
            <w:tcW w:w="434" w:type="pct"/>
            <w:shd w:val="clear" w:color="auto" w:fill="auto"/>
            <w:noWrap/>
            <w:tcMar>
              <w:left w:w="28" w:type="dxa"/>
              <w:right w:w="28" w:type="dxa"/>
            </w:tcMar>
            <w:vAlign w:val="bottom"/>
          </w:tcPr>
          <w:p>
            <w:pPr>
              <w:jc w:val="right"/>
              <w:rPr>
                <w:sz w:val="20"/>
                <w:szCs w:val="20"/>
              </w:rPr>
            </w:pPr>
            <w:r>
              <w:rPr>
                <w:sz w:val="20"/>
                <w:szCs w:val="20"/>
              </w:rPr>
              <w:t>15,47</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Иные бюджетные ассигнования</w:t>
            </w:r>
          </w:p>
        </w:tc>
        <w:tc>
          <w:tcPr>
            <w:tcW w:w="360" w:type="pct"/>
            <w:shd w:val="clear" w:color="auto" w:fill="auto"/>
            <w:noWrap w:val="0"/>
            <w:tcMar>
              <w:left w:w="28" w:type="dxa"/>
              <w:right w:w="28" w:type="dxa"/>
            </w:tcMar>
            <w:vAlign w:val="center"/>
          </w:tcPr>
          <w:p>
            <w:pPr>
              <w:jc w:val="center"/>
              <w:rPr>
                <w:sz w:val="20"/>
                <w:szCs w:val="20"/>
              </w:rPr>
            </w:pPr>
            <w:r>
              <w:rPr>
                <w:sz w:val="20"/>
                <w:szCs w:val="20"/>
              </w:rPr>
              <w:t>011</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648" w:type="pct"/>
            <w:shd w:val="clear" w:color="auto" w:fill="auto"/>
            <w:noWrap w:val="0"/>
            <w:tcMar>
              <w:left w:w="28" w:type="dxa"/>
              <w:right w:w="28" w:type="dxa"/>
            </w:tcMar>
            <w:vAlign w:val="center"/>
          </w:tcPr>
          <w:p>
            <w:pPr>
              <w:jc w:val="center"/>
              <w:rPr>
                <w:sz w:val="20"/>
                <w:szCs w:val="20"/>
              </w:rPr>
            </w:pPr>
            <w:r>
              <w:rPr>
                <w:sz w:val="20"/>
                <w:szCs w:val="20"/>
              </w:rPr>
              <w:t>16.1.02.00590</w:t>
            </w:r>
          </w:p>
        </w:tc>
        <w:tc>
          <w:tcPr>
            <w:tcW w:w="219" w:type="pct"/>
            <w:shd w:val="clear" w:color="auto" w:fill="auto"/>
            <w:noWrap w:val="0"/>
            <w:tcMar>
              <w:left w:w="28" w:type="dxa"/>
              <w:right w:w="28" w:type="dxa"/>
            </w:tcMar>
            <w:vAlign w:val="center"/>
          </w:tcPr>
          <w:p>
            <w:pPr>
              <w:jc w:val="center"/>
              <w:rPr>
                <w:sz w:val="20"/>
                <w:szCs w:val="20"/>
              </w:rPr>
            </w:pPr>
            <w:r>
              <w:rPr>
                <w:sz w:val="20"/>
                <w:szCs w:val="20"/>
              </w:rPr>
              <w:t>800</w:t>
            </w:r>
          </w:p>
        </w:tc>
        <w:tc>
          <w:tcPr>
            <w:tcW w:w="434" w:type="pct"/>
            <w:shd w:val="clear" w:color="auto" w:fill="auto"/>
            <w:noWrap/>
            <w:tcMar>
              <w:left w:w="28" w:type="dxa"/>
              <w:right w:w="28" w:type="dxa"/>
            </w:tcMar>
            <w:vAlign w:val="bottom"/>
          </w:tcPr>
          <w:p>
            <w:pPr>
              <w:jc w:val="right"/>
              <w:rPr>
                <w:sz w:val="20"/>
                <w:szCs w:val="20"/>
              </w:rPr>
            </w:pPr>
            <w:r>
              <w:rPr>
                <w:sz w:val="20"/>
                <w:szCs w:val="20"/>
              </w:rPr>
              <w:t>216,79</w:t>
            </w:r>
          </w:p>
        </w:tc>
        <w:tc>
          <w:tcPr>
            <w:tcW w:w="435" w:type="pct"/>
            <w:shd w:val="clear" w:color="auto" w:fill="auto"/>
            <w:noWrap/>
            <w:tcMar>
              <w:left w:w="28" w:type="dxa"/>
              <w:right w:w="28" w:type="dxa"/>
            </w:tcMar>
            <w:vAlign w:val="bottom"/>
          </w:tcPr>
          <w:p>
            <w:pPr>
              <w:jc w:val="right"/>
              <w:rPr>
                <w:sz w:val="20"/>
                <w:szCs w:val="20"/>
              </w:rPr>
            </w:pPr>
            <w:r>
              <w:rPr>
                <w:sz w:val="20"/>
                <w:szCs w:val="20"/>
              </w:rPr>
              <w:t>216,79</w:t>
            </w:r>
          </w:p>
        </w:tc>
        <w:tc>
          <w:tcPr>
            <w:tcW w:w="432" w:type="pct"/>
            <w:shd w:val="clear" w:color="auto" w:fill="auto"/>
            <w:noWrap/>
            <w:tcMar>
              <w:left w:w="28" w:type="dxa"/>
              <w:right w:w="28" w:type="dxa"/>
            </w:tcMar>
            <w:vAlign w:val="bottom"/>
          </w:tcPr>
          <w:p>
            <w:pPr>
              <w:jc w:val="right"/>
              <w:rPr>
                <w:sz w:val="20"/>
                <w:szCs w:val="20"/>
              </w:rPr>
            </w:pPr>
            <w:r>
              <w:rPr>
                <w:sz w:val="20"/>
                <w:szCs w:val="20"/>
              </w:rPr>
              <w:t>216,79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Расходы на выплату заработной платы (с начислениями на нее) работникам муниципальных учреждений и органов местного самоуправления</w:t>
            </w:r>
          </w:p>
        </w:tc>
        <w:tc>
          <w:tcPr>
            <w:tcW w:w="360" w:type="pct"/>
            <w:shd w:val="clear" w:color="auto" w:fill="auto"/>
            <w:noWrap w:val="0"/>
            <w:tcMar>
              <w:left w:w="28" w:type="dxa"/>
              <w:right w:w="28" w:type="dxa"/>
            </w:tcMar>
            <w:vAlign w:val="center"/>
          </w:tcPr>
          <w:p>
            <w:pPr>
              <w:jc w:val="center"/>
              <w:rPr>
                <w:sz w:val="20"/>
                <w:szCs w:val="20"/>
              </w:rPr>
            </w:pPr>
            <w:r>
              <w:rPr>
                <w:sz w:val="20"/>
                <w:szCs w:val="20"/>
              </w:rPr>
              <w:t>011</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648" w:type="pct"/>
            <w:shd w:val="clear" w:color="auto" w:fill="auto"/>
            <w:noWrap w:val="0"/>
            <w:tcMar>
              <w:left w:w="28" w:type="dxa"/>
              <w:right w:w="28" w:type="dxa"/>
            </w:tcMar>
            <w:vAlign w:val="center"/>
          </w:tcPr>
          <w:p>
            <w:pPr>
              <w:jc w:val="center"/>
              <w:rPr>
                <w:sz w:val="20"/>
                <w:szCs w:val="20"/>
              </w:rPr>
            </w:pPr>
            <w:r>
              <w:rPr>
                <w:sz w:val="20"/>
                <w:szCs w:val="20"/>
              </w:rPr>
              <w:t>16.1.02.S4090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76,00</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0" w:type="pct"/>
            <w:shd w:val="clear" w:color="auto" w:fill="auto"/>
            <w:noWrap w:val="0"/>
            <w:tcMar>
              <w:left w:w="28" w:type="dxa"/>
              <w:right w:w="28" w:type="dxa"/>
            </w:tcMar>
            <w:vAlign w:val="center"/>
          </w:tcPr>
          <w:p>
            <w:pPr>
              <w:jc w:val="center"/>
              <w:rPr>
                <w:sz w:val="20"/>
                <w:szCs w:val="20"/>
              </w:rPr>
            </w:pPr>
            <w:r>
              <w:rPr>
                <w:sz w:val="20"/>
                <w:szCs w:val="20"/>
              </w:rPr>
              <w:t>011</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648" w:type="pct"/>
            <w:shd w:val="clear" w:color="auto" w:fill="auto"/>
            <w:noWrap w:val="0"/>
            <w:tcMar>
              <w:left w:w="28" w:type="dxa"/>
              <w:right w:w="28" w:type="dxa"/>
            </w:tcMar>
            <w:vAlign w:val="center"/>
          </w:tcPr>
          <w:p>
            <w:pPr>
              <w:jc w:val="center"/>
              <w:rPr>
                <w:sz w:val="20"/>
                <w:szCs w:val="20"/>
              </w:rPr>
            </w:pPr>
            <w:r>
              <w:rPr>
                <w:sz w:val="20"/>
                <w:szCs w:val="20"/>
              </w:rPr>
              <w:t>16.1.02.S4090</w:t>
            </w:r>
          </w:p>
        </w:tc>
        <w:tc>
          <w:tcPr>
            <w:tcW w:w="219" w:type="pct"/>
            <w:shd w:val="clear" w:color="auto" w:fill="auto"/>
            <w:noWrap w:val="0"/>
            <w:tcMar>
              <w:left w:w="28" w:type="dxa"/>
              <w:right w:w="28" w:type="dxa"/>
            </w:tcMar>
            <w:vAlign w:val="center"/>
          </w:tcPr>
          <w:p>
            <w:pPr>
              <w:jc w:val="center"/>
              <w:rPr>
                <w:sz w:val="20"/>
                <w:szCs w:val="20"/>
              </w:rPr>
            </w:pPr>
            <w:r>
              <w:rPr>
                <w:sz w:val="20"/>
                <w:szCs w:val="20"/>
              </w:rPr>
              <w:t>100</w:t>
            </w:r>
          </w:p>
        </w:tc>
        <w:tc>
          <w:tcPr>
            <w:tcW w:w="434" w:type="pct"/>
            <w:shd w:val="clear" w:color="auto" w:fill="auto"/>
            <w:noWrap/>
            <w:tcMar>
              <w:left w:w="28" w:type="dxa"/>
              <w:right w:w="28" w:type="dxa"/>
            </w:tcMar>
            <w:vAlign w:val="bottom"/>
          </w:tcPr>
          <w:p>
            <w:pPr>
              <w:jc w:val="right"/>
              <w:rPr>
                <w:sz w:val="20"/>
                <w:szCs w:val="20"/>
              </w:rPr>
            </w:pPr>
            <w:r>
              <w:rPr>
                <w:sz w:val="20"/>
                <w:szCs w:val="20"/>
              </w:rPr>
              <w:t>76,00</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 xml:space="preserve">в том числе: </w:t>
            </w:r>
          </w:p>
        </w:tc>
        <w:tc>
          <w:tcPr>
            <w:tcW w:w="360" w:type="pct"/>
            <w:shd w:val="clear" w:color="auto" w:fill="auto"/>
            <w:noWrap w:val="0"/>
            <w:tcMar>
              <w:left w:w="28" w:type="dxa"/>
              <w:right w:w="28" w:type="dxa"/>
            </w:tcMar>
            <w:vAlign w:val="center"/>
          </w:tcPr>
          <w:p>
            <w:pPr>
              <w:jc w:val="center"/>
              <w:rPr>
                <w:color w:val="000000"/>
                <w:sz w:val="20"/>
                <w:szCs w:val="20"/>
              </w:rPr>
            </w:pPr>
          </w:p>
        </w:tc>
        <w:tc>
          <w:tcPr>
            <w:tcW w:w="289" w:type="pct"/>
            <w:shd w:val="clear" w:color="auto" w:fill="auto"/>
            <w:noWrap w:val="0"/>
            <w:tcMar>
              <w:left w:w="28" w:type="dxa"/>
              <w:right w:w="28" w:type="dxa"/>
            </w:tcMar>
            <w:vAlign w:val="center"/>
          </w:tcPr>
          <w:p>
            <w:pPr>
              <w:jc w:val="center"/>
              <w:rPr>
                <w:color w:val="000000"/>
                <w:sz w:val="20"/>
                <w:szCs w:val="20"/>
              </w:rPr>
            </w:pPr>
          </w:p>
        </w:tc>
        <w:tc>
          <w:tcPr>
            <w:tcW w:w="291" w:type="pct"/>
            <w:shd w:val="clear" w:color="auto" w:fill="auto"/>
            <w:noWrap w:val="0"/>
            <w:tcMar>
              <w:left w:w="28" w:type="dxa"/>
              <w:right w:w="28" w:type="dxa"/>
            </w:tcMar>
            <w:vAlign w:val="center"/>
          </w:tcPr>
          <w:p>
            <w:pPr>
              <w:jc w:val="center"/>
              <w:rPr>
                <w:color w:val="000000"/>
                <w:sz w:val="20"/>
                <w:szCs w:val="20"/>
              </w:rPr>
            </w:pPr>
          </w:p>
        </w:tc>
        <w:tc>
          <w:tcPr>
            <w:tcW w:w="648" w:type="pct"/>
            <w:shd w:val="clear" w:color="auto" w:fill="auto"/>
            <w:noWrap w:val="0"/>
            <w:tcMar>
              <w:left w:w="28" w:type="dxa"/>
              <w:right w:w="28" w:type="dxa"/>
            </w:tcMar>
            <w:vAlign w:val="center"/>
          </w:tcPr>
          <w:p>
            <w:pPr>
              <w:jc w:val="center"/>
              <w:rPr>
                <w:color w:val="000000"/>
                <w:sz w:val="20"/>
                <w:szCs w:val="20"/>
              </w:rPr>
            </w:pPr>
          </w:p>
        </w:tc>
        <w:tc>
          <w:tcPr>
            <w:tcW w:w="219" w:type="pct"/>
            <w:shd w:val="clear" w:color="auto" w:fill="auto"/>
            <w:noWrap w:val="0"/>
            <w:tcMar>
              <w:left w:w="28" w:type="dxa"/>
              <w:right w:w="28" w:type="dxa"/>
            </w:tcMar>
            <w:vAlign w:val="center"/>
          </w:tcPr>
          <w:p>
            <w:pPr>
              <w:jc w:val="center"/>
              <w:rPr>
                <w:color w:val="000000"/>
                <w:sz w:val="20"/>
                <w:szCs w:val="20"/>
              </w:rPr>
            </w:pPr>
          </w:p>
        </w:tc>
        <w:tc>
          <w:tcPr>
            <w:tcW w:w="434" w:type="pct"/>
            <w:shd w:val="clear" w:color="auto" w:fill="auto"/>
            <w:noWrap/>
            <w:tcMar>
              <w:left w:w="28" w:type="dxa"/>
              <w:right w:w="28" w:type="dxa"/>
            </w:tcMar>
            <w:vAlign w:val="bottom"/>
          </w:tcPr>
          <w:p>
            <w:pPr>
              <w:rPr>
                <w:color w:val="000000"/>
                <w:sz w:val="20"/>
                <w:szCs w:val="20"/>
              </w:rPr>
            </w:pPr>
          </w:p>
        </w:tc>
        <w:tc>
          <w:tcPr>
            <w:tcW w:w="435" w:type="pct"/>
            <w:shd w:val="clear" w:color="auto" w:fill="auto"/>
            <w:noWrap/>
            <w:tcMar>
              <w:left w:w="28" w:type="dxa"/>
              <w:right w:w="28" w:type="dxa"/>
            </w:tcMar>
            <w:vAlign w:val="bottom"/>
          </w:tcPr>
          <w:p>
            <w:pPr>
              <w:rPr>
                <w:rFonts w:ascii="Arial" w:hAnsi="Arial" w:cs="Arial"/>
                <w:color w:val="000000"/>
                <w:sz w:val="20"/>
                <w:szCs w:val="20"/>
              </w:rPr>
            </w:pPr>
          </w:p>
        </w:tc>
        <w:tc>
          <w:tcPr>
            <w:tcW w:w="432" w:type="pct"/>
            <w:shd w:val="clear" w:color="auto" w:fill="auto"/>
            <w:noWrap/>
            <w:tcMar>
              <w:left w:w="28" w:type="dxa"/>
              <w:right w:w="28" w:type="dxa"/>
            </w:tcMar>
            <w:vAlign w:val="bottom"/>
          </w:tcPr>
          <w:p>
            <w:pPr>
              <w:jc w:val="center"/>
              <w:rPr>
                <w:rFonts w:ascii="Arial" w:hAnsi="Arial" w:cs="Arial"/>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местного бюджета</w:t>
            </w:r>
          </w:p>
        </w:tc>
        <w:tc>
          <w:tcPr>
            <w:tcW w:w="360" w:type="pct"/>
            <w:shd w:val="clear" w:color="auto" w:fill="auto"/>
            <w:noWrap w:val="0"/>
            <w:tcMar>
              <w:left w:w="28" w:type="dxa"/>
              <w:right w:w="28" w:type="dxa"/>
            </w:tcMar>
            <w:vAlign w:val="center"/>
          </w:tcPr>
          <w:p>
            <w:pPr>
              <w:jc w:val="center"/>
              <w:rPr>
                <w:color w:val="000000"/>
                <w:sz w:val="20"/>
                <w:szCs w:val="20"/>
              </w:rPr>
            </w:pPr>
          </w:p>
        </w:tc>
        <w:tc>
          <w:tcPr>
            <w:tcW w:w="289" w:type="pct"/>
            <w:shd w:val="clear" w:color="auto" w:fill="auto"/>
            <w:noWrap w:val="0"/>
            <w:tcMar>
              <w:left w:w="28" w:type="dxa"/>
              <w:right w:w="28" w:type="dxa"/>
            </w:tcMar>
            <w:vAlign w:val="center"/>
          </w:tcPr>
          <w:p>
            <w:pPr>
              <w:jc w:val="center"/>
              <w:rPr>
                <w:color w:val="000000"/>
                <w:sz w:val="20"/>
                <w:szCs w:val="20"/>
              </w:rPr>
            </w:pPr>
          </w:p>
        </w:tc>
        <w:tc>
          <w:tcPr>
            <w:tcW w:w="291" w:type="pct"/>
            <w:shd w:val="clear" w:color="auto" w:fill="auto"/>
            <w:noWrap w:val="0"/>
            <w:tcMar>
              <w:left w:w="28" w:type="dxa"/>
              <w:right w:w="28" w:type="dxa"/>
            </w:tcMar>
            <w:vAlign w:val="center"/>
          </w:tcPr>
          <w:p>
            <w:pPr>
              <w:jc w:val="center"/>
              <w:rPr>
                <w:color w:val="000000"/>
                <w:sz w:val="20"/>
                <w:szCs w:val="20"/>
              </w:rPr>
            </w:pPr>
          </w:p>
        </w:tc>
        <w:tc>
          <w:tcPr>
            <w:tcW w:w="648" w:type="pct"/>
            <w:shd w:val="clear" w:color="auto" w:fill="auto"/>
            <w:noWrap w:val="0"/>
            <w:tcMar>
              <w:left w:w="28" w:type="dxa"/>
              <w:right w:w="28" w:type="dxa"/>
            </w:tcMar>
            <w:vAlign w:val="center"/>
          </w:tcPr>
          <w:p>
            <w:pPr>
              <w:jc w:val="center"/>
              <w:rPr>
                <w:color w:val="000000"/>
                <w:sz w:val="20"/>
                <w:szCs w:val="20"/>
              </w:rPr>
            </w:pPr>
          </w:p>
        </w:tc>
        <w:tc>
          <w:tcPr>
            <w:tcW w:w="219" w:type="pct"/>
            <w:shd w:val="clear" w:color="auto" w:fill="auto"/>
            <w:noWrap w:val="0"/>
            <w:tcMar>
              <w:left w:w="28" w:type="dxa"/>
              <w:right w:w="28" w:type="dxa"/>
            </w:tcMar>
            <w:vAlign w:val="center"/>
          </w:tcPr>
          <w:p>
            <w:pPr>
              <w:jc w:val="center"/>
              <w:rPr>
                <w:color w:val="000000"/>
                <w:sz w:val="20"/>
                <w:szCs w:val="20"/>
              </w:rPr>
            </w:pPr>
          </w:p>
        </w:tc>
        <w:tc>
          <w:tcPr>
            <w:tcW w:w="434" w:type="pct"/>
            <w:shd w:val="clear" w:color="auto" w:fill="auto"/>
            <w:noWrap/>
            <w:tcMar>
              <w:left w:w="28" w:type="dxa"/>
              <w:right w:w="28" w:type="dxa"/>
            </w:tcMar>
            <w:vAlign w:val="bottom"/>
          </w:tcPr>
          <w:p>
            <w:pPr>
              <w:jc w:val="right"/>
              <w:rPr>
                <w:color w:val="000000"/>
                <w:sz w:val="20"/>
                <w:szCs w:val="20"/>
              </w:rPr>
            </w:pPr>
            <w:r>
              <w:rPr>
                <w:color w:val="000000"/>
                <w:sz w:val="20"/>
                <w:szCs w:val="20"/>
              </w:rPr>
              <w:t>3,80</w:t>
            </w:r>
          </w:p>
        </w:tc>
        <w:tc>
          <w:tcPr>
            <w:tcW w:w="435" w:type="pct"/>
            <w:shd w:val="clear" w:color="auto" w:fill="auto"/>
            <w:noWrap/>
            <w:tcMar>
              <w:left w:w="28" w:type="dxa"/>
              <w:right w:w="28" w:type="dxa"/>
            </w:tcMar>
            <w:vAlign w:val="bottom"/>
          </w:tcPr>
          <w:p>
            <w:pPr>
              <w:jc w:val="right"/>
              <w:rPr>
                <w:rFonts w:ascii="Arial" w:hAnsi="Arial" w:cs="Arial"/>
                <w:color w:val="000000"/>
                <w:sz w:val="20"/>
                <w:szCs w:val="20"/>
              </w:rPr>
            </w:pPr>
          </w:p>
        </w:tc>
        <w:tc>
          <w:tcPr>
            <w:tcW w:w="432" w:type="pct"/>
            <w:shd w:val="clear" w:color="auto" w:fill="auto"/>
            <w:noWrap/>
            <w:tcMar>
              <w:left w:w="28" w:type="dxa"/>
              <w:right w:w="28" w:type="dxa"/>
            </w:tcMar>
            <w:vAlign w:val="bottom"/>
          </w:tcPr>
          <w:p>
            <w:pPr>
              <w:jc w:val="center"/>
              <w:rPr>
                <w:rFonts w:ascii="Arial" w:hAnsi="Arial" w:cs="Arial"/>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областного бюджета</w:t>
            </w:r>
          </w:p>
        </w:tc>
        <w:tc>
          <w:tcPr>
            <w:tcW w:w="360" w:type="pct"/>
            <w:shd w:val="clear" w:color="auto" w:fill="auto"/>
            <w:noWrap w:val="0"/>
            <w:tcMar>
              <w:left w:w="28" w:type="dxa"/>
              <w:right w:w="28" w:type="dxa"/>
            </w:tcMar>
            <w:vAlign w:val="center"/>
          </w:tcPr>
          <w:p>
            <w:pPr>
              <w:jc w:val="center"/>
              <w:rPr>
                <w:color w:val="000000"/>
                <w:sz w:val="20"/>
                <w:szCs w:val="20"/>
              </w:rPr>
            </w:pPr>
          </w:p>
        </w:tc>
        <w:tc>
          <w:tcPr>
            <w:tcW w:w="289" w:type="pct"/>
            <w:shd w:val="clear" w:color="auto" w:fill="auto"/>
            <w:noWrap w:val="0"/>
            <w:tcMar>
              <w:left w:w="28" w:type="dxa"/>
              <w:right w:w="28" w:type="dxa"/>
            </w:tcMar>
            <w:vAlign w:val="center"/>
          </w:tcPr>
          <w:p>
            <w:pPr>
              <w:jc w:val="center"/>
              <w:rPr>
                <w:color w:val="000000"/>
                <w:sz w:val="20"/>
                <w:szCs w:val="20"/>
              </w:rPr>
            </w:pPr>
          </w:p>
        </w:tc>
        <w:tc>
          <w:tcPr>
            <w:tcW w:w="291" w:type="pct"/>
            <w:shd w:val="clear" w:color="auto" w:fill="auto"/>
            <w:noWrap w:val="0"/>
            <w:tcMar>
              <w:left w:w="28" w:type="dxa"/>
              <w:right w:w="28" w:type="dxa"/>
            </w:tcMar>
            <w:vAlign w:val="center"/>
          </w:tcPr>
          <w:p>
            <w:pPr>
              <w:jc w:val="center"/>
              <w:rPr>
                <w:color w:val="000000"/>
                <w:sz w:val="20"/>
                <w:szCs w:val="20"/>
              </w:rPr>
            </w:pPr>
          </w:p>
        </w:tc>
        <w:tc>
          <w:tcPr>
            <w:tcW w:w="648" w:type="pct"/>
            <w:shd w:val="clear" w:color="auto" w:fill="auto"/>
            <w:noWrap w:val="0"/>
            <w:tcMar>
              <w:left w:w="28" w:type="dxa"/>
              <w:right w:w="28" w:type="dxa"/>
            </w:tcMar>
            <w:vAlign w:val="center"/>
          </w:tcPr>
          <w:p>
            <w:pPr>
              <w:jc w:val="center"/>
              <w:rPr>
                <w:color w:val="000000"/>
                <w:sz w:val="20"/>
                <w:szCs w:val="20"/>
              </w:rPr>
            </w:pPr>
          </w:p>
        </w:tc>
        <w:tc>
          <w:tcPr>
            <w:tcW w:w="219" w:type="pct"/>
            <w:shd w:val="clear" w:color="auto" w:fill="auto"/>
            <w:noWrap w:val="0"/>
            <w:tcMar>
              <w:left w:w="28" w:type="dxa"/>
              <w:right w:w="28" w:type="dxa"/>
            </w:tcMar>
            <w:vAlign w:val="center"/>
          </w:tcPr>
          <w:p>
            <w:pPr>
              <w:jc w:val="center"/>
              <w:rPr>
                <w:color w:val="000000"/>
                <w:sz w:val="20"/>
                <w:szCs w:val="20"/>
              </w:rPr>
            </w:pPr>
          </w:p>
        </w:tc>
        <w:tc>
          <w:tcPr>
            <w:tcW w:w="434" w:type="pct"/>
            <w:shd w:val="clear" w:color="auto" w:fill="auto"/>
            <w:noWrap/>
            <w:tcMar>
              <w:left w:w="28" w:type="dxa"/>
              <w:right w:w="28" w:type="dxa"/>
            </w:tcMar>
            <w:vAlign w:val="bottom"/>
          </w:tcPr>
          <w:p>
            <w:pPr>
              <w:jc w:val="right"/>
              <w:rPr>
                <w:color w:val="000000"/>
                <w:sz w:val="20"/>
                <w:szCs w:val="20"/>
              </w:rPr>
            </w:pPr>
            <w:r>
              <w:rPr>
                <w:color w:val="000000"/>
                <w:sz w:val="20"/>
                <w:szCs w:val="20"/>
              </w:rPr>
              <w:t>72,20</w:t>
            </w:r>
          </w:p>
        </w:tc>
        <w:tc>
          <w:tcPr>
            <w:tcW w:w="435" w:type="pct"/>
            <w:shd w:val="clear" w:color="auto" w:fill="auto"/>
            <w:noWrap/>
            <w:tcMar>
              <w:left w:w="28" w:type="dxa"/>
              <w:right w:w="28" w:type="dxa"/>
            </w:tcMar>
            <w:vAlign w:val="bottom"/>
          </w:tcPr>
          <w:p>
            <w:pPr>
              <w:jc w:val="right"/>
              <w:rPr>
                <w:rFonts w:ascii="Arial" w:hAnsi="Arial" w:cs="Arial"/>
                <w:color w:val="000000"/>
                <w:sz w:val="20"/>
                <w:szCs w:val="20"/>
              </w:rPr>
            </w:pPr>
          </w:p>
        </w:tc>
        <w:tc>
          <w:tcPr>
            <w:tcW w:w="432" w:type="pct"/>
            <w:shd w:val="clear" w:color="auto" w:fill="auto"/>
            <w:noWrap/>
            <w:tcMar>
              <w:left w:w="28" w:type="dxa"/>
              <w:right w:w="28" w:type="dxa"/>
            </w:tcMar>
            <w:vAlign w:val="bottom"/>
          </w:tcPr>
          <w:p>
            <w:pPr>
              <w:jc w:val="center"/>
              <w:rPr>
                <w:rFonts w:ascii="Arial" w:hAnsi="Arial" w:cs="Arial"/>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b/>
                <w:bCs/>
                <w:sz w:val="20"/>
                <w:szCs w:val="20"/>
              </w:rPr>
            </w:pPr>
            <w:r>
              <w:rPr>
                <w:b/>
                <w:bCs/>
                <w:sz w:val="20"/>
                <w:szCs w:val="20"/>
              </w:rPr>
              <w:t>УПРАВЛЕНИЕ СЕЛЬСКИХ ТЕРРИТОРИЙ АДМИНИСТРАЦИИ БОГОРОДСКОГО МУНИЦИПАЛЬНОГО ОКРУГА НИЖЕГОРОДСКОЙ ОБЛАСТИ</w:t>
            </w:r>
          </w:p>
        </w:tc>
        <w:tc>
          <w:tcPr>
            <w:tcW w:w="360" w:type="pct"/>
            <w:shd w:val="clear" w:color="auto" w:fill="auto"/>
            <w:noWrap w:val="0"/>
            <w:tcMar>
              <w:left w:w="28" w:type="dxa"/>
              <w:right w:w="28" w:type="dxa"/>
            </w:tcMar>
            <w:vAlign w:val="center"/>
          </w:tcPr>
          <w:p>
            <w:pPr>
              <w:jc w:val="center"/>
              <w:rPr>
                <w:b/>
                <w:bCs/>
                <w:sz w:val="20"/>
                <w:szCs w:val="20"/>
              </w:rPr>
            </w:pPr>
            <w:r>
              <w:rPr>
                <w:b/>
                <w:bCs/>
                <w:sz w:val="20"/>
                <w:szCs w:val="20"/>
              </w:rPr>
              <w:t>012</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00</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00</w:t>
            </w:r>
          </w:p>
        </w:tc>
        <w:tc>
          <w:tcPr>
            <w:tcW w:w="648"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434" w:type="pct"/>
            <w:shd w:val="clear" w:color="auto" w:fill="auto"/>
            <w:noWrap/>
            <w:tcMar>
              <w:left w:w="28" w:type="dxa"/>
              <w:right w:w="28" w:type="dxa"/>
            </w:tcMar>
            <w:vAlign w:val="bottom"/>
          </w:tcPr>
          <w:p>
            <w:pPr>
              <w:jc w:val="right"/>
              <w:rPr>
                <w:b/>
                <w:bCs/>
                <w:sz w:val="20"/>
                <w:szCs w:val="20"/>
              </w:rPr>
            </w:pPr>
            <w:r>
              <w:rPr>
                <w:b/>
                <w:bCs/>
                <w:sz w:val="20"/>
                <w:szCs w:val="20"/>
              </w:rPr>
              <w:t>137 940,84</w:t>
            </w:r>
          </w:p>
        </w:tc>
        <w:tc>
          <w:tcPr>
            <w:tcW w:w="435" w:type="pct"/>
            <w:shd w:val="clear" w:color="auto" w:fill="auto"/>
            <w:noWrap/>
            <w:tcMar>
              <w:left w:w="28" w:type="dxa"/>
              <w:right w:w="28" w:type="dxa"/>
            </w:tcMar>
            <w:vAlign w:val="bottom"/>
          </w:tcPr>
          <w:p>
            <w:pPr>
              <w:jc w:val="right"/>
              <w:rPr>
                <w:b/>
                <w:bCs/>
                <w:sz w:val="20"/>
                <w:szCs w:val="20"/>
              </w:rPr>
            </w:pPr>
            <w:r>
              <w:rPr>
                <w:b/>
                <w:bCs/>
                <w:sz w:val="20"/>
                <w:szCs w:val="20"/>
              </w:rPr>
              <w:t>100 458,65</w:t>
            </w:r>
          </w:p>
        </w:tc>
        <w:tc>
          <w:tcPr>
            <w:tcW w:w="432" w:type="pct"/>
            <w:shd w:val="clear" w:color="auto" w:fill="auto"/>
            <w:noWrap/>
            <w:tcMar>
              <w:left w:w="28" w:type="dxa"/>
              <w:right w:w="28" w:type="dxa"/>
            </w:tcMar>
            <w:vAlign w:val="bottom"/>
          </w:tcPr>
          <w:p>
            <w:pPr>
              <w:jc w:val="right"/>
              <w:rPr>
                <w:b/>
                <w:bCs/>
                <w:sz w:val="20"/>
                <w:szCs w:val="20"/>
              </w:rPr>
            </w:pPr>
            <w:r>
              <w:rPr>
                <w:b/>
                <w:bCs/>
                <w:sz w:val="20"/>
                <w:szCs w:val="20"/>
              </w:rPr>
              <w:t>99 508,15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b/>
                <w:bCs/>
                <w:sz w:val="20"/>
                <w:szCs w:val="20"/>
              </w:rPr>
            </w:pPr>
            <w:r>
              <w:rPr>
                <w:b/>
                <w:bCs/>
                <w:sz w:val="20"/>
                <w:szCs w:val="20"/>
              </w:rPr>
              <w:t>ОБЩЕГОСУДАРСТВЕННЫЕ ВОПРОСЫ</w:t>
            </w:r>
          </w:p>
        </w:tc>
        <w:tc>
          <w:tcPr>
            <w:tcW w:w="360" w:type="pct"/>
            <w:shd w:val="clear" w:color="auto" w:fill="auto"/>
            <w:noWrap w:val="0"/>
            <w:tcMar>
              <w:left w:w="28" w:type="dxa"/>
              <w:right w:w="28" w:type="dxa"/>
            </w:tcMar>
            <w:vAlign w:val="center"/>
          </w:tcPr>
          <w:p>
            <w:pPr>
              <w:jc w:val="center"/>
              <w:rPr>
                <w:b/>
                <w:bCs/>
                <w:sz w:val="20"/>
                <w:szCs w:val="20"/>
              </w:rPr>
            </w:pPr>
            <w:r>
              <w:rPr>
                <w:b/>
                <w:bCs/>
                <w:sz w:val="20"/>
                <w:szCs w:val="20"/>
              </w:rPr>
              <w:t>012</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01</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00</w:t>
            </w:r>
          </w:p>
        </w:tc>
        <w:tc>
          <w:tcPr>
            <w:tcW w:w="648"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434" w:type="pct"/>
            <w:shd w:val="clear" w:color="auto" w:fill="auto"/>
            <w:noWrap/>
            <w:tcMar>
              <w:left w:w="28" w:type="dxa"/>
              <w:right w:w="28" w:type="dxa"/>
            </w:tcMar>
            <w:vAlign w:val="bottom"/>
          </w:tcPr>
          <w:p>
            <w:pPr>
              <w:jc w:val="right"/>
              <w:rPr>
                <w:b/>
                <w:bCs/>
                <w:sz w:val="20"/>
                <w:szCs w:val="20"/>
              </w:rPr>
            </w:pPr>
            <w:r>
              <w:rPr>
                <w:b/>
                <w:bCs/>
                <w:sz w:val="20"/>
                <w:szCs w:val="20"/>
              </w:rPr>
              <w:t>23 525,88</w:t>
            </w:r>
          </w:p>
        </w:tc>
        <w:tc>
          <w:tcPr>
            <w:tcW w:w="435" w:type="pct"/>
            <w:shd w:val="clear" w:color="auto" w:fill="auto"/>
            <w:noWrap/>
            <w:tcMar>
              <w:left w:w="28" w:type="dxa"/>
              <w:right w:w="28" w:type="dxa"/>
            </w:tcMar>
            <w:vAlign w:val="bottom"/>
          </w:tcPr>
          <w:p>
            <w:pPr>
              <w:jc w:val="right"/>
              <w:rPr>
                <w:b/>
                <w:bCs/>
                <w:sz w:val="20"/>
                <w:szCs w:val="20"/>
              </w:rPr>
            </w:pPr>
            <w:r>
              <w:rPr>
                <w:b/>
                <w:bCs/>
                <w:sz w:val="20"/>
                <w:szCs w:val="20"/>
              </w:rPr>
              <w:t>16 227,42</w:t>
            </w:r>
          </w:p>
        </w:tc>
        <w:tc>
          <w:tcPr>
            <w:tcW w:w="432" w:type="pct"/>
            <w:shd w:val="clear" w:color="auto" w:fill="auto"/>
            <w:noWrap/>
            <w:tcMar>
              <w:left w:w="28" w:type="dxa"/>
              <w:right w:w="28" w:type="dxa"/>
            </w:tcMar>
            <w:vAlign w:val="bottom"/>
          </w:tcPr>
          <w:p>
            <w:pPr>
              <w:jc w:val="right"/>
              <w:rPr>
                <w:b/>
                <w:bCs/>
                <w:sz w:val="20"/>
                <w:szCs w:val="20"/>
              </w:rPr>
            </w:pPr>
            <w:r>
              <w:rPr>
                <w:b/>
                <w:bCs/>
                <w:sz w:val="20"/>
                <w:szCs w:val="20"/>
              </w:rPr>
              <w:t>16 227,42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b/>
                <w:bCs/>
                <w:sz w:val="20"/>
                <w:szCs w:val="20"/>
              </w:rPr>
            </w:pPr>
            <w:r>
              <w:rPr>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60" w:type="pct"/>
            <w:shd w:val="clear" w:color="auto" w:fill="auto"/>
            <w:noWrap w:val="0"/>
            <w:tcMar>
              <w:left w:w="28" w:type="dxa"/>
              <w:right w:w="28" w:type="dxa"/>
            </w:tcMar>
            <w:vAlign w:val="center"/>
          </w:tcPr>
          <w:p>
            <w:pPr>
              <w:jc w:val="center"/>
              <w:rPr>
                <w:b/>
                <w:bCs/>
                <w:sz w:val="20"/>
                <w:szCs w:val="20"/>
              </w:rPr>
            </w:pPr>
            <w:r>
              <w:rPr>
                <w:b/>
                <w:bCs/>
                <w:sz w:val="20"/>
                <w:szCs w:val="20"/>
              </w:rPr>
              <w:t>012</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01</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04</w:t>
            </w:r>
          </w:p>
        </w:tc>
        <w:tc>
          <w:tcPr>
            <w:tcW w:w="648"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434" w:type="pct"/>
            <w:shd w:val="clear" w:color="auto" w:fill="auto"/>
            <w:noWrap/>
            <w:tcMar>
              <w:left w:w="28" w:type="dxa"/>
              <w:right w:w="28" w:type="dxa"/>
            </w:tcMar>
            <w:vAlign w:val="bottom"/>
          </w:tcPr>
          <w:p>
            <w:pPr>
              <w:jc w:val="right"/>
              <w:rPr>
                <w:b/>
                <w:bCs/>
                <w:sz w:val="20"/>
                <w:szCs w:val="20"/>
              </w:rPr>
            </w:pPr>
            <w:r>
              <w:rPr>
                <w:b/>
                <w:bCs/>
                <w:sz w:val="20"/>
                <w:szCs w:val="20"/>
              </w:rPr>
              <w:t>23 345,88</w:t>
            </w:r>
          </w:p>
        </w:tc>
        <w:tc>
          <w:tcPr>
            <w:tcW w:w="435" w:type="pct"/>
            <w:shd w:val="clear" w:color="auto" w:fill="auto"/>
            <w:noWrap/>
            <w:tcMar>
              <w:left w:w="28" w:type="dxa"/>
              <w:right w:w="28" w:type="dxa"/>
            </w:tcMar>
            <w:vAlign w:val="bottom"/>
          </w:tcPr>
          <w:p>
            <w:pPr>
              <w:jc w:val="right"/>
              <w:rPr>
                <w:b/>
                <w:bCs/>
                <w:sz w:val="20"/>
                <w:szCs w:val="20"/>
              </w:rPr>
            </w:pPr>
            <w:r>
              <w:rPr>
                <w:b/>
                <w:bCs/>
                <w:sz w:val="20"/>
                <w:szCs w:val="20"/>
              </w:rPr>
              <w:t>16 227,42</w:t>
            </w:r>
          </w:p>
        </w:tc>
        <w:tc>
          <w:tcPr>
            <w:tcW w:w="432" w:type="pct"/>
            <w:shd w:val="clear" w:color="auto" w:fill="auto"/>
            <w:noWrap/>
            <w:tcMar>
              <w:left w:w="28" w:type="dxa"/>
              <w:right w:w="28" w:type="dxa"/>
            </w:tcMar>
            <w:vAlign w:val="bottom"/>
          </w:tcPr>
          <w:p>
            <w:pPr>
              <w:jc w:val="right"/>
              <w:rPr>
                <w:b/>
                <w:bCs/>
                <w:sz w:val="20"/>
                <w:szCs w:val="20"/>
              </w:rPr>
            </w:pPr>
            <w:r>
              <w:rPr>
                <w:b/>
                <w:bCs/>
                <w:sz w:val="20"/>
                <w:szCs w:val="20"/>
              </w:rPr>
              <w:t>16 227,42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«Улучшение качества жизни и обеспечение безопасности жителей Богородского муниципального округа Нижегородской области»</w:t>
            </w:r>
          </w:p>
        </w:tc>
        <w:tc>
          <w:tcPr>
            <w:tcW w:w="360" w:type="pct"/>
            <w:shd w:val="clear" w:color="auto" w:fill="auto"/>
            <w:noWrap w:val="0"/>
            <w:tcMar>
              <w:left w:w="28" w:type="dxa"/>
              <w:right w:w="28" w:type="dxa"/>
            </w:tcMar>
            <w:vAlign w:val="center"/>
          </w:tcPr>
          <w:p>
            <w:pPr>
              <w:jc w:val="center"/>
              <w:rPr>
                <w:sz w:val="20"/>
                <w:szCs w:val="20"/>
              </w:rPr>
            </w:pPr>
            <w:r>
              <w:rPr>
                <w:sz w:val="20"/>
                <w:szCs w:val="20"/>
              </w:rPr>
              <w:t>012</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04</w:t>
            </w:r>
          </w:p>
        </w:tc>
        <w:tc>
          <w:tcPr>
            <w:tcW w:w="648" w:type="pct"/>
            <w:shd w:val="clear" w:color="auto" w:fill="auto"/>
            <w:noWrap w:val="0"/>
            <w:tcMar>
              <w:left w:w="28" w:type="dxa"/>
              <w:right w:w="28" w:type="dxa"/>
            </w:tcMar>
            <w:vAlign w:val="center"/>
          </w:tcPr>
          <w:p>
            <w:pPr>
              <w:jc w:val="center"/>
              <w:rPr>
                <w:sz w:val="20"/>
                <w:szCs w:val="20"/>
              </w:rPr>
            </w:pPr>
            <w:r>
              <w:rPr>
                <w:sz w:val="20"/>
                <w:szCs w:val="20"/>
              </w:rPr>
              <w:t>16.0.00.00000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23 345,88</w:t>
            </w:r>
          </w:p>
        </w:tc>
        <w:tc>
          <w:tcPr>
            <w:tcW w:w="435" w:type="pct"/>
            <w:shd w:val="clear" w:color="auto" w:fill="auto"/>
            <w:noWrap/>
            <w:tcMar>
              <w:left w:w="28" w:type="dxa"/>
              <w:right w:w="28" w:type="dxa"/>
            </w:tcMar>
            <w:vAlign w:val="bottom"/>
          </w:tcPr>
          <w:p>
            <w:pPr>
              <w:jc w:val="right"/>
              <w:rPr>
                <w:sz w:val="20"/>
                <w:szCs w:val="20"/>
              </w:rPr>
            </w:pPr>
            <w:r>
              <w:rPr>
                <w:sz w:val="20"/>
                <w:szCs w:val="20"/>
              </w:rPr>
              <w:t>16 227,42</w:t>
            </w:r>
          </w:p>
        </w:tc>
        <w:tc>
          <w:tcPr>
            <w:tcW w:w="432" w:type="pct"/>
            <w:shd w:val="clear" w:color="auto" w:fill="auto"/>
            <w:noWrap/>
            <w:tcMar>
              <w:left w:w="28" w:type="dxa"/>
              <w:right w:w="28" w:type="dxa"/>
            </w:tcMar>
            <w:vAlign w:val="bottom"/>
          </w:tcPr>
          <w:p>
            <w:pPr>
              <w:jc w:val="right"/>
              <w:rPr>
                <w:sz w:val="20"/>
                <w:szCs w:val="20"/>
              </w:rPr>
            </w:pPr>
            <w:r>
              <w:rPr>
                <w:sz w:val="20"/>
                <w:szCs w:val="20"/>
              </w:rPr>
              <w:t>16 227,42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«Обеспечение реализации муниципальной программы»</w:t>
            </w:r>
          </w:p>
        </w:tc>
        <w:tc>
          <w:tcPr>
            <w:tcW w:w="360" w:type="pct"/>
            <w:shd w:val="clear" w:color="auto" w:fill="auto"/>
            <w:noWrap w:val="0"/>
            <w:tcMar>
              <w:left w:w="28" w:type="dxa"/>
              <w:right w:w="28" w:type="dxa"/>
            </w:tcMar>
            <w:vAlign w:val="center"/>
          </w:tcPr>
          <w:p>
            <w:pPr>
              <w:jc w:val="center"/>
              <w:rPr>
                <w:sz w:val="20"/>
                <w:szCs w:val="20"/>
              </w:rPr>
            </w:pPr>
            <w:r>
              <w:rPr>
                <w:sz w:val="20"/>
                <w:szCs w:val="20"/>
              </w:rPr>
              <w:t>012</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04</w:t>
            </w:r>
          </w:p>
        </w:tc>
        <w:tc>
          <w:tcPr>
            <w:tcW w:w="648" w:type="pct"/>
            <w:shd w:val="clear" w:color="auto" w:fill="auto"/>
            <w:noWrap w:val="0"/>
            <w:tcMar>
              <w:left w:w="28" w:type="dxa"/>
              <w:right w:w="28" w:type="dxa"/>
            </w:tcMar>
            <w:vAlign w:val="center"/>
          </w:tcPr>
          <w:p>
            <w:pPr>
              <w:jc w:val="center"/>
              <w:rPr>
                <w:sz w:val="20"/>
                <w:szCs w:val="20"/>
              </w:rPr>
            </w:pPr>
            <w:r>
              <w:rPr>
                <w:sz w:val="20"/>
                <w:szCs w:val="20"/>
              </w:rPr>
              <w:t>16.3.00.00000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23 345,88</w:t>
            </w:r>
          </w:p>
        </w:tc>
        <w:tc>
          <w:tcPr>
            <w:tcW w:w="435" w:type="pct"/>
            <w:shd w:val="clear" w:color="auto" w:fill="auto"/>
            <w:noWrap/>
            <w:tcMar>
              <w:left w:w="28" w:type="dxa"/>
              <w:right w:w="28" w:type="dxa"/>
            </w:tcMar>
            <w:vAlign w:val="bottom"/>
          </w:tcPr>
          <w:p>
            <w:pPr>
              <w:jc w:val="right"/>
              <w:rPr>
                <w:sz w:val="20"/>
                <w:szCs w:val="20"/>
              </w:rPr>
            </w:pPr>
            <w:r>
              <w:rPr>
                <w:sz w:val="20"/>
                <w:szCs w:val="20"/>
              </w:rPr>
              <w:t>16 227,42</w:t>
            </w:r>
          </w:p>
        </w:tc>
        <w:tc>
          <w:tcPr>
            <w:tcW w:w="432" w:type="pct"/>
            <w:shd w:val="clear" w:color="auto" w:fill="auto"/>
            <w:noWrap/>
            <w:tcMar>
              <w:left w:w="28" w:type="dxa"/>
              <w:right w:w="28" w:type="dxa"/>
            </w:tcMar>
            <w:vAlign w:val="bottom"/>
          </w:tcPr>
          <w:p>
            <w:pPr>
              <w:jc w:val="right"/>
              <w:rPr>
                <w:sz w:val="20"/>
                <w:szCs w:val="20"/>
              </w:rPr>
            </w:pPr>
            <w:r>
              <w:rPr>
                <w:sz w:val="20"/>
                <w:szCs w:val="20"/>
              </w:rPr>
              <w:t>16 227,42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«Содержание аппарата управления»</w:t>
            </w:r>
          </w:p>
        </w:tc>
        <w:tc>
          <w:tcPr>
            <w:tcW w:w="360" w:type="pct"/>
            <w:shd w:val="clear" w:color="auto" w:fill="auto"/>
            <w:noWrap w:val="0"/>
            <w:tcMar>
              <w:left w:w="28" w:type="dxa"/>
              <w:right w:w="28" w:type="dxa"/>
            </w:tcMar>
            <w:vAlign w:val="center"/>
          </w:tcPr>
          <w:p>
            <w:pPr>
              <w:jc w:val="center"/>
              <w:rPr>
                <w:sz w:val="20"/>
                <w:szCs w:val="20"/>
              </w:rPr>
            </w:pPr>
            <w:r>
              <w:rPr>
                <w:sz w:val="20"/>
                <w:szCs w:val="20"/>
              </w:rPr>
              <w:t>012</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04</w:t>
            </w:r>
          </w:p>
        </w:tc>
        <w:tc>
          <w:tcPr>
            <w:tcW w:w="648" w:type="pct"/>
            <w:shd w:val="clear" w:color="auto" w:fill="auto"/>
            <w:noWrap w:val="0"/>
            <w:tcMar>
              <w:left w:w="28" w:type="dxa"/>
              <w:right w:w="28" w:type="dxa"/>
            </w:tcMar>
            <w:vAlign w:val="center"/>
          </w:tcPr>
          <w:p>
            <w:pPr>
              <w:jc w:val="center"/>
              <w:rPr>
                <w:sz w:val="20"/>
                <w:szCs w:val="20"/>
              </w:rPr>
            </w:pPr>
            <w:r>
              <w:rPr>
                <w:sz w:val="20"/>
                <w:szCs w:val="20"/>
              </w:rPr>
              <w:t>16.3.01.00000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23 345,88</w:t>
            </w:r>
          </w:p>
        </w:tc>
        <w:tc>
          <w:tcPr>
            <w:tcW w:w="435" w:type="pct"/>
            <w:shd w:val="clear" w:color="auto" w:fill="auto"/>
            <w:noWrap/>
            <w:tcMar>
              <w:left w:w="28" w:type="dxa"/>
              <w:right w:w="28" w:type="dxa"/>
            </w:tcMar>
            <w:vAlign w:val="bottom"/>
          </w:tcPr>
          <w:p>
            <w:pPr>
              <w:jc w:val="right"/>
              <w:rPr>
                <w:sz w:val="20"/>
                <w:szCs w:val="20"/>
              </w:rPr>
            </w:pPr>
            <w:r>
              <w:rPr>
                <w:sz w:val="20"/>
                <w:szCs w:val="20"/>
              </w:rPr>
              <w:t>16 227,42</w:t>
            </w:r>
          </w:p>
        </w:tc>
        <w:tc>
          <w:tcPr>
            <w:tcW w:w="432" w:type="pct"/>
            <w:shd w:val="clear" w:color="auto" w:fill="auto"/>
            <w:noWrap/>
            <w:tcMar>
              <w:left w:w="28" w:type="dxa"/>
              <w:right w:w="28" w:type="dxa"/>
            </w:tcMar>
            <w:vAlign w:val="bottom"/>
          </w:tcPr>
          <w:p>
            <w:pPr>
              <w:jc w:val="right"/>
              <w:rPr>
                <w:sz w:val="20"/>
                <w:szCs w:val="20"/>
              </w:rPr>
            </w:pPr>
            <w:r>
              <w:rPr>
                <w:sz w:val="20"/>
                <w:szCs w:val="20"/>
              </w:rPr>
              <w:t>16 227,42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Расходы на обеспечение функций органов местного самоуправления</w:t>
            </w:r>
          </w:p>
        </w:tc>
        <w:tc>
          <w:tcPr>
            <w:tcW w:w="360" w:type="pct"/>
            <w:shd w:val="clear" w:color="auto" w:fill="auto"/>
            <w:noWrap w:val="0"/>
            <w:tcMar>
              <w:left w:w="28" w:type="dxa"/>
              <w:right w:w="28" w:type="dxa"/>
            </w:tcMar>
            <w:vAlign w:val="center"/>
          </w:tcPr>
          <w:p>
            <w:pPr>
              <w:jc w:val="center"/>
              <w:rPr>
                <w:sz w:val="20"/>
                <w:szCs w:val="20"/>
              </w:rPr>
            </w:pPr>
            <w:r>
              <w:rPr>
                <w:sz w:val="20"/>
                <w:szCs w:val="20"/>
              </w:rPr>
              <w:t>012</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04</w:t>
            </w:r>
          </w:p>
        </w:tc>
        <w:tc>
          <w:tcPr>
            <w:tcW w:w="648" w:type="pct"/>
            <w:shd w:val="clear" w:color="auto" w:fill="auto"/>
            <w:noWrap w:val="0"/>
            <w:tcMar>
              <w:left w:w="28" w:type="dxa"/>
              <w:right w:w="28" w:type="dxa"/>
            </w:tcMar>
            <w:vAlign w:val="center"/>
          </w:tcPr>
          <w:p>
            <w:pPr>
              <w:jc w:val="center"/>
              <w:rPr>
                <w:sz w:val="20"/>
                <w:szCs w:val="20"/>
              </w:rPr>
            </w:pPr>
            <w:r>
              <w:rPr>
                <w:sz w:val="20"/>
                <w:szCs w:val="20"/>
              </w:rPr>
              <w:t>16.3.01.00190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23 345,88</w:t>
            </w:r>
          </w:p>
        </w:tc>
        <w:tc>
          <w:tcPr>
            <w:tcW w:w="435" w:type="pct"/>
            <w:shd w:val="clear" w:color="auto" w:fill="auto"/>
            <w:noWrap/>
            <w:tcMar>
              <w:left w:w="28" w:type="dxa"/>
              <w:right w:w="28" w:type="dxa"/>
            </w:tcMar>
            <w:vAlign w:val="bottom"/>
          </w:tcPr>
          <w:p>
            <w:pPr>
              <w:jc w:val="right"/>
              <w:rPr>
                <w:sz w:val="20"/>
                <w:szCs w:val="20"/>
              </w:rPr>
            </w:pPr>
            <w:r>
              <w:rPr>
                <w:sz w:val="20"/>
                <w:szCs w:val="20"/>
              </w:rPr>
              <w:t>16 227,42</w:t>
            </w:r>
          </w:p>
        </w:tc>
        <w:tc>
          <w:tcPr>
            <w:tcW w:w="432" w:type="pct"/>
            <w:shd w:val="clear" w:color="auto" w:fill="auto"/>
            <w:noWrap/>
            <w:tcMar>
              <w:left w:w="28" w:type="dxa"/>
              <w:right w:w="28" w:type="dxa"/>
            </w:tcMar>
            <w:vAlign w:val="bottom"/>
          </w:tcPr>
          <w:p>
            <w:pPr>
              <w:jc w:val="right"/>
              <w:rPr>
                <w:sz w:val="20"/>
                <w:szCs w:val="20"/>
              </w:rPr>
            </w:pPr>
            <w:r>
              <w:rPr>
                <w:sz w:val="20"/>
                <w:szCs w:val="20"/>
              </w:rPr>
              <w:t>16 227,42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0" w:type="pct"/>
            <w:shd w:val="clear" w:color="auto" w:fill="auto"/>
            <w:noWrap w:val="0"/>
            <w:tcMar>
              <w:left w:w="28" w:type="dxa"/>
              <w:right w:w="28" w:type="dxa"/>
            </w:tcMar>
            <w:vAlign w:val="center"/>
          </w:tcPr>
          <w:p>
            <w:pPr>
              <w:jc w:val="center"/>
              <w:rPr>
                <w:sz w:val="20"/>
                <w:szCs w:val="20"/>
              </w:rPr>
            </w:pPr>
            <w:r>
              <w:rPr>
                <w:sz w:val="20"/>
                <w:szCs w:val="20"/>
              </w:rPr>
              <w:t>012</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04</w:t>
            </w:r>
          </w:p>
        </w:tc>
        <w:tc>
          <w:tcPr>
            <w:tcW w:w="648" w:type="pct"/>
            <w:shd w:val="clear" w:color="auto" w:fill="auto"/>
            <w:noWrap w:val="0"/>
            <w:tcMar>
              <w:left w:w="28" w:type="dxa"/>
              <w:right w:w="28" w:type="dxa"/>
            </w:tcMar>
            <w:vAlign w:val="center"/>
          </w:tcPr>
          <w:p>
            <w:pPr>
              <w:jc w:val="center"/>
              <w:rPr>
                <w:sz w:val="20"/>
                <w:szCs w:val="20"/>
              </w:rPr>
            </w:pPr>
            <w:r>
              <w:rPr>
                <w:sz w:val="20"/>
                <w:szCs w:val="20"/>
              </w:rPr>
              <w:t>16.3.01.00190</w:t>
            </w:r>
          </w:p>
        </w:tc>
        <w:tc>
          <w:tcPr>
            <w:tcW w:w="219" w:type="pct"/>
            <w:shd w:val="clear" w:color="auto" w:fill="auto"/>
            <w:noWrap w:val="0"/>
            <w:tcMar>
              <w:left w:w="28" w:type="dxa"/>
              <w:right w:w="28" w:type="dxa"/>
            </w:tcMar>
            <w:vAlign w:val="center"/>
          </w:tcPr>
          <w:p>
            <w:pPr>
              <w:jc w:val="center"/>
              <w:rPr>
                <w:sz w:val="20"/>
                <w:szCs w:val="20"/>
              </w:rPr>
            </w:pPr>
            <w:r>
              <w:rPr>
                <w:sz w:val="20"/>
                <w:szCs w:val="20"/>
              </w:rPr>
              <w:t>100</w:t>
            </w:r>
          </w:p>
        </w:tc>
        <w:tc>
          <w:tcPr>
            <w:tcW w:w="434" w:type="pct"/>
            <w:shd w:val="clear" w:color="auto" w:fill="auto"/>
            <w:noWrap/>
            <w:tcMar>
              <w:left w:w="28" w:type="dxa"/>
              <w:right w:w="28" w:type="dxa"/>
            </w:tcMar>
            <w:vAlign w:val="bottom"/>
          </w:tcPr>
          <w:p>
            <w:pPr>
              <w:jc w:val="right"/>
              <w:rPr>
                <w:sz w:val="20"/>
                <w:szCs w:val="20"/>
              </w:rPr>
            </w:pPr>
            <w:r>
              <w:rPr>
                <w:sz w:val="20"/>
                <w:szCs w:val="20"/>
              </w:rPr>
              <w:t>15 649,04</w:t>
            </w:r>
          </w:p>
        </w:tc>
        <w:tc>
          <w:tcPr>
            <w:tcW w:w="435" w:type="pct"/>
            <w:shd w:val="clear" w:color="auto" w:fill="auto"/>
            <w:noWrap/>
            <w:tcMar>
              <w:left w:w="28" w:type="dxa"/>
              <w:right w:w="28" w:type="dxa"/>
            </w:tcMar>
            <w:vAlign w:val="bottom"/>
          </w:tcPr>
          <w:p>
            <w:pPr>
              <w:jc w:val="right"/>
              <w:rPr>
                <w:sz w:val="20"/>
                <w:szCs w:val="20"/>
              </w:rPr>
            </w:pPr>
            <w:r>
              <w:rPr>
                <w:sz w:val="20"/>
                <w:szCs w:val="20"/>
              </w:rPr>
              <w:t>13 650,74</w:t>
            </w:r>
          </w:p>
        </w:tc>
        <w:tc>
          <w:tcPr>
            <w:tcW w:w="432" w:type="pct"/>
            <w:shd w:val="clear" w:color="auto" w:fill="auto"/>
            <w:noWrap/>
            <w:tcMar>
              <w:left w:w="28" w:type="dxa"/>
              <w:right w:w="28" w:type="dxa"/>
            </w:tcMar>
            <w:vAlign w:val="bottom"/>
          </w:tcPr>
          <w:p>
            <w:pPr>
              <w:jc w:val="right"/>
              <w:rPr>
                <w:sz w:val="20"/>
                <w:szCs w:val="20"/>
              </w:rPr>
            </w:pPr>
            <w:r>
              <w:rPr>
                <w:sz w:val="20"/>
                <w:szCs w:val="20"/>
              </w:rPr>
              <w:t>13 650,74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60" w:type="pct"/>
            <w:shd w:val="clear" w:color="auto" w:fill="auto"/>
            <w:noWrap w:val="0"/>
            <w:tcMar>
              <w:left w:w="28" w:type="dxa"/>
              <w:right w:w="28" w:type="dxa"/>
            </w:tcMar>
            <w:vAlign w:val="center"/>
          </w:tcPr>
          <w:p>
            <w:pPr>
              <w:jc w:val="center"/>
              <w:rPr>
                <w:sz w:val="20"/>
                <w:szCs w:val="20"/>
              </w:rPr>
            </w:pPr>
            <w:r>
              <w:rPr>
                <w:sz w:val="20"/>
                <w:szCs w:val="20"/>
              </w:rPr>
              <w:t>012</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04</w:t>
            </w:r>
          </w:p>
        </w:tc>
        <w:tc>
          <w:tcPr>
            <w:tcW w:w="648" w:type="pct"/>
            <w:shd w:val="clear" w:color="auto" w:fill="auto"/>
            <w:noWrap w:val="0"/>
            <w:tcMar>
              <w:left w:w="28" w:type="dxa"/>
              <w:right w:w="28" w:type="dxa"/>
            </w:tcMar>
            <w:vAlign w:val="center"/>
          </w:tcPr>
          <w:p>
            <w:pPr>
              <w:jc w:val="center"/>
              <w:rPr>
                <w:sz w:val="20"/>
                <w:szCs w:val="20"/>
              </w:rPr>
            </w:pPr>
            <w:r>
              <w:rPr>
                <w:sz w:val="20"/>
                <w:szCs w:val="20"/>
              </w:rPr>
              <w:t>16.3.01.00190</w:t>
            </w:r>
          </w:p>
        </w:tc>
        <w:tc>
          <w:tcPr>
            <w:tcW w:w="219" w:type="pct"/>
            <w:shd w:val="clear" w:color="auto" w:fill="auto"/>
            <w:noWrap w:val="0"/>
            <w:tcMar>
              <w:left w:w="28" w:type="dxa"/>
              <w:right w:w="28" w:type="dxa"/>
            </w:tcMar>
            <w:vAlign w:val="center"/>
          </w:tcPr>
          <w:p>
            <w:pPr>
              <w:jc w:val="center"/>
              <w:rPr>
                <w:sz w:val="20"/>
                <w:szCs w:val="20"/>
              </w:rPr>
            </w:pPr>
            <w:r>
              <w:rPr>
                <w:sz w:val="20"/>
                <w:szCs w:val="20"/>
              </w:rPr>
              <w:t>200</w:t>
            </w:r>
          </w:p>
        </w:tc>
        <w:tc>
          <w:tcPr>
            <w:tcW w:w="434" w:type="pct"/>
            <w:shd w:val="clear" w:color="auto" w:fill="auto"/>
            <w:noWrap/>
            <w:tcMar>
              <w:left w:w="28" w:type="dxa"/>
              <w:right w:w="28" w:type="dxa"/>
            </w:tcMar>
            <w:vAlign w:val="bottom"/>
          </w:tcPr>
          <w:p>
            <w:pPr>
              <w:jc w:val="right"/>
              <w:rPr>
                <w:sz w:val="20"/>
                <w:szCs w:val="20"/>
              </w:rPr>
            </w:pPr>
            <w:r>
              <w:rPr>
                <w:sz w:val="20"/>
                <w:szCs w:val="20"/>
              </w:rPr>
              <w:t>7 694,84</w:t>
            </w:r>
          </w:p>
        </w:tc>
        <w:tc>
          <w:tcPr>
            <w:tcW w:w="435" w:type="pct"/>
            <w:shd w:val="clear" w:color="auto" w:fill="auto"/>
            <w:noWrap/>
            <w:tcMar>
              <w:left w:w="28" w:type="dxa"/>
              <w:right w:w="28" w:type="dxa"/>
            </w:tcMar>
            <w:vAlign w:val="bottom"/>
          </w:tcPr>
          <w:p>
            <w:pPr>
              <w:jc w:val="right"/>
              <w:rPr>
                <w:sz w:val="20"/>
                <w:szCs w:val="20"/>
              </w:rPr>
            </w:pPr>
            <w:r>
              <w:rPr>
                <w:sz w:val="20"/>
                <w:szCs w:val="20"/>
              </w:rPr>
              <w:t>2 576,68</w:t>
            </w:r>
          </w:p>
        </w:tc>
        <w:tc>
          <w:tcPr>
            <w:tcW w:w="432" w:type="pct"/>
            <w:shd w:val="clear" w:color="auto" w:fill="auto"/>
            <w:noWrap/>
            <w:tcMar>
              <w:left w:w="28" w:type="dxa"/>
              <w:right w:w="28" w:type="dxa"/>
            </w:tcMar>
            <w:vAlign w:val="bottom"/>
          </w:tcPr>
          <w:p>
            <w:pPr>
              <w:jc w:val="right"/>
              <w:rPr>
                <w:sz w:val="20"/>
                <w:szCs w:val="20"/>
              </w:rPr>
            </w:pPr>
            <w:r>
              <w:rPr>
                <w:sz w:val="20"/>
                <w:szCs w:val="20"/>
              </w:rPr>
              <w:t>2 576,68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Иные бюджетные ассигнования</w:t>
            </w:r>
          </w:p>
        </w:tc>
        <w:tc>
          <w:tcPr>
            <w:tcW w:w="360" w:type="pct"/>
            <w:shd w:val="clear" w:color="auto" w:fill="auto"/>
            <w:noWrap w:val="0"/>
            <w:tcMar>
              <w:left w:w="28" w:type="dxa"/>
              <w:right w:w="28" w:type="dxa"/>
            </w:tcMar>
            <w:vAlign w:val="center"/>
          </w:tcPr>
          <w:p>
            <w:pPr>
              <w:jc w:val="center"/>
              <w:rPr>
                <w:sz w:val="20"/>
                <w:szCs w:val="20"/>
              </w:rPr>
            </w:pPr>
            <w:r>
              <w:rPr>
                <w:sz w:val="20"/>
                <w:szCs w:val="20"/>
              </w:rPr>
              <w:t>012</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04</w:t>
            </w:r>
          </w:p>
        </w:tc>
        <w:tc>
          <w:tcPr>
            <w:tcW w:w="648" w:type="pct"/>
            <w:shd w:val="clear" w:color="auto" w:fill="auto"/>
            <w:noWrap w:val="0"/>
            <w:tcMar>
              <w:left w:w="28" w:type="dxa"/>
              <w:right w:w="28" w:type="dxa"/>
            </w:tcMar>
            <w:vAlign w:val="center"/>
          </w:tcPr>
          <w:p>
            <w:pPr>
              <w:jc w:val="center"/>
              <w:rPr>
                <w:sz w:val="20"/>
                <w:szCs w:val="20"/>
              </w:rPr>
            </w:pPr>
            <w:r>
              <w:rPr>
                <w:sz w:val="20"/>
                <w:szCs w:val="20"/>
              </w:rPr>
              <w:t>16.3.01.00190</w:t>
            </w:r>
          </w:p>
        </w:tc>
        <w:tc>
          <w:tcPr>
            <w:tcW w:w="219" w:type="pct"/>
            <w:shd w:val="clear" w:color="auto" w:fill="auto"/>
            <w:noWrap w:val="0"/>
            <w:tcMar>
              <w:left w:w="28" w:type="dxa"/>
              <w:right w:w="28" w:type="dxa"/>
            </w:tcMar>
            <w:vAlign w:val="center"/>
          </w:tcPr>
          <w:p>
            <w:pPr>
              <w:jc w:val="center"/>
              <w:rPr>
                <w:sz w:val="20"/>
                <w:szCs w:val="20"/>
              </w:rPr>
            </w:pPr>
            <w:r>
              <w:rPr>
                <w:sz w:val="20"/>
                <w:szCs w:val="20"/>
              </w:rPr>
              <w:t>800</w:t>
            </w:r>
          </w:p>
        </w:tc>
        <w:tc>
          <w:tcPr>
            <w:tcW w:w="434" w:type="pct"/>
            <w:shd w:val="clear" w:color="auto" w:fill="auto"/>
            <w:noWrap/>
            <w:tcMar>
              <w:left w:w="28" w:type="dxa"/>
              <w:right w:w="28" w:type="dxa"/>
            </w:tcMar>
            <w:vAlign w:val="bottom"/>
          </w:tcPr>
          <w:p>
            <w:pPr>
              <w:jc w:val="right"/>
              <w:rPr>
                <w:sz w:val="20"/>
                <w:szCs w:val="20"/>
              </w:rPr>
            </w:pPr>
            <w:r>
              <w:rPr>
                <w:sz w:val="20"/>
                <w:szCs w:val="20"/>
              </w:rPr>
              <w:t>2,00</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b/>
                <w:bCs/>
                <w:sz w:val="20"/>
                <w:szCs w:val="20"/>
              </w:rPr>
            </w:pPr>
            <w:r>
              <w:rPr>
                <w:b/>
                <w:bCs/>
                <w:sz w:val="20"/>
                <w:szCs w:val="20"/>
              </w:rPr>
              <w:t>Другие общегосударственные вопросы</w:t>
            </w:r>
          </w:p>
        </w:tc>
        <w:tc>
          <w:tcPr>
            <w:tcW w:w="360" w:type="pct"/>
            <w:shd w:val="clear" w:color="auto" w:fill="auto"/>
            <w:noWrap w:val="0"/>
            <w:tcMar>
              <w:left w:w="28" w:type="dxa"/>
              <w:right w:w="28" w:type="dxa"/>
            </w:tcMar>
            <w:vAlign w:val="center"/>
          </w:tcPr>
          <w:p>
            <w:pPr>
              <w:jc w:val="center"/>
              <w:rPr>
                <w:b/>
                <w:bCs/>
                <w:sz w:val="20"/>
                <w:szCs w:val="20"/>
              </w:rPr>
            </w:pPr>
            <w:r>
              <w:rPr>
                <w:b/>
                <w:bCs/>
                <w:sz w:val="20"/>
                <w:szCs w:val="20"/>
              </w:rPr>
              <w:t>012</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01</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13</w:t>
            </w:r>
          </w:p>
        </w:tc>
        <w:tc>
          <w:tcPr>
            <w:tcW w:w="648"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434" w:type="pct"/>
            <w:shd w:val="clear" w:color="auto" w:fill="auto"/>
            <w:noWrap/>
            <w:tcMar>
              <w:left w:w="28" w:type="dxa"/>
              <w:right w:w="28" w:type="dxa"/>
            </w:tcMar>
            <w:vAlign w:val="bottom"/>
          </w:tcPr>
          <w:p>
            <w:pPr>
              <w:jc w:val="right"/>
              <w:rPr>
                <w:b/>
                <w:bCs/>
                <w:sz w:val="20"/>
                <w:szCs w:val="20"/>
              </w:rPr>
            </w:pPr>
            <w:r>
              <w:rPr>
                <w:b/>
                <w:bCs/>
                <w:sz w:val="20"/>
                <w:szCs w:val="20"/>
              </w:rPr>
              <w:t>180,00</w:t>
            </w:r>
          </w:p>
        </w:tc>
        <w:tc>
          <w:tcPr>
            <w:tcW w:w="435" w:type="pct"/>
            <w:shd w:val="clear" w:color="auto" w:fill="auto"/>
            <w:noWrap/>
            <w:tcMar>
              <w:left w:w="28" w:type="dxa"/>
              <w:right w:w="28" w:type="dxa"/>
            </w:tcMar>
            <w:vAlign w:val="bottom"/>
          </w:tcPr>
          <w:p>
            <w:pPr>
              <w:jc w:val="right"/>
              <w:rPr>
                <w:b/>
                <w:bCs/>
                <w:sz w:val="20"/>
                <w:szCs w:val="20"/>
              </w:rPr>
            </w:pPr>
            <w:r>
              <w:rPr>
                <w:b/>
                <w:bCs/>
                <w:sz w:val="20"/>
                <w:szCs w:val="20"/>
              </w:rPr>
              <w:t> </w:t>
            </w:r>
          </w:p>
        </w:tc>
        <w:tc>
          <w:tcPr>
            <w:tcW w:w="432" w:type="pct"/>
            <w:shd w:val="clear" w:color="auto" w:fill="auto"/>
            <w:noWrap/>
            <w:tcMar>
              <w:left w:w="28" w:type="dxa"/>
              <w:right w:w="28" w:type="dxa"/>
            </w:tcMar>
            <w:vAlign w:val="bottom"/>
          </w:tcPr>
          <w:p>
            <w:pPr>
              <w:jc w:val="right"/>
              <w:rPr>
                <w:b/>
                <w:bCs/>
                <w:sz w:val="20"/>
                <w:szCs w:val="20"/>
              </w:rPr>
            </w:pPr>
            <w:r>
              <w:rPr>
                <w:b/>
                <w:bCs/>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«Управление муниципальным имуществом и земельными ресурсами Богородского муниципального округа Нижегородской области»</w:t>
            </w:r>
          </w:p>
        </w:tc>
        <w:tc>
          <w:tcPr>
            <w:tcW w:w="360" w:type="pct"/>
            <w:shd w:val="clear" w:color="auto" w:fill="auto"/>
            <w:noWrap w:val="0"/>
            <w:tcMar>
              <w:left w:w="28" w:type="dxa"/>
              <w:right w:w="28" w:type="dxa"/>
            </w:tcMar>
            <w:vAlign w:val="center"/>
          </w:tcPr>
          <w:p>
            <w:pPr>
              <w:jc w:val="center"/>
              <w:rPr>
                <w:sz w:val="20"/>
                <w:szCs w:val="20"/>
              </w:rPr>
            </w:pPr>
            <w:r>
              <w:rPr>
                <w:sz w:val="20"/>
                <w:szCs w:val="20"/>
              </w:rPr>
              <w:t>012</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13</w:t>
            </w:r>
          </w:p>
        </w:tc>
        <w:tc>
          <w:tcPr>
            <w:tcW w:w="648" w:type="pct"/>
            <w:shd w:val="clear" w:color="auto" w:fill="auto"/>
            <w:noWrap w:val="0"/>
            <w:tcMar>
              <w:left w:w="28" w:type="dxa"/>
              <w:right w:w="28" w:type="dxa"/>
            </w:tcMar>
            <w:vAlign w:val="center"/>
          </w:tcPr>
          <w:p>
            <w:pPr>
              <w:jc w:val="center"/>
              <w:rPr>
                <w:sz w:val="20"/>
                <w:szCs w:val="20"/>
              </w:rPr>
            </w:pPr>
            <w:r>
              <w:rPr>
                <w:sz w:val="20"/>
                <w:szCs w:val="20"/>
              </w:rPr>
              <w:t>08.0.00.00000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50,00</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«Управление муниципальным имуществом и земельными ресурсами Богородского муниципального округа Нижегородской области»</w:t>
            </w:r>
          </w:p>
        </w:tc>
        <w:tc>
          <w:tcPr>
            <w:tcW w:w="360" w:type="pct"/>
            <w:shd w:val="clear" w:color="auto" w:fill="auto"/>
            <w:noWrap w:val="0"/>
            <w:tcMar>
              <w:left w:w="28" w:type="dxa"/>
              <w:right w:w="28" w:type="dxa"/>
            </w:tcMar>
            <w:vAlign w:val="center"/>
          </w:tcPr>
          <w:p>
            <w:pPr>
              <w:jc w:val="center"/>
              <w:rPr>
                <w:sz w:val="20"/>
                <w:szCs w:val="20"/>
              </w:rPr>
            </w:pPr>
            <w:r>
              <w:rPr>
                <w:sz w:val="20"/>
                <w:szCs w:val="20"/>
              </w:rPr>
              <w:t>012</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13</w:t>
            </w:r>
          </w:p>
        </w:tc>
        <w:tc>
          <w:tcPr>
            <w:tcW w:w="648" w:type="pct"/>
            <w:shd w:val="clear" w:color="auto" w:fill="auto"/>
            <w:noWrap w:val="0"/>
            <w:tcMar>
              <w:left w:w="28" w:type="dxa"/>
              <w:right w:w="28" w:type="dxa"/>
            </w:tcMar>
            <w:vAlign w:val="center"/>
          </w:tcPr>
          <w:p>
            <w:pPr>
              <w:jc w:val="center"/>
              <w:rPr>
                <w:sz w:val="20"/>
                <w:szCs w:val="20"/>
              </w:rPr>
            </w:pPr>
            <w:r>
              <w:rPr>
                <w:sz w:val="20"/>
                <w:szCs w:val="20"/>
              </w:rPr>
              <w:t>08.1.00.00000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50,00</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«Проведение инвентаризации и независимой оценки муниципального имущества»</w:t>
            </w:r>
          </w:p>
        </w:tc>
        <w:tc>
          <w:tcPr>
            <w:tcW w:w="360" w:type="pct"/>
            <w:shd w:val="clear" w:color="auto" w:fill="auto"/>
            <w:noWrap w:val="0"/>
            <w:tcMar>
              <w:left w:w="28" w:type="dxa"/>
              <w:right w:w="28" w:type="dxa"/>
            </w:tcMar>
            <w:vAlign w:val="center"/>
          </w:tcPr>
          <w:p>
            <w:pPr>
              <w:jc w:val="center"/>
              <w:rPr>
                <w:sz w:val="20"/>
                <w:szCs w:val="20"/>
              </w:rPr>
            </w:pPr>
            <w:r>
              <w:rPr>
                <w:sz w:val="20"/>
                <w:szCs w:val="20"/>
              </w:rPr>
              <w:t>012</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13</w:t>
            </w:r>
          </w:p>
        </w:tc>
        <w:tc>
          <w:tcPr>
            <w:tcW w:w="648" w:type="pct"/>
            <w:shd w:val="clear" w:color="auto" w:fill="auto"/>
            <w:noWrap w:val="0"/>
            <w:tcMar>
              <w:left w:w="28" w:type="dxa"/>
              <w:right w:w="28" w:type="dxa"/>
            </w:tcMar>
            <w:vAlign w:val="center"/>
          </w:tcPr>
          <w:p>
            <w:pPr>
              <w:jc w:val="center"/>
              <w:rPr>
                <w:sz w:val="20"/>
                <w:szCs w:val="20"/>
              </w:rPr>
            </w:pPr>
            <w:r>
              <w:rPr>
                <w:sz w:val="20"/>
                <w:szCs w:val="20"/>
              </w:rPr>
              <w:t>08.1.03.00000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50,00</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Расходы по оценке недвижимости, признание прав и регулирование отношений по муниципальной собственности</w:t>
            </w:r>
          </w:p>
        </w:tc>
        <w:tc>
          <w:tcPr>
            <w:tcW w:w="360" w:type="pct"/>
            <w:shd w:val="clear" w:color="auto" w:fill="auto"/>
            <w:noWrap w:val="0"/>
            <w:tcMar>
              <w:left w:w="28" w:type="dxa"/>
              <w:right w:w="28" w:type="dxa"/>
            </w:tcMar>
            <w:vAlign w:val="center"/>
          </w:tcPr>
          <w:p>
            <w:pPr>
              <w:jc w:val="center"/>
              <w:rPr>
                <w:sz w:val="20"/>
                <w:szCs w:val="20"/>
              </w:rPr>
            </w:pPr>
            <w:r>
              <w:rPr>
                <w:sz w:val="20"/>
                <w:szCs w:val="20"/>
              </w:rPr>
              <w:t>012</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13</w:t>
            </w:r>
          </w:p>
        </w:tc>
        <w:tc>
          <w:tcPr>
            <w:tcW w:w="648" w:type="pct"/>
            <w:shd w:val="clear" w:color="auto" w:fill="auto"/>
            <w:noWrap w:val="0"/>
            <w:tcMar>
              <w:left w:w="28" w:type="dxa"/>
              <w:right w:w="28" w:type="dxa"/>
            </w:tcMar>
            <w:vAlign w:val="center"/>
          </w:tcPr>
          <w:p>
            <w:pPr>
              <w:jc w:val="center"/>
              <w:rPr>
                <w:sz w:val="20"/>
                <w:szCs w:val="20"/>
              </w:rPr>
            </w:pPr>
            <w:r>
              <w:rPr>
                <w:sz w:val="20"/>
                <w:szCs w:val="20"/>
              </w:rPr>
              <w:t>08.1.03.45020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50,00</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60" w:type="pct"/>
            <w:shd w:val="clear" w:color="auto" w:fill="auto"/>
            <w:noWrap w:val="0"/>
            <w:tcMar>
              <w:left w:w="28" w:type="dxa"/>
              <w:right w:w="28" w:type="dxa"/>
            </w:tcMar>
            <w:vAlign w:val="center"/>
          </w:tcPr>
          <w:p>
            <w:pPr>
              <w:jc w:val="center"/>
              <w:rPr>
                <w:sz w:val="20"/>
                <w:szCs w:val="20"/>
              </w:rPr>
            </w:pPr>
            <w:r>
              <w:rPr>
                <w:sz w:val="20"/>
                <w:szCs w:val="20"/>
              </w:rPr>
              <w:t>012</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13</w:t>
            </w:r>
          </w:p>
        </w:tc>
        <w:tc>
          <w:tcPr>
            <w:tcW w:w="648" w:type="pct"/>
            <w:shd w:val="clear" w:color="auto" w:fill="auto"/>
            <w:noWrap w:val="0"/>
            <w:tcMar>
              <w:left w:w="28" w:type="dxa"/>
              <w:right w:w="28" w:type="dxa"/>
            </w:tcMar>
            <w:vAlign w:val="center"/>
          </w:tcPr>
          <w:p>
            <w:pPr>
              <w:jc w:val="center"/>
              <w:rPr>
                <w:sz w:val="20"/>
                <w:szCs w:val="20"/>
              </w:rPr>
            </w:pPr>
            <w:r>
              <w:rPr>
                <w:sz w:val="20"/>
                <w:szCs w:val="20"/>
              </w:rPr>
              <w:t>08.1.03.45020</w:t>
            </w:r>
          </w:p>
        </w:tc>
        <w:tc>
          <w:tcPr>
            <w:tcW w:w="219" w:type="pct"/>
            <w:shd w:val="clear" w:color="auto" w:fill="auto"/>
            <w:noWrap w:val="0"/>
            <w:tcMar>
              <w:left w:w="28" w:type="dxa"/>
              <w:right w:w="28" w:type="dxa"/>
            </w:tcMar>
            <w:vAlign w:val="center"/>
          </w:tcPr>
          <w:p>
            <w:pPr>
              <w:jc w:val="center"/>
              <w:rPr>
                <w:sz w:val="20"/>
                <w:szCs w:val="20"/>
              </w:rPr>
            </w:pPr>
            <w:r>
              <w:rPr>
                <w:sz w:val="20"/>
                <w:szCs w:val="20"/>
              </w:rPr>
              <w:t>200</w:t>
            </w:r>
          </w:p>
        </w:tc>
        <w:tc>
          <w:tcPr>
            <w:tcW w:w="434" w:type="pct"/>
            <w:shd w:val="clear" w:color="auto" w:fill="auto"/>
            <w:noWrap/>
            <w:tcMar>
              <w:left w:w="28" w:type="dxa"/>
              <w:right w:w="28" w:type="dxa"/>
            </w:tcMar>
            <w:vAlign w:val="bottom"/>
          </w:tcPr>
          <w:p>
            <w:pPr>
              <w:jc w:val="right"/>
              <w:rPr>
                <w:sz w:val="20"/>
                <w:szCs w:val="20"/>
              </w:rPr>
            </w:pPr>
            <w:r>
              <w:rPr>
                <w:sz w:val="20"/>
                <w:szCs w:val="20"/>
              </w:rPr>
              <w:t>50,00</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Непрограммные расходы</w:t>
            </w:r>
          </w:p>
        </w:tc>
        <w:tc>
          <w:tcPr>
            <w:tcW w:w="360" w:type="pct"/>
            <w:shd w:val="clear" w:color="auto" w:fill="auto"/>
            <w:noWrap w:val="0"/>
            <w:tcMar>
              <w:left w:w="28" w:type="dxa"/>
              <w:right w:w="28" w:type="dxa"/>
            </w:tcMar>
            <w:vAlign w:val="center"/>
          </w:tcPr>
          <w:p>
            <w:pPr>
              <w:jc w:val="center"/>
              <w:rPr>
                <w:sz w:val="20"/>
                <w:szCs w:val="20"/>
              </w:rPr>
            </w:pPr>
            <w:r>
              <w:rPr>
                <w:sz w:val="20"/>
                <w:szCs w:val="20"/>
              </w:rPr>
              <w:t>012</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13</w:t>
            </w:r>
          </w:p>
        </w:tc>
        <w:tc>
          <w:tcPr>
            <w:tcW w:w="648" w:type="pct"/>
            <w:shd w:val="clear" w:color="auto" w:fill="auto"/>
            <w:noWrap w:val="0"/>
            <w:tcMar>
              <w:left w:w="28" w:type="dxa"/>
              <w:right w:w="28" w:type="dxa"/>
            </w:tcMar>
            <w:vAlign w:val="center"/>
          </w:tcPr>
          <w:p>
            <w:pPr>
              <w:jc w:val="center"/>
              <w:rPr>
                <w:sz w:val="20"/>
                <w:szCs w:val="20"/>
              </w:rPr>
            </w:pPr>
            <w:r>
              <w:rPr>
                <w:sz w:val="20"/>
                <w:szCs w:val="20"/>
              </w:rPr>
              <w:t>99.0.00.00000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130,00</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Непрограммные направления деятельности</w:t>
            </w:r>
          </w:p>
        </w:tc>
        <w:tc>
          <w:tcPr>
            <w:tcW w:w="360" w:type="pct"/>
            <w:shd w:val="clear" w:color="auto" w:fill="auto"/>
            <w:noWrap w:val="0"/>
            <w:tcMar>
              <w:left w:w="28" w:type="dxa"/>
              <w:right w:w="28" w:type="dxa"/>
            </w:tcMar>
            <w:vAlign w:val="center"/>
          </w:tcPr>
          <w:p>
            <w:pPr>
              <w:jc w:val="center"/>
              <w:rPr>
                <w:sz w:val="20"/>
                <w:szCs w:val="20"/>
              </w:rPr>
            </w:pPr>
            <w:r>
              <w:rPr>
                <w:sz w:val="20"/>
                <w:szCs w:val="20"/>
              </w:rPr>
              <w:t>012</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13</w:t>
            </w:r>
          </w:p>
        </w:tc>
        <w:tc>
          <w:tcPr>
            <w:tcW w:w="648" w:type="pct"/>
            <w:shd w:val="clear" w:color="auto" w:fill="auto"/>
            <w:noWrap w:val="0"/>
            <w:tcMar>
              <w:left w:w="28" w:type="dxa"/>
              <w:right w:w="28" w:type="dxa"/>
            </w:tcMar>
            <w:vAlign w:val="center"/>
          </w:tcPr>
          <w:p>
            <w:pPr>
              <w:jc w:val="center"/>
              <w:rPr>
                <w:sz w:val="20"/>
                <w:szCs w:val="20"/>
              </w:rPr>
            </w:pPr>
            <w:r>
              <w:rPr>
                <w:sz w:val="20"/>
                <w:szCs w:val="20"/>
              </w:rPr>
              <w:t>99.9.00.00000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130,00</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«Прочие непрограммные расходы»</w:t>
            </w:r>
          </w:p>
        </w:tc>
        <w:tc>
          <w:tcPr>
            <w:tcW w:w="360" w:type="pct"/>
            <w:shd w:val="clear" w:color="auto" w:fill="auto"/>
            <w:noWrap w:val="0"/>
            <w:tcMar>
              <w:left w:w="28" w:type="dxa"/>
              <w:right w:w="28" w:type="dxa"/>
            </w:tcMar>
            <w:vAlign w:val="center"/>
          </w:tcPr>
          <w:p>
            <w:pPr>
              <w:jc w:val="center"/>
              <w:rPr>
                <w:sz w:val="20"/>
                <w:szCs w:val="20"/>
              </w:rPr>
            </w:pPr>
            <w:r>
              <w:rPr>
                <w:sz w:val="20"/>
                <w:szCs w:val="20"/>
              </w:rPr>
              <w:t>012</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13</w:t>
            </w:r>
          </w:p>
        </w:tc>
        <w:tc>
          <w:tcPr>
            <w:tcW w:w="648" w:type="pct"/>
            <w:shd w:val="clear" w:color="auto" w:fill="auto"/>
            <w:noWrap w:val="0"/>
            <w:tcMar>
              <w:left w:w="28" w:type="dxa"/>
              <w:right w:w="28" w:type="dxa"/>
            </w:tcMar>
            <w:vAlign w:val="center"/>
          </w:tcPr>
          <w:p>
            <w:pPr>
              <w:jc w:val="center"/>
              <w:rPr>
                <w:sz w:val="20"/>
                <w:szCs w:val="20"/>
              </w:rPr>
            </w:pPr>
            <w:r>
              <w:rPr>
                <w:sz w:val="20"/>
                <w:szCs w:val="20"/>
              </w:rPr>
              <w:t>99.9.04.00000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130,00</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Расходы по проведению встреч, совещаний, мероприятий</w:t>
            </w:r>
          </w:p>
        </w:tc>
        <w:tc>
          <w:tcPr>
            <w:tcW w:w="360" w:type="pct"/>
            <w:shd w:val="clear" w:color="auto" w:fill="auto"/>
            <w:noWrap w:val="0"/>
            <w:tcMar>
              <w:left w:w="28" w:type="dxa"/>
              <w:right w:w="28" w:type="dxa"/>
            </w:tcMar>
            <w:vAlign w:val="center"/>
          </w:tcPr>
          <w:p>
            <w:pPr>
              <w:jc w:val="center"/>
              <w:rPr>
                <w:sz w:val="20"/>
                <w:szCs w:val="20"/>
              </w:rPr>
            </w:pPr>
            <w:r>
              <w:rPr>
                <w:sz w:val="20"/>
                <w:szCs w:val="20"/>
              </w:rPr>
              <w:t>012</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13</w:t>
            </w:r>
          </w:p>
        </w:tc>
        <w:tc>
          <w:tcPr>
            <w:tcW w:w="648" w:type="pct"/>
            <w:shd w:val="clear" w:color="auto" w:fill="auto"/>
            <w:noWrap w:val="0"/>
            <w:tcMar>
              <w:left w:w="28" w:type="dxa"/>
              <w:right w:w="28" w:type="dxa"/>
            </w:tcMar>
            <w:vAlign w:val="center"/>
          </w:tcPr>
          <w:p>
            <w:pPr>
              <w:jc w:val="center"/>
              <w:rPr>
                <w:sz w:val="20"/>
                <w:szCs w:val="20"/>
              </w:rPr>
            </w:pPr>
            <w:r>
              <w:rPr>
                <w:sz w:val="20"/>
                <w:szCs w:val="20"/>
              </w:rPr>
              <w:t>99.9.04.46100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130,00</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60" w:type="pct"/>
            <w:shd w:val="clear" w:color="auto" w:fill="auto"/>
            <w:noWrap w:val="0"/>
            <w:tcMar>
              <w:left w:w="28" w:type="dxa"/>
              <w:right w:w="28" w:type="dxa"/>
            </w:tcMar>
            <w:vAlign w:val="center"/>
          </w:tcPr>
          <w:p>
            <w:pPr>
              <w:jc w:val="center"/>
              <w:rPr>
                <w:sz w:val="20"/>
                <w:szCs w:val="20"/>
              </w:rPr>
            </w:pPr>
            <w:r>
              <w:rPr>
                <w:sz w:val="20"/>
                <w:szCs w:val="20"/>
              </w:rPr>
              <w:t>012</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13</w:t>
            </w:r>
          </w:p>
        </w:tc>
        <w:tc>
          <w:tcPr>
            <w:tcW w:w="648" w:type="pct"/>
            <w:shd w:val="clear" w:color="auto" w:fill="auto"/>
            <w:noWrap w:val="0"/>
            <w:tcMar>
              <w:left w:w="28" w:type="dxa"/>
              <w:right w:w="28" w:type="dxa"/>
            </w:tcMar>
            <w:vAlign w:val="center"/>
          </w:tcPr>
          <w:p>
            <w:pPr>
              <w:jc w:val="center"/>
              <w:rPr>
                <w:sz w:val="20"/>
                <w:szCs w:val="20"/>
              </w:rPr>
            </w:pPr>
            <w:r>
              <w:rPr>
                <w:sz w:val="20"/>
                <w:szCs w:val="20"/>
              </w:rPr>
              <w:t>99.9.04.46100</w:t>
            </w:r>
          </w:p>
        </w:tc>
        <w:tc>
          <w:tcPr>
            <w:tcW w:w="219" w:type="pct"/>
            <w:shd w:val="clear" w:color="auto" w:fill="auto"/>
            <w:noWrap w:val="0"/>
            <w:tcMar>
              <w:left w:w="28" w:type="dxa"/>
              <w:right w:w="28" w:type="dxa"/>
            </w:tcMar>
            <w:vAlign w:val="center"/>
          </w:tcPr>
          <w:p>
            <w:pPr>
              <w:jc w:val="center"/>
              <w:rPr>
                <w:sz w:val="20"/>
                <w:szCs w:val="20"/>
              </w:rPr>
            </w:pPr>
            <w:r>
              <w:rPr>
                <w:sz w:val="20"/>
                <w:szCs w:val="20"/>
              </w:rPr>
              <w:t>200</w:t>
            </w:r>
          </w:p>
        </w:tc>
        <w:tc>
          <w:tcPr>
            <w:tcW w:w="434" w:type="pct"/>
            <w:shd w:val="clear" w:color="auto" w:fill="auto"/>
            <w:noWrap/>
            <w:tcMar>
              <w:left w:w="28" w:type="dxa"/>
              <w:right w:w="28" w:type="dxa"/>
            </w:tcMar>
            <w:vAlign w:val="bottom"/>
          </w:tcPr>
          <w:p>
            <w:pPr>
              <w:jc w:val="right"/>
              <w:rPr>
                <w:sz w:val="20"/>
                <w:szCs w:val="20"/>
              </w:rPr>
            </w:pPr>
            <w:r>
              <w:rPr>
                <w:sz w:val="20"/>
                <w:szCs w:val="20"/>
              </w:rPr>
              <w:t>130,00</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b/>
                <w:bCs/>
                <w:sz w:val="20"/>
                <w:szCs w:val="20"/>
              </w:rPr>
            </w:pPr>
            <w:r>
              <w:rPr>
                <w:b/>
                <w:bCs/>
                <w:sz w:val="20"/>
                <w:szCs w:val="20"/>
              </w:rPr>
              <w:t>НАЦИОНАЛЬНАЯ БЕЗОПАСНОСТЬ И ПРАВООХРАНИТЕЛЬНАЯ ДЕЯТЕЛЬНОСТЬ</w:t>
            </w:r>
          </w:p>
        </w:tc>
        <w:tc>
          <w:tcPr>
            <w:tcW w:w="360" w:type="pct"/>
            <w:shd w:val="clear" w:color="auto" w:fill="auto"/>
            <w:noWrap w:val="0"/>
            <w:tcMar>
              <w:left w:w="28" w:type="dxa"/>
              <w:right w:w="28" w:type="dxa"/>
            </w:tcMar>
            <w:vAlign w:val="center"/>
          </w:tcPr>
          <w:p>
            <w:pPr>
              <w:jc w:val="center"/>
              <w:rPr>
                <w:b/>
                <w:bCs/>
                <w:sz w:val="20"/>
                <w:szCs w:val="20"/>
              </w:rPr>
            </w:pPr>
            <w:r>
              <w:rPr>
                <w:b/>
                <w:bCs/>
                <w:sz w:val="20"/>
                <w:szCs w:val="20"/>
              </w:rPr>
              <w:t>012</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03</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00</w:t>
            </w:r>
          </w:p>
        </w:tc>
        <w:tc>
          <w:tcPr>
            <w:tcW w:w="648"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434" w:type="pct"/>
            <w:shd w:val="clear" w:color="auto" w:fill="auto"/>
            <w:noWrap/>
            <w:tcMar>
              <w:left w:w="28" w:type="dxa"/>
              <w:right w:w="28" w:type="dxa"/>
            </w:tcMar>
            <w:vAlign w:val="bottom"/>
          </w:tcPr>
          <w:p>
            <w:pPr>
              <w:jc w:val="right"/>
              <w:rPr>
                <w:b/>
                <w:bCs/>
                <w:sz w:val="20"/>
                <w:szCs w:val="20"/>
              </w:rPr>
            </w:pPr>
            <w:r>
              <w:rPr>
                <w:b/>
                <w:bCs/>
                <w:sz w:val="20"/>
                <w:szCs w:val="20"/>
              </w:rPr>
              <w:t>26 341,14</w:t>
            </w:r>
          </w:p>
        </w:tc>
        <w:tc>
          <w:tcPr>
            <w:tcW w:w="435" w:type="pct"/>
            <w:shd w:val="clear" w:color="auto" w:fill="auto"/>
            <w:noWrap/>
            <w:tcMar>
              <w:left w:w="28" w:type="dxa"/>
              <w:right w:w="28" w:type="dxa"/>
            </w:tcMar>
            <w:vAlign w:val="bottom"/>
          </w:tcPr>
          <w:p>
            <w:pPr>
              <w:jc w:val="right"/>
              <w:rPr>
                <w:b/>
                <w:bCs/>
                <w:sz w:val="20"/>
                <w:szCs w:val="20"/>
              </w:rPr>
            </w:pPr>
            <w:r>
              <w:rPr>
                <w:b/>
                <w:bCs/>
                <w:sz w:val="20"/>
                <w:szCs w:val="20"/>
              </w:rPr>
              <w:t>22 909,55</w:t>
            </w:r>
          </w:p>
        </w:tc>
        <w:tc>
          <w:tcPr>
            <w:tcW w:w="432" w:type="pct"/>
            <w:shd w:val="clear" w:color="auto" w:fill="auto"/>
            <w:noWrap/>
            <w:tcMar>
              <w:left w:w="28" w:type="dxa"/>
              <w:right w:w="28" w:type="dxa"/>
            </w:tcMar>
            <w:vAlign w:val="bottom"/>
          </w:tcPr>
          <w:p>
            <w:pPr>
              <w:jc w:val="right"/>
              <w:rPr>
                <w:b/>
                <w:bCs/>
                <w:sz w:val="20"/>
                <w:szCs w:val="20"/>
              </w:rPr>
            </w:pPr>
            <w:r>
              <w:rPr>
                <w:b/>
                <w:bCs/>
                <w:sz w:val="20"/>
                <w:szCs w:val="20"/>
              </w:rPr>
              <w:t>22 909,55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b/>
                <w:bCs/>
                <w:sz w:val="20"/>
                <w:szCs w:val="20"/>
              </w:rPr>
            </w:pPr>
            <w:r>
              <w:rPr>
                <w:b/>
                <w:bCs/>
                <w:sz w:val="20"/>
                <w:szCs w:val="20"/>
              </w:rPr>
              <w:t>Защита населения и территории от чрезвычайных ситуаций природного и техногенного характера, пожарная безопасность</w:t>
            </w:r>
          </w:p>
        </w:tc>
        <w:tc>
          <w:tcPr>
            <w:tcW w:w="360" w:type="pct"/>
            <w:shd w:val="clear" w:color="auto" w:fill="auto"/>
            <w:noWrap w:val="0"/>
            <w:tcMar>
              <w:left w:w="28" w:type="dxa"/>
              <w:right w:w="28" w:type="dxa"/>
            </w:tcMar>
            <w:vAlign w:val="center"/>
          </w:tcPr>
          <w:p>
            <w:pPr>
              <w:jc w:val="center"/>
              <w:rPr>
                <w:b/>
                <w:bCs/>
                <w:sz w:val="20"/>
                <w:szCs w:val="20"/>
              </w:rPr>
            </w:pPr>
            <w:r>
              <w:rPr>
                <w:b/>
                <w:bCs/>
                <w:sz w:val="20"/>
                <w:szCs w:val="20"/>
              </w:rPr>
              <w:t>012</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03</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10</w:t>
            </w:r>
          </w:p>
        </w:tc>
        <w:tc>
          <w:tcPr>
            <w:tcW w:w="648"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434" w:type="pct"/>
            <w:shd w:val="clear" w:color="auto" w:fill="auto"/>
            <w:noWrap/>
            <w:tcMar>
              <w:left w:w="28" w:type="dxa"/>
              <w:right w:w="28" w:type="dxa"/>
            </w:tcMar>
            <w:vAlign w:val="bottom"/>
          </w:tcPr>
          <w:p>
            <w:pPr>
              <w:jc w:val="right"/>
              <w:rPr>
                <w:b/>
                <w:bCs/>
                <w:sz w:val="20"/>
                <w:szCs w:val="20"/>
              </w:rPr>
            </w:pPr>
            <w:r>
              <w:rPr>
                <w:b/>
                <w:bCs/>
                <w:sz w:val="20"/>
                <w:szCs w:val="20"/>
              </w:rPr>
              <w:t>26 341,14</w:t>
            </w:r>
          </w:p>
        </w:tc>
        <w:tc>
          <w:tcPr>
            <w:tcW w:w="435" w:type="pct"/>
            <w:shd w:val="clear" w:color="auto" w:fill="auto"/>
            <w:noWrap/>
            <w:tcMar>
              <w:left w:w="28" w:type="dxa"/>
              <w:right w:w="28" w:type="dxa"/>
            </w:tcMar>
            <w:vAlign w:val="bottom"/>
          </w:tcPr>
          <w:p>
            <w:pPr>
              <w:jc w:val="right"/>
              <w:rPr>
                <w:b/>
                <w:bCs/>
                <w:sz w:val="20"/>
                <w:szCs w:val="20"/>
              </w:rPr>
            </w:pPr>
            <w:r>
              <w:rPr>
                <w:b/>
                <w:bCs/>
                <w:sz w:val="20"/>
                <w:szCs w:val="20"/>
              </w:rPr>
              <w:t>22 909,55</w:t>
            </w:r>
          </w:p>
        </w:tc>
        <w:tc>
          <w:tcPr>
            <w:tcW w:w="432" w:type="pct"/>
            <w:shd w:val="clear" w:color="auto" w:fill="auto"/>
            <w:noWrap/>
            <w:tcMar>
              <w:left w:w="28" w:type="dxa"/>
              <w:right w:w="28" w:type="dxa"/>
            </w:tcMar>
            <w:vAlign w:val="bottom"/>
          </w:tcPr>
          <w:p>
            <w:pPr>
              <w:jc w:val="right"/>
              <w:rPr>
                <w:b/>
                <w:bCs/>
                <w:sz w:val="20"/>
                <w:szCs w:val="20"/>
              </w:rPr>
            </w:pPr>
            <w:r>
              <w:rPr>
                <w:b/>
                <w:bCs/>
                <w:sz w:val="20"/>
                <w:szCs w:val="20"/>
              </w:rPr>
              <w:t>22 909,55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«Улучшение качества жизни и обеспечение безопасности жителей Богородского муниципального округа Нижегородской области»</w:t>
            </w:r>
          </w:p>
        </w:tc>
        <w:tc>
          <w:tcPr>
            <w:tcW w:w="360" w:type="pct"/>
            <w:shd w:val="clear" w:color="auto" w:fill="auto"/>
            <w:noWrap w:val="0"/>
            <w:tcMar>
              <w:left w:w="28" w:type="dxa"/>
              <w:right w:w="28" w:type="dxa"/>
            </w:tcMar>
            <w:vAlign w:val="center"/>
          </w:tcPr>
          <w:p>
            <w:pPr>
              <w:jc w:val="center"/>
              <w:rPr>
                <w:sz w:val="20"/>
                <w:szCs w:val="20"/>
              </w:rPr>
            </w:pPr>
            <w:r>
              <w:rPr>
                <w:sz w:val="20"/>
                <w:szCs w:val="20"/>
              </w:rPr>
              <w:t>012</w:t>
            </w:r>
          </w:p>
        </w:tc>
        <w:tc>
          <w:tcPr>
            <w:tcW w:w="289" w:type="pct"/>
            <w:shd w:val="clear" w:color="auto" w:fill="auto"/>
            <w:noWrap w:val="0"/>
            <w:tcMar>
              <w:left w:w="28" w:type="dxa"/>
              <w:right w:w="28" w:type="dxa"/>
            </w:tcMar>
            <w:vAlign w:val="center"/>
          </w:tcPr>
          <w:p>
            <w:pPr>
              <w:jc w:val="center"/>
              <w:rPr>
                <w:sz w:val="20"/>
                <w:szCs w:val="20"/>
              </w:rPr>
            </w:pPr>
            <w:r>
              <w:rPr>
                <w:sz w:val="20"/>
                <w:szCs w:val="20"/>
              </w:rPr>
              <w:t>03</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648" w:type="pct"/>
            <w:shd w:val="clear" w:color="auto" w:fill="auto"/>
            <w:noWrap w:val="0"/>
            <w:tcMar>
              <w:left w:w="28" w:type="dxa"/>
              <w:right w:w="28" w:type="dxa"/>
            </w:tcMar>
            <w:vAlign w:val="center"/>
          </w:tcPr>
          <w:p>
            <w:pPr>
              <w:jc w:val="center"/>
              <w:rPr>
                <w:sz w:val="20"/>
                <w:szCs w:val="20"/>
              </w:rPr>
            </w:pPr>
            <w:r>
              <w:rPr>
                <w:sz w:val="20"/>
                <w:szCs w:val="20"/>
              </w:rPr>
              <w:t>16.0.00.00000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26 341,14</w:t>
            </w:r>
          </w:p>
        </w:tc>
        <w:tc>
          <w:tcPr>
            <w:tcW w:w="435" w:type="pct"/>
            <w:shd w:val="clear" w:color="auto" w:fill="auto"/>
            <w:noWrap/>
            <w:tcMar>
              <w:left w:w="28" w:type="dxa"/>
              <w:right w:w="28" w:type="dxa"/>
            </w:tcMar>
            <w:vAlign w:val="bottom"/>
          </w:tcPr>
          <w:p>
            <w:pPr>
              <w:jc w:val="right"/>
              <w:rPr>
                <w:sz w:val="20"/>
                <w:szCs w:val="20"/>
              </w:rPr>
            </w:pPr>
            <w:r>
              <w:rPr>
                <w:sz w:val="20"/>
                <w:szCs w:val="20"/>
              </w:rPr>
              <w:t>22 909,55</w:t>
            </w:r>
          </w:p>
        </w:tc>
        <w:tc>
          <w:tcPr>
            <w:tcW w:w="432" w:type="pct"/>
            <w:shd w:val="clear" w:color="auto" w:fill="auto"/>
            <w:noWrap/>
            <w:tcMar>
              <w:left w:w="28" w:type="dxa"/>
              <w:right w:w="28" w:type="dxa"/>
            </w:tcMar>
            <w:vAlign w:val="bottom"/>
          </w:tcPr>
          <w:p>
            <w:pPr>
              <w:jc w:val="right"/>
              <w:rPr>
                <w:sz w:val="20"/>
                <w:szCs w:val="20"/>
              </w:rPr>
            </w:pPr>
            <w:r>
              <w:rPr>
                <w:sz w:val="20"/>
                <w:szCs w:val="20"/>
              </w:rPr>
              <w:t>22 909,55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«Пожарная безопасность населенных пунктов Богородского муниципального округа Нижегородской области»</w:t>
            </w:r>
          </w:p>
        </w:tc>
        <w:tc>
          <w:tcPr>
            <w:tcW w:w="360" w:type="pct"/>
            <w:shd w:val="clear" w:color="auto" w:fill="auto"/>
            <w:noWrap w:val="0"/>
            <w:tcMar>
              <w:left w:w="28" w:type="dxa"/>
              <w:right w:w="28" w:type="dxa"/>
            </w:tcMar>
            <w:vAlign w:val="center"/>
          </w:tcPr>
          <w:p>
            <w:pPr>
              <w:jc w:val="center"/>
              <w:rPr>
                <w:sz w:val="20"/>
                <w:szCs w:val="20"/>
              </w:rPr>
            </w:pPr>
            <w:r>
              <w:rPr>
                <w:sz w:val="20"/>
                <w:szCs w:val="20"/>
              </w:rPr>
              <w:t>012</w:t>
            </w:r>
          </w:p>
        </w:tc>
        <w:tc>
          <w:tcPr>
            <w:tcW w:w="289" w:type="pct"/>
            <w:shd w:val="clear" w:color="auto" w:fill="auto"/>
            <w:noWrap w:val="0"/>
            <w:tcMar>
              <w:left w:w="28" w:type="dxa"/>
              <w:right w:w="28" w:type="dxa"/>
            </w:tcMar>
            <w:vAlign w:val="center"/>
          </w:tcPr>
          <w:p>
            <w:pPr>
              <w:jc w:val="center"/>
              <w:rPr>
                <w:sz w:val="20"/>
                <w:szCs w:val="20"/>
              </w:rPr>
            </w:pPr>
            <w:r>
              <w:rPr>
                <w:sz w:val="20"/>
                <w:szCs w:val="20"/>
              </w:rPr>
              <w:t>03</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648" w:type="pct"/>
            <w:shd w:val="clear" w:color="auto" w:fill="auto"/>
            <w:noWrap w:val="0"/>
            <w:tcMar>
              <w:left w:w="28" w:type="dxa"/>
              <w:right w:w="28" w:type="dxa"/>
            </w:tcMar>
            <w:vAlign w:val="center"/>
          </w:tcPr>
          <w:p>
            <w:pPr>
              <w:jc w:val="center"/>
              <w:rPr>
                <w:sz w:val="20"/>
                <w:szCs w:val="20"/>
              </w:rPr>
            </w:pPr>
            <w:r>
              <w:rPr>
                <w:sz w:val="20"/>
                <w:szCs w:val="20"/>
              </w:rPr>
              <w:t>16.2.00.00000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26 341,14</w:t>
            </w:r>
          </w:p>
        </w:tc>
        <w:tc>
          <w:tcPr>
            <w:tcW w:w="435" w:type="pct"/>
            <w:shd w:val="clear" w:color="auto" w:fill="auto"/>
            <w:noWrap/>
            <w:tcMar>
              <w:left w:w="28" w:type="dxa"/>
              <w:right w:w="28" w:type="dxa"/>
            </w:tcMar>
            <w:vAlign w:val="bottom"/>
          </w:tcPr>
          <w:p>
            <w:pPr>
              <w:jc w:val="right"/>
              <w:rPr>
                <w:sz w:val="20"/>
                <w:szCs w:val="20"/>
              </w:rPr>
            </w:pPr>
            <w:r>
              <w:rPr>
                <w:sz w:val="20"/>
                <w:szCs w:val="20"/>
              </w:rPr>
              <w:t>22 909,55</w:t>
            </w:r>
          </w:p>
        </w:tc>
        <w:tc>
          <w:tcPr>
            <w:tcW w:w="432" w:type="pct"/>
            <w:shd w:val="clear" w:color="auto" w:fill="auto"/>
            <w:noWrap/>
            <w:tcMar>
              <w:left w:w="28" w:type="dxa"/>
              <w:right w:w="28" w:type="dxa"/>
            </w:tcMar>
            <w:vAlign w:val="bottom"/>
          </w:tcPr>
          <w:p>
            <w:pPr>
              <w:jc w:val="right"/>
              <w:rPr>
                <w:sz w:val="20"/>
                <w:szCs w:val="20"/>
              </w:rPr>
            </w:pPr>
            <w:r>
              <w:rPr>
                <w:sz w:val="20"/>
                <w:szCs w:val="20"/>
              </w:rPr>
              <w:t>22 909,55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«Обеспечение первичных мер пожарной безопасности населенных пунктов Богородского муниципального округа Нижегородской области»</w:t>
            </w:r>
          </w:p>
        </w:tc>
        <w:tc>
          <w:tcPr>
            <w:tcW w:w="360" w:type="pct"/>
            <w:shd w:val="clear" w:color="auto" w:fill="auto"/>
            <w:noWrap w:val="0"/>
            <w:tcMar>
              <w:left w:w="28" w:type="dxa"/>
              <w:right w:w="28" w:type="dxa"/>
            </w:tcMar>
            <w:vAlign w:val="center"/>
          </w:tcPr>
          <w:p>
            <w:pPr>
              <w:jc w:val="center"/>
              <w:rPr>
                <w:sz w:val="20"/>
                <w:szCs w:val="20"/>
              </w:rPr>
            </w:pPr>
            <w:r>
              <w:rPr>
                <w:sz w:val="20"/>
                <w:szCs w:val="20"/>
              </w:rPr>
              <w:t>012</w:t>
            </w:r>
          </w:p>
        </w:tc>
        <w:tc>
          <w:tcPr>
            <w:tcW w:w="289" w:type="pct"/>
            <w:shd w:val="clear" w:color="auto" w:fill="auto"/>
            <w:noWrap w:val="0"/>
            <w:tcMar>
              <w:left w:w="28" w:type="dxa"/>
              <w:right w:w="28" w:type="dxa"/>
            </w:tcMar>
            <w:vAlign w:val="center"/>
          </w:tcPr>
          <w:p>
            <w:pPr>
              <w:jc w:val="center"/>
              <w:rPr>
                <w:sz w:val="20"/>
                <w:szCs w:val="20"/>
              </w:rPr>
            </w:pPr>
            <w:r>
              <w:rPr>
                <w:sz w:val="20"/>
                <w:szCs w:val="20"/>
              </w:rPr>
              <w:t>03</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648" w:type="pct"/>
            <w:shd w:val="clear" w:color="auto" w:fill="auto"/>
            <w:noWrap w:val="0"/>
            <w:tcMar>
              <w:left w:w="28" w:type="dxa"/>
              <w:right w:w="28" w:type="dxa"/>
            </w:tcMar>
            <w:vAlign w:val="center"/>
          </w:tcPr>
          <w:p>
            <w:pPr>
              <w:jc w:val="center"/>
              <w:rPr>
                <w:sz w:val="20"/>
                <w:szCs w:val="20"/>
              </w:rPr>
            </w:pPr>
            <w:r>
              <w:rPr>
                <w:sz w:val="20"/>
                <w:szCs w:val="20"/>
              </w:rPr>
              <w:t>16.2.01.00000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26 341,14</w:t>
            </w:r>
          </w:p>
        </w:tc>
        <w:tc>
          <w:tcPr>
            <w:tcW w:w="435" w:type="pct"/>
            <w:shd w:val="clear" w:color="auto" w:fill="auto"/>
            <w:noWrap/>
            <w:tcMar>
              <w:left w:w="28" w:type="dxa"/>
              <w:right w:w="28" w:type="dxa"/>
            </w:tcMar>
            <w:vAlign w:val="bottom"/>
          </w:tcPr>
          <w:p>
            <w:pPr>
              <w:jc w:val="right"/>
              <w:rPr>
                <w:sz w:val="20"/>
                <w:szCs w:val="20"/>
              </w:rPr>
            </w:pPr>
            <w:r>
              <w:rPr>
                <w:sz w:val="20"/>
                <w:szCs w:val="20"/>
              </w:rPr>
              <w:t>22 909,55</w:t>
            </w:r>
          </w:p>
        </w:tc>
        <w:tc>
          <w:tcPr>
            <w:tcW w:w="432" w:type="pct"/>
            <w:shd w:val="clear" w:color="auto" w:fill="auto"/>
            <w:noWrap/>
            <w:tcMar>
              <w:left w:w="28" w:type="dxa"/>
              <w:right w:w="28" w:type="dxa"/>
            </w:tcMar>
            <w:vAlign w:val="bottom"/>
          </w:tcPr>
          <w:p>
            <w:pPr>
              <w:jc w:val="right"/>
              <w:rPr>
                <w:sz w:val="20"/>
                <w:szCs w:val="20"/>
              </w:rPr>
            </w:pPr>
            <w:r>
              <w:rPr>
                <w:sz w:val="20"/>
                <w:szCs w:val="20"/>
              </w:rPr>
              <w:t>22 909,55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Расходы на обеспечение деятельности муниципальных учреждений</w:t>
            </w:r>
          </w:p>
        </w:tc>
        <w:tc>
          <w:tcPr>
            <w:tcW w:w="360" w:type="pct"/>
            <w:shd w:val="clear" w:color="auto" w:fill="auto"/>
            <w:noWrap w:val="0"/>
            <w:tcMar>
              <w:left w:w="28" w:type="dxa"/>
              <w:right w:w="28" w:type="dxa"/>
            </w:tcMar>
            <w:vAlign w:val="center"/>
          </w:tcPr>
          <w:p>
            <w:pPr>
              <w:jc w:val="center"/>
              <w:rPr>
                <w:sz w:val="20"/>
                <w:szCs w:val="20"/>
              </w:rPr>
            </w:pPr>
            <w:r>
              <w:rPr>
                <w:sz w:val="20"/>
                <w:szCs w:val="20"/>
              </w:rPr>
              <w:t>012</w:t>
            </w:r>
          </w:p>
        </w:tc>
        <w:tc>
          <w:tcPr>
            <w:tcW w:w="289" w:type="pct"/>
            <w:shd w:val="clear" w:color="auto" w:fill="auto"/>
            <w:noWrap w:val="0"/>
            <w:tcMar>
              <w:left w:w="28" w:type="dxa"/>
              <w:right w:w="28" w:type="dxa"/>
            </w:tcMar>
            <w:vAlign w:val="center"/>
          </w:tcPr>
          <w:p>
            <w:pPr>
              <w:jc w:val="center"/>
              <w:rPr>
                <w:sz w:val="20"/>
                <w:szCs w:val="20"/>
              </w:rPr>
            </w:pPr>
            <w:r>
              <w:rPr>
                <w:sz w:val="20"/>
                <w:szCs w:val="20"/>
              </w:rPr>
              <w:t>03</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648" w:type="pct"/>
            <w:shd w:val="clear" w:color="auto" w:fill="auto"/>
            <w:noWrap w:val="0"/>
            <w:tcMar>
              <w:left w:w="28" w:type="dxa"/>
              <w:right w:w="28" w:type="dxa"/>
            </w:tcMar>
            <w:vAlign w:val="center"/>
          </w:tcPr>
          <w:p>
            <w:pPr>
              <w:jc w:val="center"/>
              <w:rPr>
                <w:sz w:val="20"/>
                <w:szCs w:val="20"/>
              </w:rPr>
            </w:pPr>
            <w:r>
              <w:rPr>
                <w:sz w:val="20"/>
                <w:szCs w:val="20"/>
              </w:rPr>
              <w:t>16.2.01.00590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23 907,46</w:t>
            </w:r>
          </w:p>
        </w:tc>
        <w:tc>
          <w:tcPr>
            <w:tcW w:w="435" w:type="pct"/>
            <w:shd w:val="clear" w:color="auto" w:fill="auto"/>
            <w:noWrap/>
            <w:tcMar>
              <w:left w:w="28" w:type="dxa"/>
              <w:right w:w="28" w:type="dxa"/>
            </w:tcMar>
            <w:vAlign w:val="bottom"/>
          </w:tcPr>
          <w:p>
            <w:pPr>
              <w:jc w:val="right"/>
              <w:rPr>
                <w:sz w:val="20"/>
                <w:szCs w:val="20"/>
              </w:rPr>
            </w:pPr>
            <w:r>
              <w:rPr>
                <w:sz w:val="20"/>
                <w:szCs w:val="20"/>
              </w:rPr>
              <w:t>22 705,87</w:t>
            </w:r>
          </w:p>
        </w:tc>
        <w:tc>
          <w:tcPr>
            <w:tcW w:w="432" w:type="pct"/>
            <w:shd w:val="clear" w:color="auto" w:fill="auto"/>
            <w:noWrap/>
            <w:tcMar>
              <w:left w:w="28" w:type="dxa"/>
              <w:right w:w="28" w:type="dxa"/>
            </w:tcMar>
            <w:vAlign w:val="bottom"/>
          </w:tcPr>
          <w:p>
            <w:pPr>
              <w:jc w:val="right"/>
              <w:rPr>
                <w:sz w:val="20"/>
                <w:szCs w:val="20"/>
              </w:rPr>
            </w:pPr>
            <w:r>
              <w:rPr>
                <w:sz w:val="20"/>
                <w:szCs w:val="20"/>
              </w:rPr>
              <w:t>22 705,87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0" w:type="pct"/>
            <w:shd w:val="clear" w:color="auto" w:fill="auto"/>
            <w:noWrap w:val="0"/>
            <w:tcMar>
              <w:left w:w="28" w:type="dxa"/>
              <w:right w:w="28" w:type="dxa"/>
            </w:tcMar>
            <w:vAlign w:val="center"/>
          </w:tcPr>
          <w:p>
            <w:pPr>
              <w:jc w:val="center"/>
              <w:rPr>
                <w:sz w:val="20"/>
                <w:szCs w:val="20"/>
              </w:rPr>
            </w:pPr>
            <w:r>
              <w:rPr>
                <w:sz w:val="20"/>
                <w:szCs w:val="20"/>
              </w:rPr>
              <w:t>012</w:t>
            </w:r>
          </w:p>
        </w:tc>
        <w:tc>
          <w:tcPr>
            <w:tcW w:w="289" w:type="pct"/>
            <w:shd w:val="clear" w:color="auto" w:fill="auto"/>
            <w:noWrap w:val="0"/>
            <w:tcMar>
              <w:left w:w="28" w:type="dxa"/>
              <w:right w:w="28" w:type="dxa"/>
            </w:tcMar>
            <w:vAlign w:val="center"/>
          </w:tcPr>
          <w:p>
            <w:pPr>
              <w:jc w:val="center"/>
              <w:rPr>
                <w:sz w:val="20"/>
                <w:szCs w:val="20"/>
              </w:rPr>
            </w:pPr>
            <w:r>
              <w:rPr>
                <w:sz w:val="20"/>
                <w:szCs w:val="20"/>
              </w:rPr>
              <w:t>03</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648" w:type="pct"/>
            <w:shd w:val="clear" w:color="auto" w:fill="auto"/>
            <w:noWrap w:val="0"/>
            <w:tcMar>
              <w:left w:w="28" w:type="dxa"/>
              <w:right w:w="28" w:type="dxa"/>
            </w:tcMar>
            <w:vAlign w:val="center"/>
          </w:tcPr>
          <w:p>
            <w:pPr>
              <w:jc w:val="center"/>
              <w:rPr>
                <w:sz w:val="20"/>
                <w:szCs w:val="20"/>
              </w:rPr>
            </w:pPr>
            <w:r>
              <w:rPr>
                <w:sz w:val="20"/>
                <w:szCs w:val="20"/>
              </w:rPr>
              <w:t>16.2.01.00590</w:t>
            </w:r>
          </w:p>
        </w:tc>
        <w:tc>
          <w:tcPr>
            <w:tcW w:w="219" w:type="pct"/>
            <w:shd w:val="clear" w:color="auto" w:fill="auto"/>
            <w:noWrap w:val="0"/>
            <w:tcMar>
              <w:left w:w="28" w:type="dxa"/>
              <w:right w:w="28" w:type="dxa"/>
            </w:tcMar>
            <w:vAlign w:val="center"/>
          </w:tcPr>
          <w:p>
            <w:pPr>
              <w:jc w:val="center"/>
              <w:rPr>
                <w:sz w:val="20"/>
                <w:szCs w:val="20"/>
              </w:rPr>
            </w:pPr>
            <w:r>
              <w:rPr>
                <w:sz w:val="20"/>
                <w:szCs w:val="20"/>
              </w:rPr>
              <w:t>100</w:t>
            </w:r>
          </w:p>
        </w:tc>
        <w:tc>
          <w:tcPr>
            <w:tcW w:w="434" w:type="pct"/>
            <w:shd w:val="clear" w:color="auto" w:fill="auto"/>
            <w:noWrap/>
            <w:tcMar>
              <w:left w:w="28" w:type="dxa"/>
              <w:right w:w="28" w:type="dxa"/>
            </w:tcMar>
            <w:vAlign w:val="bottom"/>
          </w:tcPr>
          <w:p>
            <w:pPr>
              <w:jc w:val="right"/>
              <w:rPr>
                <w:sz w:val="20"/>
                <w:szCs w:val="20"/>
              </w:rPr>
            </w:pPr>
            <w:r>
              <w:rPr>
                <w:sz w:val="20"/>
                <w:szCs w:val="20"/>
              </w:rPr>
              <w:t>19 316,35</w:t>
            </w:r>
          </w:p>
        </w:tc>
        <w:tc>
          <w:tcPr>
            <w:tcW w:w="435" w:type="pct"/>
            <w:shd w:val="clear" w:color="auto" w:fill="auto"/>
            <w:noWrap/>
            <w:tcMar>
              <w:left w:w="28" w:type="dxa"/>
              <w:right w:w="28" w:type="dxa"/>
            </w:tcMar>
            <w:vAlign w:val="bottom"/>
          </w:tcPr>
          <w:p>
            <w:pPr>
              <w:jc w:val="right"/>
              <w:rPr>
                <w:sz w:val="20"/>
                <w:szCs w:val="20"/>
              </w:rPr>
            </w:pPr>
            <w:r>
              <w:rPr>
                <w:sz w:val="20"/>
                <w:szCs w:val="20"/>
              </w:rPr>
              <w:t>19 147,35</w:t>
            </w:r>
          </w:p>
        </w:tc>
        <w:tc>
          <w:tcPr>
            <w:tcW w:w="432" w:type="pct"/>
            <w:shd w:val="clear" w:color="auto" w:fill="auto"/>
            <w:noWrap/>
            <w:tcMar>
              <w:left w:w="28" w:type="dxa"/>
              <w:right w:w="28" w:type="dxa"/>
            </w:tcMar>
            <w:vAlign w:val="bottom"/>
          </w:tcPr>
          <w:p>
            <w:pPr>
              <w:jc w:val="right"/>
              <w:rPr>
                <w:sz w:val="20"/>
                <w:szCs w:val="20"/>
              </w:rPr>
            </w:pPr>
            <w:r>
              <w:rPr>
                <w:sz w:val="20"/>
                <w:szCs w:val="20"/>
              </w:rPr>
              <w:t>19 147,35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60" w:type="pct"/>
            <w:shd w:val="clear" w:color="auto" w:fill="auto"/>
            <w:noWrap w:val="0"/>
            <w:tcMar>
              <w:left w:w="28" w:type="dxa"/>
              <w:right w:w="28" w:type="dxa"/>
            </w:tcMar>
            <w:vAlign w:val="center"/>
          </w:tcPr>
          <w:p>
            <w:pPr>
              <w:jc w:val="center"/>
              <w:rPr>
                <w:sz w:val="20"/>
                <w:szCs w:val="20"/>
              </w:rPr>
            </w:pPr>
            <w:r>
              <w:rPr>
                <w:sz w:val="20"/>
                <w:szCs w:val="20"/>
              </w:rPr>
              <w:t>012</w:t>
            </w:r>
          </w:p>
        </w:tc>
        <w:tc>
          <w:tcPr>
            <w:tcW w:w="289" w:type="pct"/>
            <w:shd w:val="clear" w:color="auto" w:fill="auto"/>
            <w:noWrap w:val="0"/>
            <w:tcMar>
              <w:left w:w="28" w:type="dxa"/>
              <w:right w:w="28" w:type="dxa"/>
            </w:tcMar>
            <w:vAlign w:val="center"/>
          </w:tcPr>
          <w:p>
            <w:pPr>
              <w:jc w:val="center"/>
              <w:rPr>
                <w:sz w:val="20"/>
                <w:szCs w:val="20"/>
              </w:rPr>
            </w:pPr>
            <w:r>
              <w:rPr>
                <w:sz w:val="20"/>
                <w:szCs w:val="20"/>
              </w:rPr>
              <w:t>03</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648" w:type="pct"/>
            <w:shd w:val="clear" w:color="auto" w:fill="auto"/>
            <w:noWrap w:val="0"/>
            <w:tcMar>
              <w:left w:w="28" w:type="dxa"/>
              <w:right w:w="28" w:type="dxa"/>
            </w:tcMar>
            <w:vAlign w:val="center"/>
          </w:tcPr>
          <w:p>
            <w:pPr>
              <w:jc w:val="center"/>
              <w:rPr>
                <w:sz w:val="20"/>
                <w:szCs w:val="20"/>
              </w:rPr>
            </w:pPr>
            <w:r>
              <w:rPr>
                <w:sz w:val="20"/>
                <w:szCs w:val="20"/>
              </w:rPr>
              <w:t>16.2.01.00590</w:t>
            </w:r>
          </w:p>
        </w:tc>
        <w:tc>
          <w:tcPr>
            <w:tcW w:w="219" w:type="pct"/>
            <w:shd w:val="clear" w:color="auto" w:fill="auto"/>
            <w:noWrap w:val="0"/>
            <w:tcMar>
              <w:left w:w="28" w:type="dxa"/>
              <w:right w:w="28" w:type="dxa"/>
            </w:tcMar>
            <w:vAlign w:val="center"/>
          </w:tcPr>
          <w:p>
            <w:pPr>
              <w:jc w:val="center"/>
              <w:rPr>
                <w:sz w:val="20"/>
                <w:szCs w:val="20"/>
              </w:rPr>
            </w:pPr>
            <w:r>
              <w:rPr>
                <w:sz w:val="20"/>
                <w:szCs w:val="20"/>
              </w:rPr>
              <w:t>200</w:t>
            </w:r>
          </w:p>
        </w:tc>
        <w:tc>
          <w:tcPr>
            <w:tcW w:w="434" w:type="pct"/>
            <w:shd w:val="clear" w:color="auto" w:fill="auto"/>
            <w:noWrap/>
            <w:tcMar>
              <w:left w:w="28" w:type="dxa"/>
              <w:right w:w="28" w:type="dxa"/>
            </w:tcMar>
            <w:vAlign w:val="bottom"/>
          </w:tcPr>
          <w:p>
            <w:pPr>
              <w:jc w:val="right"/>
              <w:rPr>
                <w:sz w:val="20"/>
                <w:szCs w:val="20"/>
              </w:rPr>
            </w:pPr>
            <w:r>
              <w:rPr>
                <w:sz w:val="20"/>
                <w:szCs w:val="20"/>
              </w:rPr>
              <w:t>4 586,71</w:t>
            </w:r>
          </w:p>
        </w:tc>
        <w:tc>
          <w:tcPr>
            <w:tcW w:w="435" w:type="pct"/>
            <w:shd w:val="clear" w:color="auto" w:fill="auto"/>
            <w:noWrap/>
            <w:tcMar>
              <w:left w:w="28" w:type="dxa"/>
              <w:right w:w="28" w:type="dxa"/>
            </w:tcMar>
            <w:vAlign w:val="bottom"/>
          </w:tcPr>
          <w:p>
            <w:pPr>
              <w:jc w:val="right"/>
              <w:rPr>
                <w:sz w:val="20"/>
                <w:szCs w:val="20"/>
              </w:rPr>
            </w:pPr>
            <w:r>
              <w:rPr>
                <w:sz w:val="20"/>
                <w:szCs w:val="20"/>
              </w:rPr>
              <w:t>3 558,52</w:t>
            </w:r>
          </w:p>
        </w:tc>
        <w:tc>
          <w:tcPr>
            <w:tcW w:w="432" w:type="pct"/>
            <w:shd w:val="clear" w:color="auto" w:fill="auto"/>
            <w:noWrap/>
            <w:tcMar>
              <w:left w:w="28" w:type="dxa"/>
              <w:right w:w="28" w:type="dxa"/>
            </w:tcMar>
            <w:vAlign w:val="bottom"/>
          </w:tcPr>
          <w:p>
            <w:pPr>
              <w:jc w:val="right"/>
              <w:rPr>
                <w:sz w:val="20"/>
                <w:szCs w:val="20"/>
              </w:rPr>
            </w:pPr>
            <w:r>
              <w:rPr>
                <w:sz w:val="20"/>
                <w:szCs w:val="20"/>
              </w:rPr>
              <w:t>3 558,52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Иные бюджетные ассигнования</w:t>
            </w:r>
          </w:p>
        </w:tc>
        <w:tc>
          <w:tcPr>
            <w:tcW w:w="360" w:type="pct"/>
            <w:shd w:val="clear" w:color="auto" w:fill="auto"/>
            <w:noWrap w:val="0"/>
            <w:tcMar>
              <w:left w:w="28" w:type="dxa"/>
              <w:right w:w="28" w:type="dxa"/>
            </w:tcMar>
            <w:vAlign w:val="center"/>
          </w:tcPr>
          <w:p>
            <w:pPr>
              <w:jc w:val="center"/>
              <w:rPr>
                <w:sz w:val="20"/>
                <w:szCs w:val="20"/>
              </w:rPr>
            </w:pPr>
            <w:r>
              <w:rPr>
                <w:sz w:val="20"/>
                <w:szCs w:val="20"/>
              </w:rPr>
              <w:t>012</w:t>
            </w:r>
          </w:p>
        </w:tc>
        <w:tc>
          <w:tcPr>
            <w:tcW w:w="289" w:type="pct"/>
            <w:shd w:val="clear" w:color="auto" w:fill="auto"/>
            <w:noWrap w:val="0"/>
            <w:tcMar>
              <w:left w:w="28" w:type="dxa"/>
              <w:right w:w="28" w:type="dxa"/>
            </w:tcMar>
            <w:vAlign w:val="center"/>
          </w:tcPr>
          <w:p>
            <w:pPr>
              <w:jc w:val="center"/>
              <w:rPr>
                <w:sz w:val="20"/>
                <w:szCs w:val="20"/>
              </w:rPr>
            </w:pPr>
            <w:r>
              <w:rPr>
                <w:sz w:val="20"/>
                <w:szCs w:val="20"/>
              </w:rPr>
              <w:t>03</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648" w:type="pct"/>
            <w:shd w:val="clear" w:color="auto" w:fill="auto"/>
            <w:noWrap w:val="0"/>
            <w:tcMar>
              <w:left w:w="28" w:type="dxa"/>
              <w:right w:w="28" w:type="dxa"/>
            </w:tcMar>
            <w:vAlign w:val="center"/>
          </w:tcPr>
          <w:p>
            <w:pPr>
              <w:jc w:val="center"/>
              <w:rPr>
                <w:sz w:val="20"/>
                <w:szCs w:val="20"/>
              </w:rPr>
            </w:pPr>
            <w:r>
              <w:rPr>
                <w:sz w:val="20"/>
                <w:szCs w:val="20"/>
              </w:rPr>
              <w:t>16.2.01.00590</w:t>
            </w:r>
          </w:p>
        </w:tc>
        <w:tc>
          <w:tcPr>
            <w:tcW w:w="219" w:type="pct"/>
            <w:shd w:val="clear" w:color="auto" w:fill="auto"/>
            <w:noWrap w:val="0"/>
            <w:tcMar>
              <w:left w:w="28" w:type="dxa"/>
              <w:right w:w="28" w:type="dxa"/>
            </w:tcMar>
            <w:vAlign w:val="center"/>
          </w:tcPr>
          <w:p>
            <w:pPr>
              <w:jc w:val="center"/>
              <w:rPr>
                <w:sz w:val="20"/>
                <w:szCs w:val="20"/>
              </w:rPr>
            </w:pPr>
            <w:r>
              <w:rPr>
                <w:sz w:val="20"/>
                <w:szCs w:val="20"/>
              </w:rPr>
              <w:t>800</w:t>
            </w:r>
          </w:p>
        </w:tc>
        <w:tc>
          <w:tcPr>
            <w:tcW w:w="434" w:type="pct"/>
            <w:shd w:val="clear" w:color="auto" w:fill="auto"/>
            <w:noWrap/>
            <w:tcMar>
              <w:left w:w="28" w:type="dxa"/>
              <w:right w:w="28" w:type="dxa"/>
            </w:tcMar>
            <w:vAlign w:val="bottom"/>
          </w:tcPr>
          <w:p>
            <w:pPr>
              <w:jc w:val="right"/>
              <w:rPr>
                <w:sz w:val="20"/>
                <w:szCs w:val="20"/>
              </w:rPr>
            </w:pPr>
            <w:r>
              <w:rPr>
                <w:sz w:val="20"/>
                <w:szCs w:val="20"/>
              </w:rPr>
              <w:t>4,40</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Расходы на проведение противопожарных мероприятий</w:t>
            </w:r>
          </w:p>
        </w:tc>
        <w:tc>
          <w:tcPr>
            <w:tcW w:w="360" w:type="pct"/>
            <w:shd w:val="clear" w:color="auto" w:fill="auto"/>
            <w:noWrap w:val="0"/>
            <w:tcMar>
              <w:left w:w="28" w:type="dxa"/>
              <w:right w:w="28" w:type="dxa"/>
            </w:tcMar>
            <w:vAlign w:val="center"/>
          </w:tcPr>
          <w:p>
            <w:pPr>
              <w:jc w:val="center"/>
              <w:rPr>
                <w:sz w:val="20"/>
                <w:szCs w:val="20"/>
              </w:rPr>
            </w:pPr>
            <w:r>
              <w:rPr>
                <w:sz w:val="20"/>
                <w:szCs w:val="20"/>
              </w:rPr>
              <w:t>012</w:t>
            </w:r>
          </w:p>
        </w:tc>
        <w:tc>
          <w:tcPr>
            <w:tcW w:w="289" w:type="pct"/>
            <w:shd w:val="clear" w:color="auto" w:fill="auto"/>
            <w:noWrap w:val="0"/>
            <w:tcMar>
              <w:left w:w="28" w:type="dxa"/>
              <w:right w:w="28" w:type="dxa"/>
            </w:tcMar>
            <w:vAlign w:val="center"/>
          </w:tcPr>
          <w:p>
            <w:pPr>
              <w:jc w:val="center"/>
              <w:rPr>
                <w:sz w:val="20"/>
                <w:szCs w:val="20"/>
              </w:rPr>
            </w:pPr>
            <w:r>
              <w:rPr>
                <w:sz w:val="20"/>
                <w:szCs w:val="20"/>
              </w:rPr>
              <w:t>03</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648" w:type="pct"/>
            <w:shd w:val="clear" w:color="auto" w:fill="auto"/>
            <w:noWrap w:val="0"/>
            <w:tcMar>
              <w:left w:w="28" w:type="dxa"/>
              <w:right w:w="28" w:type="dxa"/>
            </w:tcMar>
            <w:vAlign w:val="center"/>
          </w:tcPr>
          <w:p>
            <w:pPr>
              <w:jc w:val="center"/>
              <w:rPr>
                <w:sz w:val="20"/>
                <w:szCs w:val="20"/>
              </w:rPr>
            </w:pPr>
            <w:r>
              <w:rPr>
                <w:sz w:val="20"/>
                <w:szCs w:val="20"/>
              </w:rPr>
              <w:t>16.2.01.45060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703,68</w:t>
            </w:r>
          </w:p>
        </w:tc>
        <w:tc>
          <w:tcPr>
            <w:tcW w:w="435" w:type="pct"/>
            <w:shd w:val="clear" w:color="auto" w:fill="auto"/>
            <w:noWrap/>
            <w:tcMar>
              <w:left w:w="28" w:type="dxa"/>
              <w:right w:w="28" w:type="dxa"/>
            </w:tcMar>
            <w:vAlign w:val="bottom"/>
          </w:tcPr>
          <w:p>
            <w:pPr>
              <w:jc w:val="right"/>
              <w:rPr>
                <w:sz w:val="20"/>
                <w:szCs w:val="20"/>
              </w:rPr>
            </w:pPr>
            <w:r>
              <w:rPr>
                <w:sz w:val="20"/>
                <w:szCs w:val="20"/>
              </w:rPr>
              <w:t>203,68</w:t>
            </w:r>
          </w:p>
        </w:tc>
        <w:tc>
          <w:tcPr>
            <w:tcW w:w="432" w:type="pct"/>
            <w:shd w:val="clear" w:color="auto" w:fill="auto"/>
            <w:noWrap/>
            <w:tcMar>
              <w:left w:w="28" w:type="dxa"/>
              <w:right w:w="28" w:type="dxa"/>
            </w:tcMar>
            <w:vAlign w:val="bottom"/>
          </w:tcPr>
          <w:p>
            <w:pPr>
              <w:jc w:val="right"/>
              <w:rPr>
                <w:sz w:val="20"/>
                <w:szCs w:val="20"/>
              </w:rPr>
            </w:pPr>
            <w:r>
              <w:rPr>
                <w:sz w:val="20"/>
                <w:szCs w:val="20"/>
              </w:rPr>
              <w:t>203,68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60" w:type="pct"/>
            <w:shd w:val="clear" w:color="auto" w:fill="auto"/>
            <w:noWrap w:val="0"/>
            <w:tcMar>
              <w:left w:w="28" w:type="dxa"/>
              <w:right w:w="28" w:type="dxa"/>
            </w:tcMar>
            <w:vAlign w:val="center"/>
          </w:tcPr>
          <w:p>
            <w:pPr>
              <w:jc w:val="center"/>
              <w:rPr>
                <w:sz w:val="20"/>
                <w:szCs w:val="20"/>
              </w:rPr>
            </w:pPr>
            <w:r>
              <w:rPr>
                <w:sz w:val="20"/>
                <w:szCs w:val="20"/>
              </w:rPr>
              <w:t>012</w:t>
            </w:r>
          </w:p>
        </w:tc>
        <w:tc>
          <w:tcPr>
            <w:tcW w:w="289" w:type="pct"/>
            <w:shd w:val="clear" w:color="auto" w:fill="auto"/>
            <w:noWrap w:val="0"/>
            <w:tcMar>
              <w:left w:w="28" w:type="dxa"/>
              <w:right w:w="28" w:type="dxa"/>
            </w:tcMar>
            <w:vAlign w:val="center"/>
          </w:tcPr>
          <w:p>
            <w:pPr>
              <w:jc w:val="center"/>
              <w:rPr>
                <w:sz w:val="20"/>
                <w:szCs w:val="20"/>
              </w:rPr>
            </w:pPr>
            <w:r>
              <w:rPr>
                <w:sz w:val="20"/>
                <w:szCs w:val="20"/>
              </w:rPr>
              <w:t>03</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648" w:type="pct"/>
            <w:shd w:val="clear" w:color="auto" w:fill="auto"/>
            <w:noWrap w:val="0"/>
            <w:tcMar>
              <w:left w:w="28" w:type="dxa"/>
              <w:right w:w="28" w:type="dxa"/>
            </w:tcMar>
            <w:vAlign w:val="center"/>
          </w:tcPr>
          <w:p>
            <w:pPr>
              <w:jc w:val="center"/>
              <w:rPr>
                <w:sz w:val="20"/>
                <w:szCs w:val="20"/>
              </w:rPr>
            </w:pPr>
            <w:r>
              <w:rPr>
                <w:sz w:val="20"/>
                <w:szCs w:val="20"/>
              </w:rPr>
              <w:t>16.2.01.45060</w:t>
            </w:r>
          </w:p>
        </w:tc>
        <w:tc>
          <w:tcPr>
            <w:tcW w:w="219" w:type="pct"/>
            <w:shd w:val="clear" w:color="auto" w:fill="auto"/>
            <w:noWrap w:val="0"/>
            <w:tcMar>
              <w:left w:w="28" w:type="dxa"/>
              <w:right w:w="28" w:type="dxa"/>
            </w:tcMar>
            <w:vAlign w:val="center"/>
          </w:tcPr>
          <w:p>
            <w:pPr>
              <w:jc w:val="center"/>
              <w:rPr>
                <w:sz w:val="20"/>
                <w:szCs w:val="20"/>
              </w:rPr>
            </w:pPr>
            <w:r>
              <w:rPr>
                <w:sz w:val="20"/>
                <w:szCs w:val="20"/>
              </w:rPr>
              <w:t>200</w:t>
            </w:r>
          </w:p>
        </w:tc>
        <w:tc>
          <w:tcPr>
            <w:tcW w:w="434" w:type="pct"/>
            <w:shd w:val="clear" w:color="auto" w:fill="auto"/>
            <w:noWrap/>
            <w:tcMar>
              <w:left w:w="28" w:type="dxa"/>
              <w:right w:w="28" w:type="dxa"/>
            </w:tcMar>
            <w:vAlign w:val="bottom"/>
          </w:tcPr>
          <w:p>
            <w:pPr>
              <w:jc w:val="right"/>
              <w:rPr>
                <w:sz w:val="20"/>
                <w:szCs w:val="20"/>
              </w:rPr>
            </w:pPr>
            <w:r>
              <w:rPr>
                <w:sz w:val="20"/>
                <w:szCs w:val="20"/>
              </w:rPr>
              <w:t>703,68</w:t>
            </w:r>
          </w:p>
        </w:tc>
        <w:tc>
          <w:tcPr>
            <w:tcW w:w="435" w:type="pct"/>
            <w:shd w:val="clear" w:color="auto" w:fill="auto"/>
            <w:noWrap/>
            <w:tcMar>
              <w:left w:w="28" w:type="dxa"/>
              <w:right w:w="28" w:type="dxa"/>
            </w:tcMar>
            <w:vAlign w:val="bottom"/>
          </w:tcPr>
          <w:p>
            <w:pPr>
              <w:jc w:val="right"/>
              <w:rPr>
                <w:sz w:val="20"/>
                <w:szCs w:val="20"/>
              </w:rPr>
            </w:pPr>
            <w:r>
              <w:rPr>
                <w:sz w:val="20"/>
                <w:szCs w:val="20"/>
              </w:rPr>
              <w:t>203,68</w:t>
            </w:r>
          </w:p>
        </w:tc>
        <w:tc>
          <w:tcPr>
            <w:tcW w:w="432" w:type="pct"/>
            <w:shd w:val="clear" w:color="auto" w:fill="auto"/>
            <w:noWrap/>
            <w:tcMar>
              <w:left w:w="28" w:type="dxa"/>
              <w:right w:w="28" w:type="dxa"/>
            </w:tcMar>
            <w:vAlign w:val="bottom"/>
          </w:tcPr>
          <w:p>
            <w:pPr>
              <w:jc w:val="right"/>
              <w:rPr>
                <w:sz w:val="20"/>
                <w:szCs w:val="20"/>
              </w:rPr>
            </w:pPr>
            <w:r>
              <w:rPr>
                <w:sz w:val="20"/>
                <w:szCs w:val="20"/>
              </w:rPr>
              <w:t>203,68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Расходы на выплату заработной платы (с начислениями на нее) работникам муниципальных учреждений и органов местного самоуправления</w:t>
            </w:r>
          </w:p>
        </w:tc>
        <w:tc>
          <w:tcPr>
            <w:tcW w:w="360" w:type="pct"/>
            <w:shd w:val="clear" w:color="auto" w:fill="auto"/>
            <w:noWrap w:val="0"/>
            <w:tcMar>
              <w:left w:w="28" w:type="dxa"/>
              <w:right w:w="28" w:type="dxa"/>
            </w:tcMar>
            <w:vAlign w:val="center"/>
          </w:tcPr>
          <w:p>
            <w:pPr>
              <w:jc w:val="center"/>
              <w:rPr>
                <w:sz w:val="20"/>
                <w:szCs w:val="20"/>
              </w:rPr>
            </w:pPr>
            <w:r>
              <w:rPr>
                <w:sz w:val="20"/>
                <w:szCs w:val="20"/>
              </w:rPr>
              <w:t>012</w:t>
            </w:r>
          </w:p>
        </w:tc>
        <w:tc>
          <w:tcPr>
            <w:tcW w:w="289" w:type="pct"/>
            <w:shd w:val="clear" w:color="auto" w:fill="auto"/>
            <w:noWrap w:val="0"/>
            <w:tcMar>
              <w:left w:w="28" w:type="dxa"/>
              <w:right w:w="28" w:type="dxa"/>
            </w:tcMar>
            <w:vAlign w:val="center"/>
          </w:tcPr>
          <w:p>
            <w:pPr>
              <w:jc w:val="center"/>
              <w:rPr>
                <w:sz w:val="20"/>
                <w:szCs w:val="20"/>
              </w:rPr>
            </w:pPr>
            <w:r>
              <w:rPr>
                <w:sz w:val="20"/>
                <w:szCs w:val="20"/>
              </w:rPr>
              <w:t>03</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648" w:type="pct"/>
            <w:shd w:val="clear" w:color="auto" w:fill="auto"/>
            <w:noWrap w:val="0"/>
            <w:tcMar>
              <w:left w:w="28" w:type="dxa"/>
              <w:right w:w="28" w:type="dxa"/>
            </w:tcMar>
            <w:vAlign w:val="center"/>
          </w:tcPr>
          <w:p>
            <w:pPr>
              <w:jc w:val="center"/>
              <w:rPr>
                <w:sz w:val="20"/>
                <w:szCs w:val="20"/>
              </w:rPr>
            </w:pPr>
            <w:r>
              <w:rPr>
                <w:sz w:val="20"/>
                <w:szCs w:val="20"/>
              </w:rPr>
              <w:t>16.2.01.S4090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1 730,00</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0" w:type="pct"/>
            <w:shd w:val="clear" w:color="auto" w:fill="auto"/>
            <w:noWrap w:val="0"/>
            <w:tcMar>
              <w:left w:w="28" w:type="dxa"/>
              <w:right w:w="28" w:type="dxa"/>
            </w:tcMar>
            <w:vAlign w:val="center"/>
          </w:tcPr>
          <w:p>
            <w:pPr>
              <w:jc w:val="center"/>
              <w:rPr>
                <w:sz w:val="20"/>
                <w:szCs w:val="20"/>
              </w:rPr>
            </w:pPr>
            <w:r>
              <w:rPr>
                <w:sz w:val="20"/>
                <w:szCs w:val="20"/>
              </w:rPr>
              <w:t>012</w:t>
            </w:r>
          </w:p>
        </w:tc>
        <w:tc>
          <w:tcPr>
            <w:tcW w:w="289" w:type="pct"/>
            <w:shd w:val="clear" w:color="auto" w:fill="auto"/>
            <w:noWrap w:val="0"/>
            <w:tcMar>
              <w:left w:w="28" w:type="dxa"/>
              <w:right w:w="28" w:type="dxa"/>
            </w:tcMar>
            <w:vAlign w:val="center"/>
          </w:tcPr>
          <w:p>
            <w:pPr>
              <w:jc w:val="center"/>
              <w:rPr>
                <w:sz w:val="20"/>
                <w:szCs w:val="20"/>
              </w:rPr>
            </w:pPr>
            <w:r>
              <w:rPr>
                <w:sz w:val="20"/>
                <w:szCs w:val="20"/>
              </w:rPr>
              <w:t>03</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648" w:type="pct"/>
            <w:shd w:val="clear" w:color="auto" w:fill="auto"/>
            <w:noWrap w:val="0"/>
            <w:tcMar>
              <w:left w:w="28" w:type="dxa"/>
              <w:right w:w="28" w:type="dxa"/>
            </w:tcMar>
            <w:vAlign w:val="center"/>
          </w:tcPr>
          <w:p>
            <w:pPr>
              <w:jc w:val="center"/>
              <w:rPr>
                <w:sz w:val="20"/>
                <w:szCs w:val="20"/>
              </w:rPr>
            </w:pPr>
            <w:r>
              <w:rPr>
                <w:sz w:val="20"/>
                <w:szCs w:val="20"/>
              </w:rPr>
              <w:t>16.2.01.S4090</w:t>
            </w:r>
          </w:p>
        </w:tc>
        <w:tc>
          <w:tcPr>
            <w:tcW w:w="219" w:type="pct"/>
            <w:shd w:val="clear" w:color="auto" w:fill="auto"/>
            <w:noWrap w:val="0"/>
            <w:tcMar>
              <w:left w:w="28" w:type="dxa"/>
              <w:right w:w="28" w:type="dxa"/>
            </w:tcMar>
            <w:vAlign w:val="center"/>
          </w:tcPr>
          <w:p>
            <w:pPr>
              <w:jc w:val="center"/>
              <w:rPr>
                <w:sz w:val="20"/>
                <w:szCs w:val="20"/>
              </w:rPr>
            </w:pPr>
            <w:r>
              <w:rPr>
                <w:sz w:val="20"/>
                <w:szCs w:val="20"/>
              </w:rPr>
              <w:t>100</w:t>
            </w:r>
          </w:p>
        </w:tc>
        <w:tc>
          <w:tcPr>
            <w:tcW w:w="434" w:type="pct"/>
            <w:shd w:val="clear" w:color="auto" w:fill="auto"/>
            <w:noWrap/>
            <w:tcMar>
              <w:left w:w="28" w:type="dxa"/>
              <w:right w:w="28" w:type="dxa"/>
            </w:tcMar>
            <w:vAlign w:val="bottom"/>
          </w:tcPr>
          <w:p>
            <w:pPr>
              <w:jc w:val="right"/>
              <w:rPr>
                <w:sz w:val="20"/>
                <w:szCs w:val="20"/>
              </w:rPr>
            </w:pPr>
            <w:r>
              <w:rPr>
                <w:sz w:val="20"/>
                <w:szCs w:val="20"/>
              </w:rPr>
              <w:t>1 730,00</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rFonts w:ascii="Arial" w:hAnsi="Arial" w:cs="Arial"/>
                <w:sz w:val="20"/>
                <w:szCs w:val="20"/>
              </w:rPr>
            </w:pPr>
            <w:r>
              <w:rPr>
                <w:rFonts w:ascii="Arial" w:hAnsi="Arial" w:cs="Arial"/>
                <w:sz w:val="20"/>
                <w:szCs w:val="20"/>
              </w:rPr>
              <w:t xml:space="preserve">в том числе: </w:t>
            </w:r>
          </w:p>
        </w:tc>
        <w:tc>
          <w:tcPr>
            <w:tcW w:w="360" w:type="pct"/>
            <w:shd w:val="clear" w:color="auto" w:fill="auto"/>
            <w:noWrap w:val="0"/>
            <w:tcMar>
              <w:left w:w="28" w:type="dxa"/>
              <w:right w:w="28" w:type="dxa"/>
            </w:tcMar>
            <w:vAlign w:val="center"/>
          </w:tcPr>
          <w:p>
            <w:pPr>
              <w:jc w:val="center"/>
              <w:rPr>
                <w:rFonts w:ascii="Arial" w:hAnsi="Arial" w:cs="Arial"/>
                <w:color w:val="000000"/>
                <w:sz w:val="20"/>
                <w:szCs w:val="20"/>
              </w:rPr>
            </w:pPr>
          </w:p>
        </w:tc>
        <w:tc>
          <w:tcPr>
            <w:tcW w:w="289" w:type="pct"/>
            <w:shd w:val="clear" w:color="auto" w:fill="auto"/>
            <w:noWrap w:val="0"/>
            <w:tcMar>
              <w:left w:w="28" w:type="dxa"/>
              <w:right w:w="28" w:type="dxa"/>
            </w:tcMar>
            <w:vAlign w:val="center"/>
          </w:tcPr>
          <w:p>
            <w:pPr>
              <w:jc w:val="center"/>
              <w:rPr>
                <w:rFonts w:ascii="Arial" w:hAnsi="Arial" w:cs="Arial"/>
                <w:color w:val="000000"/>
                <w:sz w:val="20"/>
                <w:szCs w:val="20"/>
              </w:rPr>
            </w:pPr>
          </w:p>
        </w:tc>
        <w:tc>
          <w:tcPr>
            <w:tcW w:w="291" w:type="pct"/>
            <w:shd w:val="clear" w:color="auto" w:fill="auto"/>
            <w:noWrap w:val="0"/>
            <w:tcMar>
              <w:left w:w="28" w:type="dxa"/>
              <w:right w:w="28" w:type="dxa"/>
            </w:tcMar>
            <w:vAlign w:val="center"/>
          </w:tcPr>
          <w:p>
            <w:pPr>
              <w:jc w:val="center"/>
              <w:rPr>
                <w:rFonts w:ascii="Arial" w:hAnsi="Arial" w:cs="Arial"/>
                <w:color w:val="000000"/>
                <w:sz w:val="20"/>
                <w:szCs w:val="20"/>
              </w:rPr>
            </w:pPr>
          </w:p>
        </w:tc>
        <w:tc>
          <w:tcPr>
            <w:tcW w:w="648" w:type="pct"/>
            <w:shd w:val="clear" w:color="auto" w:fill="auto"/>
            <w:noWrap w:val="0"/>
            <w:tcMar>
              <w:left w:w="28" w:type="dxa"/>
              <w:right w:w="28" w:type="dxa"/>
            </w:tcMar>
            <w:vAlign w:val="center"/>
          </w:tcPr>
          <w:p>
            <w:pPr>
              <w:jc w:val="center"/>
              <w:rPr>
                <w:rFonts w:ascii="Arial" w:hAnsi="Arial" w:cs="Arial"/>
                <w:color w:val="000000"/>
                <w:sz w:val="20"/>
                <w:szCs w:val="20"/>
              </w:rPr>
            </w:pPr>
          </w:p>
        </w:tc>
        <w:tc>
          <w:tcPr>
            <w:tcW w:w="219" w:type="pct"/>
            <w:shd w:val="clear" w:color="auto" w:fill="auto"/>
            <w:noWrap w:val="0"/>
            <w:tcMar>
              <w:left w:w="28" w:type="dxa"/>
              <w:right w:w="28" w:type="dxa"/>
            </w:tcMar>
            <w:vAlign w:val="center"/>
          </w:tcPr>
          <w:p>
            <w:pPr>
              <w:jc w:val="center"/>
              <w:rPr>
                <w:rFonts w:ascii="Arial" w:hAnsi="Arial" w:cs="Arial"/>
                <w:color w:val="000000"/>
                <w:sz w:val="20"/>
                <w:szCs w:val="20"/>
              </w:rPr>
            </w:pPr>
          </w:p>
        </w:tc>
        <w:tc>
          <w:tcPr>
            <w:tcW w:w="434" w:type="pct"/>
            <w:shd w:val="clear" w:color="auto" w:fill="auto"/>
            <w:noWrap/>
            <w:tcMar>
              <w:left w:w="28" w:type="dxa"/>
              <w:right w:w="28" w:type="dxa"/>
            </w:tcMar>
            <w:vAlign w:val="bottom"/>
          </w:tcPr>
          <w:p>
            <w:pPr>
              <w:rPr>
                <w:rFonts w:ascii="Arial" w:hAnsi="Arial" w:cs="Arial"/>
                <w:color w:val="000000"/>
                <w:sz w:val="20"/>
                <w:szCs w:val="20"/>
              </w:rPr>
            </w:pPr>
          </w:p>
        </w:tc>
        <w:tc>
          <w:tcPr>
            <w:tcW w:w="435" w:type="pct"/>
            <w:shd w:val="clear" w:color="auto" w:fill="auto"/>
            <w:noWrap/>
            <w:tcMar>
              <w:left w:w="28" w:type="dxa"/>
              <w:right w:w="28" w:type="dxa"/>
            </w:tcMar>
            <w:vAlign w:val="bottom"/>
          </w:tcPr>
          <w:p>
            <w:pPr>
              <w:rPr>
                <w:rFonts w:ascii="Arial" w:hAnsi="Arial" w:cs="Arial"/>
                <w:color w:val="000000"/>
                <w:sz w:val="20"/>
                <w:szCs w:val="20"/>
              </w:rPr>
            </w:pPr>
          </w:p>
        </w:tc>
        <w:tc>
          <w:tcPr>
            <w:tcW w:w="432" w:type="pct"/>
            <w:shd w:val="clear" w:color="auto" w:fill="auto"/>
            <w:noWrap/>
            <w:tcMar>
              <w:left w:w="28" w:type="dxa"/>
              <w:right w:w="28" w:type="dxa"/>
            </w:tcMar>
            <w:vAlign w:val="bottom"/>
          </w:tcPr>
          <w:p>
            <w:pPr>
              <w:jc w:val="center"/>
              <w:rPr>
                <w:rFonts w:ascii="Arial" w:hAnsi="Arial" w:cs="Arial"/>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rFonts w:ascii="Arial" w:hAnsi="Arial" w:cs="Arial"/>
                <w:sz w:val="20"/>
                <w:szCs w:val="20"/>
              </w:rPr>
            </w:pPr>
            <w:r>
              <w:rPr>
                <w:rFonts w:ascii="Arial" w:hAnsi="Arial" w:cs="Arial"/>
                <w:sz w:val="20"/>
                <w:szCs w:val="20"/>
              </w:rPr>
              <w:t>за счет средств местного бюджета</w:t>
            </w:r>
          </w:p>
        </w:tc>
        <w:tc>
          <w:tcPr>
            <w:tcW w:w="360" w:type="pct"/>
            <w:shd w:val="clear" w:color="auto" w:fill="auto"/>
            <w:noWrap w:val="0"/>
            <w:tcMar>
              <w:left w:w="28" w:type="dxa"/>
              <w:right w:w="28" w:type="dxa"/>
            </w:tcMar>
            <w:vAlign w:val="center"/>
          </w:tcPr>
          <w:p>
            <w:pPr>
              <w:jc w:val="center"/>
              <w:rPr>
                <w:rFonts w:ascii="Arial" w:hAnsi="Arial" w:cs="Arial"/>
                <w:color w:val="000000"/>
                <w:sz w:val="20"/>
                <w:szCs w:val="20"/>
              </w:rPr>
            </w:pPr>
          </w:p>
        </w:tc>
        <w:tc>
          <w:tcPr>
            <w:tcW w:w="289" w:type="pct"/>
            <w:shd w:val="clear" w:color="auto" w:fill="auto"/>
            <w:noWrap w:val="0"/>
            <w:tcMar>
              <w:left w:w="28" w:type="dxa"/>
              <w:right w:w="28" w:type="dxa"/>
            </w:tcMar>
            <w:vAlign w:val="center"/>
          </w:tcPr>
          <w:p>
            <w:pPr>
              <w:jc w:val="center"/>
              <w:rPr>
                <w:rFonts w:ascii="Arial" w:hAnsi="Arial" w:cs="Arial"/>
                <w:color w:val="000000"/>
                <w:sz w:val="20"/>
                <w:szCs w:val="20"/>
              </w:rPr>
            </w:pPr>
          </w:p>
        </w:tc>
        <w:tc>
          <w:tcPr>
            <w:tcW w:w="291" w:type="pct"/>
            <w:shd w:val="clear" w:color="auto" w:fill="auto"/>
            <w:noWrap w:val="0"/>
            <w:tcMar>
              <w:left w:w="28" w:type="dxa"/>
              <w:right w:w="28" w:type="dxa"/>
            </w:tcMar>
            <w:vAlign w:val="center"/>
          </w:tcPr>
          <w:p>
            <w:pPr>
              <w:jc w:val="center"/>
              <w:rPr>
                <w:rFonts w:ascii="Arial" w:hAnsi="Arial" w:cs="Arial"/>
                <w:color w:val="000000"/>
                <w:sz w:val="20"/>
                <w:szCs w:val="20"/>
              </w:rPr>
            </w:pPr>
          </w:p>
        </w:tc>
        <w:tc>
          <w:tcPr>
            <w:tcW w:w="648" w:type="pct"/>
            <w:shd w:val="clear" w:color="auto" w:fill="auto"/>
            <w:noWrap w:val="0"/>
            <w:tcMar>
              <w:left w:w="28" w:type="dxa"/>
              <w:right w:w="28" w:type="dxa"/>
            </w:tcMar>
            <w:vAlign w:val="center"/>
          </w:tcPr>
          <w:p>
            <w:pPr>
              <w:jc w:val="center"/>
              <w:rPr>
                <w:rFonts w:ascii="Arial" w:hAnsi="Arial" w:cs="Arial"/>
                <w:color w:val="000000"/>
                <w:sz w:val="20"/>
                <w:szCs w:val="20"/>
              </w:rPr>
            </w:pPr>
          </w:p>
        </w:tc>
        <w:tc>
          <w:tcPr>
            <w:tcW w:w="219" w:type="pct"/>
            <w:shd w:val="clear" w:color="auto" w:fill="auto"/>
            <w:noWrap w:val="0"/>
            <w:tcMar>
              <w:left w:w="28" w:type="dxa"/>
              <w:right w:w="28" w:type="dxa"/>
            </w:tcMar>
            <w:vAlign w:val="center"/>
          </w:tcPr>
          <w:p>
            <w:pPr>
              <w:jc w:val="center"/>
              <w:rPr>
                <w:rFonts w:ascii="Arial" w:hAnsi="Arial" w:cs="Arial"/>
                <w:color w:val="000000"/>
                <w:sz w:val="20"/>
                <w:szCs w:val="20"/>
              </w:rPr>
            </w:pPr>
          </w:p>
        </w:tc>
        <w:tc>
          <w:tcPr>
            <w:tcW w:w="434" w:type="pct"/>
            <w:shd w:val="clear" w:color="auto" w:fill="auto"/>
            <w:noWrap/>
            <w:tcMar>
              <w:left w:w="28" w:type="dxa"/>
              <w:right w:w="28" w:type="dxa"/>
            </w:tcMar>
            <w:vAlign w:val="bottom"/>
          </w:tcPr>
          <w:p>
            <w:pPr>
              <w:jc w:val="right"/>
              <w:rPr>
                <w:rFonts w:ascii="Arial" w:hAnsi="Arial" w:cs="Arial"/>
                <w:color w:val="000000"/>
                <w:sz w:val="20"/>
                <w:szCs w:val="20"/>
              </w:rPr>
            </w:pPr>
            <w:r>
              <w:rPr>
                <w:rFonts w:ascii="Arial" w:hAnsi="Arial" w:cs="Arial"/>
                <w:color w:val="000000"/>
                <w:sz w:val="20"/>
                <w:szCs w:val="20"/>
              </w:rPr>
              <w:t>86,50</w:t>
            </w:r>
          </w:p>
        </w:tc>
        <w:tc>
          <w:tcPr>
            <w:tcW w:w="435" w:type="pct"/>
            <w:shd w:val="clear" w:color="auto" w:fill="auto"/>
            <w:noWrap/>
            <w:tcMar>
              <w:left w:w="28" w:type="dxa"/>
              <w:right w:w="28" w:type="dxa"/>
            </w:tcMar>
            <w:vAlign w:val="bottom"/>
          </w:tcPr>
          <w:p>
            <w:pPr>
              <w:jc w:val="right"/>
              <w:rPr>
                <w:rFonts w:ascii="Arial" w:hAnsi="Arial" w:cs="Arial"/>
                <w:color w:val="000000"/>
                <w:sz w:val="20"/>
                <w:szCs w:val="20"/>
              </w:rPr>
            </w:pPr>
          </w:p>
        </w:tc>
        <w:tc>
          <w:tcPr>
            <w:tcW w:w="432" w:type="pct"/>
            <w:shd w:val="clear" w:color="auto" w:fill="auto"/>
            <w:noWrap/>
            <w:tcMar>
              <w:left w:w="28" w:type="dxa"/>
              <w:right w:w="28" w:type="dxa"/>
            </w:tcMar>
            <w:vAlign w:val="bottom"/>
          </w:tcPr>
          <w:p>
            <w:pPr>
              <w:jc w:val="center"/>
              <w:rPr>
                <w:rFonts w:ascii="Arial" w:hAnsi="Arial" w:cs="Arial"/>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rFonts w:ascii="Arial" w:hAnsi="Arial" w:cs="Arial"/>
                <w:sz w:val="20"/>
                <w:szCs w:val="20"/>
              </w:rPr>
            </w:pPr>
            <w:r>
              <w:rPr>
                <w:rFonts w:ascii="Arial" w:hAnsi="Arial" w:cs="Arial"/>
                <w:sz w:val="20"/>
                <w:szCs w:val="20"/>
              </w:rPr>
              <w:t>за счет средств областного бюджета</w:t>
            </w:r>
          </w:p>
        </w:tc>
        <w:tc>
          <w:tcPr>
            <w:tcW w:w="360" w:type="pct"/>
            <w:shd w:val="clear" w:color="auto" w:fill="auto"/>
            <w:noWrap w:val="0"/>
            <w:tcMar>
              <w:left w:w="28" w:type="dxa"/>
              <w:right w:w="28" w:type="dxa"/>
            </w:tcMar>
            <w:vAlign w:val="center"/>
          </w:tcPr>
          <w:p>
            <w:pPr>
              <w:jc w:val="center"/>
              <w:rPr>
                <w:rFonts w:ascii="Arial" w:hAnsi="Arial" w:cs="Arial"/>
                <w:color w:val="000000"/>
                <w:sz w:val="20"/>
                <w:szCs w:val="20"/>
              </w:rPr>
            </w:pPr>
          </w:p>
        </w:tc>
        <w:tc>
          <w:tcPr>
            <w:tcW w:w="289" w:type="pct"/>
            <w:shd w:val="clear" w:color="auto" w:fill="auto"/>
            <w:noWrap w:val="0"/>
            <w:tcMar>
              <w:left w:w="28" w:type="dxa"/>
              <w:right w:w="28" w:type="dxa"/>
            </w:tcMar>
            <w:vAlign w:val="center"/>
          </w:tcPr>
          <w:p>
            <w:pPr>
              <w:jc w:val="center"/>
              <w:rPr>
                <w:rFonts w:ascii="Arial" w:hAnsi="Arial" w:cs="Arial"/>
                <w:color w:val="000000"/>
                <w:sz w:val="20"/>
                <w:szCs w:val="20"/>
              </w:rPr>
            </w:pPr>
          </w:p>
        </w:tc>
        <w:tc>
          <w:tcPr>
            <w:tcW w:w="291" w:type="pct"/>
            <w:shd w:val="clear" w:color="auto" w:fill="auto"/>
            <w:noWrap w:val="0"/>
            <w:tcMar>
              <w:left w:w="28" w:type="dxa"/>
              <w:right w:w="28" w:type="dxa"/>
            </w:tcMar>
            <w:vAlign w:val="center"/>
          </w:tcPr>
          <w:p>
            <w:pPr>
              <w:jc w:val="center"/>
              <w:rPr>
                <w:rFonts w:ascii="Arial" w:hAnsi="Arial" w:cs="Arial"/>
                <w:color w:val="000000"/>
                <w:sz w:val="20"/>
                <w:szCs w:val="20"/>
              </w:rPr>
            </w:pPr>
          </w:p>
        </w:tc>
        <w:tc>
          <w:tcPr>
            <w:tcW w:w="648" w:type="pct"/>
            <w:shd w:val="clear" w:color="auto" w:fill="auto"/>
            <w:noWrap w:val="0"/>
            <w:tcMar>
              <w:left w:w="28" w:type="dxa"/>
              <w:right w:w="28" w:type="dxa"/>
            </w:tcMar>
            <w:vAlign w:val="center"/>
          </w:tcPr>
          <w:p>
            <w:pPr>
              <w:jc w:val="center"/>
              <w:rPr>
                <w:rFonts w:ascii="Arial" w:hAnsi="Arial" w:cs="Arial"/>
                <w:color w:val="000000"/>
                <w:sz w:val="20"/>
                <w:szCs w:val="20"/>
              </w:rPr>
            </w:pPr>
          </w:p>
        </w:tc>
        <w:tc>
          <w:tcPr>
            <w:tcW w:w="219" w:type="pct"/>
            <w:shd w:val="clear" w:color="auto" w:fill="auto"/>
            <w:noWrap w:val="0"/>
            <w:tcMar>
              <w:left w:w="28" w:type="dxa"/>
              <w:right w:w="28" w:type="dxa"/>
            </w:tcMar>
            <w:vAlign w:val="center"/>
          </w:tcPr>
          <w:p>
            <w:pPr>
              <w:jc w:val="center"/>
              <w:rPr>
                <w:rFonts w:ascii="Arial" w:hAnsi="Arial" w:cs="Arial"/>
                <w:color w:val="000000"/>
                <w:sz w:val="20"/>
                <w:szCs w:val="20"/>
              </w:rPr>
            </w:pPr>
          </w:p>
        </w:tc>
        <w:tc>
          <w:tcPr>
            <w:tcW w:w="434" w:type="pct"/>
            <w:shd w:val="clear" w:color="auto" w:fill="auto"/>
            <w:noWrap/>
            <w:tcMar>
              <w:left w:w="28" w:type="dxa"/>
              <w:right w:w="28" w:type="dxa"/>
            </w:tcMar>
            <w:vAlign w:val="bottom"/>
          </w:tcPr>
          <w:p>
            <w:pPr>
              <w:jc w:val="right"/>
              <w:rPr>
                <w:rFonts w:ascii="Arial" w:hAnsi="Arial" w:cs="Arial"/>
                <w:color w:val="000000"/>
                <w:sz w:val="20"/>
                <w:szCs w:val="20"/>
              </w:rPr>
            </w:pPr>
            <w:r>
              <w:rPr>
                <w:rFonts w:ascii="Arial" w:hAnsi="Arial" w:cs="Arial"/>
                <w:color w:val="000000"/>
                <w:sz w:val="20"/>
                <w:szCs w:val="20"/>
              </w:rPr>
              <w:t>1643.5</w:t>
            </w:r>
          </w:p>
        </w:tc>
        <w:tc>
          <w:tcPr>
            <w:tcW w:w="435" w:type="pct"/>
            <w:shd w:val="clear" w:color="auto" w:fill="auto"/>
            <w:noWrap/>
            <w:tcMar>
              <w:left w:w="28" w:type="dxa"/>
              <w:right w:w="28" w:type="dxa"/>
            </w:tcMar>
            <w:vAlign w:val="bottom"/>
          </w:tcPr>
          <w:p>
            <w:pPr>
              <w:jc w:val="right"/>
              <w:rPr>
                <w:rFonts w:ascii="Arial" w:hAnsi="Arial" w:cs="Arial"/>
                <w:color w:val="000000"/>
                <w:sz w:val="20"/>
                <w:szCs w:val="20"/>
              </w:rPr>
            </w:pPr>
          </w:p>
        </w:tc>
        <w:tc>
          <w:tcPr>
            <w:tcW w:w="432" w:type="pct"/>
            <w:shd w:val="clear" w:color="auto" w:fill="auto"/>
            <w:noWrap/>
            <w:tcMar>
              <w:left w:w="28" w:type="dxa"/>
              <w:right w:w="28" w:type="dxa"/>
            </w:tcMar>
            <w:vAlign w:val="bottom"/>
          </w:tcPr>
          <w:p>
            <w:pPr>
              <w:jc w:val="center"/>
              <w:rPr>
                <w:rFonts w:ascii="Arial" w:hAnsi="Arial" w:cs="Arial"/>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b/>
                <w:bCs/>
                <w:sz w:val="20"/>
                <w:szCs w:val="20"/>
              </w:rPr>
            </w:pPr>
            <w:r>
              <w:rPr>
                <w:b/>
                <w:bCs/>
                <w:sz w:val="20"/>
                <w:szCs w:val="20"/>
              </w:rPr>
              <w:t>НАЦИОНАЛЬНАЯ ЭКОНОМИКА</w:t>
            </w:r>
          </w:p>
        </w:tc>
        <w:tc>
          <w:tcPr>
            <w:tcW w:w="360" w:type="pct"/>
            <w:shd w:val="clear" w:color="auto" w:fill="auto"/>
            <w:noWrap w:val="0"/>
            <w:tcMar>
              <w:left w:w="28" w:type="dxa"/>
              <w:right w:w="28" w:type="dxa"/>
            </w:tcMar>
            <w:vAlign w:val="center"/>
          </w:tcPr>
          <w:p>
            <w:pPr>
              <w:jc w:val="center"/>
              <w:rPr>
                <w:b/>
                <w:bCs/>
                <w:sz w:val="20"/>
                <w:szCs w:val="20"/>
              </w:rPr>
            </w:pPr>
            <w:r>
              <w:rPr>
                <w:b/>
                <w:bCs/>
                <w:sz w:val="20"/>
                <w:szCs w:val="20"/>
              </w:rPr>
              <w:t>012</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04</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00</w:t>
            </w:r>
          </w:p>
        </w:tc>
        <w:tc>
          <w:tcPr>
            <w:tcW w:w="648"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434" w:type="pct"/>
            <w:shd w:val="clear" w:color="auto" w:fill="auto"/>
            <w:noWrap/>
            <w:tcMar>
              <w:left w:w="28" w:type="dxa"/>
              <w:right w:w="28" w:type="dxa"/>
            </w:tcMar>
            <w:vAlign w:val="bottom"/>
          </w:tcPr>
          <w:p>
            <w:pPr>
              <w:jc w:val="right"/>
              <w:rPr>
                <w:b/>
                <w:bCs/>
                <w:sz w:val="20"/>
                <w:szCs w:val="20"/>
              </w:rPr>
            </w:pPr>
            <w:r>
              <w:rPr>
                <w:b/>
                <w:bCs/>
                <w:sz w:val="20"/>
                <w:szCs w:val="20"/>
              </w:rPr>
              <w:t>27 522,41</w:t>
            </w:r>
          </w:p>
        </w:tc>
        <w:tc>
          <w:tcPr>
            <w:tcW w:w="435" w:type="pct"/>
            <w:shd w:val="clear" w:color="auto" w:fill="auto"/>
            <w:noWrap/>
            <w:tcMar>
              <w:left w:w="28" w:type="dxa"/>
              <w:right w:w="28" w:type="dxa"/>
            </w:tcMar>
            <w:vAlign w:val="bottom"/>
          </w:tcPr>
          <w:p>
            <w:pPr>
              <w:jc w:val="right"/>
              <w:rPr>
                <w:b/>
                <w:bCs/>
                <w:sz w:val="20"/>
                <w:szCs w:val="20"/>
              </w:rPr>
            </w:pPr>
            <w:r>
              <w:rPr>
                <w:b/>
                <w:bCs/>
                <w:sz w:val="20"/>
                <w:szCs w:val="20"/>
              </w:rPr>
              <w:t>17 386,60</w:t>
            </w:r>
          </w:p>
        </w:tc>
        <w:tc>
          <w:tcPr>
            <w:tcW w:w="432" w:type="pct"/>
            <w:shd w:val="clear" w:color="auto" w:fill="auto"/>
            <w:noWrap/>
            <w:tcMar>
              <w:left w:w="28" w:type="dxa"/>
              <w:right w:w="28" w:type="dxa"/>
            </w:tcMar>
            <w:vAlign w:val="bottom"/>
          </w:tcPr>
          <w:p>
            <w:pPr>
              <w:jc w:val="right"/>
              <w:rPr>
                <w:b/>
                <w:bCs/>
                <w:sz w:val="20"/>
                <w:szCs w:val="20"/>
              </w:rPr>
            </w:pPr>
            <w:r>
              <w:rPr>
                <w:b/>
                <w:bCs/>
                <w:sz w:val="20"/>
                <w:szCs w:val="20"/>
              </w:rPr>
              <w:t>16 436,10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b/>
                <w:bCs/>
                <w:sz w:val="20"/>
                <w:szCs w:val="20"/>
              </w:rPr>
            </w:pPr>
            <w:r>
              <w:rPr>
                <w:b/>
                <w:bCs/>
                <w:sz w:val="20"/>
                <w:szCs w:val="20"/>
              </w:rPr>
              <w:t>Дорожное хозяйство (дорожные фонды)</w:t>
            </w:r>
          </w:p>
        </w:tc>
        <w:tc>
          <w:tcPr>
            <w:tcW w:w="360" w:type="pct"/>
            <w:shd w:val="clear" w:color="auto" w:fill="auto"/>
            <w:noWrap w:val="0"/>
            <w:tcMar>
              <w:left w:w="28" w:type="dxa"/>
              <w:right w:w="28" w:type="dxa"/>
            </w:tcMar>
            <w:vAlign w:val="center"/>
          </w:tcPr>
          <w:p>
            <w:pPr>
              <w:jc w:val="center"/>
              <w:rPr>
                <w:b/>
                <w:bCs/>
                <w:sz w:val="20"/>
                <w:szCs w:val="20"/>
              </w:rPr>
            </w:pPr>
            <w:r>
              <w:rPr>
                <w:b/>
                <w:bCs/>
                <w:sz w:val="20"/>
                <w:szCs w:val="20"/>
              </w:rPr>
              <w:t>012</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04</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09</w:t>
            </w:r>
          </w:p>
        </w:tc>
        <w:tc>
          <w:tcPr>
            <w:tcW w:w="648"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434" w:type="pct"/>
            <w:shd w:val="clear" w:color="auto" w:fill="auto"/>
            <w:noWrap/>
            <w:tcMar>
              <w:left w:w="28" w:type="dxa"/>
              <w:right w:w="28" w:type="dxa"/>
            </w:tcMar>
            <w:vAlign w:val="bottom"/>
          </w:tcPr>
          <w:p>
            <w:pPr>
              <w:jc w:val="right"/>
              <w:rPr>
                <w:b/>
                <w:bCs/>
                <w:sz w:val="20"/>
                <w:szCs w:val="20"/>
              </w:rPr>
            </w:pPr>
            <w:r>
              <w:rPr>
                <w:b/>
                <w:bCs/>
                <w:sz w:val="20"/>
                <w:szCs w:val="20"/>
              </w:rPr>
              <w:t>27 522,41</w:t>
            </w:r>
          </w:p>
        </w:tc>
        <w:tc>
          <w:tcPr>
            <w:tcW w:w="435" w:type="pct"/>
            <w:shd w:val="clear" w:color="auto" w:fill="auto"/>
            <w:noWrap/>
            <w:tcMar>
              <w:left w:w="28" w:type="dxa"/>
              <w:right w:w="28" w:type="dxa"/>
            </w:tcMar>
            <w:vAlign w:val="bottom"/>
          </w:tcPr>
          <w:p>
            <w:pPr>
              <w:jc w:val="right"/>
              <w:rPr>
                <w:b/>
                <w:bCs/>
                <w:sz w:val="20"/>
                <w:szCs w:val="20"/>
              </w:rPr>
            </w:pPr>
            <w:r>
              <w:rPr>
                <w:b/>
                <w:bCs/>
                <w:sz w:val="20"/>
                <w:szCs w:val="20"/>
              </w:rPr>
              <w:t>17 386,60</w:t>
            </w:r>
          </w:p>
        </w:tc>
        <w:tc>
          <w:tcPr>
            <w:tcW w:w="432" w:type="pct"/>
            <w:shd w:val="clear" w:color="auto" w:fill="auto"/>
            <w:noWrap/>
            <w:tcMar>
              <w:left w:w="28" w:type="dxa"/>
              <w:right w:w="28" w:type="dxa"/>
            </w:tcMar>
            <w:vAlign w:val="bottom"/>
          </w:tcPr>
          <w:p>
            <w:pPr>
              <w:jc w:val="right"/>
              <w:rPr>
                <w:b/>
                <w:bCs/>
                <w:sz w:val="20"/>
                <w:szCs w:val="20"/>
              </w:rPr>
            </w:pPr>
            <w:r>
              <w:rPr>
                <w:b/>
                <w:bCs/>
                <w:sz w:val="20"/>
                <w:szCs w:val="20"/>
              </w:rPr>
              <w:t>16 436,10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«Развитие дорожного хозяйства Богородского муниципального округа Нижегородской области»</w:t>
            </w:r>
          </w:p>
        </w:tc>
        <w:tc>
          <w:tcPr>
            <w:tcW w:w="360" w:type="pct"/>
            <w:shd w:val="clear" w:color="auto" w:fill="auto"/>
            <w:noWrap w:val="0"/>
            <w:tcMar>
              <w:left w:w="28" w:type="dxa"/>
              <w:right w:w="28" w:type="dxa"/>
            </w:tcMar>
            <w:vAlign w:val="center"/>
          </w:tcPr>
          <w:p>
            <w:pPr>
              <w:jc w:val="center"/>
              <w:rPr>
                <w:sz w:val="20"/>
                <w:szCs w:val="20"/>
              </w:rPr>
            </w:pPr>
            <w:r>
              <w:rPr>
                <w:sz w:val="20"/>
                <w:szCs w:val="20"/>
              </w:rPr>
              <w:t>012</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648" w:type="pct"/>
            <w:shd w:val="clear" w:color="auto" w:fill="auto"/>
            <w:noWrap w:val="0"/>
            <w:tcMar>
              <w:left w:w="28" w:type="dxa"/>
              <w:right w:w="28" w:type="dxa"/>
            </w:tcMar>
            <w:vAlign w:val="center"/>
          </w:tcPr>
          <w:p>
            <w:pPr>
              <w:jc w:val="center"/>
              <w:rPr>
                <w:sz w:val="20"/>
                <w:szCs w:val="20"/>
              </w:rPr>
            </w:pPr>
            <w:r>
              <w:rPr>
                <w:sz w:val="20"/>
                <w:szCs w:val="20"/>
              </w:rPr>
              <w:t>10.0.00.00000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27 522,41</w:t>
            </w:r>
          </w:p>
        </w:tc>
        <w:tc>
          <w:tcPr>
            <w:tcW w:w="435" w:type="pct"/>
            <w:shd w:val="clear" w:color="auto" w:fill="auto"/>
            <w:noWrap/>
            <w:tcMar>
              <w:left w:w="28" w:type="dxa"/>
              <w:right w:w="28" w:type="dxa"/>
            </w:tcMar>
            <w:vAlign w:val="bottom"/>
          </w:tcPr>
          <w:p>
            <w:pPr>
              <w:jc w:val="right"/>
              <w:rPr>
                <w:sz w:val="20"/>
                <w:szCs w:val="20"/>
              </w:rPr>
            </w:pPr>
            <w:r>
              <w:rPr>
                <w:sz w:val="20"/>
                <w:szCs w:val="20"/>
              </w:rPr>
              <w:t>17 386,60</w:t>
            </w:r>
          </w:p>
        </w:tc>
        <w:tc>
          <w:tcPr>
            <w:tcW w:w="432" w:type="pct"/>
            <w:shd w:val="clear" w:color="auto" w:fill="auto"/>
            <w:noWrap/>
            <w:tcMar>
              <w:left w:w="28" w:type="dxa"/>
              <w:right w:w="28" w:type="dxa"/>
            </w:tcMar>
            <w:vAlign w:val="bottom"/>
          </w:tcPr>
          <w:p>
            <w:pPr>
              <w:jc w:val="right"/>
              <w:rPr>
                <w:sz w:val="20"/>
                <w:szCs w:val="20"/>
              </w:rPr>
            </w:pPr>
            <w:r>
              <w:rPr>
                <w:sz w:val="20"/>
                <w:szCs w:val="20"/>
              </w:rPr>
              <w:t>16 436,10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«Строительство, ремонт и содержание автомобильных дорог общего пользования местного значения Богородского муниципального округа Нижегородской области и искусственных сооружений на них»</w:t>
            </w:r>
          </w:p>
        </w:tc>
        <w:tc>
          <w:tcPr>
            <w:tcW w:w="360" w:type="pct"/>
            <w:shd w:val="clear" w:color="auto" w:fill="auto"/>
            <w:noWrap w:val="0"/>
            <w:tcMar>
              <w:left w:w="28" w:type="dxa"/>
              <w:right w:w="28" w:type="dxa"/>
            </w:tcMar>
            <w:vAlign w:val="center"/>
          </w:tcPr>
          <w:p>
            <w:pPr>
              <w:jc w:val="center"/>
              <w:rPr>
                <w:sz w:val="20"/>
                <w:szCs w:val="20"/>
              </w:rPr>
            </w:pPr>
            <w:r>
              <w:rPr>
                <w:sz w:val="20"/>
                <w:szCs w:val="20"/>
              </w:rPr>
              <w:t>012</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648" w:type="pct"/>
            <w:shd w:val="clear" w:color="auto" w:fill="auto"/>
            <w:noWrap w:val="0"/>
            <w:tcMar>
              <w:left w:w="28" w:type="dxa"/>
              <w:right w:w="28" w:type="dxa"/>
            </w:tcMar>
            <w:vAlign w:val="center"/>
          </w:tcPr>
          <w:p>
            <w:pPr>
              <w:jc w:val="center"/>
              <w:rPr>
                <w:sz w:val="20"/>
                <w:szCs w:val="20"/>
              </w:rPr>
            </w:pPr>
            <w:r>
              <w:rPr>
                <w:sz w:val="20"/>
                <w:szCs w:val="20"/>
              </w:rPr>
              <w:t>10.1.00.00000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27 448,62</w:t>
            </w:r>
          </w:p>
        </w:tc>
        <w:tc>
          <w:tcPr>
            <w:tcW w:w="435" w:type="pct"/>
            <w:shd w:val="clear" w:color="auto" w:fill="auto"/>
            <w:noWrap/>
            <w:tcMar>
              <w:left w:w="28" w:type="dxa"/>
              <w:right w:w="28" w:type="dxa"/>
            </w:tcMar>
            <w:vAlign w:val="bottom"/>
          </w:tcPr>
          <w:p>
            <w:pPr>
              <w:jc w:val="right"/>
              <w:rPr>
                <w:sz w:val="20"/>
                <w:szCs w:val="20"/>
              </w:rPr>
            </w:pPr>
            <w:r>
              <w:rPr>
                <w:sz w:val="20"/>
                <w:szCs w:val="20"/>
              </w:rPr>
              <w:t>17 386,60</w:t>
            </w:r>
          </w:p>
        </w:tc>
        <w:tc>
          <w:tcPr>
            <w:tcW w:w="432" w:type="pct"/>
            <w:shd w:val="clear" w:color="auto" w:fill="auto"/>
            <w:noWrap/>
            <w:tcMar>
              <w:left w:w="28" w:type="dxa"/>
              <w:right w:w="28" w:type="dxa"/>
            </w:tcMar>
            <w:vAlign w:val="bottom"/>
          </w:tcPr>
          <w:p>
            <w:pPr>
              <w:jc w:val="right"/>
              <w:rPr>
                <w:sz w:val="20"/>
                <w:szCs w:val="20"/>
              </w:rPr>
            </w:pPr>
            <w:r>
              <w:rPr>
                <w:sz w:val="20"/>
                <w:szCs w:val="20"/>
              </w:rPr>
              <w:t>16 436,10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«Выполнение работ по ремонту автомобильных дорог»</w:t>
            </w:r>
          </w:p>
        </w:tc>
        <w:tc>
          <w:tcPr>
            <w:tcW w:w="360" w:type="pct"/>
            <w:shd w:val="clear" w:color="auto" w:fill="auto"/>
            <w:noWrap w:val="0"/>
            <w:tcMar>
              <w:left w:w="28" w:type="dxa"/>
              <w:right w:w="28" w:type="dxa"/>
            </w:tcMar>
            <w:vAlign w:val="center"/>
          </w:tcPr>
          <w:p>
            <w:pPr>
              <w:jc w:val="center"/>
              <w:rPr>
                <w:sz w:val="20"/>
                <w:szCs w:val="20"/>
              </w:rPr>
            </w:pPr>
            <w:r>
              <w:rPr>
                <w:sz w:val="20"/>
                <w:szCs w:val="20"/>
              </w:rPr>
              <w:t>012</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648" w:type="pct"/>
            <w:shd w:val="clear" w:color="auto" w:fill="auto"/>
            <w:noWrap w:val="0"/>
            <w:tcMar>
              <w:left w:w="28" w:type="dxa"/>
              <w:right w:w="28" w:type="dxa"/>
            </w:tcMar>
            <w:vAlign w:val="center"/>
          </w:tcPr>
          <w:p>
            <w:pPr>
              <w:jc w:val="center"/>
              <w:rPr>
                <w:sz w:val="20"/>
                <w:szCs w:val="20"/>
              </w:rPr>
            </w:pPr>
            <w:r>
              <w:rPr>
                <w:sz w:val="20"/>
                <w:szCs w:val="20"/>
              </w:rPr>
              <w:t>10.1.01.00000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27 448,62</w:t>
            </w:r>
          </w:p>
        </w:tc>
        <w:tc>
          <w:tcPr>
            <w:tcW w:w="435" w:type="pct"/>
            <w:shd w:val="clear" w:color="auto" w:fill="auto"/>
            <w:noWrap/>
            <w:tcMar>
              <w:left w:w="28" w:type="dxa"/>
              <w:right w:w="28" w:type="dxa"/>
            </w:tcMar>
            <w:vAlign w:val="bottom"/>
          </w:tcPr>
          <w:p>
            <w:pPr>
              <w:jc w:val="right"/>
              <w:rPr>
                <w:sz w:val="20"/>
                <w:szCs w:val="20"/>
              </w:rPr>
            </w:pPr>
            <w:r>
              <w:rPr>
                <w:sz w:val="20"/>
                <w:szCs w:val="20"/>
              </w:rPr>
              <w:t>17 386,60</w:t>
            </w:r>
          </w:p>
        </w:tc>
        <w:tc>
          <w:tcPr>
            <w:tcW w:w="432" w:type="pct"/>
            <w:shd w:val="clear" w:color="auto" w:fill="auto"/>
            <w:noWrap/>
            <w:tcMar>
              <w:left w:w="28" w:type="dxa"/>
              <w:right w:w="28" w:type="dxa"/>
            </w:tcMar>
            <w:vAlign w:val="bottom"/>
          </w:tcPr>
          <w:p>
            <w:pPr>
              <w:jc w:val="right"/>
              <w:rPr>
                <w:sz w:val="20"/>
                <w:szCs w:val="20"/>
              </w:rPr>
            </w:pPr>
            <w:r>
              <w:rPr>
                <w:sz w:val="20"/>
                <w:szCs w:val="20"/>
              </w:rPr>
              <w:t>16 436,10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Расходы на реализацию проектов инициативного бюджетирования</w:t>
            </w:r>
          </w:p>
        </w:tc>
        <w:tc>
          <w:tcPr>
            <w:tcW w:w="360" w:type="pct"/>
            <w:shd w:val="clear" w:color="auto" w:fill="auto"/>
            <w:noWrap w:val="0"/>
            <w:tcMar>
              <w:left w:w="28" w:type="dxa"/>
              <w:right w:w="28" w:type="dxa"/>
            </w:tcMar>
            <w:vAlign w:val="center"/>
          </w:tcPr>
          <w:p>
            <w:pPr>
              <w:jc w:val="center"/>
              <w:rPr>
                <w:sz w:val="20"/>
                <w:szCs w:val="20"/>
              </w:rPr>
            </w:pPr>
            <w:r>
              <w:rPr>
                <w:sz w:val="20"/>
                <w:szCs w:val="20"/>
              </w:rPr>
              <w:t>012</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648" w:type="pct"/>
            <w:shd w:val="clear" w:color="auto" w:fill="auto"/>
            <w:noWrap w:val="0"/>
            <w:tcMar>
              <w:left w:w="28" w:type="dxa"/>
              <w:right w:w="28" w:type="dxa"/>
            </w:tcMar>
            <w:vAlign w:val="center"/>
          </w:tcPr>
          <w:p>
            <w:pPr>
              <w:jc w:val="center"/>
              <w:rPr>
                <w:sz w:val="20"/>
                <w:szCs w:val="20"/>
              </w:rPr>
            </w:pPr>
            <w:r>
              <w:rPr>
                <w:sz w:val="20"/>
                <w:szCs w:val="20"/>
              </w:rPr>
              <w:t>10.1.01.43940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2 856,82</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Расходы на реализацию проекта инициативного бюджетирования « Обустройство тротуара на ул.Полевая, ул.Гагарина п.Буревестник Богородского муниципального округа Нижегородской области»</w:t>
            </w:r>
          </w:p>
        </w:tc>
        <w:tc>
          <w:tcPr>
            <w:tcW w:w="360" w:type="pct"/>
            <w:shd w:val="clear" w:color="auto" w:fill="auto"/>
            <w:noWrap w:val="0"/>
            <w:tcMar>
              <w:left w:w="28" w:type="dxa"/>
              <w:right w:w="28" w:type="dxa"/>
            </w:tcMar>
            <w:vAlign w:val="center"/>
          </w:tcPr>
          <w:p>
            <w:pPr>
              <w:jc w:val="center"/>
              <w:rPr>
                <w:sz w:val="20"/>
                <w:szCs w:val="20"/>
              </w:rPr>
            </w:pPr>
            <w:r>
              <w:rPr>
                <w:sz w:val="20"/>
                <w:szCs w:val="20"/>
              </w:rPr>
              <w:t>012</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648" w:type="pct"/>
            <w:shd w:val="clear" w:color="auto" w:fill="auto"/>
            <w:noWrap w:val="0"/>
            <w:tcMar>
              <w:left w:w="28" w:type="dxa"/>
              <w:right w:w="28" w:type="dxa"/>
            </w:tcMar>
            <w:vAlign w:val="center"/>
          </w:tcPr>
          <w:p>
            <w:pPr>
              <w:jc w:val="center"/>
              <w:rPr>
                <w:sz w:val="20"/>
                <w:szCs w:val="20"/>
              </w:rPr>
            </w:pPr>
            <w:r>
              <w:rPr>
                <w:sz w:val="20"/>
                <w:szCs w:val="20"/>
              </w:rPr>
              <w:t>10.1.01.4394B</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1 799,91</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в том числе за счет внебюджетных источников</w:t>
            </w:r>
          </w:p>
        </w:tc>
        <w:tc>
          <w:tcPr>
            <w:tcW w:w="360"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648" w:type="pct"/>
            <w:shd w:val="clear" w:color="auto" w:fill="auto"/>
            <w:noWrap w:val="0"/>
            <w:tcMar>
              <w:left w:w="28" w:type="dxa"/>
              <w:right w:w="28" w:type="dxa"/>
            </w:tcMar>
            <w:vAlign w:val="center"/>
          </w:tcPr>
          <w:p>
            <w:pPr>
              <w:jc w:val="center"/>
              <w:rPr>
                <w:sz w:val="20"/>
                <w:szCs w:val="20"/>
              </w:rPr>
            </w:pPr>
          </w:p>
        </w:tc>
        <w:tc>
          <w:tcPr>
            <w:tcW w:w="219" w:type="pct"/>
            <w:shd w:val="clear" w:color="auto" w:fill="auto"/>
            <w:noWrap w:val="0"/>
            <w:tcMar>
              <w:left w:w="28" w:type="dxa"/>
              <w:right w:w="28" w:type="dxa"/>
            </w:tcMar>
            <w:vAlign w:val="center"/>
          </w:tcPr>
          <w:p>
            <w:pPr>
              <w:jc w:val="center"/>
              <w:rPr>
                <w:sz w:val="20"/>
                <w:szCs w:val="20"/>
              </w:rPr>
            </w:pPr>
          </w:p>
        </w:tc>
        <w:tc>
          <w:tcPr>
            <w:tcW w:w="434" w:type="pct"/>
            <w:shd w:val="clear" w:color="auto" w:fill="auto"/>
            <w:noWrap/>
            <w:tcMar>
              <w:left w:w="28" w:type="dxa"/>
              <w:right w:w="28" w:type="dxa"/>
            </w:tcMar>
            <w:vAlign w:val="bottom"/>
          </w:tcPr>
          <w:p>
            <w:pPr>
              <w:jc w:val="right"/>
              <w:rPr>
                <w:sz w:val="20"/>
                <w:szCs w:val="20"/>
              </w:rPr>
            </w:pPr>
          </w:p>
        </w:tc>
        <w:tc>
          <w:tcPr>
            <w:tcW w:w="435" w:type="pct"/>
            <w:shd w:val="clear" w:color="auto" w:fill="auto"/>
            <w:noWrap/>
            <w:tcMar>
              <w:left w:w="28" w:type="dxa"/>
              <w:right w:w="28" w:type="dxa"/>
            </w:tcMar>
            <w:vAlign w:val="bottom"/>
          </w:tcPr>
          <w:p>
            <w:pPr>
              <w:jc w:val="right"/>
              <w:rPr>
                <w:sz w:val="20"/>
                <w:szCs w:val="20"/>
              </w:rPr>
            </w:pPr>
          </w:p>
        </w:tc>
        <w:tc>
          <w:tcPr>
            <w:tcW w:w="432"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60" w:type="pct"/>
            <w:shd w:val="clear" w:color="auto" w:fill="auto"/>
            <w:noWrap w:val="0"/>
            <w:tcMar>
              <w:left w:w="28" w:type="dxa"/>
              <w:right w:w="28" w:type="dxa"/>
            </w:tcMar>
            <w:vAlign w:val="center"/>
          </w:tcPr>
          <w:p>
            <w:pPr>
              <w:jc w:val="center"/>
              <w:rPr>
                <w:sz w:val="20"/>
                <w:szCs w:val="20"/>
              </w:rPr>
            </w:pPr>
            <w:r>
              <w:rPr>
                <w:sz w:val="20"/>
                <w:szCs w:val="20"/>
              </w:rPr>
              <w:t>012</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648" w:type="pct"/>
            <w:shd w:val="clear" w:color="auto" w:fill="auto"/>
            <w:noWrap w:val="0"/>
            <w:tcMar>
              <w:left w:w="28" w:type="dxa"/>
              <w:right w:w="28" w:type="dxa"/>
            </w:tcMar>
            <w:vAlign w:val="center"/>
          </w:tcPr>
          <w:p>
            <w:pPr>
              <w:jc w:val="center"/>
              <w:rPr>
                <w:sz w:val="20"/>
                <w:szCs w:val="20"/>
              </w:rPr>
            </w:pPr>
            <w:r>
              <w:rPr>
                <w:sz w:val="20"/>
                <w:szCs w:val="20"/>
              </w:rPr>
              <w:t>10.1.01.4394B</w:t>
            </w:r>
          </w:p>
        </w:tc>
        <w:tc>
          <w:tcPr>
            <w:tcW w:w="219" w:type="pct"/>
            <w:shd w:val="clear" w:color="auto" w:fill="auto"/>
            <w:noWrap w:val="0"/>
            <w:tcMar>
              <w:left w:w="28" w:type="dxa"/>
              <w:right w:w="28" w:type="dxa"/>
            </w:tcMar>
            <w:vAlign w:val="center"/>
          </w:tcPr>
          <w:p>
            <w:pPr>
              <w:jc w:val="center"/>
              <w:rPr>
                <w:sz w:val="20"/>
                <w:szCs w:val="20"/>
              </w:rPr>
            </w:pPr>
            <w:r>
              <w:rPr>
                <w:sz w:val="20"/>
                <w:szCs w:val="20"/>
              </w:rPr>
              <w:t>200</w:t>
            </w:r>
          </w:p>
        </w:tc>
        <w:tc>
          <w:tcPr>
            <w:tcW w:w="434" w:type="pct"/>
            <w:shd w:val="clear" w:color="auto" w:fill="auto"/>
            <w:noWrap/>
            <w:tcMar>
              <w:left w:w="28" w:type="dxa"/>
              <w:right w:w="28" w:type="dxa"/>
            </w:tcMar>
            <w:vAlign w:val="bottom"/>
          </w:tcPr>
          <w:p>
            <w:pPr>
              <w:jc w:val="right"/>
              <w:rPr>
                <w:sz w:val="20"/>
                <w:szCs w:val="20"/>
              </w:rPr>
            </w:pPr>
            <w:r>
              <w:rPr>
                <w:sz w:val="20"/>
                <w:szCs w:val="20"/>
              </w:rPr>
              <w:t>1 799,91</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Расходы на реализацию проекта инициативного бюджетирования « Ремонт участков улично-дорожной сети на ул.Садовая от дома №16 до дома №1а по ул.Луговая п.Буревестник Богородского муниципального округа Ниржегородской области»</w:t>
            </w:r>
          </w:p>
        </w:tc>
        <w:tc>
          <w:tcPr>
            <w:tcW w:w="360" w:type="pct"/>
            <w:shd w:val="clear" w:color="auto" w:fill="auto"/>
            <w:noWrap w:val="0"/>
            <w:tcMar>
              <w:left w:w="28" w:type="dxa"/>
              <w:right w:w="28" w:type="dxa"/>
            </w:tcMar>
            <w:vAlign w:val="center"/>
          </w:tcPr>
          <w:p>
            <w:pPr>
              <w:jc w:val="center"/>
              <w:rPr>
                <w:sz w:val="20"/>
                <w:szCs w:val="20"/>
              </w:rPr>
            </w:pPr>
            <w:r>
              <w:rPr>
                <w:sz w:val="20"/>
                <w:szCs w:val="20"/>
              </w:rPr>
              <w:t>012</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648" w:type="pct"/>
            <w:shd w:val="clear" w:color="auto" w:fill="auto"/>
            <w:noWrap w:val="0"/>
            <w:tcMar>
              <w:left w:w="28" w:type="dxa"/>
              <w:right w:w="28" w:type="dxa"/>
            </w:tcMar>
            <w:vAlign w:val="center"/>
          </w:tcPr>
          <w:p>
            <w:pPr>
              <w:jc w:val="center"/>
              <w:rPr>
                <w:sz w:val="20"/>
                <w:szCs w:val="20"/>
              </w:rPr>
            </w:pPr>
            <w:r>
              <w:rPr>
                <w:sz w:val="20"/>
                <w:szCs w:val="20"/>
              </w:rPr>
              <w:t>10.1.01.4394D</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1 056,91</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в том числе за счет внебюджетных источников</w:t>
            </w:r>
          </w:p>
        </w:tc>
        <w:tc>
          <w:tcPr>
            <w:tcW w:w="360"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648" w:type="pct"/>
            <w:shd w:val="clear" w:color="auto" w:fill="auto"/>
            <w:noWrap w:val="0"/>
            <w:tcMar>
              <w:left w:w="28" w:type="dxa"/>
              <w:right w:w="28" w:type="dxa"/>
            </w:tcMar>
            <w:vAlign w:val="center"/>
          </w:tcPr>
          <w:p>
            <w:pPr>
              <w:jc w:val="center"/>
              <w:rPr>
                <w:sz w:val="20"/>
                <w:szCs w:val="20"/>
              </w:rPr>
            </w:pPr>
          </w:p>
        </w:tc>
        <w:tc>
          <w:tcPr>
            <w:tcW w:w="219" w:type="pct"/>
            <w:shd w:val="clear" w:color="auto" w:fill="auto"/>
            <w:noWrap w:val="0"/>
            <w:tcMar>
              <w:left w:w="28" w:type="dxa"/>
              <w:right w:w="28" w:type="dxa"/>
            </w:tcMar>
            <w:vAlign w:val="center"/>
          </w:tcPr>
          <w:p>
            <w:pPr>
              <w:jc w:val="center"/>
              <w:rPr>
                <w:sz w:val="20"/>
                <w:szCs w:val="20"/>
              </w:rPr>
            </w:pPr>
          </w:p>
        </w:tc>
        <w:tc>
          <w:tcPr>
            <w:tcW w:w="434" w:type="pct"/>
            <w:shd w:val="clear" w:color="auto" w:fill="auto"/>
            <w:noWrap/>
            <w:tcMar>
              <w:left w:w="28" w:type="dxa"/>
              <w:right w:w="28" w:type="dxa"/>
            </w:tcMar>
            <w:vAlign w:val="bottom"/>
          </w:tcPr>
          <w:p>
            <w:pPr>
              <w:jc w:val="right"/>
              <w:rPr>
                <w:sz w:val="20"/>
                <w:szCs w:val="20"/>
              </w:rPr>
            </w:pPr>
          </w:p>
        </w:tc>
        <w:tc>
          <w:tcPr>
            <w:tcW w:w="435" w:type="pct"/>
            <w:shd w:val="clear" w:color="auto" w:fill="auto"/>
            <w:noWrap/>
            <w:tcMar>
              <w:left w:w="28" w:type="dxa"/>
              <w:right w:w="28" w:type="dxa"/>
            </w:tcMar>
            <w:vAlign w:val="bottom"/>
          </w:tcPr>
          <w:p>
            <w:pPr>
              <w:jc w:val="right"/>
              <w:rPr>
                <w:sz w:val="20"/>
                <w:szCs w:val="20"/>
              </w:rPr>
            </w:pPr>
          </w:p>
        </w:tc>
        <w:tc>
          <w:tcPr>
            <w:tcW w:w="432"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60" w:type="pct"/>
            <w:shd w:val="clear" w:color="auto" w:fill="auto"/>
            <w:noWrap w:val="0"/>
            <w:tcMar>
              <w:left w:w="28" w:type="dxa"/>
              <w:right w:w="28" w:type="dxa"/>
            </w:tcMar>
            <w:vAlign w:val="center"/>
          </w:tcPr>
          <w:p>
            <w:pPr>
              <w:jc w:val="center"/>
              <w:rPr>
                <w:sz w:val="20"/>
                <w:szCs w:val="20"/>
              </w:rPr>
            </w:pPr>
            <w:r>
              <w:rPr>
                <w:sz w:val="20"/>
                <w:szCs w:val="20"/>
              </w:rPr>
              <w:t>012</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648" w:type="pct"/>
            <w:shd w:val="clear" w:color="auto" w:fill="auto"/>
            <w:noWrap w:val="0"/>
            <w:tcMar>
              <w:left w:w="28" w:type="dxa"/>
              <w:right w:w="28" w:type="dxa"/>
            </w:tcMar>
            <w:vAlign w:val="center"/>
          </w:tcPr>
          <w:p>
            <w:pPr>
              <w:jc w:val="center"/>
              <w:rPr>
                <w:sz w:val="20"/>
                <w:szCs w:val="20"/>
              </w:rPr>
            </w:pPr>
            <w:r>
              <w:rPr>
                <w:sz w:val="20"/>
                <w:szCs w:val="20"/>
              </w:rPr>
              <w:t>10.1.01.4394D</w:t>
            </w:r>
          </w:p>
        </w:tc>
        <w:tc>
          <w:tcPr>
            <w:tcW w:w="219" w:type="pct"/>
            <w:shd w:val="clear" w:color="auto" w:fill="auto"/>
            <w:noWrap w:val="0"/>
            <w:tcMar>
              <w:left w:w="28" w:type="dxa"/>
              <w:right w:w="28" w:type="dxa"/>
            </w:tcMar>
            <w:vAlign w:val="center"/>
          </w:tcPr>
          <w:p>
            <w:pPr>
              <w:jc w:val="center"/>
              <w:rPr>
                <w:sz w:val="20"/>
                <w:szCs w:val="20"/>
              </w:rPr>
            </w:pPr>
            <w:r>
              <w:rPr>
                <w:sz w:val="20"/>
                <w:szCs w:val="20"/>
              </w:rPr>
              <w:t>200</w:t>
            </w:r>
          </w:p>
        </w:tc>
        <w:tc>
          <w:tcPr>
            <w:tcW w:w="434" w:type="pct"/>
            <w:shd w:val="clear" w:color="auto" w:fill="auto"/>
            <w:noWrap/>
            <w:tcMar>
              <w:left w:w="28" w:type="dxa"/>
              <w:right w:w="28" w:type="dxa"/>
            </w:tcMar>
            <w:vAlign w:val="bottom"/>
          </w:tcPr>
          <w:p>
            <w:pPr>
              <w:jc w:val="right"/>
              <w:rPr>
                <w:sz w:val="20"/>
                <w:szCs w:val="20"/>
              </w:rPr>
            </w:pPr>
            <w:r>
              <w:rPr>
                <w:sz w:val="20"/>
                <w:szCs w:val="20"/>
              </w:rPr>
              <w:t>1 056,91</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Строительство, реконструкция, капитальный ремонт, ремонт и содержание автомобильных дорог общего пользования местного значения и искусственных сооружений на них</w:t>
            </w:r>
          </w:p>
        </w:tc>
        <w:tc>
          <w:tcPr>
            <w:tcW w:w="360" w:type="pct"/>
            <w:shd w:val="clear" w:color="auto" w:fill="auto"/>
            <w:noWrap w:val="0"/>
            <w:tcMar>
              <w:left w:w="28" w:type="dxa"/>
              <w:right w:w="28" w:type="dxa"/>
            </w:tcMar>
            <w:vAlign w:val="center"/>
          </w:tcPr>
          <w:p>
            <w:pPr>
              <w:jc w:val="center"/>
              <w:rPr>
                <w:sz w:val="20"/>
                <w:szCs w:val="20"/>
              </w:rPr>
            </w:pPr>
            <w:r>
              <w:rPr>
                <w:sz w:val="20"/>
                <w:szCs w:val="20"/>
              </w:rPr>
              <w:t>012</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648" w:type="pct"/>
            <w:shd w:val="clear" w:color="auto" w:fill="auto"/>
            <w:noWrap w:val="0"/>
            <w:tcMar>
              <w:left w:w="28" w:type="dxa"/>
              <w:right w:w="28" w:type="dxa"/>
            </w:tcMar>
            <w:vAlign w:val="center"/>
          </w:tcPr>
          <w:p>
            <w:pPr>
              <w:jc w:val="center"/>
              <w:rPr>
                <w:sz w:val="20"/>
                <w:szCs w:val="20"/>
              </w:rPr>
            </w:pPr>
            <w:r>
              <w:rPr>
                <w:sz w:val="20"/>
                <w:szCs w:val="20"/>
              </w:rPr>
              <w:t>10.1.01.44100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5 149,26</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60" w:type="pct"/>
            <w:shd w:val="clear" w:color="auto" w:fill="auto"/>
            <w:noWrap w:val="0"/>
            <w:tcMar>
              <w:left w:w="28" w:type="dxa"/>
              <w:right w:w="28" w:type="dxa"/>
            </w:tcMar>
            <w:vAlign w:val="center"/>
          </w:tcPr>
          <w:p>
            <w:pPr>
              <w:jc w:val="center"/>
              <w:rPr>
                <w:sz w:val="20"/>
                <w:szCs w:val="20"/>
              </w:rPr>
            </w:pPr>
            <w:r>
              <w:rPr>
                <w:sz w:val="20"/>
                <w:szCs w:val="20"/>
              </w:rPr>
              <w:t>012</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648" w:type="pct"/>
            <w:shd w:val="clear" w:color="auto" w:fill="auto"/>
            <w:noWrap w:val="0"/>
            <w:tcMar>
              <w:left w:w="28" w:type="dxa"/>
              <w:right w:w="28" w:type="dxa"/>
            </w:tcMar>
            <w:vAlign w:val="center"/>
          </w:tcPr>
          <w:p>
            <w:pPr>
              <w:jc w:val="center"/>
              <w:rPr>
                <w:sz w:val="20"/>
                <w:szCs w:val="20"/>
              </w:rPr>
            </w:pPr>
            <w:r>
              <w:rPr>
                <w:sz w:val="20"/>
                <w:szCs w:val="20"/>
              </w:rPr>
              <w:t>10.1.01.44100</w:t>
            </w:r>
          </w:p>
        </w:tc>
        <w:tc>
          <w:tcPr>
            <w:tcW w:w="219" w:type="pct"/>
            <w:shd w:val="clear" w:color="auto" w:fill="auto"/>
            <w:noWrap w:val="0"/>
            <w:tcMar>
              <w:left w:w="28" w:type="dxa"/>
              <w:right w:w="28" w:type="dxa"/>
            </w:tcMar>
            <w:vAlign w:val="center"/>
          </w:tcPr>
          <w:p>
            <w:pPr>
              <w:jc w:val="center"/>
              <w:rPr>
                <w:sz w:val="20"/>
                <w:szCs w:val="20"/>
              </w:rPr>
            </w:pPr>
            <w:r>
              <w:rPr>
                <w:sz w:val="20"/>
                <w:szCs w:val="20"/>
              </w:rPr>
              <w:t>200</w:t>
            </w:r>
          </w:p>
        </w:tc>
        <w:tc>
          <w:tcPr>
            <w:tcW w:w="434" w:type="pct"/>
            <w:shd w:val="clear" w:color="auto" w:fill="auto"/>
            <w:noWrap/>
            <w:tcMar>
              <w:left w:w="28" w:type="dxa"/>
              <w:right w:w="28" w:type="dxa"/>
            </w:tcMar>
            <w:vAlign w:val="bottom"/>
          </w:tcPr>
          <w:p>
            <w:pPr>
              <w:jc w:val="right"/>
              <w:rPr>
                <w:sz w:val="20"/>
                <w:szCs w:val="20"/>
              </w:rPr>
            </w:pPr>
            <w:r>
              <w:rPr>
                <w:sz w:val="20"/>
                <w:szCs w:val="20"/>
              </w:rPr>
              <w:t>5 149,26</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Проектирование, строительство, реконструкция, капитальный ремонт, ремонт и содержание автомобильных дорог общего пользования местного значения и искусственных сооружений на них за счет средств дорожного фонда</w:t>
            </w:r>
          </w:p>
        </w:tc>
        <w:tc>
          <w:tcPr>
            <w:tcW w:w="360" w:type="pct"/>
            <w:shd w:val="clear" w:color="auto" w:fill="auto"/>
            <w:noWrap w:val="0"/>
            <w:tcMar>
              <w:left w:w="28" w:type="dxa"/>
              <w:right w:w="28" w:type="dxa"/>
            </w:tcMar>
            <w:vAlign w:val="center"/>
          </w:tcPr>
          <w:p>
            <w:pPr>
              <w:jc w:val="center"/>
              <w:rPr>
                <w:sz w:val="20"/>
                <w:szCs w:val="20"/>
              </w:rPr>
            </w:pPr>
            <w:r>
              <w:rPr>
                <w:sz w:val="20"/>
                <w:szCs w:val="20"/>
              </w:rPr>
              <w:t>012</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648" w:type="pct"/>
            <w:shd w:val="clear" w:color="auto" w:fill="auto"/>
            <w:noWrap w:val="0"/>
            <w:tcMar>
              <w:left w:w="28" w:type="dxa"/>
              <w:right w:w="28" w:type="dxa"/>
            </w:tcMar>
            <w:vAlign w:val="center"/>
          </w:tcPr>
          <w:p>
            <w:pPr>
              <w:jc w:val="center"/>
              <w:rPr>
                <w:sz w:val="20"/>
                <w:szCs w:val="20"/>
              </w:rPr>
            </w:pPr>
            <w:r>
              <w:rPr>
                <w:sz w:val="20"/>
                <w:szCs w:val="20"/>
              </w:rPr>
              <w:t>10.1.01.44200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19 442,54</w:t>
            </w:r>
          </w:p>
        </w:tc>
        <w:tc>
          <w:tcPr>
            <w:tcW w:w="435" w:type="pct"/>
            <w:shd w:val="clear" w:color="auto" w:fill="auto"/>
            <w:noWrap/>
            <w:tcMar>
              <w:left w:w="28" w:type="dxa"/>
              <w:right w:w="28" w:type="dxa"/>
            </w:tcMar>
            <w:vAlign w:val="bottom"/>
          </w:tcPr>
          <w:p>
            <w:pPr>
              <w:jc w:val="right"/>
              <w:rPr>
                <w:sz w:val="20"/>
                <w:szCs w:val="20"/>
              </w:rPr>
            </w:pPr>
            <w:r>
              <w:rPr>
                <w:sz w:val="20"/>
                <w:szCs w:val="20"/>
              </w:rPr>
              <w:t>17 386,60</w:t>
            </w:r>
          </w:p>
        </w:tc>
        <w:tc>
          <w:tcPr>
            <w:tcW w:w="432" w:type="pct"/>
            <w:shd w:val="clear" w:color="auto" w:fill="auto"/>
            <w:noWrap/>
            <w:tcMar>
              <w:left w:w="28" w:type="dxa"/>
              <w:right w:w="28" w:type="dxa"/>
            </w:tcMar>
            <w:vAlign w:val="bottom"/>
          </w:tcPr>
          <w:p>
            <w:pPr>
              <w:jc w:val="right"/>
              <w:rPr>
                <w:sz w:val="20"/>
                <w:szCs w:val="20"/>
              </w:rPr>
            </w:pPr>
            <w:r>
              <w:rPr>
                <w:sz w:val="20"/>
                <w:szCs w:val="20"/>
              </w:rPr>
              <w:t>16 436,10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60" w:type="pct"/>
            <w:shd w:val="clear" w:color="auto" w:fill="auto"/>
            <w:noWrap w:val="0"/>
            <w:tcMar>
              <w:left w:w="28" w:type="dxa"/>
              <w:right w:w="28" w:type="dxa"/>
            </w:tcMar>
            <w:vAlign w:val="center"/>
          </w:tcPr>
          <w:p>
            <w:pPr>
              <w:jc w:val="center"/>
              <w:rPr>
                <w:sz w:val="20"/>
                <w:szCs w:val="20"/>
              </w:rPr>
            </w:pPr>
            <w:r>
              <w:rPr>
                <w:sz w:val="20"/>
                <w:szCs w:val="20"/>
              </w:rPr>
              <w:t>012</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648" w:type="pct"/>
            <w:shd w:val="clear" w:color="auto" w:fill="auto"/>
            <w:noWrap w:val="0"/>
            <w:tcMar>
              <w:left w:w="28" w:type="dxa"/>
              <w:right w:w="28" w:type="dxa"/>
            </w:tcMar>
            <w:vAlign w:val="center"/>
          </w:tcPr>
          <w:p>
            <w:pPr>
              <w:jc w:val="center"/>
              <w:rPr>
                <w:sz w:val="20"/>
                <w:szCs w:val="20"/>
              </w:rPr>
            </w:pPr>
            <w:r>
              <w:rPr>
                <w:sz w:val="20"/>
                <w:szCs w:val="20"/>
              </w:rPr>
              <w:t>10.1.01.44200</w:t>
            </w:r>
          </w:p>
        </w:tc>
        <w:tc>
          <w:tcPr>
            <w:tcW w:w="219" w:type="pct"/>
            <w:shd w:val="clear" w:color="auto" w:fill="auto"/>
            <w:noWrap w:val="0"/>
            <w:tcMar>
              <w:left w:w="28" w:type="dxa"/>
              <w:right w:w="28" w:type="dxa"/>
            </w:tcMar>
            <w:vAlign w:val="center"/>
          </w:tcPr>
          <w:p>
            <w:pPr>
              <w:jc w:val="center"/>
              <w:rPr>
                <w:sz w:val="20"/>
                <w:szCs w:val="20"/>
              </w:rPr>
            </w:pPr>
            <w:r>
              <w:rPr>
                <w:sz w:val="20"/>
                <w:szCs w:val="20"/>
              </w:rPr>
              <w:t>200</w:t>
            </w:r>
          </w:p>
        </w:tc>
        <w:tc>
          <w:tcPr>
            <w:tcW w:w="434" w:type="pct"/>
            <w:shd w:val="clear" w:color="auto" w:fill="auto"/>
            <w:noWrap/>
            <w:tcMar>
              <w:left w:w="28" w:type="dxa"/>
              <w:right w:w="28" w:type="dxa"/>
            </w:tcMar>
            <w:vAlign w:val="bottom"/>
          </w:tcPr>
          <w:p>
            <w:pPr>
              <w:jc w:val="right"/>
              <w:rPr>
                <w:sz w:val="20"/>
                <w:szCs w:val="20"/>
              </w:rPr>
            </w:pPr>
            <w:r>
              <w:rPr>
                <w:sz w:val="20"/>
                <w:szCs w:val="20"/>
              </w:rPr>
              <w:t>19 442,54</w:t>
            </w:r>
          </w:p>
        </w:tc>
        <w:tc>
          <w:tcPr>
            <w:tcW w:w="435" w:type="pct"/>
            <w:shd w:val="clear" w:color="auto" w:fill="auto"/>
            <w:noWrap/>
            <w:tcMar>
              <w:left w:w="28" w:type="dxa"/>
              <w:right w:w="28" w:type="dxa"/>
            </w:tcMar>
            <w:vAlign w:val="bottom"/>
          </w:tcPr>
          <w:p>
            <w:pPr>
              <w:jc w:val="right"/>
              <w:rPr>
                <w:sz w:val="20"/>
                <w:szCs w:val="20"/>
              </w:rPr>
            </w:pPr>
            <w:r>
              <w:rPr>
                <w:sz w:val="20"/>
                <w:szCs w:val="20"/>
              </w:rPr>
              <w:t>17 386,60</w:t>
            </w:r>
          </w:p>
        </w:tc>
        <w:tc>
          <w:tcPr>
            <w:tcW w:w="432" w:type="pct"/>
            <w:shd w:val="clear" w:color="auto" w:fill="auto"/>
            <w:noWrap/>
            <w:tcMar>
              <w:left w:w="28" w:type="dxa"/>
              <w:right w:w="28" w:type="dxa"/>
            </w:tcMar>
            <w:vAlign w:val="bottom"/>
          </w:tcPr>
          <w:p>
            <w:pPr>
              <w:jc w:val="right"/>
              <w:rPr>
                <w:sz w:val="20"/>
                <w:szCs w:val="20"/>
              </w:rPr>
            </w:pPr>
            <w:r>
              <w:rPr>
                <w:sz w:val="20"/>
                <w:szCs w:val="20"/>
              </w:rPr>
              <w:t>16 436,10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«Повышение безопасности дорожного движения Богородского муниципального округа Нижегородской области»</w:t>
            </w:r>
          </w:p>
        </w:tc>
        <w:tc>
          <w:tcPr>
            <w:tcW w:w="360" w:type="pct"/>
            <w:shd w:val="clear" w:color="auto" w:fill="auto"/>
            <w:noWrap w:val="0"/>
            <w:tcMar>
              <w:left w:w="28" w:type="dxa"/>
              <w:right w:w="28" w:type="dxa"/>
            </w:tcMar>
            <w:vAlign w:val="center"/>
          </w:tcPr>
          <w:p>
            <w:pPr>
              <w:jc w:val="center"/>
              <w:rPr>
                <w:sz w:val="20"/>
                <w:szCs w:val="20"/>
              </w:rPr>
            </w:pPr>
            <w:r>
              <w:rPr>
                <w:sz w:val="20"/>
                <w:szCs w:val="20"/>
              </w:rPr>
              <w:t>012</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648" w:type="pct"/>
            <w:shd w:val="clear" w:color="auto" w:fill="auto"/>
            <w:noWrap w:val="0"/>
            <w:tcMar>
              <w:left w:w="28" w:type="dxa"/>
              <w:right w:w="28" w:type="dxa"/>
            </w:tcMar>
            <w:vAlign w:val="center"/>
          </w:tcPr>
          <w:p>
            <w:pPr>
              <w:jc w:val="center"/>
              <w:rPr>
                <w:sz w:val="20"/>
                <w:szCs w:val="20"/>
              </w:rPr>
            </w:pPr>
            <w:r>
              <w:rPr>
                <w:sz w:val="20"/>
                <w:szCs w:val="20"/>
              </w:rPr>
              <w:t>10.2.00.00000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73,79</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«Повышение уровня технического обеспечения мероприятий по безопасности дорожного движения»</w:t>
            </w:r>
          </w:p>
        </w:tc>
        <w:tc>
          <w:tcPr>
            <w:tcW w:w="360" w:type="pct"/>
            <w:shd w:val="clear" w:color="auto" w:fill="auto"/>
            <w:noWrap w:val="0"/>
            <w:tcMar>
              <w:left w:w="28" w:type="dxa"/>
              <w:right w:w="28" w:type="dxa"/>
            </w:tcMar>
            <w:vAlign w:val="center"/>
          </w:tcPr>
          <w:p>
            <w:pPr>
              <w:jc w:val="center"/>
              <w:rPr>
                <w:sz w:val="20"/>
                <w:szCs w:val="20"/>
              </w:rPr>
            </w:pPr>
            <w:r>
              <w:rPr>
                <w:sz w:val="20"/>
                <w:szCs w:val="20"/>
              </w:rPr>
              <w:t>012</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648" w:type="pct"/>
            <w:shd w:val="clear" w:color="auto" w:fill="auto"/>
            <w:noWrap w:val="0"/>
            <w:tcMar>
              <w:left w:w="28" w:type="dxa"/>
              <w:right w:w="28" w:type="dxa"/>
            </w:tcMar>
            <w:vAlign w:val="center"/>
          </w:tcPr>
          <w:p>
            <w:pPr>
              <w:jc w:val="center"/>
              <w:rPr>
                <w:sz w:val="20"/>
                <w:szCs w:val="20"/>
              </w:rPr>
            </w:pPr>
            <w:r>
              <w:rPr>
                <w:sz w:val="20"/>
                <w:szCs w:val="20"/>
              </w:rPr>
              <w:t>10.2.02.00000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73,79</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Установка и содержание элементов обустройства автомобильных дорог</w:t>
            </w:r>
          </w:p>
        </w:tc>
        <w:tc>
          <w:tcPr>
            <w:tcW w:w="360" w:type="pct"/>
            <w:shd w:val="clear" w:color="auto" w:fill="auto"/>
            <w:noWrap w:val="0"/>
            <w:tcMar>
              <w:left w:w="28" w:type="dxa"/>
              <w:right w:w="28" w:type="dxa"/>
            </w:tcMar>
            <w:vAlign w:val="center"/>
          </w:tcPr>
          <w:p>
            <w:pPr>
              <w:jc w:val="center"/>
              <w:rPr>
                <w:sz w:val="20"/>
                <w:szCs w:val="20"/>
              </w:rPr>
            </w:pPr>
            <w:r>
              <w:rPr>
                <w:sz w:val="20"/>
                <w:szCs w:val="20"/>
              </w:rPr>
              <w:t>012</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648" w:type="pct"/>
            <w:shd w:val="clear" w:color="auto" w:fill="auto"/>
            <w:noWrap w:val="0"/>
            <w:tcMar>
              <w:left w:w="28" w:type="dxa"/>
              <w:right w:w="28" w:type="dxa"/>
            </w:tcMar>
            <w:vAlign w:val="center"/>
          </w:tcPr>
          <w:p>
            <w:pPr>
              <w:jc w:val="center"/>
              <w:rPr>
                <w:sz w:val="20"/>
                <w:szCs w:val="20"/>
              </w:rPr>
            </w:pPr>
            <w:r>
              <w:rPr>
                <w:sz w:val="20"/>
                <w:szCs w:val="20"/>
              </w:rPr>
              <w:t>10.2.02.44300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73,79</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60" w:type="pct"/>
            <w:shd w:val="clear" w:color="auto" w:fill="auto"/>
            <w:noWrap w:val="0"/>
            <w:tcMar>
              <w:left w:w="28" w:type="dxa"/>
              <w:right w:w="28" w:type="dxa"/>
            </w:tcMar>
            <w:vAlign w:val="center"/>
          </w:tcPr>
          <w:p>
            <w:pPr>
              <w:jc w:val="center"/>
              <w:rPr>
                <w:sz w:val="20"/>
                <w:szCs w:val="20"/>
              </w:rPr>
            </w:pPr>
            <w:r>
              <w:rPr>
                <w:sz w:val="20"/>
                <w:szCs w:val="20"/>
              </w:rPr>
              <w:t>012</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648" w:type="pct"/>
            <w:shd w:val="clear" w:color="auto" w:fill="auto"/>
            <w:noWrap w:val="0"/>
            <w:tcMar>
              <w:left w:w="28" w:type="dxa"/>
              <w:right w:w="28" w:type="dxa"/>
            </w:tcMar>
            <w:vAlign w:val="center"/>
          </w:tcPr>
          <w:p>
            <w:pPr>
              <w:jc w:val="center"/>
              <w:rPr>
                <w:sz w:val="20"/>
                <w:szCs w:val="20"/>
              </w:rPr>
            </w:pPr>
            <w:r>
              <w:rPr>
                <w:sz w:val="20"/>
                <w:szCs w:val="20"/>
              </w:rPr>
              <w:t>10.2.02.44300</w:t>
            </w:r>
          </w:p>
        </w:tc>
        <w:tc>
          <w:tcPr>
            <w:tcW w:w="219" w:type="pct"/>
            <w:shd w:val="clear" w:color="auto" w:fill="auto"/>
            <w:noWrap w:val="0"/>
            <w:tcMar>
              <w:left w:w="28" w:type="dxa"/>
              <w:right w:w="28" w:type="dxa"/>
            </w:tcMar>
            <w:vAlign w:val="center"/>
          </w:tcPr>
          <w:p>
            <w:pPr>
              <w:jc w:val="center"/>
              <w:rPr>
                <w:sz w:val="20"/>
                <w:szCs w:val="20"/>
              </w:rPr>
            </w:pPr>
            <w:r>
              <w:rPr>
                <w:sz w:val="20"/>
                <w:szCs w:val="20"/>
              </w:rPr>
              <w:t>200</w:t>
            </w:r>
          </w:p>
        </w:tc>
        <w:tc>
          <w:tcPr>
            <w:tcW w:w="434" w:type="pct"/>
            <w:shd w:val="clear" w:color="auto" w:fill="auto"/>
            <w:noWrap/>
            <w:tcMar>
              <w:left w:w="28" w:type="dxa"/>
              <w:right w:w="28" w:type="dxa"/>
            </w:tcMar>
            <w:vAlign w:val="bottom"/>
          </w:tcPr>
          <w:p>
            <w:pPr>
              <w:jc w:val="right"/>
              <w:rPr>
                <w:sz w:val="20"/>
                <w:szCs w:val="20"/>
              </w:rPr>
            </w:pPr>
            <w:r>
              <w:rPr>
                <w:sz w:val="20"/>
                <w:szCs w:val="20"/>
              </w:rPr>
              <w:t>73,79</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b/>
                <w:bCs/>
                <w:sz w:val="20"/>
                <w:szCs w:val="20"/>
              </w:rPr>
            </w:pPr>
            <w:r>
              <w:rPr>
                <w:b/>
                <w:bCs/>
                <w:sz w:val="20"/>
                <w:szCs w:val="20"/>
              </w:rPr>
              <w:t>ЖИЛИЩНО-КОММУНАЛЬНОЕ ХОЗЯЙСТВО</w:t>
            </w:r>
          </w:p>
        </w:tc>
        <w:tc>
          <w:tcPr>
            <w:tcW w:w="360" w:type="pct"/>
            <w:shd w:val="clear" w:color="auto" w:fill="auto"/>
            <w:noWrap w:val="0"/>
            <w:tcMar>
              <w:left w:w="28" w:type="dxa"/>
              <w:right w:w="28" w:type="dxa"/>
            </w:tcMar>
            <w:vAlign w:val="center"/>
          </w:tcPr>
          <w:p>
            <w:pPr>
              <w:jc w:val="center"/>
              <w:rPr>
                <w:b/>
                <w:bCs/>
                <w:sz w:val="20"/>
                <w:szCs w:val="20"/>
              </w:rPr>
            </w:pPr>
            <w:r>
              <w:rPr>
                <w:b/>
                <w:bCs/>
                <w:sz w:val="20"/>
                <w:szCs w:val="20"/>
              </w:rPr>
              <w:t>012</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05</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00</w:t>
            </w:r>
          </w:p>
        </w:tc>
        <w:tc>
          <w:tcPr>
            <w:tcW w:w="648"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434" w:type="pct"/>
            <w:shd w:val="clear" w:color="auto" w:fill="auto"/>
            <w:noWrap/>
            <w:tcMar>
              <w:left w:w="28" w:type="dxa"/>
              <w:right w:w="28" w:type="dxa"/>
            </w:tcMar>
            <w:vAlign w:val="bottom"/>
          </w:tcPr>
          <w:p>
            <w:pPr>
              <w:jc w:val="right"/>
              <w:rPr>
                <w:b/>
                <w:bCs/>
                <w:sz w:val="20"/>
                <w:szCs w:val="20"/>
              </w:rPr>
            </w:pPr>
            <w:r>
              <w:rPr>
                <w:b/>
                <w:bCs/>
                <w:sz w:val="20"/>
                <w:szCs w:val="20"/>
              </w:rPr>
              <w:t>60 551,41</w:t>
            </w:r>
          </w:p>
        </w:tc>
        <w:tc>
          <w:tcPr>
            <w:tcW w:w="435" w:type="pct"/>
            <w:shd w:val="clear" w:color="auto" w:fill="auto"/>
            <w:noWrap/>
            <w:tcMar>
              <w:left w:w="28" w:type="dxa"/>
              <w:right w:w="28" w:type="dxa"/>
            </w:tcMar>
            <w:vAlign w:val="bottom"/>
          </w:tcPr>
          <w:p>
            <w:pPr>
              <w:jc w:val="right"/>
              <w:rPr>
                <w:b/>
                <w:bCs/>
                <w:sz w:val="20"/>
                <w:szCs w:val="20"/>
              </w:rPr>
            </w:pPr>
            <w:r>
              <w:rPr>
                <w:b/>
                <w:bCs/>
                <w:sz w:val="20"/>
                <w:szCs w:val="20"/>
              </w:rPr>
              <w:t>43 935,08</w:t>
            </w:r>
          </w:p>
        </w:tc>
        <w:tc>
          <w:tcPr>
            <w:tcW w:w="432" w:type="pct"/>
            <w:shd w:val="clear" w:color="auto" w:fill="auto"/>
            <w:noWrap/>
            <w:tcMar>
              <w:left w:w="28" w:type="dxa"/>
              <w:right w:w="28" w:type="dxa"/>
            </w:tcMar>
            <w:vAlign w:val="bottom"/>
          </w:tcPr>
          <w:p>
            <w:pPr>
              <w:jc w:val="right"/>
              <w:rPr>
                <w:b/>
                <w:bCs/>
                <w:sz w:val="20"/>
                <w:szCs w:val="20"/>
              </w:rPr>
            </w:pPr>
            <w:r>
              <w:rPr>
                <w:b/>
                <w:bCs/>
                <w:sz w:val="20"/>
                <w:szCs w:val="20"/>
              </w:rPr>
              <w:t>43 935,08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b/>
                <w:bCs/>
                <w:sz w:val="20"/>
                <w:szCs w:val="20"/>
              </w:rPr>
            </w:pPr>
            <w:r>
              <w:rPr>
                <w:b/>
                <w:bCs/>
                <w:sz w:val="20"/>
                <w:szCs w:val="20"/>
              </w:rPr>
              <w:t>Коммунальное хозяйство</w:t>
            </w:r>
          </w:p>
        </w:tc>
        <w:tc>
          <w:tcPr>
            <w:tcW w:w="360" w:type="pct"/>
            <w:shd w:val="clear" w:color="auto" w:fill="auto"/>
            <w:noWrap w:val="0"/>
            <w:tcMar>
              <w:left w:w="28" w:type="dxa"/>
              <w:right w:w="28" w:type="dxa"/>
            </w:tcMar>
            <w:vAlign w:val="center"/>
          </w:tcPr>
          <w:p>
            <w:pPr>
              <w:jc w:val="center"/>
              <w:rPr>
                <w:b/>
                <w:bCs/>
                <w:sz w:val="20"/>
                <w:szCs w:val="20"/>
              </w:rPr>
            </w:pPr>
            <w:r>
              <w:rPr>
                <w:b/>
                <w:bCs/>
                <w:sz w:val="20"/>
                <w:szCs w:val="20"/>
              </w:rPr>
              <w:t>012</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05</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02</w:t>
            </w:r>
          </w:p>
        </w:tc>
        <w:tc>
          <w:tcPr>
            <w:tcW w:w="648"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434" w:type="pct"/>
            <w:shd w:val="clear" w:color="auto" w:fill="auto"/>
            <w:noWrap/>
            <w:tcMar>
              <w:left w:w="28" w:type="dxa"/>
              <w:right w:w="28" w:type="dxa"/>
            </w:tcMar>
            <w:vAlign w:val="bottom"/>
          </w:tcPr>
          <w:p>
            <w:pPr>
              <w:jc w:val="right"/>
              <w:rPr>
                <w:b/>
                <w:bCs/>
                <w:sz w:val="20"/>
                <w:szCs w:val="20"/>
              </w:rPr>
            </w:pPr>
            <w:r>
              <w:rPr>
                <w:b/>
                <w:bCs/>
                <w:sz w:val="20"/>
                <w:szCs w:val="20"/>
              </w:rPr>
              <w:t>8 184,01</w:t>
            </w:r>
          </w:p>
        </w:tc>
        <w:tc>
          <w:tcPr>
            <w:tcW w:w="435" w:type="pct"/>
            <w:shd w:val="clear" w:color="auto" w:fill="auto"/>
            <w:noWrap/>
            <w:tcMar>
              <w:left w:w="28" w:type="dxa"/>
              <w:right w:w="28" w:type="dxa"/>
            </w:tcMar>
            <w:vAlign w:val="bottom"/>
          </w:tcPr>
          <w:p>
            <w:pPr>
              <w:jc w:val="right"/>
              <w:rPr>
                <w:b/>
                <w:bCs/>
                <w:sz w:val="20"/>
                <w:szCs w:val="20"/>
              </w:rPr>
            </w:pPr>
            <w:r>
              <w:rPr>
                <w:b/>
                <w:bCs/>
                <w:sz w:val="20"/>
                <w:szCs w:val="20"/>
              </w:rPr>
              <w:t>1 604,46</w:t>
            </w:r>
          </w:p>
        </w:tc>
        <w:tc>
          <w:tcPr>
            <w:tcW w:w="432" w:type="pct"/>
            <w:shd w:val="clear" w:color="auto" w:fill="auto"/>
            <w:noWrap/>
            <w:tcMar>
              <w:left w:w="28" w:type="dxa"/>
              <w:right w:w="28" w:type="dxa"/>
            </w:tcMar>
            <w:vAlign w:val="bottom"/>
          </w:tcPr>
          <w:p>
            <w:pPr>
              <w:jc w:val="right"/>
              <w:rPr>
                <w:b/>
                <w:bCs/>
                <w:sz w:val="20"/>
                <w:szCs w:val="20"/>
              </w:rPr>
            </w:pPr>
            <w:r>
              <w:rPr>
                <w:b/>
                <w:bCs/>
                <w:sz w:val="20"/>
                <w:szCs w:val="20"/>
              </w:rPr>
              <w:t>1 604,46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«Улучшение качества жизни и обеспечение безопасности жителей Богородского муниципального округа Нижегородской области»</w:t>
            </w:r>
          </w:p>
        </w:tc>
        <w:tc>
          <w:tcPr>
            <w:tcW w:w="360" w:type="pct"/>
            <w:shd w:val="clear" w:color="auto" w:fill="auto"/>
            <w:noWrap w:val="0"/>
            <w:tcMar>
              <w:left w:w="28" w:type="dxa"/>
              <w:right w:w="28" w:type="dxa"/>
            </w:tcMar>
            <w:vAlign w:val="center"/>
          </w:tcPr>
          <w:p>
            <w:pPr>
              <w:jc w:val="center"/>
              <w:rPr>
                <w:sz w:val="20"/>
                <w:szCs w:val="20"/>
              </w:rPr>
            </w:pPr>
            <w:r>
              <w:rPr>
                <w:sz w:val="20"/>
                <w:szCs w:val="20"/>
              </w:rPr>
              <w:t>012</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648" w:type="pct"/>
            <w:shd w:val="clear" w:color="auto" w:fill="auto"/>
            <w:noWrap w:val="0"/>
            <w:tcMar>
              <w:left w:w="28" w:type="dxa"/>
              <w:right w:w="28" w:type="dxa"/>
            </w:tcMar>
            <w:vAlign w:val="center"/>
          </w:tcPr>
          <w:p>
            <w:pPr>
              <w:jc w:val="center"/>
              <w:rPr>
                <w:sz w:val="20"/>
                <w:szCs w:val="20"/>
              </w:rPr>
            </w:pPr>
            <w:r>
              <w:rPr>
                <w:sz w:val="20"/>
                <w:szCs w:val="20"/>
              </w:rPr>
              <w:t>16.0.00.00000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8 184,01</w:t>
            </w:r>
          </w:p>
        </w:tc>
        <w:tc>
          <w:tcPr>
            <w:tcW w:w="435" w:type="pct"/>
            <w:shd w:val="clear" w:color="auto" w:fill="auto"/>
            <w:noWrap/>
            <w:tcMar>
              <w:left w:w="28" w:type="dxa"/>
              <w:right w:w="28" w:type="dxa"/>
            </w:tcMar>
            <w:vAlign w:val="bottom"/>
          </w:tcPr>
          <w:p>
            <w:pPr>
              <w:jc w:val="right"/>
              <w:rPr>
                <w:sz w:val="20"/>
                <w:szCs w:val="20"/>
              </w:rPr>
            </w:pPr>
            <w:r>
              <w:rPr>
                <w:sz w:val="20"/>
                <w:szCs w:val="20"/>
              </w:rPr>
              <w:t>1 604,46</w:t>
            </w:r>
          </w:p>
        </w:tc>
        <w:tc>
          <w:tcPr>
            <w:tcW w:w="432" w:type="pct"/>
            <w:shd w:val="clear" w:color="auto" w:fill="auto"/>
            <w:noWrap/>
            <w:tcMar>
              <w:left w:w="28" w:type="dxa"/>
              <w:right w:w="28" w:type="dxa"/>
            </w:tcMar>
            <w:vAlign w:val="bottom"/>
          </w:tcPr>
          <w:p>
            <w:pPr>
              <w:jc w:val="right"/>
              <w:rPr>
                <w:sz w:val="20"/>
                <w:szCs w:val="20"/>
              </w:rPr>
            </w:pPr>
            <w:r>
              <w:rPr>
                <w:sz w:val="20"/>
                <w:szCs w:val="20"/>
              </w:rPr>
              <w:t>1 604,46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«Развитие коммунальной инфраструктуры и благоустройство населенных пунктов Богородского муниципального округа Нижегородской области»</w:t>
            </w:r>
          </w:p>
        </w:tc>
        <w:tc>
          <w:tcPr>
            <w:tcW w:w="360" w:type="pct"/>
            <w:shd w:val="clear" w:color="auto" w:fill="auto"/>
            <w:noWrap w:val="0"/>
            <w:tcMar>
              <w:left w:w="28" w:type="dxa"/>
              <w:right w:w="28" w:type="dxa"/>
            </w:tcMar>
            <w:vAlign w:val="center"/>
          </w:tcPr>
          <w:p>
            <w:pPr>
              <w:jc w:val="center"/>
              <w:rPr>
                <w:sz w:val="20"/>
                <w:szCs w:val="20"/>
              </w:rPr>
            </w:pPr>
            <w:r>
              <w:rPr>
                <w:sz w:val="20"/>
                <w:szCs w:val="20"/>
              </w:rPr>
              <w:t>012</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648" w:type="pct"/>
            <w:shd w:val="clear" w:color="auto" w:fill="auto"/>
            <w:noWrap w:val="0"/>
            <w:tcMar>
              <w:left w:w="28" w:type="dxa"/>
              <w:right w:w="28" w:type="dxa"/>
            </w:tcMar>
            <w:vAlign w:val="center"/>
          </w:tcPr>
          <w:p>
            <w:pPr>
              <w:jc w:val="center"/>
              <w:rPr>
                <w:sz w:val="20"/>
                <w:szCs w:val="20"/>
              </w:rPr>
            </w:pPr>
            <w:r>
              <w:rPr>
                <w:sz w:val="20"/>
                <w:szCs w:val="20"/>
              </w:rPr>
              <w:t>16.1.00.00000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8 184,01</w:t>
            </w:r>
          </w:p>
        </w:tc>
        <w:tc>
          <w:tcPr>
            <w:tcW w:w="435" w:type="pct"/>
            <w:shd w:val="clear" w:color="auto" w:fill="auto"/>
            <w:noWrap/>
            <w:tcMar>
              <w:left w:w="28" w:type="dxa"/>
              <w:right w:w="28" w:type="dxa"/>
            </w:tcMar>
            <w:vAlign w:val="bottom"/>
          </w:tcPr>
          <w:p>
            <w:pPr>
              <w:jc w:val="right"/>
              <w:rPr>
                <w:sz w:val="20"/>
                <w:szCs w:val="20"/>
              </w:rPr>
            </w:pPr>
            <w:r>
              <w:rPr>
                <w:sz w:val="20"/>
                <w:szCs w:val="20"/>
              </w:rPr>
              <w:t>1 604,46</w:t>
            </w:r>
          </w:p>
        </w:tc>
        <w:tc>
          <w:tcPr>
            <w:tcW w:w="432" w:type="pct"/>
            <w:shd w:val="clear" w:color="auto" w:fill="auto"/>
            <w:noWrap/>
            <w:tcMar>
              <w:left w:w="28" w:type="dxa"/>
              <w:right w:w="28" w:type="dxa"/>
            </w:tcMar>
            <w:vAlign w:val="bottom"/>
          </w:tcPr>
          <w:p>
            <w:pPr>
              <w:jc w:val="right"/>
              <w:rPr>
                <w:sz w:val="20"/>
                <w:szCs w:val="20"/>
              </w:rPr>
            </w:pPr>
            <w:r>
              <w:rPr>
                <w:sz w:val="20"/>
                <w:szCs w:val="20"/>
              </w:rPr>
              <w:t>1 604,46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«Развитие коммунальной инфраструктуры населенных пунктов Богородского муниципального округа Нижегородской области»</w:t>
            </w:r>
          </w:p>
        </w:tc>
        <w:tc>
          <w:tcPr>
            <w:tcW w:w="360" w:type="pct"/>
            <w:shd w:val="clear" w:color="auto" w:fill="auto"/>
            <w:noWrap w:val="0"/>
            <w:tcMar>
              <w:left w:w="28" w:type="dxa"/>
              <w:right w:w="28" w:type="dxa"/>
            </w:tcMar>
            <w:vAlign w:val="center"/>
          </w:tcPr>
          <w:p>
            <w:pPr>
              <w:jc w:val="center"/>
              <w:rPr>
                <w:sz w:val="20"/>
                <w:szCs w:val="20"/>
              </w:rPr>
            </w:pPr>
            <w:r>
              <w:rPr>
                <w:sz w:val="20"/>
                <w:szCs w:val="20"/>
              </w:rPr>
              <w:t>012</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648" w:type="pct"/>
            <w:shd w:val="clear" w:color="auto" w:fill="auto"/>
            <w:noWrap w:val="0"/>
            <w:tcMar>
              <w:left w:w="28" w:type="dxa"/>
              <w:right w:w="28" w:type="dxa"/>
            </w:tcMar>
            <w:vAlign w:val="center"/>
          </w:tcPr>
          <w:p>
            <w:pPr>
              <w:jc w:val="center"/>
              <w:rPr>
                <w:sz w:val="20"/>
                <w:szCs w:val="20"/>
              </w:rPr>
            </w:pPr>
            <w:r>
              <w:rPr>
                <w:sz w:val="20"/>
                <w:szCs w:val="20"/>
              </w:rPr>
              <w:t>16.1.01.00000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8 184,01</w:t>
            </w:r>
          </w:p>
        </w:tc>
        <w:tc>
          <w:tcPr>
            <w:tcW w:w="435" w:type="pct"/>
            <w:shd w:val="clear" w:color="auto" w:fill="auto"/>
            <w:noWrap/>
            <w:tcMar>
              <w:left w:w="28" w:type="dxa"/>
              <w:right w:w="28" w:type="dxa"/>
            </w:tcMar>
            <w:vAlign w:val="bottom"/>
          </w:tcPr>
          <w:p>
            <w:pPr>
              <w:jc w:val="right"/>
              <w:rPr>
                <w:sz w:val="20"/>
                <w:szCs w:val="20"/>
              </w:rPr>
            </w:pPr>
            <w:r>
              <w:rPr>
                <w:sz w:val="20"/>
                <w:szCs w:val="20"/>
              </w:rPr>
              <w:t>1 604,46</w:t>
            </w:r>
          </w:p>
        </w:tc>
        <w:tc>
          <w:tcPr>
            <w:tcW w:w="432" w:type="pct"/>
            <w:shd w:val="clear" w:color="auto" w:fill="auto"/>
            <w:noWrap/>
            <w:tcMar>
              <w:left w:w="28" w:type="dxa"/>
              <w:right w:w="28" w:type="dxa"/>
            </w:tcMar>
            <w:vAlign w:val="bottom"/>
          </w:tcPr>
          <w:p>
            <w:pPr>
              <w:jc w:val="right"/>
              <w:rPr>
                <w:sz w:val="20"/>
                <w:szCs w:val="20"/>
              </w:rPr>
            </w:pPr>
            <w:r>
              <w:rPr>
                <w:sz w:val="20"/>
                <w:szCs w:val="20"/>
              </w:rPr>
              <w:t>1 604,46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Расходы в области обращения с твердыми коммунальными отходами</w:t>
            </w:r>
          </w:p>
        </w:tc>
        <w:tc>
          <w:tcPr>
            <w:tcW w:w="360" w:type="pct"/>
            <w:shd w:val="clear" w:color="auto" w:fill="auto"/>
            <w:noWrap w:val="0"/>
            <w:tcMar>
              <w:left w:w="28" w:type="dxa"/>
              <w:right w:w="28" w:type="dxa"/>
            </w:tcMar>
            <w:vAlign w:val="center"/>
          </w:tcPr>
          <w:p>
            <w:pPr>
              <w:jc w:val="center"/>
              <w:rPr>
                <w:sz w:val="20"/>
                <w:szCs w:val="20"/>
              </w:rPr>
            </w:pPr>
            <w:r>
              <w:rPr>
                <w:sz w:val="20"/>
                <w:szCs w:val="20"/>
              </w:rPr>
              <w:t>012</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648" w:type="pct"/>
            <w:shd w:val="clear" w:color="auto" w:fill="auto"/>
            <w:noWrap w:val="0"/>
            <w:tcMar>
              <w:left w:w="28" w:type="dxa"/>
              <w:right w:w="28" w:type="dxa"/>
            </w:tcMar>
            <w:vAlign w:val="center"/>
          </w:tcPr>
          <w:p>
            <w:pPr>
              <w:jc w:val="center"/>
              <w:rPr>
                <w:sz w:val="20"/>
                <w:szCs w:val="20"/>
              </w:rPr>
            </w:pPr>
            <w:r>
              <w:rPr>
                <w:sz w:val="20"/>
                <w:szCs w:val="20"/>
              </w:rPr>
              <w:t>16.1.01.43910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1 521,51</w:t>
            </w:r>
          </w:p>
        </w:tc>
        <w:tc>
          <w:tcPr>
            <w:tcW w:w="435" w:type="pct"/>
            <w:shd w:val="clear" w:color="auto" w:fill="auto"/>
            <w:noWrap/>
            <w:tcMar>
              <w:left w:w="28" w:type="dxa"/>
              <w:right w:w="28" w:type="dxa"/>
            </w:tcMar>
            <w:vAlign w:val="bottom"/>
          </w:tcPr>
          <w:p>
            <w:pPr>
              <w:jc w:val="right"/>
              <w:rPr>
                <w:sz w:val="20"/>
                <w:szCs w:val="20"/>
              </w:rPr>
            </w:pPr>
            <w:r>
              <w:rPr>
                <w:sz w:val="20"/>
                <w:szCs w:val="20"/>
              </w:rPr>
              <w:t>1 604,46</w:t>
            </w:r>
          </w:p>
        </w:tc>
        <w:tc>
          <w:tcPr>
            <w:tcW w:w="432" w:type="pct"/>
            <w:shd w:val="clear" w:color="auto" w:fill="auto"/>
            <w:noWrap/>
            <w:tcMar>
              <w:left w:w="28" w:type="dxa"/>
              <w:right w:w="28" w:type="dxa"/>
            </w:tcMar>
            <w:vAlign w:val="bottom"/>
          </w:tcPr>
          <w:p>
            <w:pPr>
              <w:jc w:val="right"/>
              <w:rPr>
                <w:sz w:val="20"/>
                <w:szCs w:val="20"/>
              </w:rPr>
            </w:pPr>
            <w:r>
              <w:rPr>
                <w:sz w:val="20"/>
                <w:szCs w:val="20"/>
              </w:rPr>
              <w:t>1 604,46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60" w:type="pct"/>
            <w:shd w:val="clear" w:color="auto" w:fill="auto"/>
            <w:noWrap w:val="0"/>
            <w:tcMar>
              <w:left w:w="28" w:type="dxa"/>
              <w:right w:w="28" w:type="dxa"/>
            </w:tcMar>
            <w:vAlign w:val="center"/>
          </w:tcPr>
          <w:p>
            <w:pPr>
              <w:jc w:val="center"/>
              <w:rPr>
                <w:sz w:val="20"/>
                <w:szCs w:val="20"/>
              </w:rPr>
            </w:pPr>
            <w:r>
              <w:rPr>
                <w:sz w:val="20"/>
                <w:szCs w:val="20"/>
              </w:rPr>
              <w:t>012</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648" w:type="pct"/>
            <w:shd w:val="clear" w:color="auto" w:fill="auto"/>
            <w:noWrap w:val="0"/>
            <w:tcMar>
              <w:left w:w="28" w:type="dxa"/>
              <w:right w:w="28" w:type="dxa"/>
            </w:tcMar>
            <w:vAlign w:val="center"/>
          </w:tcPr>
          <w:p>
            <w:pPr>
              <w:jc w:val="center"/>
              <w:rPr>
                <w:sz w:val="20"/>
                <w:szCs w:val="20"/>
              </w:rPr>
            </w:pPr>
            <w:r>
              <w:rPr>
                <w:sz w:val="20"/>
                <w:szCs w:val="20"/>
              </w:rPr>
              <w:t>16.1.01.43910</w:t>
            </w:r>
          </w:p>
        </w:tc>
        <w:tc>
          <w:tcPr>
            <w:tcW w:w="219" w:type="pct"/>
            <w:shd w:val="clear" w:color="auto" w:fill="auto"/>
            <w:noWrap w:val="0"/>
            <w:tcMar>
              <w:left w:w="28" w:type="dxa"/>
              <w:right w:w="28" w:type="dxa"/>
            </w:tcMar>
            <w:vAlign w:val="center"/>
          </w:tcPr>
          <w:p>
            <w:pPr>
              <w:jc w:val="center"/>
              <w:rPr>
                <w:sz w:val="20"/>
                <w:szCs w:val="20"/>
              </w:rPr>
            </w:pPr>
            <w:r>
              <w:rPr>
                <w:sz w:val="20"/>
                <w:szCs w:val="20"/>
              </w:rPr>
              <w:t>200</w:t>
            </w:r>
          </w:p>
        </w:tc>
        <w:tc>
          <w:tcPr>
            <w:tcW w:w="434" w:type="pct"/>
            <w:shd w:val="clear" w:color="auto" w:fill="auto"/>
            <w:noWrap/>
            <w:tcMar>
              <w:left w:w="28" w:type="dxa"/>
              <w:right w:w="28" w:type="dxa"/>
            </w:tcMar>
            <w:vAlign w:val="bottom"/>
          </w:tcPr>
          <w:p>
            <w:pPr>
              <w:jc w:val="right"/>
              <w:rPr>
                <w:sz w:val="20"/>
                <w:szCs w:val="20"/>
              </w:rPr>
            </w:pPr>
            <w:r>
              <w:rPr>
                <w:sz w:val="20"/>
                <w:szCs w:val="20"/>
              </w:rPr>
              <w:t>1 521,51</w:t>
            </w:r>
          </w:p>
        </w:tc>
        <w:tc>
          <w:tcPr>
            <w:tcW w:w="435" w:type="pct"/>
            <w:shd w:val="clear" w:color="auto" w:fill="auto"/>
            <w:noWrap/>
            <w:tcMar>
              <w:left w:w="28" w:type="dxa"/>
              <w:right w:w="28" w:type="dxa"/>
            </w:tcMar>
            <w:vAlign w:val="bottom"/>
          </w:tcPr>
          <w:p>
            <w:pPr>
              <w:jc w:val="right"/>
              <w:rPr>
                <w:sz w:val="20"/>
                <w:szCs w:val="20"/>
              </w:rPr>
            </w:pPr>
            <w:r>
              <w:rPr>
                <w:sz w:val="20"/>
                <w:szCs w:val="20"/>
              </w:rPr>
              <w:t>1 604,46</w:t>
            </w:r>
          </w:p>
        </w:tc>
        <w:tc>
          <w:tcPr>
            <w:tcW w:w="432" w:type="pct"/>
            <w:shd w:val="clear" w:color="auto" w:fill="auto"/>
            <w:noWrap/>
            <w:tcMar>
              <w:left w:w="28" w:type="dxa"/>
              <w:right w:w="28" w:type="dxa"/>
            </w:tcMar>
            <w:vAlign w:val="bottom"/>
          </w:tcPr>
          <w:p>
            <w:pPr>
              <w:jc w:val="right"/>
              <w:rPr>
                <w:sz w:val="20"/>
                <w:szCs w:val="20"/>
              </w:rPr>
            </w:pPr>
            <w:r>
              <w:rPr>
                <w:sz w:val="20"/>
                <w:szCs w:val="20"/>
              </w:rPr>
              <w:t>1 604,46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Расходы на ликвидацию свалок и объектов размещения отходов</w:t>
            </w:r>
          </w:p>
        </w:tc>
        <w:tc>
          <w:tcPr>
            <w:tcW w:w="360" w:type="pct"/>
            <w:shd w:val="clear" w:color="auto" w:fill="auto"/>
            <w:noWrap w:val="0"/>
            <w:tcMar>
              <w:left w:w="28" w:type="dxa"/>
              <w:right w:w="28" w:type="dxa"/>
            </w:tcMar>
            <w:vAlign w:val="center"/>
          </w:tcPr>
          <w:p>
            <w:pPr>
              <w:jc w:val="center"/>
              <w:rPr>
                <w:sz w:val="20"/>
                <w:szCs w:val="20"/>
              </w:rPr>
            </w:pPr>
            <w:r>
              <w:rPr>
                <w:sz w:val="20"/>
                <w:szCs w:val="20"/>
              </w:rPr>
              <w:t>012</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648" w:type="pct"/>
            <w:shd w:val="clear" w:color="auto" w:fill="auto"/>
            <w:noWrap w:val="0"/>
            <w:tcMar>
              <w:left w:w="28" w:type="dxa"/>
              <w:right w:w="28" w:type="dxa"/>
            </w:tcMar>
            <w:vAlign w:val="center"/>
          </w:tcPr>
          <w:p>
            <w:pPr>
              <w:jc w:val="center"/>
              <w:rPr>
                <w:sz w:val="20"/>
                <w:szCs w:val="20"/>
              </w:rPr>
            </w:pPr>
            <w:r>
              <w:rPr>
                <w:sz w:val="20"/>
                <w:szCs w:val="20"/>
              </w:rPr>
              <w:t>16.1.01.S2290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6 662,50</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60" w:type="pct"/>
            <w:shd w:val="clear" w:color="auto" w:fill="auto"/>
            <w:noWrap w:val="0"/>
            <w:tcMar>
              <w:left w:w="28" w:type="dxa"/>
              <w:right w:w="28" w:type="dxa"/>
            </w:tcMar>
            <w:vAlign w:val="center"/>
          </w:tcPr>
          <w:p>
            <w:pPr>
              <w:jc w:val="center"/>
              <w:rPr>
                <w:sz w:val="20"/>
                <w:szCs w:val="20"/>
              </w:rPr>
            </w:pPr>
            <w:r>
              <w:rPr>
                <w:sz w:val="20"/>
                <w:szCs w:val="20"/>
              </w:rPr>
              <w:t>012</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648" w:type="pct"/>
            <w:shd w:val="clear" w:color="auto" w:fill="auto"/>
            <w:noWrap w:val="0"/>
            <w:tcMar>
              <w:left w:w="28" w:type="dxa"/>
              <w:right w:w="28" w:type="dxa"/>
            </w:tcMar>
            <w:vAlign w:val="center"/>
          </w:tcPr>
          <w:p>
            <w:pPr>
              <w:jc w:val="center"/>
              <w:rPr>
                <w:sz w:val="20"/>
                <w:szCs w:val="20"/>
              </w:rPr>
            </w:pPr>
            <w:r>
              <w:rPr>
                <w:sz w:val="20"/>
                <w:szCs w:val="20"/>
              </w:rPr>
              <w:t>16.1.01.S2290</w:t>
            </w:r>
          </w:p>
        </w:tc>
        <w:tc>
          <w:tcPr>
            <w:tcW w:w="219" w:type="pct"/>
            <w:shd w:val="clear" w:color="auto" w:fill="auto"/>
            <w:noWrap w:val="0"/>
            <w:tcMar>
              <w:left w:w="28" w:type="dxa"/>
              <w:right w:w="28" w:type="dxa"/>
            </w:tcMar>
            <w:vAlign w:val="center"/>
          </w:tcPr>
          <w:p>
            <w:pPr>
              <w:jc w:val="center"/>
              <w:rPr>
                <w:sz w:val="20"/>
                <w:szCs w:val="20"/>
              </w:rPr>
            </w:pPr>
            <w:r>
              <w:rPr>
                <w:sz w:val="20"/>
                <w:szCs w:val="20"/>
              </w:rPr>
              <w:t>200</w:t>
            </w:r>
          </w:p>
        </w:tc>
        <w:tc>
          <w:tcPr>
            <w:tcW w:w="434" w:type="pct"/>
            <w:shd w:val="clear" w:color="auto" w:fill="auto"/>
            <w:noWrap/>
            <w:tcMar>
              <w:left w:w="28" w:type="dxa"/>
              <w:right w:w="28" w:type="dxa"/>
            </w:tcMar>
            <w:vAlign w:val="bottom"/>
          </w:tcPr>
          <w:p>
            <w:pPr>
              <w:jc w:val="right"/>
              <w:rPr>
                <w:sz w:val="20"/>
                <w:szCs w:val="20"/>
              </w:rPr>
            </w:pPr>
            <w:r>
              <w:rPr>
                <w:sz w:val="20"/>
                <w:szCs w:val="20"/>
              </w:rPr>
              <w:t>6 662,50</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 xml:space="preserve">в том числе: </w:t>
            </w:r>
          </w:p>
        </w:tc>
        <w:tc>
          <w:tcPr>
            <w:tcW w:w="360" w:type="pct"/>
            <w:shd w:val="clear" w:color="auto" w:fill="auto"/>
            <w:noWrap w:val="0"/>
            <w:tcMar>
              <w:left w:w="28" w:type="dxa"/>
              <w:right w:w="28" w:type="dxa"/>
            </w:tcMar>
            <w:vAlign w:val="center"/>
          </w:tcPr>
          <w:p>
            <w:pPr>
              <w:jc w:val="center"/>
              <w:rPr>
                <w:color w:val="000000"/>
                <w:sz w:val="20"/>
                <w:szCs w:val="20"/>
              </w:rPr>
            </w:pPr>
          </w:p>
        </w:tc>
        <w:tc>
          <w:tcPr>
            <w:tcW w:w="289" w:type="pct"/>
            <w:shd w:val="clear" w:color="auto" w:fill="auto"/>
            <w:noWrap w:val="0"/>
            <w:tcMar>
              <w:left w:w="28" w:type="dxa"/>
              <w:right w:w="28" w:type="dxa"/>
            </w:tcMar>
            <w:vAlign w:val="center"/>
          </w:tcPr>
          <w:p>
            <w:pPr>
              <w:jc w:val="center"/>
              <w:rPr>
                <w:color w:val="000000"/>
                <w:sz w:val="20"/>
                <w:szCs w:val="20"/>
              </w:rPr>
            </w:pPr>
          </w:p>
        </w:tc>
        <w:tc>
          <w:tcPr>
            <w:tcW w:w="291" w:type="pct"/>
            <w:shd w:val="clear" w:color="auto" w:fill="auto"/>
            <w:noWrap w:val="0"/>
            <w:tcMar>
              <w:left w:w="28" w:type="dxa"/>
              <w:right w:w="28" w:type="dxa"/>
            </w:tcMar>
            <w:vAlign w:val="center"/>
          </w:tcPr>
          <w:p>
            <w:pPr>
              <w:jc w:val="center"/>
              <w:rPr>
                <w:color w:val="000000"/>
                <w:sz w:val="20"/>
                <w:szCs w:val="20"/>
              </w:rPr>
            </w:pPr>
          </w:p>
        </w:tc>
        <w:tc>
          <w:tcPr>
            <w:tcW w:w="648" w:type="pct"/>
            <w:shd w:val="clear" w:color="auto" w:fill="auto"/>
            <w:noWrap w:val="0"/>
            <w:tcMar>
              <w:left w:w="28" w:type="dxa"/>
              <w:right w:w="28" w:type="dxa"/>
            </w:tcMar>
            <w:vAlign w:val="center"/>
          </w:tcPr>
          <w:p>
            <w:pPr>
              <w:jc w:val="center"/>
              <w:rPr>
                <w:color w:val="000000"/>
                <w:sz w:val="20"/>
                <w:szCs w:val="20"/>
              </w:rPr>
            </w:pPr>
          </w:p>
        </w:tc>
        <w:tc>
          <w:tcPr>
            <w:tcW w:w="219" w:type="pct"/>
            <w:shd w:val="clear" w:color="auto" w:fill="auto"/>
            <w:noWrap w:val="0"/>
            <w:tcMar>
              <w:left w:w="28" w:type="dxa"/>
              <w:right w:w="28" w:type="dxa"/>
            </w:tcMar>
            <w:vAlign w:val="center"/>
          </w:tcPr>
          <w:p>
            <w:pPr>
              <w:jc w:val="center"/>
              <w:rPr>
                <w:color w:val="000000"/>
                <w:sz w:val="20"/>
                <w:szCs w:val="20"/>
              </w:rPr>
            </w:pPr>
          </w:p>
        </w:tc>
        <w:tc>
          <w:tcPr>
            <w:tcW w:w="434" w:type="pct"/>
            <w:shd w:val="clear" w:color="auto" w:fill="auto"/>
            <w:noWrap/>
            <w:tcMar>
              <w:left w:w="28" w:type="dxa"/>
              <w:right w:w="28" w:type="dxa"/>
            </w:tcMar>
            <w:vAlign w:val="bottom"/>
          </w:tcPr>
          <w:p>
            <w:pPr>
              <w:rPr>
                <w:color w:val="000000"/>
                <w:sz w:val="20"/>
                <w:szCs w:val="20"/>
              </w:rPr>
            </w:pPr>
          </w:p>
        </w:tc>
        <w:tc>
          <w:tcPr>
            <w:tcW w:w="435" w:type="pct"/>
            <w:shd w:val="clear" w:color="auto" w:fill="auto"/>
            <w:noWrap/>
            <w:tcMar>
              <w:left w:w="28" w:type="dxa"/>
              <w:right w:w="28" w:type="dxa"/>
            </w:tcMar>
            <w:vAlign w:val="bottom"/>
          </w:tcPr>
          <w:p>
            <w:pPr>
              <w:jc w:val="right"/>
              <w:rPr>
                <w:sz w:val="20"/>
                <w:szCs w:val="20"/>
              </w:rPr>
            </w:pPr>
          </w:p>
        </w:tc>
        <w:tc>
          <w:tcPr>
            <w:tcW w:w="432"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местного бюджета</w:t>
            </w:r>
          </w:p>
        </w:tc>
        <w:tc>
          <w:tcPr>
            <w:tcW w:w="360" w:type="pct"/>
            <w:shd w:val="clear" w:color="auto" w:fill="auto"/>
            <w:noWrap w:val="0"/>
            <w:tcMar>
              <w:left w:w="28" w:type="dxa"/>
              <w:right w:w="28" w:type="dxa"/>
            </w:tcMar>
            <w:vAlign w:val="center"/>
          </w:tcPr>
          <w:p>
            <w:pPr>
              <w:jc w:val="center"/>
              <w:rPr>
                <w:color w:val="000000"/>
                <w:sz w:val="20"/>
                <w:szCs w:val="20"/>
              </w:rPr>
            </w:pPr>
          </w:p>
        </w:tc>
        <w:tc>
          <w:tcPr>
            <w:tcW w:w="289" w:type="pct"/>
            <w:shd w:val="clear" w:color="auto" w:fill="auto"/>
            <w:noWrap w:val="0"/>
            <w:tcMar>
              <w:left w:w="28" w:type="dxa"/>
              <w:right w:w="28" w:type="dxa"/>
            </w:tcMar>
            <w:vAlign w:val="center"/>
          </w:tcPr>
          <w:p>
            <w:pPr>
              <w:jc w:val="center"/>
              <w:rPr>
                <w:color w:val="000000"/>
                <w:sz w:val="20"/>
                <w:szCs w:val="20"/>
              </w:rPr>
            </w:pPr>
          </w:p>
        </w:tc>
        <w:tc>
          <w:tcPr>
            <w:tcW w:w="291" w:type="pct"/>
            <w:shd w:val="clear" w:color="auto" w:fill="auto"/>
            <w:noWrap w:val="0"/>
            <w:tcMar>
              <w:left w:w="28" w:type="dxa"/>
              <w:right w:w="28" w:type="dxa"/>
            </w:tcMar>
            <w:vAlign w:val="center"/>
          </w:tcPr>
          <w:p>
            <w:pPr>
              <w:jc w:val="center"/>
              <w:rPr>
                <w:color w:val="000000"/>
                <w:sz w:val="20"/>
                <w:szCs w:val="20"/>
              </w:rPr>
            </w:pPr>
          </w:p>
        </w:tc>
        <w:tc>
          <w:tcPr>
            <w:tcW w:w="648" w:type="pct"/>
            <w:shd w:val="clear" w:color="auto" w:fill="auto"/>
            <w:noWrap w:val="0"/>
            <w:tcMar>
              <w:left w:w="28" w:type="dxa"/>
              <w:right w:w="28" w:type="dxa"/>
            </w:tcMar>
            <w:vAlign w:val="center"/>
          </w:tcPr>
          <w:p>
            <w:pPr>
              <w:jc w:val="center"/>
              <w:rPr>
                <w:color w:val="000000"/>
                <w:sz w:val="20"/>
                <w:szCs w:val="20"/>
              </w:rPr>
            </w:pPr>
          </w:p>
        </w:tc>
        <w:tc>
          <w:tcPr>
            <w:tcW w:w="219" w:type="pct"/>
            <w:shd w:val="clear" w:color="auto" w:fill="auto"/>
            <w:noWrap w:val="0"/>
            <w:tcMar>
              <w:left w:w="28" w:type="dxa"/>
              <w:right w:w="28" w:type="dxa"/>
            </w:tcMar>
            <w:vAlign w:val="center"/>
          </w:tcPr>
          <w:p>
            <w:pPr>
              <w:jc w:val="center"/>
              <w:rPr>
                <w:color w:val="000000"/>
                <w:sz w:val="20"/>
                <w:szCs w:val="20"/>
              </w:rPr>
            </w:pPr>
          </w:p>
        </w:tc>
        <w:tc>
          <w:tcPr>
            <w:tcW w:w="434" w:type="pct"/>
            <w:shd w:val="clear" w:color="auto" w:fill="auto"/>
            <w:noWrap/>
            <w:tcMar>
              <w:left w:w="28" w:type="dxa"/>
              <w:right w:w="28" w:type="dxa"/>
            </w:tcMar>
            <w:vAlign w:val="bottom"/>
          </w:tcPr>
          <w:p>
            <w:pPr>
              <w:jc w:val="right"/>
              <w:rPr>
                <w:color w:val="000000"/>
                <w:sz w:val="20"/>
                <w:szCs w:val="20"/>
              </w:rPr>
            </w:pPr>
            <w:r>
              <w:rPr>
                <w:color w:val="000000"/>
                <w:sz w:val="20"/>
                <w:szCs w:val="20"/>
              </w:rPr>
              <w:t>1</w:t>
            </w:r>
          </w:p>
          <w:p>
            <w:pPr>
              <w:jc w:val="right"/>
              <w:rPr>
                <w:color w:val="000000"/>
                <w:sz w:val="20"/>
                <w:szCs w:val="20"/>
              </w:rPr>
            </w:pPr>
            <w:r>
              <w:rPr>
                <w:color w:val="000000"/>
                <w:sz w:val="20"/>
                <w:szCs w:val="20"/>
              </w:rPr>
              <w:t>332,50</w:t>
            </w:r>
          </w:p>
        </w:tc>
        <w:tc>
          <w:tcPr>
            <w:tcW w:w="435" w:type="pct"/>
            <w:shd w:val="clear" w:color="auto" w:fill="auto"/>
            <w:noWrap/>
            <w:tcMar>
              <w:left w:w="28" w:type="dxa"/>
              <w:right w:w="28" w:type="dxa"/>
            </w:tcMar>
            <w:vAlign w:val="bottom"/>
          </w:tcPr>
          <w:p>
            <w:pPr>
              <w:jc w:val="right"/>
              <w:rPr>
                <w:sz w:val="20"/>
                <w:szCs w:val="20"/>
              </w:rPr>
            </w:pPr>
          </w:p>
        </w:tc>
        <w:tc>
          <w:tcPr>
            <w:tcW w:w="432"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областного бюджета</w:t>
            </w:r>
          </w:p>
        </w:tc>
        <w:tc>
          <w:tcPr>
            <w:tcW w:w="360" w:type="pct"/>
            <w:shd w:val="clear" w:color="auto" w:fill="auto"/>
            <w:noWrap w:val="0"/>
            <w:tcMar>
              <w:left w:w="28" w:type="dxa"/>
              <w:right w:w="28" w:type="dxa"/>
            </w:tcMar>
            <w:vAlign w:val="center"/>
          </w:tcPr>
          <w:p>
            <w:pPr>
              <w:jc w:val="center"/>
              <w:rPr>
                <w:color w:val="000000"/>
                <w:sz w:val="20"/>
                <w:szCs w:val="20"/>
              </w:rPr>
            </w:pPr>
          </w:p>
        </w:tc>
        <w:tc>
          <w:tcPr>
            <w:tcW w:w="289" w:type="pct"/>
            <w:shd w:val="clear" w:color="auto" w:fill="auto"/>
            <w:noWrap w:val="0"/>
            <w:tcMar>
              <w:left w:w="28" w:type="dxa"/>
              <w:right w:w="28" w:type="dxa"/>
            </w:tcMar>
            <w:vAlign w:val="center"/>
          </w:tcPr>
          <w:p>
            <w:pPr>
              <w:jc w:val="center"/>
              <w:rPr>
                <w:color w:val="000000"/>
                <w:sz w:val="20"/>
                <w:szCs w:val="20"/>
              </w:rPr>
            </w:pPr>
          </w:p>
        </w:tc>
        <w:tc>
          <w:tcPr>
            <w:tcW w:w="291" w:type="pct"/>
            <w:shd w:val="clear" w:color="auto" w:fill="auto"/>
            <w:noWrap w:val="0"/>
            <w:tcMar>
              <w:left w:w="28" w:type="dxa"/>
              <w:right w:w="28" w:type="dxa"/>
            </w:tcMar>
            <w:vAlign w:val="center"/>
          </w:tcPr>
          <w:p>
            <w:pPr>
              <w:jc w:val="center"/>
              <w:rPr>
                <w:color w:val="000000"/>
                <w:sz w:val="20"/>
                <w:szCs w:val="20"/>
              </w:rPr>
            </w:pPr>
          </w:p>
        </w:tc>
        <w:tc>
          <w:tcPr>
            <w:tcW w:w="648" w:type="pct"/>
            <w:shd w:val="clear" w:color="auto" w:fill="auto"/>
            <w:noWrap w:val="0"/>
            <w:tcMar>
              <w:left w:w="28" w:type="dxa"/>
              <w:right w:w="28" w:type="dxa"/>
            </w:tcMar>
            <w:vAlign w:val="center"/>
          </w:tcPr>
          <w:p>
            <w:pPr>
              <w:jc w:val="center"/>
              <w:rPr>
                <w:color w:val="000000"/>
                <w:sz w:val="20"/>
                <w:szCs w:val="20"/>
              </w:rPr>
            </w:pPr>
          </w:p>
        </w:tc>
        <w:tc>
          <w:tcPr>
            <w:tcW w:w="219" w:type="pct"/>
            <w:shd w:val="clear" w:color="auto" w:fill="auto"/>
            <w:noWrap w:val="0"/>
            <w:tcMar>
              <w:left w:w="28" w:type="dxa"/>
              <w:right w:w="28" w:type="dxa"/>
            </w:tcMar>
            <w:vAlign w:val="center"/>
          </w:tcPr>
          <w:p>
            <w:pPr>
              <w:jc w:val="center"/>
              <w:rPr>
                <w:color w:val="000000"/>
                <w:sz w:val="20"/>
                <w:szCs w:val="20"/>
              </w:rPr>
            </w:pPr>
          </w:p>
        </w:tc>
        <w:tc>
          <w:tcPr>
            <w:tcW w:w="434" w:type="pct"/>
            <w:shd w:val="clear" w:color="auto" w:fill="auto"/>
            <w:noWrap/>
            <w:tcMar>
              <w:left w:w="28" w:type="dxa"/>
              <w:right w:w="28" w:type="dxa"/>
            </w:tcMar>
            <w:vAlign w:val="bottom"/>
          </w:tcPr>
          <w:p>
            <w:pPr>
              <w:jc w:val="right"/>
              <w:rPr>
                <w:color w:val="000000"/>
                <w:sz w:val="20"/>
                <w:szCs w:val="20"/>
              </w:rPr>
            </w:pPr>
            <w:r>
              <w:rPr>
                <w:color w:val="000000"/>
                <w:sz w:val="20"/>
                <w:szCs w:val="20"/>
              </w:rPr>
              <w:t>5 </w:t>
            </w:r>
          </w:p>
          <w:p>
            <w:pPr>
              <w:jc w:val="right"/>
              <w:rPr>
                <w:color w:val="000000"/>
                <w:sz w:val="20"/>
                <w:szCs w:val="20"/>
              </w:rPr>
            </w:pPr>
            <w:r>
              <w:rPr>
                <w:color w:val="000000"/>
                <w:sz w:val="20"/>
                <w:szCs w:val="20"/>
              </w:rPr>
              <w:t>330,00</w:t>
            </w:r>
          </w:p>
        </w:tc>
        <w:tc>
          <w:tcPr>
            <w:tcW w:w="435" w:type="pct"/>
            <w:shd w:val="clear" w:color="auto" w:fill="auto"/>
            <w:noWrap/>
            <w:tcMar>
              <w:left w:w="28" w:type="dxa"/>
              <w:right w:w="28" w:type="dxa"/>
            </w:tcMar>
            <w:vAlign w:val="bottom"/>
          </w:tcPr>
          <w:p>
            <w:pPr>
              <w:jc w:val="right"/>
              <w:rPr>
                <w:sz w:val="20"/>
                <w:szCs w:val="20"/>
              </w:rPr>
            </w:pPr>
          </w:p>
        </w:tc>
        <w:tc>
          <w:tcPr>
            <w:tcW w:w="432"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b/>
                <w:bCs/>
                <w:sz w:val="20"/>
                <w:szCs w:val="20"/>
              </w:rPr>
            </w:pPr>
            <w:r>
              <w:rPr>
                <w:b/>
                <w:bCs/>
                <w:sz w:val="20"/>
                <w:szCs w:val="20"/>
              </w:rPr>
              <w:t>Благоустройство</w:t>
            </w:r>
          </w:p>
        </w:tc>
        <w:tc>
          <w:tcPr>
            <w:tcW w:w="360" w:type="pct"/>
            <w:shd w:val="clear" w:color="auto" w:fill="auto"/>
            <w:noWrap w:val="0"/>
            <w:tcMar>
              <w:left w:w="28" w:type="dxa"/>
              <w:right w:w="28" w:type="dxa"/>
            </w:tcMar>
            <w:vAlign w:val="center"/>
          </w:tcPr>
          <w:p>
            <w:pPr>
              <w:jc w:val="center"/>
              <w:rPr>
                <w:b/>
                <w:bCs/>
                <w:sz w:val="20"/>
                <w:szCs w:val="20"/>
              </w:rPr>
            </w:pPr>
            <w:r>
              <w:rPr>
                <w:b/>
                <w:bCs/>
                <w:sz w:val="20"/>
                <w:szCs w:val="20"/>
              </w:rPr>
              <w:t>012</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05</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03</w:t>
            </w:r>
          </w:p>
        </w:tc>
        <w:tc>
          <w:tcPr>
            <w:tcW w:w="648"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434" w:type="pct"/>
            <w:shd w:val="clear" w:color="auto" w:fill="auto"/>
            <w:noWrap/>
            <w:tcMar>
              <w:left w:w="28" w:type="dxa"/>
              <w:right w:w="28" w:type="dxa"/>
            </w:tcMar>
            <w:vAlign w:val="bottom"/>
          </w:tcPr>
          <w:p>
            <w:pPr>
              <w:jc w:val="right"/>
              <w:rPr>
                <w:b/>
                <w:bCs/>
                <w:sz w:val="20"/>
                <w:szCs w:val="20"/>
              </w:rPr>
            </w:pPr>
            <w:r>
              <w:rPr>
                <w:b/>
                <w:bCs/>
                <w:sz w:val="20"/>
                <w:szCs w:val="20"/>
              </w:rPr>
              <w:t>29 355,66</w:t>
            </w:r>
          </w:p>
        </w:tc>
        <w:tc>
          <w:tcPr>
            <w:tcW w:w="435" w:type="pct"/>
            <w:shd w:val="clear" w:color="auto" w:fill="auto"/>
            <w:noWrap/>
            <w:tcMar>
              <w:left w:w="28" w:type="dxa"/>
              <w:right w:w="28" w:type="dxa"/>
            </w:tcMar>
            <w:vAlign w:val="bottom"/>
          </w:tcPr>
          <w:p>
            <w:pPr>
              <w:jc w:val="right"/>
              <w:rPr>
                <w:b/>
                <w:bCs/>
                <w:sz w:val="20"/>
                <w:szCs w:val="20"/>
              </w:rPr>
            </w:pPr>
            <w:r>
              <w:rPr>
                <w:b/>
                <w:bCs/>
                <w:sz w:val="20"/>
                <w:szCs w:val="20"/>
              </w:rPr>
              <w:t>23 159,65</w:t>
            </w:r>
          </w:p>
        </w:tc>
        <w:tc>
          <w:tcPr>
            <w:tcW w:w="432" w:type="pct"/>
            <w:shd w:val="clear" w:color="auto" w:fill="auto"/>
            <w:noWrap/>
            <w:tcMar>
              <w:left w:w="28" w:type="dxa"/>
              <w:right w:w="28" w:type="dxa"/>
            </w:tcMar>
            <w:vAlign w:val="bottom"/>
          </w:tcPr>
          <w:p>
            <w:pPr>
              <w:jc w:val="right"/>
              <w:rPr>
                <w:b/>
                <w:bCs/>
                <w:sz w:val="20"/>
                <w:szCs w:val="20"/>
              </w:rPr>
            </w:pPr>
            <w:r>
              <w:rPr>
                <w:b/>
                <w:bCs/>
                <w:sz w:val="20"/>
                <w:szCs w:val="20"/>
              </w:rPr>
              <w:t>23 159,65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«Развитие агропромышленного комплекса Богородского муниципального округа Нижегородской области»</w:t>
            </w:r>
          </w:p>
        </w:tc>
        <w:tc>
          <w:tcPr>
            <w:tcW w:w="360" w:type="pct"/>
            <w:shd w:val="clear" w:color="auto" w:fill="auto"/>
            <w:noWrap w:val="0"/>
            <w:tcMar>
              <w:left w:w="28" w:type="dxa"/>
              <w:right w:w="28" w:type="dxa"/>
            </w:tcMar>
            <w:vAlign w:val="center"/>
          </w:tcPr>
          <w:p>
            <w:pPr>
              <w:jc w:val="center"/>
              <w:rPr>
                <w:sz w:val="20"/>
                <w:szCs w:val="20"/>
              </w:rPr>
            </w:pPr>
            <w:r>
              <w:rPr>
                <w:sz w:val="20"/>
                <w:szCs w:val="20"/>
              </w:rPr>
              <w:t>012</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648" w:type="pct"/>
            <w:shd w:val="clear" w:color="auto" w:fill="auto"/>
            <w:noWrap w:val="0"/>
            <w:tcMar>
              <w:left w:w="28" w:type="dxa"/>
              <w:right w:w="28" w:type="dxa"/>
            </w:tcMar>
            <w:vAlign w:val="center"/>
          </w:tcPr>
          <w:p>
            <w:pPr>
              <w:jc w:val="center"/>
              <w:rPr>
                <w:sz w:val="20"/>
                <w:szCs w:val="20"/>
              </w:rPr>
            </w:pPr>
            <w:r>
              <w:rPr>
                <w:sz w:val="20"/>
                <w:szCs w:val="20"/>
              </w:rPr>
              <w:t>06.0.00.00000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5 601,25</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«Устойчивое развитие сельских территорий Богородского муниципального округа Нижегородской области»</w:t>
            </w:r>
          </w:p>
        </w:tc>
        <w:tc>
          <w:tcPr>
            <w:tcW w:w="360" w:type="pct"/>
            <w:shd w:val="clear" w:color="auto" w:fill="auto"/>
            <w:noWrap w:val="0"/>
            <w:tcMar>
              <w:left w:w="28" w:type="dxa"/>
              <w:right w:w="28" w:type="dxa"/>
            </w:tcMar>
            <w:vAlign w:val="center"/>
          </w:tcPr>
          <w:p>
            <w:pPr>
              <w:jc w:val="center"/>
              <w:rPr>
                <w:sz w:val="20"/>
                <w:szCs w:val="20"/>
              </w:rPr>
            </w:pPr>
            <w:r>
              <w:rPr>
                <w:sz w:val="20"/>
                <w:szCs w:val="20"/>
              </w:rPr>
              <w:t>012</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648" w:type="pct"/>
            <w:shd w:val="clear" w:color="auto" w:fill="auto"/>
            <w:noWrap w:val="0"/>
            <w:tcMar>
              <w:left w:w="28" w:type="dxa"/>
              <w:right w:w="28" w:type="dxa"/>
            </w:tcMar>
            <w:vAlign w:val="center"/>
          </w:tcPr>
          <w:p>
            <w:pPr>
              <w:jc w:val="center"/>
              <w:rPr>
                <w:sz w:val="20"/>
                <w:szCs w:val="20"/>
              </w:rPr>
            </w:pPr>
            <w:r>
              <w:rPr>
                <w:sz w:val="20"/>
                <w:szCs w:val="20"/>
              </w:rPr>
              <w:t>06.2.00.00000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5 601,25</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«Строительство (реконструкция) в сельской местности объектов социальной и инженерной инфраструктуры, объектов сельскохозяйственного назначения»</w:t>
            </w:r>
          </w:p>
        </w:tc>
        <w:tc>
          <w:tcPr>
            <w:tcW w:w="360" w:type="pct"/>
            <w:shd w:val="clear" w:color="auto" w:fill="auto"/>
            <w:noWrap w:val="0"/>
            <w:tcMar>
              <w:left w:w="28" w:type="dxa"/>
              <w:right w:w="28" w:type="dxa"/>
            </w:tcMar>
            <w:vAlign w:val="center"/>
          </w:tcPr>
          <w:p>
            <w:pPr>
              <w:jc w:val="center"/>
              <w:rPr>
                <w:sz w:val="20"/>
                <w:szCs w:val="20"/>
              </w:rPr>
            </w:pPr>
            <w:r>
              <w:rPr>
                <w:sz w:val="20"/>
                <w:szCs w:val="20"/>
              </w:rPr>
              <w:t>012</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648" w:type="pct"/>
            <w:shd w:val="clear" w:color="auto" w:fill="auto"/>
            <w:noWrap w:val="0"/>
            <w:tcMar>
              <w:left w:w="28" w:type="dxa"/>
              <w:right w:w="28" w:type="dxa"/>
            </w:tcMar>
            <w:vAlign w:val="center"/>
          </w:tcPr>
          <w:p>
            <w:pPr>
              <w:jc w:val="center"/>
              <w:rPr>
                <w:sz w:val="20"/>
                <w:szCs w:val="20"/>
              </w:rPr>
            </w:pPr>
            <w:r>
              <w:rPr>
                <w:sz w:val="20"/>
                <w:szCs w:val="20"/>
              </w:rPr>
              <w:t>06.2.01.00000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5 601,25</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Расходы на реализацию мероприятий по благоустройству сельских территорий</w:t>
            </w:r>
          </w:p>
        </w:tc>
        <w:tc>
          <w:tcPr>
            <w:tcW w:w="360" w:type="pct"/>
            <w:shd w:val="clear" w:color="auto" w:fill="auto"/>
            <w:noWrap w:val="0"/>
            <w:tcMar>
              <w:left w:w="28" w:type="dxa"/>
              <w:right w:w="28" w:type="dxa"/>
            </w:tcMar>
            <w:vAlign w:val="center"/>
          </w:tcPr>
          <w:p>
            <w:pPr>
              <w:jc w:val="center"/>
              <w:rPr>
                <w:sz w:val="20"/>
                <w:szCs w:val="20"/>
              </w:rPr>
            </w:pPr>
            <w:r>
              <w:rPr>
                <w:sz w:val="20"/>
                <w:szCs w:val="20"/>
              </w:rPr>
              <w:t>012</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648" w:type="pct"/>
            <w:shd w:val="clear" w:color="auto" w:fill="auto"/>
            <w:noWrap w:val="0"/>
            <w:tcMar>
              <w:left w:w="28" w:type="dxa"/>
              <w:right w:w="28" w:type="dxa"/>
            </w:tcMar>
            <w:vAlign w:val="center"/>
          </w:tcPr>
          <w:p>
            <w:pPr>
              <w:jc w:val="center"/>
              <w:rPr>
                <w:sz w:val="20"/>
                <w:szCs w:val="20"/>
              </w:rPr>
            </w:pPr>
            <w:r>
              <w:rPr>
                <w:sz w:val="20"/>
                <w:szCs w:val="20"/>
              </w:rPr>
              <w:t>06.2.01.L5760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5 601,25</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60" w:type="pct"/>
            <w:shd w:val="clear" w:color="auto" w:fill="auto"/>
            <w:noWrap w:val="0"/>
            <w:tcMar>
              <w:left w:w="28" w:type="dxa"/>
              <w:right w:w="28" w:type="dxa"/>
            </w:tcMar>
            <w:vAlign w:val="center"/>
          </w:tcPr>
          <w:p>
            <w:pPr>
              <w:jc w:val="center"/>
              <w:rPr>
                <w:sz w:val="20"/>
                <w:szCs w:val="20"/>
              </w:rPr>
            </w:pPr>
            <w:r>
              <w:rPr>
                <w:sz w:val="20"/>
                <w:szCs w:val="20"/>
              </w:rPr>
              <w:t>012</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648" w:type="pct"/>
            <w:shd w:val="clear" w:color="auto" w:fill="auto"/>
            <w:noWrap w:val="0"/>
            <w:tcMar>
              <w:left w:w="28" w:type="dxa"/>
              <w:right w:w="28" w:type="dxa"/>
            </w:tcMar>
            <w:vAlign w:val="center"/>
          </w:tcPr>
          <w:p>
            <w:pPr>
              <w:jc w:val="center"/>
              <w:rPr>
                <w:sz w:val="20"/>
                <w:szCs w:val="20"/>
              </w:rPr>
            </w:pPr>
            <w:r>
              <w:rPr>
                <w:sz w:val="20"/>
                <w:szCs w:val="20"/>
              </w:rPr>
              <w:t>06.2.01.L5760</w:t>
            </w:r>
          </w:p>
        </w:tc>
        <w:tc>
          <w:tcPr>
            <w:tcW w:w="219" w:type="pct"/>
            <w:shd w:val="clear" w:color="auto" w:fill="auto"/>
            <w:noWrap w:val="0"/>
            <w:tcMar>
              <w:left w:w="28" w:type="dxa"/>
              <w:right w:w="28" w:type="dxa"/>
            </w:tcMar>
            <w:vAlign w:val="center"/>
          </w:tcPr>
          <w:p>
            <w:pPr>
              <w:jc w:val="center"/>
              <w:rPr>
                <w:sz w:val="20"/>
                <w:szCs w:val="20"/>
              </w:rPr>
            </w:pPr>
            <w:r>
              <w:rPr>
                <w:sz w:val="20"/>
                <w:szCs w:val="20"/>
              </w:rPr>
              <w:t>200</w:t>
            </w:r>
          </w:p>
        </w:tc>
        <w:tc>
          <w:tcPr>
            <w:tcW w:w="434" w:type="pct"/>
            <w:shd w:val="clear" w:color="auto" w:fill="auto"/>
            <w:noWrap/>
            <w:tcMar>
              <w:left w:w="28" w:type="dxa"/>
              <w:right w:w="28" w:type="dxa"/>
            </w:tcMar>
            <w:vAlign w:val="bottom"/>
          </w:tcPr>
          <w:p>
            <w:pPr>
              <w:jc w:val="right"/>
              <w:rPr>
                <w:sz w:val="20"/>
                <w:szCs w:val="20"/>
              </w:rPr>
            </w:pPr>
            <w:r>
              <w:rPr>
                <w:sz w:val="20"/>
                <w:szCs w:val="20"/>
              </w:rPr>
              <w:t>5 601,25</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ind w:left="318"/>
              <w:jc w:val="both"/>
              <w:rPr>
                <w:sz w:val="20"/>
                <w:szCs w:val="20"/>
              </w:rPr>
            </w:pPr>
            <w:r>
              <w:rPr>
                <w:sz w:val="20"/>
                <w:szCs w:val="20"/>
              </w:rPr>
              <w:t xml:space="preserve">в том числе: </w:t>
            </w:r>
          </w:p>
        </w:tc>
        <w:tc>
          <w:tcPr>
            <w:tcW w:w="360" w:type="pct"/>
            <w:shd w:val="clear" w:color="auto" w:fill="auto"/>
            <w:noWrap w:val="0"/>
            <w:tcMar>
              <w:left w:w="28" w:type="dxa"/>
              <w:right w:w="28" w:type="dxa"/>
            </w:tcMar>
            <w:vAlign w:val="center"/>
          </w:tcPr>
          <w:p>
            <w:pPr>
              <w:jc w:val="center"/>
              <w:rPr>
                <w:color w:val="000000"/>
                <w:sz w:val="20"/>
                <w:szCs w:val="20"/>
              </w:rPr>
            </w:pPr>
          </w:p>
        </w:tc>
        <w:tc>
          <w:tcPr>
            <w:tcW w:w="289" w:type="pct"/>
            <w:shd w:val="clear" w:color="auto" w:fill="auto"/>
            <w:noWrap w:val="0"/>
            <w:tcMar>
              <w:left w:w="28" w:type="dxa"/>
              <w:right w:w="28" w:type="dxa"/>
            </w:tcMar>
            <w:vAlign w:val="center"/>
          </w:tcPr>
          <w:p>
            <w:pPr>
              <w:jc w:val="center"/>
              <w:rPr>
                <w:color w:val="000000"/>
                <w:sz w:val="20"/>
                <w:szCs w:val="20"/>
              </w:rPr>
            </w:pPr>
          </w:p>
        </w:tc>
        <w:tc>
          <w:tcPr>
            <w:tcW w:w="291" w:type="pct"/>
            <w:shd w:val="clear" w:color="auto" w:fill="auto"/>
            <w:noWrap w:val="0"/>
            <w:tcMar>
              <w:left w:w="28" w:type="dxa"/>
              <w:right w:w="28" w:type="dxa"/>
            </w:tcMar>
            <w:vAlign w:val="center"/>
          </w:tcPr>
          <w:p>
            <w:pPr>
              <w:jc w:val="center"/>
              <w:rPr>
                <w:color w:val="000000"/>
                <w:sz w:val="20"/>
                <w:szCs w:val="20"/>
              </w:rPr>
            </w:pPr>
          </w:p>
        </w:tc>
        <w:tc>
          <w:tcPr>
            <w:tcW w:w="648" w:type="pct"/>
            <w:shd w:val="clear" w:color="auto" w:fill="auto"/>
            <w:noWrap w:val="0"/>
            <w:tcMar>
              <w:left w:w="28" w:type="dxa"/>
              <w:right w:w="28" w:type="dxa"/>
            </w:tcMar>
            <w:vAlign w:val="center"/>
          </w:tcPr>
          <w:p>
            <w:pPr>
              <w:jc w:val="center"/>
              <w:rPr>
                <w:color w:val="000000"/>
                <w:sz w:val="20"/>
                <w:szCs w:val="20"/>
              </w:rPr>
            </w:pPr>
          </w:p>
        </w:tc>
        <w:tc>
          <w:tcPr>
            <w:tcW w:w="219" w:type="pct"/>
            <w:shd w:val="clear" w:color="auto" w:fill="auto"/>
            <w:noWrap w:val="0"/>
            <w:tcMar>
              <w:left w:w="28" w:type="dxa"/>
              <w:right w:w="28" w:type="dxa"/>
            </w:tcMar>
            <w:vAlign w:val="center"/>
          </w:tcPr>
          <w:p>
            <w:pPr>
              <w:jc w:val="center"/>
              <w:rPr>
                <w:color w:val="000000"/>
                <w:sz w:val="20"/>
                <w:szCs w:val="20"/>
              </w:rPr>
            </w:pPr>
          </w:p>
        </w:tc>
        <w:tc>
          <w:tcPr>
            <w:tcW w:w="434" w:type="pct"/>
            <w:shd w:val="clear" w:color="auto" w:fill="auto"/>
            <w:noWrap/>
            <w:tcMar>
              <w:left w:w="28" w:type="dxa"/>
              <w:right w:w="28" w:type="dxa"/>
            </w:tcMar>
            <w:vAlign w:val="bottom"/>
          </w:tcPr>
          <w:p>
            <w:pPr>
              <w:rPr>
                <w:color w:val="000000"/>
                <w:sz w:val="20"/>
                <w:szCs w:val="20"/>
              </w:rPr>
            </w:pPr>
          </w:p>
        </w:tc>
        <w:tc>
          <w:tcPr>
            <w:tcW w:w="435" w:type="pct"/>
            <w:shd w:val="clear" w:color="auto" w:fill="auto"/>
            <w:noWrap/>
            <w:tcMar>
              <w:left w:w="28" w:type="dxa"/>
              <w:right w:w="28" w:type="dxa"/>
            </w:tcMar>
            <w:vAlign w:val="bottom"/>
          </w:tcPr>
          <w:p>
            <w:pPr>
              <w:jc w:val="right"/>
              <w:rPr>
                <w:sz w:val="20"/>
                <w:szCs w:val="20"/>
              </w:rPr>
            </w:pPr>
          </w:p>
        </w:tc>
        <w:tc>
          <w:tcPr>
            <w:tcW w:w="432"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ind w:left="318"/>
              <w:jc w:val="both"/>
              <w:rPr>
                <w:sz w:val="20"/>
                <w:szCs w:val="20"/>
              </w:rPr>
            </w:pPr>
            <w:r>
              <w:rPr>
                <w:sz w:val="20"/>
                <w:szCs w:val="20"/>
              </w:rPr>
              <w:t>за счет средств местного бюджета</w:t>
            </w:r>
          </w:p>
        </w:tc>
        <w:tc>
          <w:tcPr>
            <w:tcW w:w="360" w:type="pct"/>
            <w:shd w:val="clear" w:color="auto" w:fill="auto"/>
            <w:noWrap w:val="0"/>
            <w:tcMar>
              <w:left w:w="28" w:type="dxa"/>
              <w:right w:w="28" w:type="dxa"/>
            </w:tcMar>
            <w:vAlign w:val="center"/>
          </w:tcPr>
          <w:p>
            <w:pPr>
              <w:jc w:val="center"/>
              <w:rPr>
                <w:color w:val="000000"/>
                <w:sz w:val="20"/>
                <w:szCs w:val="20"/>
              </w:rPr>
            </w:pPr>
          </w:p>
        </w:tc>
        <w:tc>
          <w:tcPr>
            <w:tcW w:w="289" w:type="pct"/>
            <w:shd w:val="clear" w:color="auto" w:fill="auto"/>
            <w:noWrap w:val="0"/>
            <w:tcMar>
              <w:left w:w="28" w:type="dxa"/>
              <w:right w:w="28" w:type="dxa"/>
            </w:tcMar>
            <w:vAlign w:val="center"/>
          </w:tcPr>
          <w:p>
            <w:pPr>
              <w:jc w:val="center"/>
              <w:rPr>
                <w:color w:val="000000"/>
                <w:sz w:val="20"/>
                <w:szCs w:val="20"/>
              </w:rPr>
            </w:pPr>
          </w:p>
        </w:tc>
        <w:tc>
          <w:tcPr>
            <w:tcW w:w="291" w:type="pct"/>
            <w:shd w:val="clear" w:color="auto" w:fill="auto"/>
            <w:noWrap w:val="0"/>
            <w:tcMar>
              <w:left w:w="28" w:type="dxa"/>
              <w:right w:w="28" w:type="dxa"/>
            </w:tcMar>
            <w:vAlign w:val="center"/>
          </w:tcPr>
          <w:p>
            <w:pPr>
              <w:jc w:val="center"/>
              <w:rPr>
                <w:color w:val="000000"/>
                <w:sz w:val="20"/>
                <w:szCs w:val="20"/>
              </w:rPr>
            </w:pPr>
          </w:p>
        </w:tc>
        <w:tc>
          <w:tcPr>
            <w:tcW w:w="648" w:type="pct"/>
            <w:shd w:val="clear" w:color="auto" w:fill="auto"/>
            <w:noWrap w:val="0"/>
            <w:tcMar>
              <w:left w:w="28" w:type="dxa"/>
              <w:right w:w="28" w:type="dxa"/>
            </w:tcMar>
            <w:vAlign w:val="center"/>
          </w:tcPr>
          <w:p>
            <w:pPr>
              <w:jc w:val="center"/>
              <w:rPr>
                <w:color w:val="000000"/>
                <w:sz w:val="20"/>
                <w:szCs w:val="20"/>
              </w:rPr>
            </w:pPr>
          </w:p>
        </w:tc>
        <w:tc>
          <w:tcPr>
            <w:tcW w:w="219" w:type="pct"/>
            <w:shd w:val="clear" w:color="auto" w:fill="auto"/>
            <w:noWrap w:val="0"/>
            <w:tcMar>
              <w:left w:w="28" w:type="dxa"/>
              <w:right w:w="28" w:type="dxa"/>
            </w:tcMar>
            <w:vAlign w:val="center"/>
          </w:tcPr>
          <w:p>
            <w:pPr>
              <w:jc w:val="center"/>
              <w:rPr>
                <w:color w:val="000000"/>
                <w:sz w:val="20"/>
                <w:szCs w:val="20"/>
              </w:rPr>
            </w:pPr>
          </w:p>
        </w:tc>
        <w:tc>
          <w:tcPr>
            <w:tcW w:w="434" w:type="pct"/>
            <w:shd w:val="clear" w:color="auto" w:fill="auto"/>
            <w:noWrap/>
            <w:tcMar>
              <w:left w:w="28" w:type="dxa"/>
              <w:right w:w="28" w:type="dxa"/>
            </w:tcMar>
            <w:vAlign w:val="bottom"/>
          </w:tcPr>
          <w:p>
            <w:pPr>
              <w:jc w:val="right"/>
              <w:rPr>
                <w:color w:val="000000"/>
                <w:sz w:val="20"/>
                <w:szCs w:val="20"/>
              </w:rPr>
            </w:pPr>
            <w:r>
              <w:rPr>
                <w:color w:val="000000"/>
                <w:sz w:val="20"/>
                <w:szCs w:val="20"/>
              </w:rPr>
              <w:t>1</w:t>
            </w:r>
          </w:p>
          <w:p>
            <w:pPr>
              <w:jc w:val="right"/>
              <w:rPr>
                <w:color w:val="000000"/>
                <w:sz w:val="20"/>
                <w:szCs w:val="20"/>
              </w:rPr>
            </w:pPr>
            <w:r>
              <w:rPr>
                <w:color w:val="000000"/>
                <w:sz w:val="20"/>
                <w:szCs w:val="20"/>
              </w:rPr>
              <w:t>601,25</w:t>
            </w:r>
          </w:p>
        </w:tc>
        <w:tc>
          <w:tcPr>
            <w:tcW w:w="435" w:type="pct"/>
            <w:shd w:val="clear" w:color="auto" w:fill="auto"/>
            <w:noWrap/>
            <w:tcMar>
              <w:left w:w="28" w:type="dxa"/>
              <w:right w:w="28" w:type="dxa"/>
            </w:tcMar>
            <w:vAlign w:val="bottom"/>
          </w:tcPr>
          <w:p>
            <w:pPr>
              <w:jc w:val="right"/>
              <w:rPr>
                <w:sz w:val="20"/>
                <w:szCs w:val="20"/>
              </w:rPr>
            </w:pPr>
          </w:p>
        </w:tc>
        <w:tc>
          <w:tcPr>
            <w:tcW w:w="432"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ind w:left="318"/>
              <w:jc w:val="both"/>
              <w:rPr>
                <w:sz w:val="20"/>
                <w:szCs w:val="20"/>
              </w:rPr>
            </w:pPr>
            <w:r>
              <w:rPr>
                <w:sz w:val="20"/>
                <w:szCs w:val="20"/>
              </w:rPr>
              <w:t>за счет средств областного бюджета</w:t>
            </w:r>
          </w:p>
        </w:tc>
        <w:tc>
          <w:tcPr>
            <w:tcW w:w="360" w:type="pct"/>
            <w:shd w:val="clear" w:color="auto" w:fill="auto"/>
            <w:noWrap w:val="0"/>
            <w:tcMar>
              <w:left w:w="28" w:type="dxa"/>
              <w:right w:w="28" w:type="dxa"/>
            </w:tcMar>
            <w:vAlign w:val="center"/>
          </w:tcPr>
          <w:p>
            <w:pPr>
              <w:jc w:val="center"/>
              <w:rPr>
                <w:color w:val="000000"/>
                <w:sz w:val="20"/>
                <w:szCs w:val="20"/>
              </w:rPr>
            </w:pPr>
          </w:p>
        </w:tc>
        <w:tc>
          <w:tcPr>
            <w:tcW w:w="289" w:type="pct"/>
            <w:shd w:val="clear" w:color="auto" w:fill="auto"/>
            <w:noWrap w:val="0"/>
            <w:tcMar>
              <w:left w:w="28" w:type="dxa"/>
              <w:right w:w="28" w:type="dxa"/>
            </w:tcMar>
            <w:vAlign w:val="center"/>
          </w:tcPr>
          <w:p>
            <w:pPr>
              <w:jc w:val="center"/>
              <w:rPr>
                <w:color w:val="000000"/>
                <w:sz w:val="20"/>
                <w:szCs w:val="20"/>
              </w:rPr>
            </w:pPr>
          </w:p>
        </w:tc>
        <w:tc>
          <w:tcPr>
            <w:tcW w:w="291" w:type="pct"/>
            <w:shd w:val="clear" w:color="auto" w:fill="auto"/>
            <w:noWrap w:val="0"/>
            <w:tcMar>
              <w:left w:w="28" w:type="dxa"/>
              <w:right w:w="28" w:type="dxa"/>
            </w:tcMar>
            <w:vAlign w:val="center"/>
          </w:tcPr>
          <w:p>
            <w:pPr>
              <w:jc w:val="center"/>
              <w:rPr>
                <w:color w:val="000000"/>
                <w:sz w:val="20"/>
                <w:szCs w:val="20"/>
              </w:rPr>
            </w:pPr>
          </w:p>
        </w:tc>
        <w:tc>
          <w:tcPr>
            <w:tcW w:w="648" w:type="pct"/>
            <w:shd w:val="clear" w:color="auto" w:fill="auto"/>
            <w:noWrap w:val="0"/>
            <w:tcMar>
              <w:left w:w="28" w:type="dxa"/>
              <w:right w:w="28" w:type="dxa"/>
            </w:tcMar>
            <w:vAlign w:val="center"/>
          </w:tcPr>
          <w:p>
            <w:pPr>
              <w:jc w:val="center"/>
              <w:rPr>
                <w:color w:val="000000"/>
                <w:sz w:val="20"/>
                <w:szCs w:val="20"/>
              </w:rPr>
            </w:pPr>
          </w:p>
        </w:tc>
        <w:tc>
          <w:tcPr>
            <w:tcW w:w="219" w:type="pct"/>
            <w:shd w:val="clear" w:color="auto" w:fill="auto"/>
            <w:noWrap w:val="0"/>
            <w:tcMar>
              <w:left w:w="28" w:type="dxa"/>
              <w:right w:w="28" w:type="dxa"/>
            </w:tcMar>
            <w:vAlign w:val="center"/>
          </w:tcPr>
          <w:p>
            <w:pPr>
              <w:jc w:val="center"/>
              <w:rPr>
                <w:color w:val="000000"/>
                <w:sz w:val="20"/>
                <w:szCs w:val="20"/>
              </w:rPr>
            </w:pPr>
          </w:p>
        </w:tc>
        <w:tc>
          <w:tcPr>
            <w:tcW w:w="434" w:type="pct"/>
            <w:shd w:val="clear" w:color="auto" w:fill="auto"/>
            <w:noWrap/>
            <w:tcMar>
              <w:left w:w="28" w:type="dxa"/>
              <w:right w:w="28" w:type="dxa"/>
            </w:tcMar>
            <w:vAlign w:val="bottom"/>
          </w:tcPr>
          <w:p>
            <w:pPr>
              <w:jc w:val="right"/>
              <w:rPr>
                <w:color w:val="000000"/>
                <w:sz w:val="20"/>
                <w:szCs w:val="20"/>
              </w:rPr>
            </w:pPr>
            <w:r>
              <w:rPr>
                <w:color w:val="000000"/>
                <w:sz w:val="20"/>
                <w:szCs w:val="20"/>
              </w:rPr>
              <w:t>4</w:t>
            </w:r>
          </w:p>
          <w:p>
            <w:pPr>
              <w:jc w:val="right"/>
              <w:rPr>
                <w:color w:val="000000"/>
                <w:sz w:val="20"/>
                <w:szCs w:val="20"/>
              </w:rPr>
            </w:pPr>
            <w:r>
              <w:rPr>
                <w:color w:val="000000"/>
                <w:sz w:val="20"/>
                <w:szCs w:val="20"/>
              </w:rPr>
              <w:t>000,00</w:t>
            </w:r>
          </w:p>
        </w:tc>
        <w:tc>
          <w:tcPr>
            <w:tcW w:w="435" w:type="pct"/>
            <w:shd w:val="clear" w:color="auto" w:fill="auto"/>
            <w:noWrap/>
            <w:tcMar>
              <w:left w:w="28" w:type="dxa"/>
              <w:right w:w="28" w:type="dxa"/>
            </w:tcMar>
            <w:vAlign w:val="bottom"/>
          </w:tcPr>
          <w:p>
            <w:pPr>
              <w:jc w:val="right"/>
              <w:rPr>
                <w:sz w:val="20"/>
                <w:szCs w:val="20"/>
              </w:rPr>
            </w:pPr>
          </w:p>
        </w:tc>
        <w:tc>
          <w:tcPr>
            <w:tcW w:w="432"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«Развитие коммунальной инфраструктуры и благоустройство населенных пунктов Богородского муниципального округа Нижегородской области»</w:t>
            </w:r>
          </w:p>
        </w:tc>
        <w:tc>
          <w:tcPr>
            <w:tcW w:w="360" w:type="pct"/>
            <w:shd w:val="clear" w:color="auto" w:fill="auto"/>
            <w:noWrap w:val="0"/>
            <w:tcMar>
              <w:left w:w="28" w:type="dxa"/>
              <w:right w:w="28" w:type="dxa"/>
            </w:tcMar>
            <w:vAlign w:val="center"/>
          </w:tcPr>
          <w:p>
            <w:pPr>
              <w:jc w:val="center"/>
              <w:rPr>
                <w:sz w:val="20"/>
                <w:szCs w:val="20"/>
              </w:rPr>
            </w:pPr>
            <w:r>
              <w:rPr>
                <w:sz w:val="20"/>
                <w:szCs w:val="20"/>
              </w:rPr>
              <w:t>012</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648" w:type="pct"/>
            <w:shd w:val="clear" w:color="auto" w:fill="auto"/>
            <w:noWrap w:val="0"/>
            <w:tcMar>
              <w:left w:w="28" w:type="dxa"/>
              <w:right w:w="28" w:type="dxa"/>
            </w:tcMar>
            <w:vAlign w:val="center"/>
          </w:tcPr>
          <w:p>
            <w:pPr>
              <w:jc w:val="center"/>
              <w:rPr>
                <w:sz w:val="20"/>
                <w:szCs w:val="20"/>
              </w:rPr>
            </w:pPr>
            <w:r>
              <w:rPr>
                <w:sz w:val="20"/>
                <w:szCs w:val="20"/>
              </w:rPr>
              <w:t>16.1.00.00000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23 754,41</w:t>
            </w:r>
          </w:p>
        </w:tc>
        <w:tc>
          <w:tcPr>
            <w:tcW w:w="435" w:type="pct"/>
            <w:shd w:val="clear" w:color="auto" w:fill="auto"/>
            <w:noWrap/>
            <w:tcMar>
              <w:left w:w="28" w:type="dxa"/>
              <w:right w:w="28" w:type="dxa"/>
            </w:tcMar>
            <w:vAlign w:val="bottom"/>
          </w:tcPr>
          <w:p>
            <w:pPr>
              <w:jc w:val="right"/>
              <w:rPr>
                <w:sz w:val="20"/>
                <w:szCs w:val="20"/>
              </w:rPr>
            </w:pPr>
            <w:r>
              <w:rPr>
                <w:sz w:val="20"/>
                <w:szCs w:val="20"/>
              </w:rPr>
              <w:t>23 159,65</w:t>
            </w:r>
          </w:p>
        </w:tc>
        <w:tc>
          <w:tcPr>
            <w:tcW w:w="432" w:type="pct"/>
            <w:shd w:val="clear" w:color="auto" w:fill="auto"/>
            <w:noWrap/>
            <w:tcMar>
              <w:left w:w="28" w:type="dxa"/>
              <w:right w:w="28" w:type="dxa"/>
            </w:tcMar>
            <w:vAlign w:val="bottom"/>
          </w:tcPr>
          <w:p>
            <w:pPr>
              <w:jc w:val="right"/>
              <w:rPr>
                <w:sz w:val="20"/>
                <w:szCs w:val="20"/>
              </w:rPr>
            </w:pPr>
            <w:r>
              <w:rPr>
                <w:sz w:val="20"/>
                <w:szCs w:val="20"/>
              </w:rPr>
              <w:t>23 159,65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«Благоустройство населенных пунктов Богородского муниципального округа Нижегородской области»</w:t>
            </w:r>
          </w:p>
        </w:tc>
        <w:tc>
          <w:tcPr>
            <w:tcW w:w="360" w:type="pct"/>
            <w:shd w:val="clear" w:color="auto" w:fill="auto"/>
            <w:noWrap w:val="0"/>
            <w:tcMar>
              <w:left w:w="28" w:type="dxa"/>
              <w:right w:w="28" w:type="dxa"/>
            </w:tcMar>
            <w:vAlign w:val="center"/>
          </w:tcPr>
          <w:p>
            <w:pPr>
              <w:jc w:val="center"/>
              <w:rPr>
                <w:sz w:val="20"/>
                <w:szCs w:val="20"/>
              </w:rPr>
            </w:pPr>
            <w:r>
              <w:rPr>
                <w:sz w:val="20"/>
                <w:szCs w:val="20"/>
              </w:rPr>
              <w:t>012</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648" w:type="pct"/>
            <w:shd w:val="clear" w:color="auto" w:fill="auto"/>
            <w:noWrap w:val="0"/>
            <w:tcMar>
              <w:left w:w="28" w:type="dxa"/>
              <w:right w:w="28" w:type="dxa"/>
            </w:tcMar>
            <w:vAlign w:val="center"/>
          </w:tcPr>
          <w:p>
            <w:pPr>
              <w:jc w:val="center"/>
              <w:rPr>
                <w:sz w:val="20"/>
                <w:szCs w:val="20"/>
              </w:rPr>
            </w:pPr>
            <w:r>
              <w:rPr>
                <w:sz w:val="20"/>
                <w:szCs w:val="20"/>
              </w:rPr>
              <w:t>16.1.02.00000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23 754,41</w:t>
            </w:r>
          </w:p>
        </w:tc>
        <w:tc>
          <w:tcPr>
            <w:tcW w:w="435" w:type="pct"/>
            <w:shd w:val="clear" w:color="auto" w:fill="auto"/>
            <w:noWrap/>
            <w:tcMar>
              <w:left w:w="28" w:type="dxa"/>
              <w:right w:w="28" w:type="dxa"/>
            </w:tcMar>
            <w:vAlign w:val="bottom"/>
          </w:tcPr>
          <w:p>
            <w:pPr>
              <w:jc w:val="right"/>
              <w:rPr>
                <w:sz w:val="20"/>
                <w:szCs w:val="20"/>
              </w:rPr>
            </w:pPr>
            <w:r>
              <w:rPr>
                <w:sz w:val="20"/>
                <w:szCs w:val="20"/>
              </w:rPr>
              <w:t>23 159,65</w:t>
            </w:r>
          </w:p>
        </w:tc>
        <w:tc>
          <w:tcPr>
            <w:tcW w:w="432" w:type="pct"/>
            <w:shd w:val="clear" w:color="auto" w:fill="auto"/>
            <w:noWrap/>
            <w:tcMar>
              <w:left w:w="28" w:type="dxa"/>
              <w:right w:w="28" w:type="dxa"/>
            </w:tcMar>
            <w:vAlign w:val="bottom"/>
          </w:tcPr>
          <w:p>
            <w:pPr>
              <w:jc w:val="right"/>
              <w:rPr>
                <w:sz w:val="20"/>
                <w:szCs w:val="20"/>
              </w:rPr>
            </w:pPr>
            <w:r>
              <w:rPr>
                <w:sz w:val="20"/>
                <w:szCs w:val="20"/>
              </w:rPr>
              <w:t>23 159,65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Расходы за счет средств фонда поддержки территорий</w:t>
            </w:r>
          </w:p>
        </w:tc>
        <w:tc>
          <w:tcPr>
            <w:tcW w:w="360" w:type="pct"/>
            <w:shd w:val="clear" w:color="auto" w:fill="auto"/>
            <w:noWrap w:val="0"/>
            <w:tcMar>
              <w:left w:w="28" w:type="dxa"/>
              <w:right w:w="28" w:type="dxa"/>
            </w:tcMar>
            <w:vAlign w:val="center"/>
          </w:tcPr>
          <w:p>
            <w:pPr>
              <w:jc w:val="center"/>
              <w:rPr>
                <w:sz w:val="20"/>
                <w:szCs w:val="20"/>
              </w:rPr>
            </w:pPr>
            <w:r>
              <w:rPr>
                <w:sz w:val="20"/>
                <w:szCs w:val="20"/>
              </w:rPr>
              <w:t>012</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648" w:type="pct"/>
            <w:shd w:val="clear" w:color="auto" w:fill="auto"/>
            <w:noWrap w:val="0"/>
            <w:tcMar>
              <w:left w:w="28" w:type="dxa"/>
              <w:right w:w="28" w:type="dxa"/>
            </w:tcMar>
            <w:vAlign w:val="center"/>
          </w:tcPr>
          <w:p>
            <w:pPr>
              <w:jc w:val="center"/>
              <w:rPr>
                <w:sz w:val="20"/>
                <w:szCs w:val="20"/>
              </w:rPr>
            </w:pPr>
            <w:r>
              <w:rPr>
                <w:sz w:val="20"/>
                <w:szCs w:val="20"/>
              </w:rPr>
              <w:t>16.1.02.22000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60,00</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60" w:type="pct"/>
            <w:shd w:val="clear" w:color="auto" w:fill="auto"/>
            <w:noWrap w:val="0"/>
            <w:tcMar>
              <w:left w:w="28" w:type="dxa"/>
              <w:right w:w="28" w:type="dxa"/>
            </w:tcMar>
            <w:vAlign w:val="center"/>
          </w:tcPr>
          <w:p>
            <w:pPr>
              <w:jc w:val="center"/>
              <w:rPr>
                <w:sz w:val="20"/>
                <w:szCs w:val="20"/>
              </w:rPr>
            </w:pPr>
            <w:r>
              <w:rPr>
                <w:sz w:val="20"/>
                <w:szCs w:val="20"/>
              </w:rPr>
              <w:t>012</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648" w:type="pct"/>
            <w:shd w:val="clear" w:color="auto" w:fill="auto"/>
            <w:noWrap w:val="0"/>
            <w:tcMar>
              <w:left w:w="28" w:type="dxa"/>
              <w:right w:w="28" w:type="dxa"/>
            </w:tcMar>
            <w:vAlign w:val="center"/>
          </w:tcPr>
          <w:p>
            <w:pPr>
              <w:jc w:val="center"/>
              <w:rPr>
                <w:sz w:val="20"/>
                <w:szCs w:val="20"/>
              </w:rPr>
            </w:pPr>
            <w:r>
              <w:rPr>
                <w:sz w:val="20"/>
                <w:szCs w:val="20"/>
              </w:rPr>
              <w:t>16.1.02.22000</w:t>
            </w:r>
          </w:p>
        </w:tc>
        <w:tc>
          <w:tcPr>
            <w:tcW w:w="219" w:type="pct"/>
            <w:shd w:val="clear" w:color="auto" w:fill="auto"/>
            <w:noWrap w:val="0"/>
            <w:tcMar>
              <w:left w:w="28" w:type="dxa"/>
              <w:right w:w="28" w:type="dxa"/>
            </w:tcMar>
            <w:vAlign w:val="center"/>
          </w:tcPr>
          <w:p>
            <w:pPr>
              <w:jc w:val="center"/>
              <w:rPr>
                <w:sz w:val="20"/>
                <w:szCs w:val="20"/>
              </w:rPr>
            </w:pPr>
            <w:r>
              <w:rPr>
                <w:sz w:val="20"/>
                <w:szCs w:val="20"/>
              </w:rPr>
              <w:t>200</w:t>
            </w:r>
          </w:p>
        </w:tc>
        <w:tc>
          <w:tcPr>
            <w:tcW w:w="434" w:type="pct"/>
            <w:shd w:val="clear" w:color="auto" w:fill="auto"/>
            <w:noWrap/>
            <w:tcMar>
              <w:left w:w="28" w:type="dxa"/>
              <w:right w:w="28" w:type="dxa"/>
            </w:tcMar>
            <w:vAlign w:val="bottom"/>
          </w:tcPr>
          <w:p>
            <w:pPr>
              <w:jc w:val="right"/>
              <w:rPr>
                <w:sz w:val="20"/>
                <w:szCs w:val="20"/>
              </w:rPr>
            </w:pPr>
            <w:r>
              <w:rPr>
                <w:sz w:val="20"/>
                <w:szCs w:val="20"/>
              </w:rPr>
              <w:t>60,00</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Мероприятия по организации освещения улиц территории поселения</w:t>
            </w:r>
          </w:p>
        </w:tc>
        <w:tc>
          <w:tcPr>
            <w:tcW w:w="360" w:type="pct"/>
            <w:shd w:val="clear" w:color="auto" w:fill="auto"/>
            <w:noWrap w:val="0"/>
            <w:tcMar>
              <w:left w:w="28" w:type="dxa"/>
              <w:right w:w="28" w:type="dxa"/>
            </w:tcMar>
            <w:vAlign w:val="center"/>
          </w:tcPr>
          <w:p>
            <w:pPr>
              <w:jc w:val="center"/>
              <w:rPr>
                <w:sz w:val="20"/>
                <w:szCs w:val="20"/>
              </w:rPr>
            </w:pPr>
            <w:r>
              <w:rPr>
                <w:sz w:val="20"/>
                <w:szCs w:val="20"/>
              </w:rPr>
              <w:t>012</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648" w:type="pct"/>
            <w:shd w:val="clear" w:color="auto" w:fill="auto"/>
            <w:noWrap w:val="0"/>
            <w:tcMar>
              <w:left w:w="28" w:type="dxa"/>
              <w:right w:w="28" w:type="dxa"/>
            </w:tcMar>
            <w:vAlign w:val="center"/>
          </w:tcPr>
          <w:p>
            <w:pPr>
              <w:jc w:val="center"/>
              <w:rPr>
                <w:sz w:val="20"/>
                <w:szCs w:val="20"/>
              </w:rPr>
            </w:pPr>
            <w:r>
              <w:rPr>
                <w:sz w:val="20"/>
                <w:szCs w:val="20"/>
              </w:rPr>
              <w:t>16.1.02.43100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16 076,72</w:t>
            </w:r>
          </w:p>
        </w:tc>
        <w:tc>
          <w:tcPr>
            <w:tcW w:w="435" w:type="pct"/>
            <w:shd w:val="clear" w:color="auto" w:fill="auto"/>
            <w:noWrap/>
            <w:tcMar>
              <w:left w:w="28" w:type="dxa"/>
              <w:right w:w="28" w:type="dxa"/>
            </w:tcMar>
            <w:vAlign w:val="bottom"/>
          </w:tcPr>
          <w:p>
            <w:pPr>
              <w:jc w:val="right"/>
              <w:rPr>
                <w:sz w:val="20"/>
                <w:szCs w:val="20"/>
              </w:rPr>
            </w:pPr>
            <w:r>
              <w:rPr>
                <w:sz w:val="20"/>
                <w:szCs w:val="20"/>
              </w:rPr>
              <w:t>17 098,44</w:t>
            </w:r>
          </w:p>
        </w:tc>
        <w:tc>
          <w:tcPr>
            <w:tcW w:w="432" w:type="pct"/>
            <w:shd w:val="clear" w:color="auto" w:fill="auto"/>
            <w:noWrap/>
            <w:tcMar>
              <w:left w:w="28" w:type="dxa"/>
              <w:right w:w="28" w:type="dxa"/>
            </w:tcMar>
            <w:vAlign w:val="bottom"/>
          </w:tcPr>
          <w:p>
            <w:pPr>
              <w:jc w:val="right"/>
              <w:rPr>
                <w:sz w:val="20"/>
                <w:szCs w:val="20"/>
              </w:rPr>
            </w:pPr>
            <w:r>
              <w:rPr>
                <w:sz w:val="20"/>
                <w:szCs w:val="20"/>
              </w:rPr>
              <w:t>17 098,44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60" w:type="pct"/>
            <w:shd w:val="clear" w:color="auto" w:fill="auto"/>
            <w:noWrap w:val="0"/>
            <w:tcMar>
              <w:left w:w="28" w:type="dxa"/>
              <w:right w:w="28" w:type="dxa"/>
            </w:tcMar>
            <w:vAlign w:val="center"/>
          </w:tcPr>
          <w:p>
            <w:pPr>
              <w:jc w:val="center"/>
              <w:rPr>
                <w:sz w:val="20"/>
                <w:szCs w:val="20"/>
              </w:rPr>
            </w:pPr>
            <w:r>
              <w:rPr>
                <w:sz w:val="20"/>
                <w:szCs w:val="20"/>
              </w:rPr>
              <w:t>012</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648" w:type="pct"/>
            <w:shd w:val="clear" w:color="auto" w:fill="auto"/>
            <w:noWrap w:val="0"/>
            <w:tcMar>
              <w:left w:w="28" w:type="dxa"/>
              <w:right w:w="28" w:type="dxa"/>
            </w:tcMar>
            <w:vAlign w:val="center"/>
          </w:tcPr>
          <w:p>
            <w:pPr>
              <w:jc w:val="center"/>
              <w:rPr>
                <w:sz w:val="20"/>
                <w:szCs w:val="20"/>
              </w:rPr>
            </w:pPr>
            <w:r>
              <w:rPr>
                <w:sz w:val="20"/>
                <w:szCs w:val="20"/>
              </w:rPr>
              <w:t>16.1.02.43100</w:t>
            </w:r>
          </w:p>
        </w:tc>
        <w:tc>
          <w:tcPr>
            <w:tcW w:w="219" w:type="pct"/>
            <w:shd w:val="clear" w:color="auto" w:fill="auto"/>
            <w:noWrap w:val="0"/>
            <w:tcMar>
              <w:left w:w="28" w:type="dxa"/>
              <w:right w:w="28" w:type="dxa"/>
            </w:tcMar>
            <w:vAlign w:val="center"/>
          </w:tcPr>
          <w:p>
            <w:pPr>
              <w:jc w:val="center"/>
              <w:rPr>
                <w:sz w:val="20"/>
                <w:szCs w:val="20"/>
              </w:rPr>
            </w:pPr>
            <w:r>
              <w:rPr>
                <w:sz w:val="20"/>
                <w:szCs w:val="20"/>
              </w:rPr>
              <w:t>200</w:t>
            </w:r>
          </w:p>
        </w:tc>
        <w:tc>
          <w:tcPr>
            <w:tcW w:w="434" w:type="pct"/>
            <w:shd w:val="clear" w:color="auto" w:fill="auto"/>
            <w:noWrap/>
            <w:tcMar>
              <w:left w:w="28" w:type="dxa"/>
              <w:right w:w="28" w:type="dxa"/>
            </w:tcMar>
            <w:vAlign w:val="bottom"/>
          </w:tcPr>
          <w:p>
            <w:pPr>
              <w:jc w:val="right"/>
              <w:rPr>
                <w:sz w:val="20"/>
                <w:szCs w:val="20"/>
              </w:rPr>
            </w:pPr>
            <w:r>
              <w:rPr>
                <w:sz w:val="20"/>
                <w:szCs w:val="20"/>
              </w:rPr>
              <w:t>16 066,72</w:t>
            </w:r>
          </w:p>
        </w:tc>
        <w:tc>
          <w:tcPr>
            <w:tcW w:w="435" w:type="pct"/>
            <w:shd w:val="clear" w:color="auto" w:fill="auto"/>
            <w:noWrap/>
            <w:tcMar>
              <w:left w:w="28" w:type="dxa"/>
              <w:right w:w="28" w:type="dxa"/>
            </w:tcMar>
            <w:vAlign w:val="bottom"/>
          </w:tcPr>
          <w:p>
            <w:pPr>
              <w:jc w:val="right"/>
              <w:rPr>
                <w:sz w:val="20"/>
                <w:szCs w:val="20"/>
              </w:rPr>
            </w:pPr>
            <w:r>
              <w:rPr>
                <w:sz w:val="20"/>
                <w:szCs w:val="20"/>
              </w:rPr>
              <w:t>17 098,44</w:t>
            </w:r>
          </w:p>
        </w:tc>
        <w:tc>
          <w:tcPr>
            <w:tcW w:w="432" w:type="pct"/>
            <w:shd w:val="clear" w:color="auto" w:fill="auto"/>
            <w:noWrap/>
            <w:tcMar>
              <w:left w:w="28" w:type="dxa"/>
              <w:right w:w="28" w:type="dxa"/>
            </w:tcMar>
            <w:vAlign w:val="bottom"/>
          </w:tcPr>
          <w:p>
            <w:pPr>
              <w:jc w:val="right"/>
              <w:rPr>
                <w:sz w:val="20"/>
                <w:szCs w:val="20"/>
              </w:rPr>
            </w:pPr>
            <w:r>
              <w:rPr>
                <w:sz w:val="20"/>
                <w:szCs w:val="20"/>
              </w:rPr>
              <w:t>17 098,44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Иные бюджетные ассигнования</w:t>
            </w:r>
          </w:p>
        </w:tc>
        <w:tc>
          <w:tcPr>
            <w:tcW w:w="360" w:type="pct"/>
            <w:shd w:val="clear" w:color="auto" w:fill="auto"/>
            <w:noWrap w:val="0"/>
            <w:tcMar>
              <w:left w:w="28" w:type="dxa"/>
              <w:right w:w="28" w:type="dxa"/>
            </w:tcMar>
            <w:vAlign w:val="center"/>
          </w:tcPr>
          <w:p>
            <w:pPr>
              <w:jc w:val="center"/>
              <w:rPr>
                <w:sz w:val="20"/>
                <w:szCs w:val="20"/>
              </w:rPr>
            </w:pPr>
            <w:r>
              <w:rPr>
                <w:sz w:val="20"/>
                <w:szCs w:val="20"/>
              </w:rPr>
              <w:t>012</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648" w:type="pct"/>
            <w:shd w:val="clear" w:color="auto" w:fill="auto"/>
            <w:noWrap w:val="0"/>
            <w:tcMar>
              <w:left w:w="28" w:type="dxa"/>
              <w:right w:w="28" w:type="dxa"/>
            </w:tcMar>
            <w:vAlign w:val="center"/>
          </w:tcPr>
          <w:p>
            <w:pPr>
              <w:jc w:val="center"/>
              <w:rPr>
                <w:sz w:val="20"/>
                <w:szCs w:val="20"/>
              </w:rPr>
            </w:pPr>
            <w:r>
              <w:rPr>
                <w:sz w:val="20"/>
                <w:szCs w:val="20"/>
              </w:rPr>
              <w:t>16.1.02.43100</w:t>
            </w:r>
          </w:p>
        </w:tc>
        <w:tc>
          <w:tcPr>
            <w:tcW w:w="219" w:type="pct"/>
            <w:shd w:val="clear" w:color="auto" w:fill="auto"/>
            <w:noWrap w:val="0"/>
            <w:tcMar>
              <w:left w:w="28" w:type="dxa"/>
              <w:right w:w="28" w:type="dxa"/>
            </w:tcMar>
            <w:vAlign w:val="center"/>
          </w:tcPr>
          <w:p>
            <w:pPr>
              <w:jc w:val="center"/>
              <w:rPr>
                <w:sz w:val="20"/>
                <w:szCs w:val="20"/>
              </w:rPr>
            </w:pPr>
            <w:r>
              <w:rPr>
                <w:sz w:val="20"/>
                <w:szCs w:val="20"/>
              </w:rPr>
              <w:t>800</w:t>
            </w:r>
          </w:p>
        </w:tc>
        <w:tc>
          <w:tcPr>
            <w:tcW w:w="434" w:type="pct"/>
            <w:shd w:val="clear" w:color="auto" w:fill="auto"/>
            <w:noWrap/>
            <w:tcMar>
              <w:left w:w="28" w:type="dxa"/>
              <w:right w:w="28" w:type="dxa"/>
            </w:tcMar>
            <w:vAlign w:val="bottom"/>
          </w:tcPr>
          <w:p>
            <w:pPr>
              <w:jc w:val="right"/>
              <w:rPr>
                <w:sz w:val="20"/>
                <w:szCs w:val="20"/>
              </w:rPr>
            </w:pPr>
            <w:r>
              <w:rPr>
                <w:sz w:val="20"/>
                <w:szCs w:val="20"/>
              </w:rPr>
              <w:t>10,00</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Мероприятия по озеленению территории поселения</w:t>
            </w:r>
          </w:p>
        </w:tc>
        <w:tc>
          <w:tcPr>
            <w:tcW w:w="360" w:type="pct"/>
            <w:shd w:val="clear" w:color="auto" w:fill="auto"/>
            <w:noWrap w:val="0"/>
            <w:tcMar>
              <w:left w:w="28" w:type="dxa"/>
              <w:right w:w="28" w:type="dxa"/>
            </w:tcMar>
            <w:vAlign w:val="center"/>
          </w:tcPr>
          <w:p>
            <w:pPr>
              <w:jc w:val="center"/>
              <w:rPr>
                <w:sz w:val="20"/>
                <w:szCs w:val="20"/>
              </w:rPr>
            </w:pPr>
            <w:r>
              <w:rPr>
                <w:sz w:val="20"/>
                <w:szCs w:val="20"/>
              </w:rPr>
              <w:t>012</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648" w:type="pct"/>
            <w:shd w:val="clear" w:color="auto" w:fill="auto"/>
            <w:noWrap w:val="0"/>
            <w:tcMar>
              <w:left w:w="28" w:type="dxa"/>
              <w:right w:w="28" w:type="dxa"/>
            </w:tcMar>
            <w:vAlign w:val="center"/>
          </w:tcPr>
          <w:p>
            <w:pPr>
              <w:jc w:val="center"/>
              <w:rPr>
                <w:sz w:val="20"/>
                <w:szCs w:val="20"/>
              </w:rPr>
            </w:pPr>
            <w:r>
              <w:rPr>
                <w:sz w:val="20"/>
                <w:szCs w:val="20"/>
              </w:rPr>
              <w:t>16.1.02.43300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1 095,34</w:t>
            </w:r>
          </w:p>
        </w:tc>
        <w:tc>
          <w:tcPr>
            <w:tcW w:w="435" w:type="pct"/>
            <w:shd w:val="clear" w:color="auto" w:fill="auto"/>
            <w:noWrap/>
            <w:tcMar>
              <w:left w:w="28" w:type="dxa"/>
              <w:right w:w="28" w:type="dxa"/>
            </w:tcMar>
            <w:vAlign w:val="bottom"/>
          </w:tcPr>
          <w:p>
            <w:pPr>
              <w:jc w:val="right"/>
              <w:rPr>
                <w:sz w:val="20"/>
                <w:szCs w:val="20"/>
              </w:rPr>
            </w:pPr>
            <w:r>
              <w:rPr>
                <w:sz w:val="20"/>
                <w:szCs w:val="20"/>
              </w:rPr>
              <w:t>366,42</w:t>
            </w:r>
          </w:p>
        </w:tc>
        <w:tc>
          <w:tcPr>
            <w:tcW w:w="432" w:type="pct"/>
            <w:shd w:val="clear" w:color="auto" w:fill="auto"/>
            <w:noWrap/>
            <w:tcMar>
              <w:left w:w="28" w:type="dxa"/>
              <w:right w:w="28" w:type="dxa"/>
            </w:tcMar>
            <w:vAlign w:val="bottom"/>
          </w:tcPr>
          <w:p>
            <w:pPr>
              <w:jc w:val="right"/>
              <w:rPr>
                <w:sz w:val="20"/>
                <w:szCs w:val="20"/>
              </w:rPr>
            </w:pPr>
            <w:r>
              <w:rPr>
                <w:sz w:val="20"/>
                <w:szCs w:val="20"/>
              </w:rPr>
              <w:t>366,42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60" w:type="pct"/>
            <w:shd w:val="clear" w:color="auto" w:fill="auto"/>
            <w:noWrap w:val="0"/>
            <w:tcMar>
              <w:left w:w="28" w:type="dxa"/>
              <w:right w:w="28" w:type="dxa"/>
            </w:tcMar>
            <w:vAlign w:val="center"/>
          </w:tcPr>
          <w:p>
            <w:pPr>
              <w:jc w:val="center"/>
              <w:rPr>
                <w:sz w:val="20"/>
                <w:szCs w:val="20"/>
              </w:rPr>
            </w:pPr>
            <w:r>
              <w:rPr>
                <w:sz w:val="20"/>
                <w:szCs w:val="20"/>
              </w:rPr>
              <w:t>012</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648" w:type="pct"/>
            <w:shd w:val="clear" w:color="auto" w:fill="auto"/>
            <w:noWrap w:val="0"/>
            <w:tcMar>
              <w:left w:w="28" w:type="dxa"/>
              <w:right w:w="28" w:type="dxa"/>
            </w:tcMar>
            <w:vAlign w:val="center"/>
          </w:tcPr>
          <w:p>
            <w:pPr>
              <w:jc w:val="center"/>
              <w:rPr>
                <w:sz w:val="20"/>
                <w:szCs w:val="20"/>
              </w:rPr>
            </w:pPr>
            <w:r>
              <w:rPr>
                <w:sz w:val="20"/>
                <w:szCs w:val="20"/>
              </w:rPr>
              <w:t>16.1.02.43300</w:t>
            </w:r>
          </w:p>
        </w:tc>
        <w:tc>
          <w:tcPr>
            <w:tcW w:w="219" w:type="pct"/>
            <w:shd w:val="clear" w:color="auto" w:fill="auto"/>
            <w:noWrap w:val="0"/>
            <w:tcMar>
              <w:left w:w="28" w:type="dxa"/>
              <w:right w:w="28" w:type="dxa"/>
            </w:tcMar>
            <w:vAlign w:val="center"/>
          </w:tcPr>
          <w:p>
            <w:pPr>
              <w:jc w:val="center"/>
              <w:rPr>
                <w:sz w:val="20"/>
                <w:szCs w:val="20"/>
              </w:rPr>
            </w:pPr>
            <w:r>
              <w:rPr>
                <w:sz w:val="20"/>
                <w:szCs w:val="20"/>
              </w:rPr>
              <w:t>200</w:t>
            </w:r>
          </w:p>
        </w:tc>
        <w:tc>
          <w:tcPr>
            <w:tcW w:w="434" w:type="pct"/>
            <w:shd w:val="clear" w:color="auto" w:fill="auto"/>
            <w:noWrap/>
            <w:tcMar>
              <w:left w:w="28" w:type="dxa"/>
              <w:right w:w="28" w:type="dxa"/>
            </w:tcMar>
            <w:vAlign w:val="bottom"/>
          </w:tcPr>
          <w:p>
            <w:pPr>
              <w:jc w:val="right"/>
              <w:rPr>
                <w:sz w:val="20"/>
                <w:szCs w:val="20"/>
              </w:rPr>
            </w:pPr>
            <w:r>
              <w:rPr>
                <w:sz w:val="20"/>
                <w:szCs w:val="20"/>
              </w:rPr>
              <w:t>1 095,34</w:t>
            </w:r>
          </w:p>
        </w:tc>
        <w:tc>
          <w:tcPr>
            <w:tcW w:w="435" w:type="pct"/>
            <w:shd w:val="clear" w:color="auto" w:fill="auto"/>
            <w:noWrap/>
            <w:tcMar>
              <w:left w:w="28" w:type="dxa"/>
              <w:right w:w="28" w:type="dxa"/>
            </w:tcMar>
            <w:vAlign w:val="bottom"/>
          </w:tcPr>
          <w:p>
            <w:pPr>
              <w:jc w:val="right"/>
              <w:rPr>
                <w:sz w:val="20"/>
                <w:szCs w:val="20"/>
              </w:rPr>
            </w:pPr>
            <w:r>
              <w:rPr>
                <w:sz w:val="20"/>
                <w:szCs w:val="20"/>
              </w:rPr>
              <w:t>366,42</w:t>
            </w:r>
          </w:p>
        </w:tc>
        <w:tc>
          <w:tcPr>
            <w:tcW w:w="432" w:type="pct"/>
            <w:shd w:val="clear" w:color="auto" w:fill="auto"/>
            <w:noWrap/>
            <w:tcMar>
              <w:left w:w="28" w:type="dxa"/>
              <w:right w:w="28" w:type="dxa"/>
            </w:tcMar>
            <w:vAlign w:val="bottom"/>
          </w:tcPr>
          <w:p>
            <w:pPr>
              <w:jc w:val="right"/>
              <w:rPr>
                <w:sz w:val="20"/>
                <w:szCs w:val="20"/>
              </w:rPr>
            </w:pPr>
            <w:r>
              <w:rPr>
                <w:sz w:val="20"/>
                <w:szCs w:val="20"/>
              </w:rPr>
              <w:t>366,42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Мероприятия по содержанию мест захоронения</w:t>
            </w:r>
          </w:p>
        </w:tc>
        <w:tc>
          <w:tcPr>
            <w:tcW w:w="360" w:type="pct"/>
            <w:shd w:val="clear" w:color="auto" w:fill="auto"/>
            <w:noWrap w:val="0"/>
            <w:tcMar>
              <w:left w:w="28" w:type="dxa"/>
              <w:right w:w="28" w:type="dxa"/>
            </w:tcMar>
            <w:vAlign w:val="center"/>
          </w:tcPr>
          <w:p>
            <w:pPr>
              <w:jc w:val="center"/>
              <w:rPr>
                <w:sz w:val="20"/>
                <w:szCs w:val="20"/>
              </w:rPr>
            </w:pPr>
            <w:r>
              <w:rPr>
                <w:sz w:val="20"/>
                <w:szCs w:val="20"/>
              </w:rPr>
              <w:t>012</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648" w:type="pct"/>
            <w:shd w:val="clear" w:color="auto" w:fill="auto"/>
            <w:noWrap w:val="0"/>
            <w:tcMar>
              <w:left w:w="28" w:type="dxa"/>
              <w:right w:w="28" w:type="dxa"/>
            </w:tcMar>
            <w:vAlign w:val="center"/>
          </w:tcPr>
          <w:p>
            <w:pPr>
              <w:jc w:val="center"/>
              <w:rPr>
                <w:sz w:val="20"/>
                <w:szCs w:val="20"/>
              </w:rPr>
            </w:pPr>
            <w:r>
              <w:rPr>
                <w:sz w:val="20"/>
                <w:szCs w:val="20"/>
              </w:rPr>
              <w:t>16.1.02.43400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426,53</w:t>
            </w:r>
          </w:p>
        </w:tc>
        <w:tc>
          <w:tcPr>
            <w:tcW w:w="435" w:type="pct"/>
            <w:shd w:val="clear" w:color="auto" w:fill="auto"/>
            <w:noWrap/>
            <w:tcMar>
              <w:left w:w="28" w:type="dxa"/>
              <w:right w:w="28" w:type="dxa"/>
            </w:tcMar>
            <w:vAlign w:val="bottom"/>
          </w:tcPr>
          <w:p>
            <w:pPr>
              <w:jc w:val="right"/>
              <w:rPr>
                <w:sz w:val="20"/>
                <w:szCs w:val="20"/>
              </w:rPr>
            </w:pPr>
            <w:r>
              <w:rPr>
                <w:sz w:val="20"/>
                <w:szCs w:val="20"/>
              </w:rPr>
              <w:t>431,48</w:t>
            </w:r>
          </w:p>
        </w:tc>
        <w:tc>
          <w:tcPr>
            <w:tcW w:w="432" w:type="pct"/>
            <w:shd w:val="clear" w:color="auto" w:fill="auto"/>
            <w:noWrap/>
            <w:tcMar>
              <w:left w:w="28" w:type="dxa"/>
              <w:right w:w="28" w:type="dxa"/>
            </w:tcMar>
            <w:vAlign w:val="bottom"/>
          </w:tcPr>
          <w:p>
            <w:pPr>
              <w:jc w:val="right"/>
              <w:rPr>
                <w:sz w:val="20"/>
                <w:szCs w:val="20"/>
              </w:rPr>
            </w:pPr>
            <w:r>
              <w:rPr>
                <w:sz w:val="20"/>
                <w:szCs w:val="20"/>
              </w:rPr>
              <w:t>431,48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60" w:type="pct"/>
            <w:shd w:val="clear" w:color="auto" w:fill="auto"/>
            <w:noWrap w:val="0"/>
            <w:tcMar>
              <w:left w:w="28" w:type="dxa"/>
              <w:right w:w="28" w:type="dxa"/>
            </w:tcMar>
            <w:vAlign w:val="center"/>
          </w:tcPr>
          <w:p>
            <w:pPr>
              <w:jc w:val="center"/>
              <w:rPr>
                <w:sz w:val="20"/>
                <w:szCs w:val="20"/>
              </w:rPr>
            </w:pPr>
            <w:r>
              <w:rPr>
                <w:sz w:val="20"/>
                <w:szCs w:val="20"/>
              </w:rPr>
              <w:t>012</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648" w:type="pct"/>
            <w:shd w:val="clear" w:color="auto" w:fill="auto"/>
            <w:noWrap w:val="0"/>
            <w:tcMar>
              <w:left w:w="28" w:type="dxa"/>
              <w:right w:w="28" w:type="dxa"/>
            </w:tcMar>
            <w:vAlign w:val="center"/>
          </w:tcPr>
          <w:p>
            <w:pPr>
              <w:jc w:val="center"/>
              <w:rPr>
                <w:sz w:val="20"/>
                <w:szCs w:val="20"/>
              </w:rPr>
            </w:pPr>
            <w:r>
              <w:rPr>
                <w:sz w:val="20"/>
                <w:szCs w:val="20"/>
              </w:rPr>
              <w:t>16.1.02.43400</w:t>
            </w:r>
          </w:p>
        </w:tc>
        <w:tc>
          <w:tcPr>
            <w:tcW w:w="219" w:type="pct"/>
            <w:shd w:val="clear" w:color="auto" w:fill="auto"/>
            <w:noWrap w:val="0"/>
            <w:tcMar>
              <w:left w:w="28" w:type="dxa"/>
              <w:right w:w="28" w:type="dxa"/>
            </w:tcMar>
            <w:vAlign w:val="center"/>
          </w:tcPr>
          <w:p>
            <w:pPr>
              <w:jc w:val="center"/>
              <w:rPr>
                <w:sz w:val="20"/>
                <w:szCs w:val="20"/>
              </w:rPr>
            </w:pPr>
            <w:r>
              <w:rPr>
                <w:sz w:val="20"/>
                <w:szCs w:val="20"/>
              </w:rPr>
              <w:t>200</w:t>
            </w:r>
          </w:p>
        </w:tc>
        <w:tc>
          <w:tcPr>
            <w:tcW w:w="434" w:type="pct"/>
            <w:shd w:val="clear" w:color="auto" w:fill="auto"/>
            <w:noWrap/>
            <w:tcMar>
              <w:left w:w="28" w:type="dxa"/>
              <w:right w:w="28" w:type="dxa"/>
            </w:tcMar>
            <w:vAlign w:val="bottom"/>
          </w:tcPr>
          <w:p>
            <w:pPr>
              <w:jc w:val="right"/>
              <w:rPr>
                <w:sz w:val="20"/>
                <w:szCs w:val="20"/>
              </w:rPr>
            </w:pPr>
            <w:r>
              <w:rPr>
                <w:sz w:val="20"/>
                <w:szCs w:val="20"/>
              </w:rPr>
              <w:t>426,53</w:t>
            </w:r>
          </w:p>
        </w:tc>
        <w:tc>
          <w:tcPr>
            <w:tcW w:w="435" w:type="pct"/>
            <w:shd w:val="clear" w:color="auto" w:fill="auto"/>
            <w:noWrap/>
            <w:tcMar>
              <w:left w:w="28" w:type="dxa"/>
              <w:right w:w="28" w:type="dxa"/>
            </w:tcMar>
            <w:vAlign w:val="bottom"/>
          </w:tcPr>
          <w:p>
            <w:pPr>
              <w:jc w:val="right"/>
              <w:rPr>
                <w:sz w:val="20"/>
                <w:szCs w:val="20"/>
              </w:rPr>
            </w:pPr>
            <w:r>
              <w:rPr>
                <w:sz w:val="20"/>
                <w:szCs w:val="20"/>
              </w:rPr>
              <w:t>431,48</w:t>
            </w:r>
          </w:p>
        </w:tc>
        <w:tc>
          <w:tcPr>
            <w:tcW w:w="432" w:type="pct"/>
            <w:shd w:val="clear" w:color="auto" w:fill="auto"/>
            <w:noWrap/>
            <w:tcMar>
              <w:left w:w="28" w:type="dxa"/>
              <w:right w:w="28" w:type="dxa"/>
            </w:tcMar>
            <w:vAlign w:val="bottom"/>
          </w:tcPr>
          <w:p>
            <w:pPr>
              <w:jc w:val="right"/>
              <w:rPr>
                <w:sz w:val="20"/>
                <w:szCs w:val="20"/>
              </w:rPr>
            </w:pPr>
            <w:r>
              <w:rPr>
                <w:sz w:val="20"/>
                <w:szCs w:val="20"/>
              </w:rPr>
              <w:t>431,48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Мероприятия по содержанию объектов культурного наследия</w:t>
            </w:r>
          </w:p>
        </w:tc>
        <w:tc>
          <w:tcPr>
            <w:tcW w:w="360" w:type="pct"/>
            <w:shd w:val="clear" w:color="auto" w:fill="auto"/>
            <w:noWrap w:val="0"/>
            <w:tcMar>
              <w:left w:w="28" w:type="dxa"/>
              <w:right w:w="28" w:type="dxa"/>
            </w:tcMar>
            <w:vAlign w:val="center"/>
          </w:tcPr>
          <w:p>
            <w:pPr>
              <w:jc w:val="center"/>
              <w:rPr>
                <w:sz w:val="20"/>
                <w:szCs w:val="20"/>
              </w:rPr>
            </w:pPr>
            <w:r>
              <w:rPr>
                <w:sz w:val="20"/>
                <w:szCs w:val="20"/>
              </w:rPr>
              <w:t>012</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648" w:type="pct"/>
            <w:shd w:val="clear" w:color="auto" w:fill="auto"/>
            <w:noWrap w:val="0"/>
            <w:tcMar>
              <w:left w:w="28" w:type="dxa"/>
              <w:right w:w="28" w:type="dxa"/>
            </w:tcMar>
            <w:vAlign w:val="center"/>
          </w:tcPr>
          <w:p>
            <w:pPr>
              <w:jc w:val="center"/>
              <w:rPr>
                <w:sz w:val="20"/>
                <w:szCs w:val="20"/>
              </w:rPr>
            </w:pPr>
            <w:r>
              <w:rPr>
                <w:sz w:val="20"/>
                <w:szCs w:val="20"/>
              </w:rPr>
              <w:t>16.1.02.43700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494,19</w:t>
            </w:r>
          </w:p>
        </w:tc>
        <w:tc>
          <w:tcPr>
            <w:tcW w:w="435" w:type="pct"/>
            <w:shd w:val="clear" w:color="auto" w:fill="auto"/>
            <w:noWrap/>
            <w:tcMar>
              <w:left w:w="28" w:type="dxa"/>
              <w:right w:w="28" w:type="dxa"/>
            </w:tcMar>
            <w:vAlign w:val="bottom"/>
          </w:tcPr>
          <w:p>
            <w:pPr>
              <w:jc w:val="right"/>
              <w:rPr>
                <w:sz w:val="20"/>
                <w:szCs w:val="20"/>
              </w:rPr>
            </w:pPr>
            <w:r>
              <w:rPr>
                <w:sz w:val="20"/>
                <w:szCs w:val="20"/>
              </w:rPr>
              <w:t>128,44</w:t>
            </w:r>
          </w:p>
        </w:tc>
        <w:tc>
          <w:tcPr>
            <w:tcW w:w="432" w:type="pct"/>
            <w:shd w:val="clear" w:color="auto" w:fill="auto"/>
            <w:noWrap/>
            <w:tcMar>
              <w:left w:w="28" w:type="dxa"/>
              <w:right w:w="28" w:type="dxa"/>
            </w:tcMar>
            <w:vAlign w:val="bottom"/>
          </w:tcPr>
          <w:p>
            <w:pPr>
              <w:jc w:val="right"/>
              <w:rPr>
                <w:sz w:val="20"/>
                <w:szCs w:val="20"/>
              </w:rPr>
            </w:pPr>
            <w:r>
              <w:rPr>
                <w:sz w:val="20"/>
                <w:szCs w:val="20"/>
              </w:rPr>
              <w:t>128,44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60" w:type="pct"/>
            <w:shd w:val="clear" w:color="auto" w:fill="auto"/>
            <w:noWrap w:val="0"/>
            <w:tcMar>
              <w:left w:w="28" w:type="dxa"/>
              <w:right w:w="28" w:type="dxa"/>
            </w:tcMar>
            <w:vAlign w:val="center"/>
          </w:tcPr>
          <w:p>
            <w:pPr>
              <w:jc w:val="center"/>
              <w:rPr>
                <w:sz w:val="20"/>
                <w:szCs w:val="20"/>
              </w:rPr>
            </w:pPr>
            <w:r>
              <w:rPr>
                <w:sz w:val="20"/>
                <w:szCs w:val="20"/>
              </w:rPr>
              <w:t>012</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648" w:type="pct"/>
            <w:shd w:val="clear" w:color="auto" w:fill="auto"/>
            <w:noWrap w:val="0"/>
            <w:tcMar>
              <w:left w:w="28" w:type="dxa"/>
              <w:right w:w="28" w:type="dxa"/>
            </w:tcMar>
            <w:vAlign w:val="center"/>
          </w:tcPr>
          <w:p>
            <w:pPr>
              <w:jc w:val="center"/>
              <w:rPr>
                <w:sz w:val="20"/>
                <w:szCs w:val="20"/>
              </w:rPr>
            </w:pPr>
            <w:r>
              <w:rPr>
                <w:sz w:val="20"/>
                <w:szCs w:val="20"/>
              </w:rPr>
              <w:t>16.1.02.43700</w:t>
            </w:r>
          </w:p>
        </w:tc>
        <w:tc>
          <w:tcPr>
            <w:tcW w:w="219" w:type="pct"/>
            <w:shd w:val="clear" w:color="auto" w:fill="auto"/>
            <w:noWrap w:val="0"/>
            <w:tcMar>
              <w:left w:w="28" w:type="dxa"/>
              <w:right w:w="28" w:type="dxa"/>
            </w:tcMar>
            <w:vAlign w:val="center"/>
          </w:tcPr>
          <w:p>
            <w:pPr>
              <w:jc w:val="center"/>
              <w:rPr>
                <w:sz w:val="20"/>
                <w:szCs w:val="20"/>
              </w:rPr>
            </w:pPr>
            <w:r>
              <w:rPr>
                <w:sz w:val="20"/>
                <w:szCs w:val="20"/>
              </w:rPr>
              <w:t>200</w:t>
            </w:r>
          </w:p>
        </w:tc>
        <w:tc>
          <w:tcPr>
            <w:tcW w:w="434" w:type="pct"/>
            <w:shd w:val="clear" w:color="auto" w:fill="auto"/>
            <w:noWrap/>
            <w:tcMar>
              <w:left w:w="28" w:type="dxa"/>
              <w:right w:w="28" w:type="dxa"/>
            </w:tcMar>
            <w:vAlign w:val="bottom"/>
          </w:tcPr>
          <w:p>
            <w:pPr>
              <w:jc w:val="right"/>
              <w:rPr>
                <w:sz w:val="20"/>
                <w:szCs w:val="20"/>
              </w:rPr>
            </w:pPr>
            <w:r>
              <w:rPr>
                <w:sz w:val="20"/>
                <w:szCs w:val="20"/>
              </w:rPr>
              <w:t>494,19</w:t>
            </w:r>
          </w:p>
        </w:tc>
        <w:tc>
          <w:tcPr>
            <w:tcW w:w="435" w:type="pct"/>
            <w:shd w:val="clear" w:color="auto" w:fill="auto"/>
            <w:noWrap/>
            <w:tcMar>
              <w:left w:w="28" w:type="dxa"/>
              <w:right w:w="28" w:type="dxa"/>
            </w:tcMar>
            <w:vAlign w:val="bottom"/>
          </w:tcPr>
          <w:p>
            <w:pPr>
              <w:jc w:val="right"/>
              <w:rPr>
                <w:sz w:val="20"/>
                <w:szCs w:val="20"/>
              </w:rPr>
            </w:pPr>
            <w:r>
              <w:rPr>
                <w:sz w:val="20"/>
                <w:szCs w:val="20"/>
              </w:rPr>
              <w:t>128,44</w:t>
            </w:r>
          </w:p>
        </w:tc>
        <w:tc>
          <w:tcPr>
            <w:tcW w:w="432" w:type="pct"/>
            <w:shd w:val="clear" w:color="auto" w:fill="auto"/>
            <w:noWrap/>
            <w:tcMar>
              <w:left w:w="28" w:type="dxa"/>
              <w:right w:w="28" w:type="dxa"/>
            </w:tcMar>
            <w:vAlign w:val="bottom"/>
          </w:tcPr>
          <w:p>
            <w:pPr>
              <w:jc w:val="right"/>
              <w:rPr>
                <w:sz w:val="20"/>
                <w:szCs w:val="20"/>
              </w:rPr>
            </w:pPr>
            <w:r>
              <w:rPr>
                <w:sz w:val="20"/>
                <w:szCs w:val="20"/>
              </w:rPr>
              <w:t>128,44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Мероприятия по обустройству мест массового отдыха населения и общественных пространств</w:t>
            </w:r>
          </w:p>
        </w:tc>
        <w:tc>
          <w:tcPr>
            <w:tcW w:w="360" w:type="pct"/>
            <w:shd w:val="clear" w:color="auto" w:fill="auto"/>
            <w:noWrap w:val="0"/>
            <w:tcMar>
              <w:left w:w="28" w:type="dxa"/>
              <w:right w:w="28" w:type="dxa"/>
            </w:tcMar>
            <w:vAlign w:val="center"/>
          </w:tcPr>
          <w:p>
            <w:pPr>
              <w:jc w:val="center"/>
              <w:rPr>
                <w:sz w:val="20"/>
                <w:szCs w:val="20"/>
              </w:rPr>
            </w:pPr>
            <w:r>
              <w:rPr>
                <w:sz w:val="20"/>
                <w:szCs w:val="20"/>
              </w:rPr>
              <w:t>012</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648" w:type="pct"/>
            <w:shd w:val="clear" w:color="auto" w:fill="auto"/>
            <w:noWrap w:val="0"/>
            <w:tcMar>
              <w:left w:w="28" w:type="dxa"/>
              <w:right w:w="28" w:type="dxa"/>
            </w:tcMar>
            <w:vAlign w:val="center"/>
          </w:tcPr>
          <w:p>
            <w:pPr>
              <w:jc w:val="center"/>
              <w:rPr>
                <w:sz w:val="20"/>
                <w:szCs w:val="20"/>
              </w:rPr>
            </w:pPr>
            <w:r>
              <w:rPr>
                <w:sz w:val="20"/>
                <w:szCs w:val="20"/>
              </w:rPr>
              <w:t>16.1.02.43800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1 438,91</w:t>
            </w:r>
          </w:p>
        </w:tc>
        <w:tc>
          <w:tcPr>
            <w:tcW w:w="435" w:type="pct"/>
            <w:shd w:val="clear" w:color="auto" w:fill="auto"/>
            <w:noWrap/>
            <w:tcMar>
              <w:left w:w="28" w:type="dxa"/>
              <w:right w:w="28" w:type="dxa"/>
            </w:tcMar>
            <w:vAlign w:val="bottom"/>
          </w:tcPr>
          <w:p>
            <w:pPr>
              <w:jc w:val="right"/>
              <w:rPr>
                <w:sz w:val="20"/>
                <w:szCs w:val="20"/>
              </w:rPr>
            </w:pPr>
            <w:r>
              <w:rPr>
                <w:sz w:val="20"/>
                <w:szCs w:val="20"/>
              </w:rPr>
              <w:t>1 246,56</w:t>
            </w:r>
          </w:p>
        </w:tc>
        <w:tc>
          <w:tcPr>
            <w:tcW w:w="432" w:type="pct"/>
            <w:shd w:val="clear" w:color="auto" w:fill="auto"/>
            <w:noWrap/>
            <w:tcMar>
              <w:left w:w="28" w:type="dxa"/>
              <w:right w:w="28" w:type="dxa"/>
            </w:tcMar>
            <w:vAlign w:val="bottom"/>
          </w:tcPr>
          <w:p>
            <w:pPr>
              <w:jc w:val="right"/>
              <w:rPr>
                <w:sz w:val="20"/>
                <w:szCs w:val="20"/>
              </w:rPr>
            </w:pPr>
            <w:r>
              <w:rPr>
                <w:sz w:val="20"/>
                <w:szCs w:val="20"/>
              </w:rPr>
              <w:t>1 246,56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60" w:type="pct"/>
            <w:shd w:val="clear" w:color="auto" w:fill="auto"/>
            <w:noWrap w:val="0"/>
            <w:tcMar>
              <w:left w:w="28" w:type="dxa"/>
              <w:right w:w="28" w:type="dxa"/>
            </w:tcMar>
            <w:vAlign w:val="center"/>
          </w:tcPr>
          <w:p>
            <w:pPr>
              <w:jc w:val="center"/>
              <w:rPr>
                <w:sz w:val="20"/>
                <w:szCs w:val="20"/>
              </w:rPr>
            </w:pPr>
            <w:r>
              <w:rPr>
                <w:sz w:val="20"/>
                <w:szCs w:val="20"/>
              </w:rPr>
              <w:t>012</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648" w:type="pct"/>
            <w:shd w:val="clear" w:color="auto" w:fill="auto"/>
            <w:noWrap w:val="0"/>
            <w:tcMar>
              <w:left w:w="28" w:type="dxa"/>
              <w:right w:w="28" w:type="dxa"/>
            </w:tcMar>
            <w:vAlign w:val="center"/>
          </w:tcPr>
          <w:p>
            <w:pPr>
              <w:jc w:val="center"/>
              <w:rPr>
                <w:sz w:val="20"/>
                <w:szCs w:val="20"/>
              </w:rPr>
            </w:pPr>
            <w:r>
              <w:rPr>
                <w:sz w:val="20"/>
                <w:szCs w:val="20"/>
              </w:rPr>
              <w:t>16.1.02.43800</w:t>
            </w:r>
          </w:p>
        </w:tc>
        <w:tc>
          <w:tcPr>
            <w:tcW w:w="219" w:type="pct"/>
            <w:shd w:val="clear" w:color="auto" w:fill="auto"/>
            <w:noWrap w:val="0"/>
            <w:tcMar>
              <w:left w:w="28" w:type="dxa"/>
              <w:right w:w="28" w:type="dxa"/>
            </w:tcMar>
            <w:vAlign w:val="center"/>
          </w:tcPr>
          <w:p>
            <w:pPr>
              <w:jc w:val="center"/>
              <w:rPr>
                <w:sz w:val="20"/>
                <w:szCs w:val="20"/>
              </w:rPr>
            </w:pPr>
            <w:r>
              <w:rPr>
                <w:sz w:val="20"/>
                <w:szCs w:val="20"/>
              </w:rPr>
              <w:t>200</w:t>
            </w:r>
          </w:p>
        </w:tc>
        <w:tc>
          <w:tcPr>
            <w:tcW w:w="434" w:type="pct"/>
            <w:shd w:val="clear" w:color="auto" w:fill="auto"/>
            <w:noWrap/>
            <w:tcMar>
              <w:left w:w="28" w:type="dxa"/>
              <w:right w:w="28" w:type="dxa"/>
            </w:tcMar>
            <w:vAlign w:val="bottom"/>
          </w:tcPr>
          <w:p>
            <w:pPr>
              <w:jc w:val="right"/>
              <w:rPr>
                <w:sz w:val="20"/>
                <w:szCs w:val="20"/>
              </w:rPr>
            </w:pPr>
            <w:r>
              <w:rPr>
                <w:sz w:val="20"/>
                <w:szCs w:val="20"/>
              </w:rPr>
              <w:t>1 438,91</w:t>
            </w:r>
          </w:p>
        </w:tc>
        <w:tc>
          <w:tcPr>
            <w:tcW w:w="435" w:type="pct"/>
            <w:shd w:val="clear" w:color="auto" w:fill="auto"/>
            <w:noWrap/>
            <w:tcMar>
              <w:left w:w="28" w:type="dxa"/>
              <w:right w:w="28" w:type="dxa"/>
            </w:tcMar>
            <w:vAlign w:val="bottom"/>
          </w:tcPr>
          <w:p>
            <w:pPr>
              <w:jc w:val="right"/>
              <w:rPr>
                <w:sz w:val="20"/>
                <w:szCs w:val="20"/>
              </w:rPr>
            </w:pPr>
            <w:r>
              <w:rPr>
                <w:sz w:val="20"/>
                <w:szCs w:val="20"/>
              </w:rPr>
              <w:t>1 246,56</w:t>
            </w:r>
          </w:p>
        </w:tc>
        <w:tc>
          <w:tcPr>
            <w:tcW w:w="432" w:type="pct"/>
            <w:shd w:val="clear" w:color="auto" w:fill="auto"/>
            <w:noWrap/>
            <w:tcMar>
              <w:left w:w="28" w:type="dxa"/>
              <w:right w:w="28" w:type="dxa"/>
            </w:tcMar>
            <w:vAlign w:val="bottom"/>
          </w:tcPr>
          <w:p>
            <w:pPr>
              <w:jc w:val="right"/>
              <w:rPr>
                <w:sz w:val="20"/>
                <w:szCs w:val="20"/>
              </w:rPr>
            </w:pPr>
            <w:r>
              <w:rPr>
                <w:sz w:val="20"/>
                <w:szCs w:val="20"/>
              </w:rPr>
              <w:t>1 246,56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Мероприятия по участию в организации деятельности по накоплению (в том числе раздельному накоплению) и транспортированию твердых коммунальных отходов</w:t>
            </w:r>
          </w:p>
        </w:tc>
        <w:tc>
          <w:tcPr>
            <w:tcW w:w="360" w:type="pct"/>
            <w:shd w:val="clear" w:color="auto" w:fill="auto"/>
            <w:noWrap w:val="0"/>
            <w:tcMar>
              <w:left w:w="28" w:type="dxa"/>
              <w:right w:w="28" w:type="dxa"/>
            </w:tcMar>
            <w:vAlign w:val="center"/>
          </w:tcPr>
          <w:p>
            <w:pPr>
              <w:jc w:val="center"/>
              <w:rPr>
                <w:sz w:val="20"/>
                <w:szCs w:val="20"/>
              </w:rPr>
            </w:pPr>
            <w:r>
              <w:rPr>
                <w:sz w:val="20"/>
                <w:szCs w:val="20"/>
              </w:rPr>
              <w:t>012</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648" w:type="pct"/>
            <w:shd w:val="clear" w:color="auto" w:fill="auto"/>
            <w:noWrap w:val="0"/>
            <w:tcMar>
              <w:left w:w="28" w:type="dxa"/>
              <w:right w:w="28" w:type="dxa"/>
            </w:tcMar>
            <w:vAlign w:val="center"/>
          </w:tcPr>
          <w:p>
            <w:pPr>
              <w:jc w:val="center"/>
              <w:rPr>
                <w:sz w:val="20"/>
                <w:szCs w:val="20"/>
              </w:rPr>
            </w:pPr>
            <w:r>
              <w:rPr>
                <w:sz w:val="20"/>
                <w:szCs w:val="20"/>
              </w:rPr>
              <w:t>16.1.02.43900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476,32</w:t>
            </w:r>
          </w:p>
        </w:tc>
        <w:tc>
          <w:tcPr>
            <w:tcW w:w="435" w:type="pct"/>
            <w:shd w:val="clear" w:color="auto" w:fill="auto"/>
            <w:noWrap/>
            <w:tcMar>
              <w:left w:w="28" w:type="dxa"/>
              <w:right w:w="28" w:type="dxa"/>
            </w:tcMar>
            <w:vAlign w:val="bottom"/>
          </w:tcPr>
          <w:p>
            <w:pPr>
              <w:jc w:val="right"/>
              <w:rPr>
                <w:sz w:val="20"/>
                <w:szCs w:val="20"/>
              </w:rPr>
            </w:pPr>
            <w:r>
              <w:rPr>
                <w:sz w:val="20"/>
                <w:szCs w:val="20"/>
              </w:rPr>
              <w:t>1 181,91</w:t>
            </w:r>
          </w:p>
        </w:tc>
        <w:tc>
          <w:tcPr>
            <w:tcW w:w="432" w:type="pct"/>
            <w:shd w:val="clear" w:color="auto" w:fill="auto"/>
            <w:noWrap/>
            <w:tcMar>
              <w:left w:w="28" w:type="dxa"/>
              <w:right w:w="28" w:type="dxa"/>
            </w:tcMar>
            <w:vAlign w:val="bottom"/>
          </w:tcPr>
          <w:p>
            <w:pPr>
              <w:jc w:val="right"/>
              <w:rPr>
                <w:sz w:val="20"/>
                <w:szCs w:val="20"/>
              </w:rPr>
            </w:pPr>
            <w:r>
              <w:rPr>
                <w:sz w:val="20"/>
                <w:szCs w:val="20"/>
              </w:rPr>
              <w:t>1 181,91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60" w:type="pct"/>
            <w:shd w:val="clear" w:color="auto" w:fill="auto"/>
            <w:noWrap w:val="0"/>
            <w:tcMar>
              <w:left w:w="28" w:type="dxa"/>
              <w:right w:w="28" w:type="dxa"/>
            </w:tcMar>
            <w:vAlign w:val="center"/>
          </w:tcPr>
          <w:p>
            <w:pPr>
              <w:jc w:val="center"/>
              <w:rPr>
                <w:sz w:val="20"/>
                <w:szCs w:val="20"/>
              </w:rPr>
            </w:pPr>
            <w:r>
              <w:rPr>
                <w:sz w:val="20"/>
                <w:szCs w:val="20"/>
              </w:rPr>
              <w:t>012</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648" w:type="pct"/>
            <w:shd w:val="clear" w:color="auto" w:fill="auto"/>
            <w:noWrap w:val="0"/>
            <w:tcMar>
              <w:left w:w="28" w:type="dxa"/>
              <w:right w:w="28" w:type="dxa"/>
            </w:tcMar>
            <w:vAlign w:val="center"/>
          </w:tcPr>
          <w:p>
            <w:pPr>
              <w:jc w:val="center"/>
              <w:rPr>
                <w:sz w:val="20"/>
                <w:szCs w:val="20"/>
              </w:rPr>
            </w:pPr>
            <w:r>
              <w:rPr>
                <w:sz w:val="20"/>
                <w:szCs w:val="20"/>
              </w:rPr>
              <w:t>16.1.02.43900</w:t>
            </w:r>
          </w:p>
        </w:tc>
        <w:tc>
          <w:tcPr>
            <w:tcW w:w="219" w:type="pct"/>
            <w:shd w:val="clear" w:color="auto" w:fill="auto"/>
            <w:noWrap w:val="0"/>
            <w:tcMar>
              <w:left w:w="28" w:type="dxa"/>
              <w:right w:w="28" w:type="dxa"/>
            </w:tcMar>
            <w:vAlign w:val="center"/>
          </w:tcPr>
          <w:p>
            <w:pPr>
              <w:jc w:val="center"/>
              <w:rPr>
                <w:sz w:val="20"/>
                <w:szCs w:val="20"/>
              </w:rPr>
            </w:pPr>
            <w:r>
              <w:rPr>
                <w:sz w:val="20"/>
                <w:szCs w:val="20"/>
              </w:rPr>
              <w:t>200</w:t>
            </w:r>
          </w:p>
        </w:tc>
        <w:tc>
          <w:tcPr>
            <w:tcW w:w="434" w:type="pct"/>
            <w:shd w:val="clear" w:color="auto" w:fill="auto"/>
            <w:noWrap/>
            <w:tcMar>
              <w:left w:w="28" w:type="dxa"/>
              <w:right w:w="28" w:type="dxa"/>
            </w:tcMar>
            <w:vAlign w:val="bottom"/>
          </w:tcPr>
          <w:p>
            <w:pPr>
              <w:jc w:val="right"/>
              <w:rPr>
                <w:sz w:val="20"/>
                <w:szCs w:val="20"/>
              </w:rPr>
            </w:pPr>
            <w:r>
              <w:rPr>
                <w:sz w:val="20"/>
                <w:szCs w:val="20"/>
              </w:rPr>
              <w:t>476,32</w:t>
            </w:r>
          </w:p>
        </w:tc>
        <w:tc>
          <w:tcPr>
            <w:tcW w:w="435" w:type="pct"/>
            <w:shd w:val="clear" w:color="auto" w:fill="auto"/>
            <w:noWrap/>
            <w:tcMar>
              <w:left w:w="28" w:type="dxa"/>
              <w:right w:w="28" w:type="dxa"/>
            </w:tcMar>
            <w:vAlign w:val="bottom"/>
          </w:tcPr>
          <w:p>
            <w:pPr>
              <w:jc w:val="right"/>
              <w:rPr>
                <w:sz w:val="20"/>
                <w:szCs w:val="20"/>
              </w:rPr>
            </w:pPr>
            <w:r>
              <w:rPr>
                <w:sz w:val="20"/>
                <w:szCs w:val="20"/>
              </w:rPr>
              <w:t>1 181,91</w:t>
            </w:r>
          </w:p>
        </w:tc>
        <w:tc>
          <w:tcPr>
            <w:tcW w:w="432" w:type="pct"/>
            <w:shd w:val="clear" w:color="auto" w:fill="auto"/>
            <w:noWrap/>
            <w:tcMar>
              <w:left w:w="28" w:type="dxa"/>
              <w:right w:w="28" w:type="dxa"/>
            </w:tcMar>
            <w:vAlign w:val="bottom"/>
          </w:tcPr>
          <w:p>
            <w:pPr>
              <w:jc w:val="right"/>
              <w:rPr>
                <w:sz w:val="20"/>
                <w:szCs w:val="20"/>
              </w:rPr>
            </w:pPr>
            <w:r>
              <w:rPr>
                <w:sz w:val="20"/>
                <w:szCs w:val="20"/>
              </w:rPr>
              <w:t>1 181,91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Расходы на реализацию проектов инициативного бюджетирования</w:t>
            </w:r>
          </w:p>
        </w:tc>
        <w:tc>
          <w:tcPr>
            <w:tcW w:w="360" w:type="pct"/>
            <w:shd w:val="clear" w:color="auto" w:fill="auto"/>
            <w:noWrap w:val="0"/>
            <w:tcMar>
              <w:left w:w="28" w:type="dxa"/>
              <w:right w:w="28" w:type="dxa"/>
            </w:tcMar>
            <w:vAlign w:val="center"/>
          </w:tcPr>
          <w:p>
            <w:pPr>
              <w:jc w:val="center"/>
              <w:rPr>
                <w:sz w:val="20"/>
                <w:szCs w:val="20"/>
              </w:rPr>
            </w:pPr>
            <w:r>
              <w:rPr>
                <w:sz w:val="20"/>
                <w:szCs w:val="20"/>
              </w:rPr>
              <w:t>012</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648" w:type="pct"/>
            <w:shd w:val="clear" w:color="auto" w:fill="auto"/>
            <w:noWrap w:val="0"/>
            <w:tcMar>
              <w:left w:w="28" w:type="dxa"/>
              <w:right w:w="28" w:type="dxa"/>
            </w:tcMar>
            <w:vAlign w:val="center"/>
          </w:tcPr>
          <w:p>
            <w:pPr>
              <w:jc w:val="center"/>
              <w:rPr>
                <w:sz w:val="20"/>
                <w:szCs w:val="20"/>
              </w:rPr>
            </w:pPr>
            <w:r>
              <w:rPr>
                <w:sz w:val="20"/>
                <w:szCs w:val="20"/>
              </w:rPr>
              <w:t>16.1.02.43940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980,00</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Расходы на реализацию проекта инициативного бюджетирования « Организация уличного освещения на территории КП «Русская деревня»д.Шумилово Богородского муниципального округа Нижегородской области»</w:t>
            </w:r>
          </w:p>
        </w:tc>
        <w:tc>
          <w:tcPr>
            <w:tcW w:w="360" w:type="pct"/>
            <w:shd w:val="clear" w:color="auto" w:fill="auto"/>
            <w:noWrap w:val="0"/>
            <w:tcMar>
              <w:left w:w="28" w:type="dxa"/>
              <w:right w:w="28" w:type="dxa"/>
            </w:tcMar>
            <w:vAlign w:val="center"/>
          </w:tcPr>
          <w:p>
            <w:pPr>
              <w:jc w:val="center"/>
              <w:rPr>
                <w:sz w:val="20"/>
                <w:szCs w:val="20"/>
              </w:rPr>
            </w:pPr>
            <w:r>
              <w:rPr>
                <w:sz w:val="20"/>
                <w:szCs w:val="20"/>
              </w:rPr>
              <w:t>012</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648" w:type="pct"/>
            <w:shd w:val="clear" w:color="auto" w:fill="auto"/>
            <w:noWrap w:val="0"/>
            <w:tcMar>
              <w:left w:w="28" w:type="dxa"/>
              <w:right w:w="28" w:type="dxa"/>
            </w:tcMar>
            <w:vAlign w:val="center"/>
          </w:tcPr>
          <w:p>
            <w:pPr>
              <w:jc w:val="center"/>
              <w:rPr>
                <w:sz w:val="20"/>
                <w:szCs w:val="20"/>
              </w:rPr>
            </w:pPr>
            <w:r>
              <w:rPr>
                <w:sz w:val="20"/>
                <w:szCs w:val="20"/>
              </w:rPr>
              <w:t>16.1.02.4394A</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490,00</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в том числе за счет внебюджетных источников</w:t>
            </w:r>
          </w:p>
        </w:tc>
        <w:tc>
          <w:tcPr>
            <w:tcW w:w="360"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648" w:type="pct"/>
            <w:shd w:val="clear" w:color="auto" w:fill="auto"/>
            <w:noWrap w:val="0"/>
            <w:tcMar>
              <w:left w:w="28" w:type="dxa"/>
              <w:right w:w="28" w:type="dxa"/>
            </w:tcMar>
            <w:vAlign w:val="center"/>
          </w:tcPr>
          <w:p>
            <w:pPr>
              <w:jc w:val="center"/>
              <w:rPr>
                <w:sz w:val="20"/>
                <w:szCs w:val="20"/>
              </w:rPr>
            </w:pPr>
          </w:p>
        </w:tc>
        <w:tc>
          <w:tcPr>
            <w:tcW w:w="219" w:type="pct"/>
            <w:shd w:val="clear" w:color="auto" w:fill="auto"/>
            <w:noWrap w:val="0"/>
            <w:tcMar>
              <w:left w:w="28" w:type="dxa"/>
              <w:right w:w="28" w:type="dxa"/>
            </w:tcMar>
            <w:vAlign w:val="center"/>
          </w:tcPr>
          <w:p>
            <w:pPr>
              <w:jc w:val="center"/>
              <w:rPr>
                <w:sz w:val="20"/>
                <w:szCs w:val="20"/>
              </w:rPr>
            </w:pPr>
          </w:p>
        </w:tc>
        <w:tc>
          <w:tcPr>
            <w:tcW w:w="434" w:type="pct"/>
            <w:shd w:val="clear" w:color="auto" w:fill="auto"/>
            <w:noWrap/>
            <w:tcMar>
              <w:left w:w="28" w:type="dxa"/>
              <w:right w:w="28" w:type="dxa"/>
            </w:tcMar>
            <w:vAlign w:val="bottom"/>
          </w:tcPr>
          <w:p>
            <w:pPr>
              <w:jc w:val="right"/>
              <w:rPr>
                <w:sz w:val="20"/>
                <w:szCs w:val="20"/>
              </w:rPr>
            </w:pPr>
          </w:p>
        </w:tc>
        <w:tc>
          <w:tcPr>
            <w:tcW w:w="435" w:type="pct"/>
            <w:shd w:val="clear" w:color="auto" w:fill="auto"/>
            <w:noWrap/>
            <w:tcMar>
              <w:left w:w="28" w:type="dxa"/>
              <w:right w:w="28" w:type="dxa"/>
            </w:tcMar>
            <w:vAlign w:val="bottom"/>
          </w:tcPr>
          <w:p>
            <w:pPr>
              <w:jc w:val="right"/>
              <w:rPr>
                <w:sz w:val="20"/>
                <w:szCs w:val="20"/>
              </w:rPr>
            </w:pPr>
          </w:p>
        </w:tc>
        <w:tc>
          <w:tcPr>
            <w:tcW w:w="432"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60" w:type="pct"/>
            <w:shd w:val="clear" w:color="auto" w:fill="auto"/>
            <w:noWrap w:val="0"/>
            <w:tcMar>
              <w:left w:w="28" w:type="dxa"/>
              <w:right w:w="28" w:type="dxa"/>
            </w:tcMar>
            <w:vAlign w:val="center"/>
          </w:tcPr>
          <w:p>
            <w:pPr>
              <w:jc w:val="center"/>
              <w:rPr>
                <w:sz w:val="20"/>
                <w:szCs w:val="20"/>
              </w:rPr>
            </w:pPr>
            <w:r>
              <w:rPr>
                <w:sz w:val="20"/>
                <w:szCs w:val="20"/>
              </w:rPr>
              <w:t>012</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648" w:type="pct"/>
            <w:shd w:val="clear" w:color="auto" w:fill="auto"/>
            <w:noWrap w:val="0"/>
            <w:tcMar>
              <w:left w:w="28" w:type="dxa"/>
              <w:right w:w="28" w:type="dxa"/>
            </w:tcMar>
            <w:vAlign w:val="center"/>
          </w:tcPr>
          <w:p>
            <w:pPr>
              <w:jc w:val="center"/>
              <w:rPr>
                <w:sz w:val="20"/>
                <w:szCs w:val="20"/>
              </w:rPr>
            </w:pPr>
            <w:r>
              <w:rPr>
                <w:sz w:val="20"/>
                <w:szCs w:val="20"/>
              </w:rPr>
              <w:t>16.1.02.4394A</w:t>
            </w:r>
          </w:p>
        </w:tc>
        <w:tc>
          <w:tcPr>
            <w:tcW w:w="219" w:type="pct"/>
            <w:shd w:val="clear" w:color="auto" w:fill="auto"/>
            <w:noWrap w:val="0"/>
            <w:tcMar>
              <w:left w:w="28" w:type="dxa"/>
              <w:right w:w="28" w:type="dxa"/>
            </w:tcMar>
            <w:vAlign w:val="center"/>
          </w:tcPr>
          <w:p>
            <w:pPr>
              <w:jc w:val="center"/>
              <w:rPr>
                <w:sz w:val="20"/>
                <w:szCs w:val="20"/>
              </w:rPr>
            </w:pPr>
            <w:r>
              <w:rPr>
                <w:sz w:val="20"/>
                <w:szCs w:val="20"/>
              </w:rPr>
              <w:t>200</w:t>
            </w:r>
          </w:p>
        </w:tc>
        <w:tc>
          <w:tcPr>
            <w:tcW w:w="434" w:type="pct"/>
            <w:shd w:val="clear" w:color="auto" w:fill="auto"/>
            <w:noWrap/>
            <w:tcMar>
              <w:left w:w="28" w:type="dxa"/>
              <w:right w:w="28" w:type="dxa"/>
            </w:tcMar>
            <w:vAlign w:val="bottom"/>
          </w:tcPr>
          <w:p>
            <w:pPr>
              <w:jc w:val="right"/>
              <w:rPr>
                <w:sz w:val="20"/>
                <w:szCs w:val="20"/>
              </w:rPr>
            </w:pPr>
            <w:r>
              <w:rPr>
                <w:sz w:val="20"/>
                <w:szCs w:val="20"/>
              </w:rPr>
              <w:t>490,00</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Расходы на реализацию проекта инициативного бюджетирования « Организация уличного освещения на ул.Жидкова д.Шумилово Богородского муниципального округа Ниржегородской области»</w:t>
            </w:r>
          </w:p>
        </w:tc>
        <w:tc>
          <w:tcPr>
            <w:tcW w:w="360" w:type="pct"/>
            <w:shd w:val="clear" w:color="auto" w:fill="auto"/>
            <w:noWrap w:val="0"/>
            <w:tcMar>
              <w:left w:w="28" w:type="dxa"/>
              <w:right w:w="28" w:type="dxa"/>
            </w:tcMar>
            <w:vAlign w:val="center"/>
          </w:tcPr>
          <w:p>
            <w:pPr>
              <w:jc w:val="center"/>
              <w:rPr>
                <w:sz w:val="20"/>
                <w:szCs w:val="20"/>
              </w:rPr>
            </w:pPr>
            <w:r>
              <w:rPr>
                <w:sz w:val="20"/>
                <w:szCs w:val="20"/>
              </w:rPr>
              <w:t>012</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648" w:type="pct"/>
            <w:shd w:val="clear" w:color="auto" w:fill="auto"/>
            <w:noWrap w:val="0"/>
            <w:tcMar>
              <w:left w:w="28" w:type="dxa"/>
              <w:right w:w="28" w:type="dxa"/>
            </w:tcMar>
            <w:vAlign w:val="center"/>
          </w:tcPr>
          <w:p>
            <w:pPr>
              <w:jc w:val="center"/>
              <w:rPr>
                <w:sz w:val="20"/>
                <w:szCs w:val="20"/>
              </w:rPr>
            </w:pPr>
            <w:r>
              <w:rPr>
                <w:sz w:val="20"/>
                <w:szCs w:val="20"/>
              </w:rPr>
              <w:t>16.1.02.4394C</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490,00</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в том числе за счет внебюджетных источников</w:t>
            </w:r>
          </w:p>
        </w:tc>
        <w:tc>
          <w:tcPr>
            <w:tcW w:w="360"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648" w:type="pct"/>
            <w:shd w:val="clear" w:color="auto" w:fill="auto"/>
            <w:noWrap w:val="0"/>
            <w:tcMar>
              <w:left w:w="28" w:type="dxa"/>
              <w:right w:w="28" w:type="dxa"/>
            </w:tcMar>
            <w:vAlign w:val="center"/>
          </w:tcPr>
          <w:p>
            <w:pPr>
              <w:jc w:val="center"/>
              <w:rPr>
                <w:sz w:val="20"/>
                <w:szCs w:val="20"/>
              </w:rPr>
            </w:pPr>
          </w:p>
        </w:tc>
        <w:tc>
          <w:tcPr>
            <w:tcW w:w="219" w:type="pct"/>
            <w:shd w:val="clear" w:color="auto" w:fill="auto"/>
            <w:noWrap w:val="0"/>
            <w:tcMar>
              <w:left w:w="28" w:type="dxa"/>
              <w:right w:w="28" w:type="dxa"/>
            </w:tcMar>
            <w:vAlign w:val="center"/>
          </w:tcPr>
          <w:p>
            <w:pPr>
              <w:jc w:val="center"/>
              <w:rPr>
                <w:sz w:val="20"/>
                <w:szCs w:val="20"/>
              </w:rPr>
            </w:pPr>
          </w:p>
        </w:tc>
        <w:tc>
          <w:tcPr>
            <w:tcW w:w="434" w:type="pct"/>
            <w:shd w:val="clear" w:color="auto" w:fill="auto"/>
            <w:noWrap/>
            <w:tcMar>
              <w:left w:w="28" w:type="dxa"/>
              <w:right w:w="28" w:type="dxa"/>
            </w:tcMar>
            <w:vAlign w:val="bottom"/>
          </w:tcPr>
          <w:p>
            <w:pPr>
              <w:jc w:val="right"/>
              <w:rPr>
                <w:sz w:val="20"/>
                <w:szCs w:val="20"/>
              </w:rPr>
            </w:pPr>
          </w:p>
        </w:tc>
        <w:tc>
          <w:tcPr>
            <w:tcW w:w="435" w:type="pct"/>
            <w:shd w:val="clear" w:color="auto" w:fill="auto"/>
            <w:noWrap/>
            <w:tcMar>
              <w:left w:w="28" w:type="dxa"/>
              <w:right w:w="28" w:type="dxa"/>
            </w:tcMar>
            <w:vAlign w:val="bottom"/>
          </w:tcPr>
          <w:p>
            <w:pPr>
              <w:jc w:val="right"/>
              <w:rPr>
                <w:sz w:val="20"/>
                <w:szCs w:val="20"/>
              </w:rPr>
            </w:pPr>
          </w:p>
        </w:tc>
        <w:tc>
          <w:tcPr>
            <w:tcW w:w="432"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60" w:type="pct"/>
            <w:shd w:val="clear" w:color="auto" w:fill="auto"/>
            <w:noWrap w:val="0"/>
            <w:tcMar>
              <w:left w:w="28" w:type="dxa"/>
              <w:right w:w="28" w:type="dxa"/>
            </w:tcMar>
            <w:vAlign w:val="center"/>
          </w:tcPr>
          <w:p>
            <w:pPr>
              <w:jc w:val="center"/>
              <w:rPr>
                <w:sz w:val="20"/>
                <w:szCs w:val="20"/>
              </w:rPr>
            </w:pPr>
            <w:r>
              <w:rPr>
                <w:sz w:val="20"/>
                <w:szCs w:val="20"/>
              </w:rPr>
              <w:t>012</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648" w:type="pct"/>
            <w:shd w:val="clear" w:color="auto" w:fill="auto"/>
            <w:noWrap w:val="0"/>
            <w:tcMar>
              <w:left w:w="28" w:type="dxa"/>
              <w:right w:w="28" w:type="dxa"/>
            </w:tcMar>
            <w:vAlign w:val="center"/>
          </w:tcPr>
          <w:p>
            <w:pPr>
              <w:jc w:val="center"/>
              <w:rPr>
                <w:sz w:val="20"/>
                <w:szCs w:val="20"/>
              </w:rPr>
            </w:pPr>
            <w:r>
              <w:rPr>
                <w:sz w:val="20"/>
                <w:szCs w:val="20"/>
              </w:rPr>
              <w:t>16.1.02.4394C</w:t>
            </w:r>
          </w:p>
        </w:tc>
        <w:tc>
          <w:tcPr>
            <w:tcW w:w="219" w:type="pct"/>
            <w:shd w:val="clear" w:color="auto" w:fill="auto"/>
            <w:noWrap w:val="0"/>
            <w:tcMar>
              <w:left w:w="28" w:type="dxa"/>
              <w:right w:w="28" w:type="dxa"/>
            </w:tcMar>
            <w:vAlign w:val="center"/>
          </w:tcPr>
          <w:p>
            <w:pPr>
              <w:jc w:val="center"/>
              <w:rPr>
                <w:sz w:val="20"/>
                <w:szCs w:val="20"/>
              </w:rPr>
            </w:pPr>
            <w:r>
              <w:rPr>
                <w:sz w:val="20"/>
                <w:szCs w:val="20"/>
              </w:rPr>
              <w:t>200</w:t>
            </w:r>
          </w:p>
        </w:tc>
        <w:tc>
          <w:tcPr>
            <w:tcW w:w="434" w:type="pct"/>
            <w:shd w:val="clear" w:color="auto" w:fill="auto"/>
            <w:noWrap/>
            <w:tcMar>
              <w:left w:w="28" w:type="dxa"/>
              <w:right w:w="28" w:type="dxa"/>
            </w:tcMar>
            <w:vAlign w:val="bottom"/>
          </w:tcPr>
          <w:p>
            <w:pPr>
              <w:jc w:val="right"/>
              <w:rPr>
                <w:sz w:val="20"/>
                <w:szCs w:val="20"/>
              </w:rPr>
            </w:pPr>
            <w:r>
              <w:rPr>
                <w:sz w:val="20"/>
                <w:szCs w:val="20"/>
              </w:rPr>
              <w:t>490,00</w:t>
            </w:r>
          </w:p>
        </w:tc>
        <w:tc>
          <w:tcPr>
            <w:tcW w:w="435" w:type="pct"/>
            <w:shd w:val="clear" w:color="auto" w:fill="auto"/>
            <w:noWrap/>
            <w:tcMar>
              <w:left w:w="28" w:type="dxa"/>
              <w:right w:w="28" w:type="dxa"/>
            </w:tcMar>
            <w:vAlign w:val="bottom"/>
          </w:tcPr>
          <w:p>
            <w:pPr>
              <w:jc w:val="right"/>
              <w:rPr>
                <w:sz w:val="20"/>
                <w:szCs w:val="20"/>
              </w:rPr>
            </w:pPr>
            <w:r>
              <w:rPr>
                <w:sz w:val="20"/>
                <w:szCs w:val="20"/>
              </w:rPr>
              <w:t> </w:t>
            </w:r>
          </w:p>
        </w:tc>
        <w:tc>
          <w:tcPr>
            <w:tcW w:w="432"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Расходы на содержание объектов благоустройства и общественных территорий</w:t>
            </w:r>
          </w:p>
        </w:tc>
        <w:tc>
          <w:tcPr>
            <w:tcW w:w="360" w:type="pct"/>
            <w:shd w:val="clear" w:color="auto" w:fill="auto"/>
            <w:noWrap w:val="0"/>
            <w:tcMar>
              <w:left w:w="28" w:type="dxa"/>
              <w:right w:w="28" w:type="dxa"/>
            </w:tcMar>
            <w:vAlign w:val="center"/>
          </w:tcPr>
          <w:p>
            <w:pPr>
              <w:jc w:val="center"/>
              <w:rPr>
                <w:sz w:val="20"/>
                <w:szCs w:val="20"/>
              </w:rPr>
            </w:pPr>
            <w:r>
              <w:rPr>
                <w:sz w:val="20"/>
                <w:szCs w:val="20"/>
              </w:rPr>
              <w:t>012</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648" w:type="pct"/>
            <w:shd w:val="clear" w:color="auto" w:fill="auto"/>
            <w:noWrap w:val="0"/>
            <w:tcMar>
              <w:left w:w="28" w:type="dxa"/>
              <w:right w:w="28" w:type="dxa"/>
            </w:tcMar>
            <w:vAlign w:val="center"/>
          </w:tcPr>
          <w:p>
            <w:pPr>
              <w:jc w:val="center"/>
              <w:rPr>
                <w:sz w:val="20"/>
                <w:szCs w:val="20"/>
              </w:rPr>
            </w:pPr>
            <w:r>
              <w:rPr>
                <w:sz w:val="20"/>
                <w:szCs w:val="20"/>
              </w:rPr>
              <w:t>16.1.02.S2820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2 706,40</w:t>
            </w:r>
          </w:p>
        </w:tc>
        <w:tc>
          <w:tcPr>
            <w:tcW w:w="435" w:type="pct"/>
            <w:shd w:val="clear" w:color="auto" w:fill="auto"/>
            <w:noWrap/>
            <w:tcMar>
              <w:left w:w="28" w:type="dxa"/>
              <w:right w:w="28" w:type="dxa"/>
            </w:tcMar>
            <w:vAlign w:val="bottom"/>
          </w:tcPr>
          <w:p>
            <w:pPr>
              <w:jc w:val="right"/>
              <w:rPr>
                <w:sz w:val="20"/>
                <w:szCs w:val="20"/>
              </w:rPr>
            </w:pPr>
            <w:r>
              <w:rPr>
                <w:sz w:val="20"/>
                <w:szCs w:val="20"/>
              </w:rPr>
              <w:t>2 706,40</w:t>
            </w:r>
          </w:p>
        </w:tc>
        <w:tc>
          <w:tcPr>
            <w:tcW w:w="432" w:type="pct"/>
            <w:shd w:val="clear" w:color="auto" w:fill="auto"/>
            <w:noWrap/>
            <w:tcMar>
              <w:left w:w="28" w:type="dxa"/>
              <w:right w:w="28" w:type="dxa"/>
            </w:tcMar>
            <w:vAlign w:val="bottom"/>
          </w:tcPr>
          <w:p>
            <w:pPr>
              <w:jc w:val="right"/>
              <w:rPr>
                <w:sz w:val="20"/>
                <w:szCs w:val="20"/>
              </w:rPr>
            </w:pPr>
            <w:r>
              <w:rPr>
                <w:sz w:val="20"/>
                <w:szCs w:val="20"/>
              </w:rPr>
              <w:t>2 706,40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60" w:type="pct"/>
            <w:shd w:val="clear" w:color="auto" w:fill="auto"/>
            <w:noWrap w:val="0"/>
            <w:tcMar>
              <w:left w:w="28" w:type="dxa"/>
              <w:right w:w="28" w:type="dxa"/>
            </w:tcMar>
            <w:vAlign w:val="center"/>
          </w:tcPr>
          <w:p>
            <w:pPr>
              <w:jc w:val="center"/>
              <w:rPr>
                <w:sz w:val="20"/>
                <w:szCs w:val="20"/>
              </w:rPr>
            </w:pPr>
            <w:r>
              <w:rPr>
                <w:sz w:val="20"/>
                <w:szCs w:val="20"/>
              </w:rPr>
              <w:t>012</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648" w:type="pct"/>
            <w:shd w:val="clear" w:color="auto" w:fill="auto"/>
            <w:noWrap w:val="0"/>
            <w:tcMar>
              <w:left w:w="28" w:type="dxa"/>
              <w:right w:w="28" w:type="dxa"/>
            </w:tcMar>
            <w:vAlign w:val="center"/>
          </w:tcPr>
          <w:p>
            <w:pPr>
              <w:jc w:val="center"/>
              <w:rPr>
                <w:sz w:val="20"/>
                <w:szCs w:val="20"/>
              </w:rPr>
            </w:pPr>
            <w:r>
              <w:rPr>
                <w:sz w:val="20"/>
                <w:szCs w:val="20"/>
              </w:rPr>
              <w:t>16.1.02.S2820</w:t>
            </w:r>
          </w:p>
        </w:tc>
        <w:tc>
          <w:tcPr>
            <w:tcW w:w="219" w:type="pct"/>
            <w:shd w:val="clear" w:color="auto" w:fill="auto"/>
            <w:noWrap w:val="0"/>
            <w:tcMar>
              <w:left w:w="28" w:type="dxa"/>
              <w:right w:w="28" w:type="dxa"/>
            </w:tcMar>
            <w:vAlign w:val="center"/>
          </w:tcPr>
          <w:p>
            <w:pPr>
              <w:jc w:val="center"/>
              <w:rPr>
                <w:sz w:val="20"/>
                <w:szCs w:val="20"/>
              </w:rPr>
            </w:pPr>
            <w:r>
              <w:rPr>
                <w:sz w:val="20"/>
                <w:szCs w:val="20"/>
              </w:rPr>
              <w:t>200</w:t>
            </w:r>
          </w:p>
        </w:tc>
        <w:tc>
          <w:tcPr>
            <w:tcW w:w="434" w:type="pct"/>
            <w:shd w:val="clear" w:color="auto" w:fill="auto"/>
            <w:noWrap/>
            <w:tcMar>
              <w:left w:w="28" w:type="dxa"/>
              <w:right w:w="28" w:type="dxa"/>
            </w:tcMar>
            <w:vAlign w:val="bottom"/>
          </w:tcPr>
          <w:p>
            <w:pPr>
              <w:jc w:val="right"/>
              <w:rPr>
                <w:sz w:val="20"/>
                <w:szCs w:val="20"/>
              </w:rPr>
            </w:pPr>
            <w:r>
              <w:rPr>
                <w:sz w:val="20"/>
                <w:szCs w:val="20"/>
              </w:rPr>
              <w:t>2 706,40</w:t>
            </w:r>
          </w:p>
        </w:tc>
        <w:tc>
          <w:tcPr>
            <w:tcW w:w="435" w:type="pct"/>
            <w:shd w:val="clear" w:color="auto" w:fill="auto"/>
            <w:noWrap/>
            <w:tcMar>
              <w:left w:w="28" w:type="dxa"/>
              <w:right w:w="28" w:type="dxa"/>
            </w:tcMar>
            <w:vAlign w:val="bottom"/>
          </w:tcPr>
          <w:p>
            <w:pPr>
              <w:jc w:val="right"/>
              <w:rPr>
                <w:sz w:val="20"/>
                <w:szCs w:val="20"/>
              </w:rPr>
            </w:pPr>
            <w:r>
              <w:rPr>
                <w:sz w:val="20"/>
                <w:szCs w:val="20"/>
              </w:rPr>
              <w:t>2 706,40</w:t>
            </w:r>
          </w:p>
        </w:tc>
        <w:tc>
          <w:tcPr>
            <w:tcW w:w="432" w:type="pct"/>
            <w:shd w:val="clear" w:color="auto" w:fill="auto"/>
            <w:noWrap/>
            <w:tcMar>
              <w:left w:w="28" w:type="dxa"/>
              <w:right w:w="28" w:type="dxa"/>
            </w:tcMar>
            <w:vAlign w:val="bottom"/>
          </w:tcPr>
          <w:p>
            <w:pPr>
              <w:jc w:val="right"/>
              <w:rPr>
                <w:sz w:val="20"/>
                <w:szCs w:val="20"/>
              </w:rPr>
            </w:pPr>
            <w:r>
              <w:rPr>
                <w:sz w:val="20"/>
                <w:szCs w:val="20"/>
              </w:rPr>
              <w:t>2 706,40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ind w:left="318"/>
              <w:jc w:val="both"/>
              <w:rPr>
                <w:rFonts w:ascii="Arial" w:hAnsi="Arial" w:cs="Arial"/>
                <w:sz w:val="20"/>
                <w:szCs w:val="20"/>
              </w:rPr>
            </w:pPr>
            <w:r>
              <w:rPr>
                <w:rFonts w:ascii="Arial" w:hAnsi="Arial" w:cs="Arial"/>
                <w:sz w:val="20"/>
                <w:szCs w:val="20"/>
              </w:rPr>
              <w:t xml:space="preserve">в том числе: </w:t>
            </w:r>
          </w:p>
        </w:tc>
        <w:tc>
          <w:tcPr>
            <w:tcW w:w="360" w:type="pct"/>
            <w:shd w:val="clear" w:color="auto" w:fill="auto"/>
            <w:noWrap w:val="0"/>
            <w:tcMar>
              <w:left w:w="28" w:type="dxa"/>
              <w:right w:w="28" w:type="dxa"/>
            </w:tcMar>
            <w:vAlign w:val="center"/>
          </w:tcPr>
          <w:p>
            <w:pPr>
              <w:jc w:val="center"/>
              <w:rPr>
                <w:rFonts w:ascii="Arial" w:hAnsi="Arial" w:cs="Arial"/>
                <w:color w:val="000000"/>
                <w:sz w:val="20"/>
                <w:szCs w:val="20"/>
              </w:rPr>
            </w:pPr>
          </w:p>
        </w:tc>
        <w:tc>
          <w:tcPr>
            <w:tcW w:w="289" w:type="pct"/>
            <w:shd w:val="clear" w:color="auto" w:fill="auto"/>
            <w:noWrap w:val="0"/>
            <w:tcMar>
              <w:left w:w="28" w:type="dxa"/>
              <w:right w:w="28" w:type="dxa"/>
            </w:tcMar>
            <w:vAlign w:val="center"/>
          </w:tcPr>
          <w:p>
            <w:pPr>
              <w:jc w:val="center"/>
              <w:rPr>
                <w:rFonts w:ascii="Arial" w:hAnsi="Arial" w:cs="Arial"/>
                <w:color w:val="000000"/>
                <w:sz w:val="20"/>
                <w:szCs w:val="20"/>
              </w:rPr>
            </w:pPr>
          </w:p>
        </w:tc>
        <w:tc>
          <w:tcPr>
            <w:tcW w:w="291" w:type="pct"/>
            <w:shd w:val="clear" w:color="auto" w:fill="auto"/>
            <w:noWrap w:val="0"/>
            <w:tcMar>
              <w:left w:w="28" w:type="dxa"/>
              <w:right w:w="28" w:type="dxa"/>
            </w:tcMar>
            <w:vAlign w:val="center"/>
          </w:tcPr>
          <w:p>
            <w:pPr>
              <w:jc w:val="center"/>
              <w:rPr>
                <w:rFonts w:ascii="Arial" w:hAnsi="Arial" w:cs="Arial"/>
                <w:color w:val="000000"/>
                <w:sz w:val="20"/>
                <w:szCs w:val="20"/>
              </w:rPr>
            </w:pPr>
          </w:p>
        </w:tc>
        <w:tc>
          <w:tcPr>
            <w:tcW w:w="648" w:type="pct"/>
            <w:shd w:val="clear" w:color="auto" w:fill="auto"/>
            <w:noWrap w:val="0"/>
            <w:tcMar>
              <w:left w:w="28" w:type="dxa"/>
              <w:right w:w="28" w:type="dxa"/>
            </w:tcMar>
            <w:vAlign w:val="center"/>
          </w:tcPr>
          <w:p>
            <w:pPr>
              <w:jc w:val="center"/>
              <w:rPr>
                <w:rFonts w:ascii="Arial" w:hAnsi="Arial" w:cs="Arial"/>
                <w:color w:val="000000"/>
                <w:sz w:val="20"/>
                <w:szCs w:val="20"/>
              </w:rPr>
            </w:pPr>
          </w:p>
        </w:tc>
        <w:tc>
          <w:tcPr>
            <w:tcW w:w="219" w:type="pct"/>
            <w:shd w:val="clear" w:color="auto" w:fill="auto"/>
            <w:noWrap w:val="0"/>
            <w:tcMar>
              <w:left w:w="28" w:type="dxa"/>
              <w:right w:w="28" w:type="dxa"/>
            </w:tcMar>
            <w:vAlign w:val="center"/>
          </w:tcPr>
          <w:p>
            <w:pPr>
              <w:jc w:val="center"/>
              <w:rPr>
                <w:rFonts w:ascii="Arial" w:hAnsi="Arial" w:cs="Arial"/>
                <w:color w:val="000000"/>
                <w:sz w:val="20"/>
                <w:szCs w:val="20"/>
              </w:rPr>
            </w:pPr>
          </w:p>
        </w:tc>
        <w:tc>
          <w:tcPr>
            <w:tcW w:w="434" w:type="pct"/>
            <w:shd w:val="clear" w:color="auto" w:fill="auto"/>
            <w:noWrap/>
            <w:tcMar>
              <w:left w:w="28" w:type="dxa"/>
              <w:right w:w="28" w:type="dxa"/>
            </w:tcMar>
            <w:vAlign w:val="bottom"/>
          </w:tcPr>
          <w:p>
            <w:pPr>
              <w:rPr>
                <w:rFonts w:ascii="Arial" w:hAnsi="Arial" w:cs="Arial"/>
                <w:color w:val="000000"/>
                <w:sz w:val="20"/>
                <w:szCs w:val="20"/>
              </w:rPr>
            </w:pPr>
          </w:p>
        </w:tc>
        <w:tc>
          <w:tcPr>
            <w:tcW w:w="435" w:type="pct"/>
            <w:shd w:val="clear" w:color="auto" w:fill="auto"/>
            <w:noWrap/>
            <w:tcMar>
              <w:left w:w="28" w:type="dxa"/>
              <w:right w:w="28" w:type="dxa"/>
            </w:tcMar>
            <w:vAlign w:val="bottom"/>
          </w:tcPr>
          <w:p>
            <w:pPr>
              <w:rPr>
                <w:rFonts w:ascii="Arial" w:hAnsi="Arial" w:cs="Arial"/>
                <w:color w:val="000000"/>
                <w:sz w:val="20"/>
                <w:szCs w:val="20"/>
              </w:rPr>
            </w:pPr>
          </w:p>
        </w:tc>
        <w:tc>
          <w:tcPr>
            <w:tcW w:w="432" w:type="pct"/>
            <w:shd w:val="clear" w:color="auto" w:fill="auto"/>
            <w:noWrap/>
            <w:tcMar>
              <w:left w:w="28" w:type="dxa"/>
              <w:right w:w="28" w:type="dxa"/>
            </w:tcMar>
            <w:vAlign w:val="bottom"/>
          </w:tcPr>
          <w:p>
            <w:pPr>
              <w:jc w:val="center"/>
              <w:rPr>
                <w:rFonts w:ascii="Arial" w:hAnsi="Arial" w:cs="Arial"/>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ind w:left="318"/>
              <w:jc w:val="both"/>
              <w:rPr>
                <w:rFonts w:ascii="Arial" w:hAnsi="Arial" w:cs="Arial"/>
                <w:sz w:val="20"/>
                <w:szCs w:val="20"/>
              </w:rPr>
            </w:pPr>
            <w:r>
              <w:rPr>
                <w:rFonts w:ascii="Arial" w:hAnsi="Arial" w:cs="Arial"/>
                <w:sz w:val="20"/>
                <w:szCs w:val="20"/>
              </w:rPr>
              <w:t>за счет средств местного бюджета</w:t>
            </w:r>
          </w:p>
        </w:tc>
        <w:tc>
          <w:tcPr>
            <w:tcW w:w="360" w:type="pct"/>
            <w:shd w:val="clear" w:color="auto" w:fill="auto"/>
            <w:noWrap w:val="0"/>
            <w:tcMar>
              <w:left w:w="28" w:type="dxa"/>
              <w:right w:w="28" w:type="dxa"/>
            </w:tcMar>
            <w:vAlign w:val="center"/>
          </w:tcPr>
          <w:p>
            <w:pPr>
              <w:jc w:val="center"/>
              <w:rPr>
                <w:rFonts w:ascii="Arial" w:hAnsi="Arial" w:cs="Arial"/>
                <w:color w:val="000000"/>
                <w:sz w:val="20"/>
                <w:szCs w:val="20"/>
              </w:rPr>
            </w:pPr>
          </w:p>
        </w:tc>
        <w:tc>
          <w:tcPr>
            <w:tcW w:w="289" w:type="pct"/>
            <w:shd w:val="clear" w:color="auto" w:fill="auto"/>
            <w:noWrap w:val="0"/>
            <w:tcMar>
              <w:left w:w="28" w:type="dxa"/>
              <w:right w:w="28" w:type="dxa"/>
            </w:tcMar>
            <w:vAlign w:val="center"/>
          </w:tcPr>
          <w:p>
            <w:pPr>
              <w:jc w:val="center"/>
              <w:rPr>
                <w:rFonts w:ascii="Arial" w:hAnsi="Arial" w:cs="Arial"/>
                <w:color w:val="000000"/>
                <w:sz w:val="20"/>
                <w:szCs w:val="20"/>
              </w:rPr>
            </w:pPr>
          </w:p>
        </w:tc>
        <w:tc>
          <w:tcPr>
            <w:tcW w:w="291" w:type="pct"/>
            <w:shd w:val="clear" w:color="auto" w:fill="auto"/>
            <w:noWrap w:val="0"/>
            <w:tcMar>
              <w:left w:w="28" w:type="dxa"/>
              <w:right w:w="28" w:type="dxa"/>
            </w:tcMar>
            <w:vAlign w:val="center"/>
          </w:tcPr>
          <w:p>
            <w:pPr>
              <w:jc w:val="center"/>
              <w:rPr>
                <w:rFonts w:ascii="Arial" w:hAnsi="Arial" w:cs="Arial"/>
                <w:color w:val="000000"/>
                <w:sz w:val="20"/>
                <w:szCs w:val="20"/>
              </w:rPr>
            </w:pPr>
          </w:p>
        </w:tc>
        <w:tc>
          <w:tcPr>
            <w:tcW w:w="648" w:type="pct"/>
            <w:shd w:val="clear" w:color="auto" w:fill="auto"/>
            <w:noWrap w:val="0"/>
            <w:tcMar>
              <w:left w:w="28" w:type="dxa"/>
              <w:right w:w="28" w:type="dxa"/>
            </w:tcMar>
            <w:vAlign w:val="center"/>
          </w:tcPr>
          <w:p>
            <w:pPr>
              <w:jc w:val="center"/>
              <w:rPr>
                <w:rFonts w:ascii="Arial" w:hAnsi="Arial" w:cs="Arial"/>
                <w:color w:val="000000"/>
                <w:sz w:val="20"/>
                <w:szCs w:val="20"/>
              </w:rPr>
            </w:pPr>
          </w:p>
        </w:tc>
        <w:tc>
          <w:tcPr>
            <w:tcW w:w="219" w:type="pct"/>
            <w:shd w:val="clear" w:color="auto" w:fill="auto"/>
            <w:noWrap w:val="0"/>
            <w:tcMar>
              <w:left w:w="28" w:type="dxa"/>
              <w:right w:w="28" w:type="dxa"/>
            </w:tcMar>
            <w:vAlign w:val="center"/>
          </w:tcPr>
          <w:p>
            <w:pPr>
              <w:jc w:val="center"/>
              <w:rPr>
                <w:rFonts w:ascii="Arial" w:hAnsi="Arial" w:cs="Arial"/>
                <w:color w:val="000000"/>
                <w:sz w:val="20"/>
                <w:szCs w:val="20"/>
              </w:rPr>
            </w:pPr>
          </w:p>
        </w:tc>
        <w:tc>
          <w:tcPr>
            <w:tcW w:w="434" w:type="pct"/>
            <w:shd w:val="clear" w:color="auto" w:fill="auto"/>
            <w:noWrap/>
            <w:tcMar>
              <w:left w:w="28" w:type="dxa"/>
              <w:right w:w="28" w:type="dxa"/>
            </w:tcMar>
            <w:vAlign w:val="bottom"/>
          </w:tcPr>
          <w:p>
            <w:pPr>
              <w:rPr>
                <w:rFonts w:ascii="Arial" w:hAnsi="Arial" w:cs="Arial"/>
                <w:color w:val="000000"/>
                <w:sz w:val="20"/>
                <w:szCs w:val="20"/>
              </w:rPr>
            </w:pPr>
            <w:r>
              <w:rPr>
                <w:rFonts w:ascii="Arial" w:hAnsi="Arial" w:cs="Arial"/>
                <w:color w:val="000000"/>
                <w:sz w:val="20"/>
                <w:szCs w:val="20"/>
              </w:rPr>
              <w:t>541,28</w:t>
            </w:r>
          </w:p>
        </w:tc>
        <w:tc>
          <w:tcPr>
            <w:tcW w:w="435" w:type="pct"/>
            <w:shd w:val="clear" w:color="auto" w:fill="auto"/>
            <w:noWrap/>
            <w:tcMar>
              <w:left w:w="28" w:type="dxa"/>
              <w:right w:w="28" w:type="dxa"/>
            </w:tcMar>
            <w:vAlign w:val="bottom"/>
          </w:tcPr>
          <w:p>
            <w:pPr>
              <w:rPr>
                <w:rFonts w:ascii="Arial" w:hAnsi="Arial" w:cs="Arial"/>
                <w:color w:val="000000"/>
                <w:sz w:val="20"/>
                <w:szCs w:val="20"/>
              </w:rPr>
            </w:pPr>
            <w:r>
              <w:rPr>
                <w:rFonts w:ascii="Arial" w:hAnsi="Arial" w:cs="Arial"/>
                <w:color w:val="000000"/>
                <w:sz w:val="20"/>
                <w:szCs w:val="20"/>
              </w:rPr>
              <w:t>541,28</w:t>
            </w:r>
          </w:p>
        </w:tc>
        <w:tc>
          <w:tcPr>
            <w:tcW w:w="432" w:type="pct"/>
            <w:shd w:val="clear" w:color="auto" w:fill="auto"/>
            <w:noWrap/>
            <w:tcMar>
              <w:left w:w="28" w:type="dxa"/>
              <w:right w:w="28" w:type="dxa"/>
            </w:tcMar>
            <w:vAlign w:val="bottom"/>
          </w:tcPr>
          <w:p>
            <w:pPr>
              <w:jc w:val="center"/>
              <w:rPr>
                <w:rFonts w:ascii="Arial" w:hAnsi="Arial" w:cs="Arial"/>
                <w:color w:val="000000"/>
                <w:sz w:val="20"/>
                <w:szCs w:val="20"/>
              </w:rPr>
            </w:pPr>
            <w:r>
              <w:rPr>
                <w:rFonts w:ascii="Arial" w:hAnsi="Arial" w:cs="Arial"/>
                <w:color w:val="000000"/>
                <w:sz w:val="20"/>
                <w:szCs w:val="20"/>
              </w:rPr>
              <w:t>541,28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rFonts w:ascii="Arial" w:hAnsi="Arial" w:cs="Arial"/>
                <w:color w:val="000000"/>
                <w:sz w:val="20"/>
                <w:szCs w:val="20"/>
              </w:rPr>
            </w:pPr>
            <w:r>
              <w:rPr>
                <w:rFonts w:ascii="Arial" w:hAnsi="Arial" w:cs="Arial"/>
                <w:color w:val="000000"/>
                <w:sz w:val="20"/>
                <w:szCs w:val="20"/>
              </w:rPr>
              <w:t>за счет средств областного бюджета</w:t>
            </w:r>
          </w:p>
        </w:tc>
        <w:tc>
          <w:tcPr>
            <w:tcW w:w="360" w:type="pct"/>
            <w:shd w:val="clear" w:color="auto" w:fill="auto"/>
            <w:noWrap w:val="0"/>
            <w:tcMar>
              <w:left w:w="28" w:type="dxa"/>
              <w:right w:w="28" w:type="dxa"/>
            </w:tcMar>
            <w:vAlign w:val="center"/>
          </w:tcPr>
          <w:p>
            <w:pPr>
              <w:jc w:val="center"/>
              <w:rPr>
                <w:rFonts w:ascii="Arial" w:hAnsi="Arial" w:cs="Arial"/>
                <w:color w:val="000000"/>
                <w:sz w:val="20"/>
                <w:szCs w:val="20"/>
              </w:rPr>
            </w:pPr>
          </w:p>
        </w:tc>
        <w:tc>
          <w:tcPr>
            <w:tcW w:w="289" w:type="pct"/>
            <w:shd w:val="clear" w:color="auto" w:fill="auto"/>
            <w:noWrap w:val="0"/>
            <w:tcMar>
              <w:left w:w="28" w:type="dxa"/>
              <w:right w:w="28" w:type="dxa"/>
            </w:tcMar>
            <w:vAlign w:val="center"/>
          </w:tcPr>
          <w:p>
            <w:pPr>
              <w:jc w:val="center"/>
              <w:rPr>
                <w:rFonts w:ascii="Arial" w:hAnsi="Arial" w:cs="Arial"/>
                <w:color w:val="000000"/>
                <w:sz w:val="20"/>
                <w:szCs w:val="20"/>
              </w:rPr>
            </w:pPr>
          </w:p>
        </w:tc>
        <w:tc>
          <w:tcPr>
            <w:tcW w:w="291" w:type="pct"/>
            <w:shd w:val="clear" w:color="auto" w:fill="auto"/>
            <w:noWrap w:val="0"/>
            <w:tcMar>
              <w:left w:w="28" w:type="dxa"/>
              <w:right w:w="28" w:type="dxa"/>
            </w:tcMar>
            <w:vAlign w:val="center"/>
          </w:tcPr>
          <w:p>
            <w:pPr>
              <w:jc w:val="center"/>
              <w:rPr>
                <w:rFonts w:ascii="Arial" w:hAnsi="Arial" w:cs="Arial"/>
                <w:color w:val="000000"/>
                <w:sz w:val="20"/>
                <w:szCs w:val="20"/>
              </w:rPr>
            </w:pPr>
          </w:p>
        </w:tc>
        <w:tc>
          <w:tcPr>
            <w:tcW w:w="648" w:type="pct"/>
            <w:shd w:val="clear" w:color="auto" w:fill="auto"/>
            <w:noWrap w:val="0"/>
            <w:tcMar>
              <w:left w:w="28" w:type="dxa"/>
              <w:right w:w="28" w:type="dxa"/>
            </w:tcMar>
            <w:vAlign w:val="center"/>
          </w:tcPr>
          <w:p>
            <w:pPr>
              <w:jc w:val="center"/>
              <w:rPr>
                <w:rFonts w:ascii="Arial" w:hAnsi="Arial" w:cs="Arial"/>
                <w:color w:val="000000"/>
                <w:sz w:val="20"/>
                <w:szCs w:val="20"/>
              </w:rPr>
            </w:pPr>
          </w:p>
        </w:tc>
        <w:tc>
          <w:tcPr>
            <w:tcW w:w="219" w:type="pct"/>
            <w:shd w:val="clear" w:color="auto" w:fill="auto"/>
            <w:noWrap w:val="0"/>
            <w:tcMar>
              <w:left w:w="28" w:type="dxa"/>
              <w:right w:w="28" w:type="dxa"/>
            </w:tcMar>
            <w:vAlign w:val="center"/>
          </w:tcPr>
          <w:p>
            <w:pPr>
              <w:jc w:val="center"/>
              <w:rPr>
                <w:rFonts w:ascii="Arial" w:hAnsi="Arial" w:cs="Arial"/>
                <w:color w:val="000000"/>
                <w:sz w:val="20"/>
                <w:szCs w:val="20"/>
              </w:rPr>
            </w:pPr>
          </w:p>
        </w:tc>
        <w:tc>
          <w:tcPr>
            <w:tcW w:w="434" w:type="pct"/>
            <w:shd w:val="clear" w:color="auto" w:fill="auto"/>
            <w:noWrap/>
            <w:tcMar>
              <w:left w:w="28" w:type="dxa"/>
              <w:right w:w="28" w:type="dxa"/>
            </w:tcMar>
            <w:vAlign w:val="bottom"/>
          </w:tcPr>
          <w:p>
            <w:pPr>
              <w:jc w:val="right"/>
              <w:rPr>
                <w:rFonts w:ascii="Arial" w:hAnsi="Arial" w:cs="Arial"/>
                <w:color w:val="000000"/>
                <w:sz w:val="20"/>
                <w:szCs w:val="20"/>
              </w:rPr>
            </w:pPr>
            <w:r>
              <w:rPr>
                <w:rFonts w:ascii="Arial" w:hAnsi="Arial" w:cs="Arial"/>
                <w:color w:val="000000"/>
                <w:sz w:val="20"/>
                <w:szCs w:val="20"/>
              </w:rPr>
              <w:t>2</w:t>
            </w:r>
          </w:p>
          <w:p>
            <w:pPr>
              <w:jc w:val="right"/>
              <w:rPr>
                <w:rFonts w:ascii="Arial" w:hAnsi="Arial" w:cs="Arial"/>
                <w:color w:val="000000"/>
                <w:sz w:val="20"/>
                <w:szCs w:val="20"/>
              </w:rPr>
            </w:pPr>
            <w:r>
              <w:rPr>
                <w:rFonts w:ascii="Arial" w:hAnsi="Arial" w:cs="Arial"/>
                <w:color w:val="000000"/>
                <w:sz w:val="20"/>
                <w:szCs w:val="20"/>
              </w:rPr>
              <w:t>165,12</w:t>
            </w:r>
          </w:p>
        </w:tc>
        <w:tc>
          <w:tcPr>
            <w:tcW w:w="435" w:type="pct"/>
            <w:shd w:val="clear" w:color="auto" w:fill="auto"/>
            <w:noWrap/>
            <w:tcMar>
              <w:left w:w="28" w:type="dxa"/>
              <w:right w:w="28" w:type="dxa"/>
            </w:tcMar>
            <w:vAlign w:val="bottom"/>
          </w:tcPr>
          <w:p>
            <w:pPr>
              <w:jc w:val="right"/>
              <w:rPr>
                <w:rFonts w:ascii="Arial" w:hAnsi="Arial" w:cs="Arial"/>
                <w:color w:val="000000"/>
                <w:sz w:val="20"/>
                <w:szCs w:val="20"/>
              </w:rPr>
            </w:pPr>
            <w:r>
              <w:rPr>
                <w:rFonts w:ascii="Arial" w:hAnsi="Arial" w:cs="Arial"/>
                <w:color w:val="000000"/>
                <w:sz w:val="20"/>
                <w:szCs w:val="20"/>
              </w:rPr>
              <w:t>2</w:t>
            </w:r>
          </w:p>
          <w:p>
            <w:pPr>
              <w:jc w:val="right"/>
              <w:rPr>
                <w:rFonts w:ascii="Arial" w:hAnsi="Arial" w:cs="Arial"/>
                <w:color w:val="000000"/>
                <w:sz w:val="20"/>
                <w:szCs w:val="20"/>
              </w:rPr>
            </w:pPr>
            <w:r>
              <w:rPr>
                <w:rFonts w:ascii="Arial" w:hAnsi="Arial" w:cs="Arial"/>
                <w:color w:val="000000"/>
                <w:sz w:val="20"/>
                <w:szCs w:val="20"/>
              </w:rPr>
              <w:t>165,12</w:t>
            </w:r>
          </w:p>
        </w:tc>
        <w:tc>
          <w:tcPr>
            <w:tcW w:w="432" w:type="pct"/>
            <w:shd w:val="clear" w:color="auto" w:fill="auto"/>
            <w:noWrap/>
            <w:tcMar>
              <w:left w:w="28" w:type="dxa"/>
              <w:right w:w="28" w:type="dxa"/>
            </w:tcMar>
            <w:vAlign w:val="bottom"/>
          </w:tcPr>
          <w:p>
            <w:pPr>
              <w:jc w:val="center"/>
              <w:rPr>
                <w:rFonts w:ascii="Arial" w:hAnsi="Arial" w:cs="Arial"/>
                <w:color w:val="000000"/>
                <w:sz w:val="20"/>
                <w:szCs w:val="20"/>
              </w:rPr>
            </w:pPr>
            <w:r>
              <w:rPr>
                <w:rFonts w:ascii="Arial" w:hAnsi="Arial" w:cs="Arial"/>
                <w:color w:val="000000"/>
                <w:sz w:val="20"/>
                <w:szCs w:val="20"/>
              </w:rPr>
              <w:t>2</w:t>
            </w:r>
          </w:p>
          <w:p>
            <w:pPr>
              <w:jc w:val="center"/>
              <w:rPr>
                <w:rFonts w:ascii="Arial" w:hAnsi="Arial" w:cs="Arial"/>
                <w:color w:val="000000"/>
                <w:sz w:val="20"/>
                <w:szCs w:val="20"/>
              </w:rPr>
            </w:pPr>
            <w:r>
              <w:rPr>
                <w:rFonts w:ascii="Arial" w:hAnsi="Arial" w:cs="Arial"/>
                <w:color w:val="000000"/>
                <w:sz w:val="20"/>
                <w:szCs w:val="20"/>
              </w:rPr>
              <w:t>165,12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b/>
                <w:bCs/>
                <w:sz w:val="20"/>
                <w:szCs w:val="20"/>
              </w:rPr>
            </w:pPr>
            <w:r>
              <w:rPr>
                <w:b/>
                <w:bCs/>
                <w:sz w:val="20"/>
                <w:szCs w:val="20"/>
              </w:rPr>
              <w:t>Другие вопросы в области жилищно-коммунального хозяйства</w:t>
            </w:r>
          </w:p>
        </w:tc>
        <w:tc>
          <w:tcPr>
            <w:tcW w:w="360" w:type="pct"/>
            <w:shd w:val="clear" w:color="auto" w:fill="auto"/>
            <w:noWrap w:val="0"/>
            <w:tcMar>
              <w:left w:w="28" w:type="dxa"/>
              <w:right w:w="28" w:type="dxa"/>
            </w:tcMar>
            <w:vAlign w:val="center"/>
          </w:tcPr>
          <w:p>
            <w:pPr>
              <w:jc w:val="center"/>
              <w:rPr>
                <w:b/>
                <w:bCs/>
                <w:sz w:val="20"/>
                <w:szCs w:val="20"/>
              </w:rPr>
            </w:pPr>
            <w:r>
              <w:rPr>
                <w:b/>
                <w:bCs/>
                <w:sz w:val="20"/>
                <w:szCs w:val="20"/>
              </w:rPr>
              <w:t>012</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05</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05</w:t>
            </w:r>
          </w:p>
        </w:tc>
        <w:tc>
          <w:tcPr>
            <w:tcW w:w="648"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434" w:type="pct"/>
            <w:shd w:val="clear" w:color="auto" w:fill="auto"/>
            <w:noWrap/>
            <w:tcMar>
              <w:left w:w="28" w:type="dxa"/>
              <w:right w:w="28" w:type="dxa"/>
            </w:tcMar>
            <w:vAlign w:val="bottom"/>
          </w:tcPr>
          <w:p>
            <w:pPr>
              <w:jc w:val="right"/>
              <w:rPr>
                <w:b/>
                <w:bCs/>
                <w:sz w:val="20"/>
                <w:szCs w:val="20"/>
              </w:rPr>
            </w:pPr>
            <w:r>
              <w:rPr>
                <w:b/>
                <w:bCs/>
                <w:sz w:val="20"/>
                <w:szCs w:val="20"/>
              </w:rPr>
              <w:t>23 011,75</w:t>
            </w:r>
          </w:p>
        </w:tc>
        <w:tc>
          <w:tcPr>
            <w:tcW w:w="435" w:type="pct"/>
            <w:shd w:val="clear" w:color="auto" w:fill="auto"/>
            <w:noWrap/>
            <w:tcMar>
              <w:left w:w="28" w:type="dxa"/>
              <w:right w:w="28" w:type="dxa"/>
            </w:tcMar>
            <w:vAlign w:val="bottom"/>
          </w:tcPr>
          <w:p>
            <w:pPr>
              <w:jc w:val="right"/>
              <w:rPr>
                <w:b/>
                <w:bCs/>
                <w:sz w:val="20"/>
                <w:szCs w:val="20"/>
              </w:rPr>
            </w:pPr>
            <w:r>
              <w:rPr>
                <w:b/>
                <w:bCs/>
                <w:sz w:val="20"/>
                <w:szCs w:val="20"/>
              </w:rPr>
              <w:t>19 170,97</w:t>
            </w:r>
          </w:p>
        </w:tc>
        <w:tc>
          <w:tcPr>
            <w:tcW w:w="432" w:type="pct"/>
            <w:shd w:val="clear" w:color="auto" w:fill="auto"/>
            <w:noWrap/>
            <w:tcMar>
              <w:left w:w="28" w:type="dxa"/>
              <w:right w:w="28" w:type="dxa"/>
            </w:tcMar>
            <w:vAlign w:val="bottom"/>
          </w:tcPr>
          <w:p>
            <w:pPr>
              <w:jc w:val="right"/>
              <w:rPr>
                <w:b/>
                <w:bCs/>
                <w:sz w:val="20"/>
                <w:szCs w:val="20"/>
              </w:rPr>
            </w:pPr>
            <w:r>
              <w:rPr>
                <w:b/>
                <w:bCs/>
                <w:sz w:val="20"/>
                <w:szCs w:val="20"/>
              </w:rPr>
              <w:t>19 170,97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«Улучшение качества жизни и обеспечение безопасности жителей Богородского муниципального округа Нижегородской области»</w:t>
            </w:r>
          </w:p>
        </w:tc>
        <w:tc>
          <w:tcPr>
            <w:tcW w:w="360" w:type="pct"/>
            <w:shd w:val="clear" w:color="auto" w:fill="auto"/>
            <w:noWrap w:val="0"/>
            <w:tcMar>
              <w:left w:w="28" w:type="dxa"/>
              <w:right w:w="28" w:type="dxa"/>
            </w:tcMar>
            <w:vAlign w:val="center"/>
          </w:tcPr>
          <w:p>
            <w:pPr>
              <w:jc w:val="center"/>
              <w:rPr>
                <w:sz w:val="20"/>
                <w:szCs w:val="20"/>
              </w:rPr>
            </w:pPr>
            <w:r>
              <w:rPr>
                <w:sz w:val="20"/>
                <w:szCs w:val="20"/>
              </w:rPr>
              <w:t>012</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648" w:type="pct"/>
            <w:shd w:val="clear" w:color="auto" w:fill="auto"/>
            <w:noWrap w:val="0"/>
            <w:tcMar>
              <w:left w:w="28" w:type="dxa"/>
              <w:right w:w="28" w:type="dxa"/>
            </w:tcMar>
            <w:vAlign w:val="center"/>
          </w:tcPr>
          <w:p>
            <w:pPr>
              <w:jc w:val="center"/>
              <w:rPr>
                <w:sz w:val="20"/>
                <w:szCs w:val="20"/>
              </w:rPr>
            </w:pPr>
            <w:r>
              <w:rPr>
                <w:sz w:val="20"/>
                <w:szCs w:val="20"/>
              </w:rPr>
              <w:t>16.0.00.00000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23 011,75</w:t>
            </w:r>
          </w:p>
        </w:tc>
        <w:tc>
          <w:tcPr>
            <w:tcW w:w="435" w:type="pct"/>
            <w:shd w:val="clear" w:color="auto" w:fill="auto"/>
            <w:noWrap/>
            <w:tcMar>
              <w:left w:w="28" w:type="dxa"/>
              <w:right w:w="28" w:type="dxa"/>
            </w:tcMar>
            <w:vAlign w:val="bottom"/>
          </w:tcPr>
          <w:p>
            <w:pPr>
              <w:jc w:val="right"/>
              <w:rPr>
                <w:sz w:val="20"/>
                <w:szCs w:val="20"/>
              </w:rPr>
            </w:pPr>
            <w:r>
              <w:rPr>
                <w:sz w:val="20"/>
                <w:szCs w:val="20"/>
              </w:rPr>
              <w:t>19 170,97</w:t>
            </w:r>
          </w:p>
        </w:tc>
        <w:tc>
          <w:tcPr>
            <w:tcW w:w="432" w:type="pct"/>
            <w:shd w:val="clear" w:color="auto" w:fill="auto"/>
            <w:noWrap/>
            <w:tcMar>
              <w:left w:w="28" w:type="dxa"/>
              <w:right w:w="28" w:type="dxa"/>
            </w:tcMar>
            <w:vAlign w:val="bottom"/>
          </w:tcPr>
          <w:p>
            <w:pPr>
              <w:jc w:val="right"/>
              <w:rPr>
                <w:sz w:val="20"/>
                <w:szCs w:val="20"/>
              </w:rPr>
            </w:pPr>
            <w:r>
              <w:rPr>
                <w:sz w:val="20"/>
                <w:szCs w:val="20"/>
              </w:rPr>
              <w:t>19 170,97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«Развитие коммунальной инфраструктуры и благоустройство населенных пунктов Богородского муниципального округа Нижегородской области»</w:t>
            </w:r>
          </w:p>
        </w:tc>
        <w:tc>
          <w:tcPr>
            <w:tcW w:w="360" w:type="pct"/>
            <w:shd w:val="clear" w:color="auto" w:fill="auto"/>
            <w:noWrap w:val="0"/>
            <w:tcMar>
              <w:left w:w="28" w:type="dxa"/>
              <w:right w:w="28" w:type="dxa"/>
            </w:tcMar>
            <w:vAlign w:val="center"/>
          </w:tcPr>
          <w:p>
            <w:pPr>
              <w:jc w:val="center"/>
              <w:rPr>
                <w:sz w:val="20"/>
                <w:szCs w:val="20"/>
              </w:rPr>
            </w:pPr>
            <w:r>
              <w:rPr>
                <w:sz w:val="20"/>
                <w:szCs w:val="20"/>
              </w:rPr>
              <w:t>012</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648" w:type="pct"/>
            <w:shd w:val="clear" w:color="auto" w:fill="auto"/>
            <w:noWrap w:val="0"/>
            <w:tcMar>
              <w:left w:w="28" w:type="dxa"/>
              <w:right w:w="28" w:type="dxa"/>
            </w:tcMar>
            <w:vAlign w:val="center"/>
          </w:tcPr>
          <w:p>
            <w:pPr>
              <w:jc w:val="center"/>
              <w:rPr>
                <w:sz w:val="20"/>
                <w:szCs w:val="20"/>
              </w:rPr>
            </w:pPr>
            <w:r>
              <w:rPr>
                <w:sz w:val="20"/>
                <w:szCs w:val="20"/>
              </w:rPr>
              <w:t>16.1.00.00000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23 011,75</w:t>
            </w:r>
          </w:p>
        </w:tc>
        <w:tc>
          <w:tcPr>
            <w:tcW w:w="435" w:type="pct"/>
            <w:shd w:val="clear" w:color="auto" w:fill="auto"/>
            <w:noWrap/>
            <w:tcMar>
              <w:left w:w="28" w:type="dxa"/>
              <w:right w:w="28" w:type="dxa"/>
            </w:tcMar>
            <w:vAlign w:val="bottom"/>
          </w:tcPr>
          <w:p>
            <w:pPr>
              <w:jc w:val="right"/>
              <w:rPr>
                <w:sz w:val="20"/>
                <w:szCs w:val="20"/>
              </w:rPr>
            </w:pPr>
            <w:r>
              <w:rPr>
                <w:sz w:val="20"/>
                <w:szCs w:val="20"/>
              </w:rPr>
              <w:t>19 170,97</w:t>
            </w:r>
          </w:p>
        </w:tc>
        <w:tc>
          <w:tcPr>
            <w:tcW w:w="432" w:type="pct"/>
            <w:shd w:val="clear" w:color="auto" w:fill="auto"/>
            <w:noWrap/>
            <w:tcMar>
              <w:left w:w="28" w:type="dxa"/>
              <w:right w:w="28" w:type="dxa"/>
            </w:tcMar>
            <w:vAlign w:val="bottom"/>
          </w:tcPr>
          <w:p>
            <w:pPr>
              <w:jc w:val="right"/>
              <w:rPr>
                <w:sz w:val="20"/>
                <w:szCs w:val="20"/>
              </w:rPr>
            </w:pPr>
            <w:r>
              <w:rPr>
                <w:sz w:val="20"/>
                <w:szCs w:val="20"/>
              </w:rPr>
              <w:t>19 170,97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«Благоустройство населенных пунктов Богородского муниципального округа Нижегородской области»</w:t>
            </w:r>
          </w:p>
        </w:tc>
        <w:tc>
          <w:tcPr>
            <w:tcW w:w="360" w:type="pct"/>
            <w:shd w:val="clear" w:color="auto" w:fill="auto"/>
            <w:noWrap w:val="0"/>
            <w:tcMar>
              <w:left w:w="28" w:type="dxa"/>
              <w:right w:w="28" w:type="dxa"/>
            </w:tcMar>
            <w:vAlign w:val="center"/>
          </w:tcPr>
          <w:p>
            <w:pPr>
              <w:jc w:val="center"/>
              <w:rPr>
                <w:sz w:val="20"/>
                <w:szCs w:val="20"/>
              </w:rPr>
            </w:pPr>
            <w:r>
              <w:rPr>
                <w:sz w:val="20"/>
                <w:szCs w:val="20"/>
              </w:rPr>
              <w:t>012</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648" w:type="pct"/>
            <w:shd w:val="clear" w:color="auto" w:fill="auto"/>
            <w:noWrap w:val="0"/>
            <w:tcMar>
              <w:left w:w="28" w:type="dxa"/>
              <w:right w:w="28" w:type="dxa"/>
            </w:tcMar>
            <w:vAlign w:val="center"/>
          </w:tcPr>
          <w:p>
            <w:pPr>
              <w:jc w:val="center"/>
              <w:rPr>
                <w:sz w:val="20"/>
                <w:szCs w:val="20"/>
              </w:rPr>
            </w:pPr>
            <w:r>
              <w:rPr>
                <w:sz w:val="20"/>
                <w:szCs w:val="20"/>
              </w:rPr>
              <w:t>16.1.02.00000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23 011,75</w:t>
            </w:r>
          </w:p>
        </w:tc>
        <w:tc>
          <w:tcPr>
            <w:tcW w:w="435" w:type="pct"/>
            <w:shd w:val="clear" w:color="auto" w:fill="auto"/>
            <w:noWrap/>
            <w:tcMar>
              <w:left w:w="28" w:type="dxa"/>
              <w:right w:w="28" w:type="dxa"/>
            </w:tcMar>
            <w:vAlign w:val="bottom"/>
          </w:tcPr>
          <w:p>
            <w:pPr>
              <w:jc w:val="right"/>
              <w:rPr>
                <w:sz w:val="20"/>
                <w:szCs w:val="20"/>
              </w:rPr>
            </w:pPr>
            <w:r>
              <w:rPr>
                <w:sz w:val="20"/>
                <w:szCs w:val="20"/>
              </w:rPr>
              <w:t>19 170,97</w:t>
            </w:r>
          </w:p>
        </w:tc>
        <w:tc>
          <w:tcPr>
            <w:tcW w:w="432" w:type="pct"/>
            <w:shd w:val="clear" w:color="auto" w:fill="auto"/>
            <w:noWrap/>
            <w:tcMar>
              <w:left w:w="28" w:type="dxa"/>
              <w:right w:w="28" w:type="dxa"/>
            </w:tcMar>
            <w:vAlign w:val="bottom"/>
          </w:tcPr>
          <w:p>
            <w:pPr>
              <w:jc w:val="right"/>
              <w:rPr>
                <w:sz w:val="20"/>
                <w:szCs w:val="20"/>
              </w:rPr>
            </w:pPr>
            <w:r>
              <w:rPr>
                <w:sz w:val="20"/>
                <w:szCs w:val="20"/>
              </w:rPr>
              <w:t>19 170,97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Расходы на обеспечение деятельности муниципальных учреждений</w:t>
            </w:r>
          </w:p>
        </w:tc>
        <w:tc>
          <w:tcPr>
            <w:tcW w:w="360" w:type="pct"/>
            <w:shd w:val="clear" w:color="auto" w:fill="auto"/>
            <w:noWrap w:val="0"/>
            <w:tcMar>
              <w:left w:w="28" w:type="dxa"/>
              <w:right w:w="28" w:type="dxa"/>
            </w:tcMar>
            <w:vAlign w:val="center"/>
          </w:tcPr>
          <w:p>
            <w:pPr>
              <w:jc w:val="center"/>
              <w:rPr>
                <w:sz w:val="20"/>
                <w:szCs w:val="20"/>
              </w:rPr>
            </w:pPr>
            <w:r>
              <w:rPr>
                <w:sz w:val="20"/>
                <w:szCs w:val="20"/>
              </w:rPr>
              <w:t>012</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648" w:type="pct"/>
            <w:shd w:val="clear" w:color="auto" w:fill="auto"/>
            <w:noWrap w:val="0"/>
            <w:tcMar>
              <w:left w:w="28" w:type="dxa"/>
              <w:right w:w="28" w:type="dxa"/>
            </w:tcMar>
            <w:vAlign w:val="center"/>
          </w:tcPr>
          <w:p>
            <w:pPr>
              <w:jc w:val="center"/>
              <w:rPr>
                <w:sz w:val="20"/>
                <w:szCs w:val="20"/>
              </w:rPr>
            </w:pPr>
            <w:r>
              <w:rPr>
                <w:sz w:val="20"/>
                <w:szCs w:val="20"/>
              </w:rPr>
              <w:t>16.1.02.00590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23 011,75</w:t>
            </w:r>
          </w:p>
        </w:tc>
        <w:tc>
          <w:tcPr>
            <w:tcW w:w="435" w:type="pct"/>
            <w:shd w:val="clear" w:color="auto" w:fill="auto"/>
            <w:noWrap/>
            <w:tcMar>
              <w:left w:w="28" w:type="dxa"/>
              <w:right w:w="28" w:type="dxa"/>
            </w:tcMar>
            <w:vAlign w:val="bottom"/>
          </w:tcPr>
          <w:p>
            <w:pPr>
              <w:jc w:val="right"/>
              <w:rPr>
                <w:sz w:val="20"/>
                <w:szCs w:val="20"/>
              </w:rPr>
            </w:pPr>
            <w:r>
              <w:rPr>
                <w:sz w:val="20"/>
                <w:szCs w:val="20"/>
              </w:rPr>
              <w:t>19 170,97</w:t>
            </w:r>
          </w:p>
        </w:tc>
        <w:tc>
          <w:tcPr>
            <w:tcW w:w="432" w:type="pct"/>
            <w:shd w:val="clear" w:color="auto" w:fill="auto"/>
            <w:noWrap/>
            <w:tcMar>
              <w:left w:w="28" w:type="dxa"/>
              <w:right w:w="28" w:type="dxa"/>
            </w:tcMar>
            <w:vAlign w:val="bottom"/>
          </w:tcPr>
          <w:p>
            <w:pPr>
              <w:jc w:val="right"/>
              <w:rPr>
                <w:sz w:val="20"/>
                <w:szCs w:val="20"/>
              </w:rPr>
            </w:pPr>
            <w:r>
              <w:rPr>
                <w:sz w:val="20"/>
                <w:szCs w:val="20"/>
              </w:rPr>
              <w:t>19 170,97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0" w:type="pct"/>
            <w:shd w:val="clear" w:color="auto" w:fill="auto"/>
            <w:noWrap w:val="0"/>
            <w:tcMar>
              <w:left w:w="28" w:type="dxa"/>
              <w:right w:w="28" w:type="dxa"/>
            </w:tcMar>
            <w:vAlign w:val="center"/>
          </w:tcPr>
          <w:p>
            <w:pPr>
              <w:jc w:val="center"/>
              <w:rPr>
                <w:sz w:val="20"/>
                <w:szCs w:val="20"/>
              </w:rPr>
            </w:pPr>
            <w:r>
              <w:rPr>
                <w:sz w:val="20"/>
                <w:szCs w:val="20"/>
              </w:rPr>
              <w:t>012</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648" w:type="pct"/>
            <w:shd w:val="clear" w:color="auto" w:fill="auto"/>
            <w:noWrap w:val="0"/>
            <w:tcMar>
              <w:left w:w="28" w:type="dxa"/>
              <w:right w:w="28" w:type="dxa"/>
            </w:tcMar>
            <w:vAlign w:val="center"/>
          </w:tcPr>
          <w:p>
            <w:pPr>
              <w:jc w:val="center"/>
              <w:rPr>
                <w:sz w:val="20"/>
                <w:szCs w:val="20"/>
              </w:rPr>
            </w:pPr>
            <w:r>
              <w:rPr>
                <w:sz w:val="20"/>
                <w:szCs w:val="20"/>
              </w:rPr>
              <w:t>16.1.02.00590</w:t>
            </w:r>
          </w:p>
        </w:tc>
        <w:tc>
          <w:tcPr>
            <w:tcW w:w="219" w:type="pct"/>
            <w:shd w:val="clear" w:color="auto" w:fill="auto"/>
            <w:noWrap w:val="0"/>
            <w:tcMar>
              <w:left w:w="28" w:type="dxa"/>
              <w:right w:w="28" w:type="dxa"/>
            </w:tcMar>
            <w:vAlign w:val="center"/>
          </w:tcPr>
          <w:p>
            <w:pPr>
              <w:jc w:val="center"/>
              <w:rPr>
                <w:sz w:val="20"/>
                <w:szCs w:val="20"/>
              </w:rPr>
            </w:pPr>
            <w:r>
              <w:rPr>
                <w:sz w:val="20"/>
                <w:szCs w:val="20"/>
              </w:rPr>
              <w:t>100</w:t>
            </w:r>
          </w:p>
        </w:tc>
        <w:tc>
          <w:tcPr>
            <w:tcW w:w="434" w:type="pct"/>
            <w:shd w:val="clear" w:color="auto" w:fill="auto"/>
            <w:noWrap/>
            <w:tcMar>
              <w:left w:w="28" w:type="dxa"/>
              <w:right w:w="28" w:type="dxa"/>
            </w:tcMar>
            <w:vAlign w:val="bottom"/>
          </w:tcPr>
          <w:p>
            <w:pPr>
              <w:jc w:val="right"/>
              <w:rPr>
                <w:sz w:val="20"/>
                <w:szCs w:val="20"/>
              </w:rPr>
            </w:pPr>
            <w:r>
              <w:rPr>
                <w:sz w:val="20"/>
                <w:szCs w:val="20"/>
              </w:rPr>
              <w:t>17 751,42</w:t>
            </w:r>
          </w:p>
        </w:tc>
        <w:tc>
          <w:tcPr>
            <w:tcW w:w="435" w:type="pct"/>
            <w:shd w:val="clear" w:color="auto" w:fill="auto"/>
            <w:noWrap/>
            <w:tcMar>
              <w:left w:w="28" w:type="dxa"/>
              <w:right w:w="28" w:type="dxa"/>
            </w:tcMar>
            <w:vAlign w:val="bottom"/>
          </w:tcPr>
          <w:p>
            <w:pPr>
              <w:jc w:val="right"/>
              <w:rPr>
                <w:sz w:val="20"/>
                <w:szCs w:val="20"/>
              </w:rPr>
            </w:pPr>
            <w:r>
              <w:rPr>
                <w:sz w:val="20"/>
                <w:szCs w:val="20"/>
              </w:rPr>
              <w:t>16 718,55</w:t>
            </w:r>
          </w:p>
        </w:tc>
        <w:tc>
          <w:tcPr>
            <w:tcW w:w="432" w:type="pct"/>
            <w:shd w:val="clear" w:color="auto" w:fill="auto"/>
            <w:noWrap/>
            <w:tcMar>
              <w:left w:w="28" w:type="dxa"/>
              <w:right w:w="28" w:type="dxa"/>
            </w:tcMar>
            <w:vAlign w:val="bottom"/>
          </w:tcPr>
          <w:p>
            <w:pPr>
              <w:jc w:val="right"/>
              <w:rPr>
                <w:sz w:val="20"/>
                <w:szCs w:val="20"/>
              </w:rPr>
            </w:pPr>
            <w:r>
              <w:rPr>
                <w:sz w:val="20"/>
                <w:szCs w:val="20"/>
              </w:rPr>
              <w:t>16 718,55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60" w:type="pct"/>
            <w:shd w:val="clear" w:color="auto" w:fill="auto"/>
            <w:noWrap w:val="0"/>
            <w:tcMar>
              <w:left w:w="28" w:type="dxa"/>
              <w:right w:w="28" w:type="dxa"/>
            </w:tcMar>
            <w:vAlign w:val="center"/>
          </w:tcPr>
          <w:p>
            <w:pPr>
              <w:jc w:val="center"/>
              <w:rPr>
                <w:sz w:val="20"/>
                <w:szCs w:val="20"/>
              </w:rPr>
            </w:pPr>
            <w:r>
              <w:rPr>
                <w:sz w:val="20"/>
                <w:szCs w:val="20"/>
              </w:rPr>
              <w:t>012</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648" w:type="pct"/>
            <w:shd w:val="clear" w:color="auto" w:fill="auto"/>
            <w:noWrap w:val="0"/>
            <w:tcMar>
              <w:left w:w="28" w:type="dxa"/>
              <w:right w:w="28" w:type="dxa"/>
            </w:tcMar>
            <w:vAlign w:val="center"/>
          </w:tcPr>
          <w:p>
            <w:pPr>
              <w:jc w:val="center"/>
              <w:rPr>
                <w:sz w:val="20"/>
                <w:szCs w:val="20"/>
              </w:rPr>
            </w:pPr>
            <w:r>
              <w:rPr>
                <w:sz w:val="20"/>
                <w:szCs w:val="20"/>
              </w:rPr>
              <w:t>16.1.02.00590</w:t>
            </w:r>
          </w:p>
        </w:tc>
        <w:tc>
          <w:tcPr>
            <w:tcW w:w="219" w:type="pct"/>
            <w:shd w:val="clear" w:color="auto" w:fill="auto"/>
            <w:noWrap w:val="0"/>
            <w:tcMar>
              <w:left w:w="28" w:type="dxa"/>
              <w:right w:w="28" w:type="dxa"/>
            </w:tcMar>
            <w:vAlign w:val="center"/>
          </w:tcPr>
          <w:p>
            <w:pPr>
              <w:jc w:val="center"/>
              <w:rPr>
                <w:sz w:val="20"/>
                <w:szCs w:val="20"/>
              </w:rPr>
            </w:pPr>
            <w:r>
              <w:rPr>
                <w:sz w:val="20"/>
                <w:szCs w:val="20"/>
              </w:rPr>
              <w:t>200</w:t>
            </w:r>
          </w:p>
        </w:tc>
        <w:tc>
          <w:tcPr>
            <w:tcW w:w="434" w:type="pct"/>
            <w:shd w:val="clear" w:color="auto" w:fill="auto"/>
            <w:noWrap/>
            <w:tcMar>
              <w:left w:w="28" w:type="dxa"/>
              <w:right w:w="28" w:type="dxa"/>
            </w:tcMar>
            <w:vAlign w:val="bottom"/>
          </w:tcPr>
          <w:p>
            <w:pPr>
              <w:jc w:val="right"/>
              <w:rPr>
                <w:sz w:val="20"/>
                <w:szCs w:val="20"/>
              </w:rPr>
            </w:pPr>
            <w:r>
              <w:rPr>
                <w:sz w:val="20"/>
                <w:szCs w:val="20"/>
              </w:rPr>
              <w:t>5 081,04</w:t>
            </w:r>
          </w:p>
        </w:tc>
        <w:tc>
          <w:tcPr>
            <w:tcW w:w="435" w:type="pct"/>
            <w:shd w:val="clear" w:color="auto" w:fill="auto"/>
            <w:noWrap/>
            <w:tcMar>
              <w:left w:w="28" w:type="dxa"/>
              <w:right w:w="28" w:type="dxa"/>
            </w:tcMar>
            <w:vAlign w:val="bottom"/>
          </w:tcPr>
          <w:p>
            <w:pPr>
              <w:jc w:val="right"/>
              <w:rPr>
                <w:sz w:val="20"/>
                <w:szCs w:val="20"/>
              </w:rPr>
            </w:pPr>
            <w:r>
              <w:rPr>
                <w:sz w:val="20"/>
                <w:szCs w:val="20"/>
              </w:rPr>
              <w:t>2 438,87</w:t>
            </w:r>
          </w:p>
        </w:tc>
        <w:tc>
          <w:tcPr>
            <w:tcW w:w="432" w:type="pct"/>
            <w:shd w:val="clear" w:color="auto" w:fill="auto"/>
            <w:noWrap/>
            <w:tcMar>
              <w:left w:w="28" w:type="dxa"/>
              <w:right w:w="28" w:type="dxa"/>
            </w:tcMar>
            <w:vAlign w:val="bottom"/>
          </w:tcPr>
          <w:p>
            <w:pPr>
              <w:jc w:val="right"/>
              <w:rPr>
                <w:sz w:val="20"/>
                <w:szCs w:val="20"/>
              </w:rPr>
            </w:pPr>
            <w:r>
              <w:rPr>
                <w:sz w:val="20"/>
                <w:szCs w:val="20"/>
              </w:rPr>
              <w:t>2 438,87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Иные бюджетные ассигнования</w:t>
            </w:r>
          </w:p>
        </w:tc>
        <w:tc>
          <w:tcPr>
            <w:tcW w:w="360" w:type="pct"/>
            <w:shd w:val="clear" w:color="auto" w:fill="auto"/>
            <w:noWrap w:val="0"/>
            <w:tcMar>
              <w:left w:w="28" w:type="dxa"/>
              <w:right w:w="28" w:type="dxa"/>
            </w:tcMar>
            <w:vAlign w:val="center"/>
          </w:tcPr>
          <w:p>
            <w:pPr>
              <w:jc w:val="center"/>
              <w:rPr>
                <w:sz w:val="20"/>
                <w:szCs w:val="20"/>
              </w:rPr>
            </w:pPr>
            <w:r>
              <w:rPr>
                <w:sz w:val="20"/>
                <w:szCs w:val="20"/>
              </w:rPr>
              <w:t>012</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648" w:type="pct"/>
            <w:shd w:val="clear" w:color="auto" w:fill="auto"/>
            <w:noWrap w:val="0"/>
            <w:tcMar>
              <w:left w:w="28" w:type="dxa"/>
              <w:right w:w="28" w:type="dxa"/>
            </w:tcMar>
            <w:vAlign w:val="center"/>
          </w:tcPr>
          <w:p>
            <w:pPr>
              <w:jc w:val="center"/>
              <w:rPr>
                <w:sz w:val="20"/>
                <w:szCs w:val="20"/>
              </w:rPr>
            </w:pPr>
            <w:r>
              <w:rPr>
                <w:sz w:val="20"/>
                <w:szCs w:val="20"/>
              </w:rPr>
              <w:t>16.1.02.00590</w:t>
            </w:r>
          </w:p>
        </w:tc>
        <w:tc>
          <w:tcPr>
            <w:tcW w:w="219" w:type="pct"/>
            <w:shd w:val="clear" w:color="auto" w:fill="auto"/>
            <w:noWrap w:val="0"/>
            <w:tcMar>
              <w:left w:w="28" w:type="dxa"/>
              <w:right w:w="28" w:type="dxa"/>
            </w:tcMar>
            <w:vAlign w:val="center"/>
          </w:tcPr>
          <w:p>
            <w:pPr>
              <w:jc w:val="center"/>
              <w:rPr>
                <w:sz w:val="20"/>
                <w:szCs w:val="20"/>
              </w:rPr>
            </w:pPr>
            <w:r>
              <w:rPr>
                <w:sz w:val="20"/>
                <w:szCs w:val="20"/>
              </w:rPr>
              <w:t>800</w:t>
            </w:r>
          </w:p>
        </w:tc>
        <w:tc>
          <w:tcPr>
            <w:tcW w:w="434" w:type="pct"/>
            <w:shd w:val="clear" w:color="auto" w:fill="auto"/>
            <w:noWrap/>
            <w:tcMar>
              <w:left w:w="28" w:type="dxa"/>
              <w:right w:w="28" w:type="dxa"/>
            </w:tcMar>
            <w:vAlign w:val="bottom"/>
          </w:tcPr>
          <w:p>
            <w:pPr>
              <w:jc w:val="right"/>
              <w:rPr>
                <w:sz w:val="20"/>
                <w:szCs w:val="20"/>
              </w:rPr>
            </w:pPr>
            <w:r>
              <w:rPr>
                <w:sz w:val="20"/>
                <w:szCs w:val="20"/>
              </w:rPr>
              <w:t>179,28</w:t>
            </w:r>
          </w:p>
        </w:tc>
        <w:tc>
          <w:tcPr>
            <w:tcW w:w="435" w:type="pct"/>
            <w:shd w:val="clear" w:color="auto" w:fill="auto"/>
            <w:noWrap/>
            <w:tcMar>
              <w:left w:w="28" w:type="dxa"/>
              <w:right w:w="28" w:type="dxa"/>
            </w:tcMar>
            <w:vAlign w:val="bottom"/>
          </w:tcPr>
          <w:p>
            <w:pPr>
              <w:jc w:val="right"/>
              <w:rPr>
                <w:sz w:val="20"/>
                <w:szCs w:val="20"/>
              </w:rPr>
            </w:pPr>
            <w:r>
              <w:rPr>
                <w:sz w:val="20"/>
                <w:szCs w:val="20"/>
              </w:rPr>
              <w:t>13,55</w:t>
            </w:r>
          </w:p>
        </w:tc>
        <w:tc>
          <w:tcPr>
            <w:tcW w:w="432" w:type="pct"/>
            <w:shd w:val="clear" w:color="auto" w:fill="auto"/>
            <w:noWrap/>
            <w:tcMar>
              <w:left w:w="28" w:type="dxa"/>
              <w:right w:w="28" w:type="dxa"/>
            </w:tcMar>
            <w:vAlign w:val="bottom"/>
          </w:tcPr>
          <w:p>
            <w:pPr>
              <w:jc w:val="right"/>
              <w:rPr>
                <w:sz w:val="20"/>
                <w:szCs w:val="20"/>
              </w:rPr>
            </w:pPr>
            <w:r>
              <w:rPr>
                <w:sz w:val="20"/>
                <w:szCs w:val="20"/>
              </w:rPr>
              <w:t>13,55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b/>
                <w:bCs/>
                <w:sz w:val="20"/>
                <w:szCs w:val="20"/>
              </w:rPr>
            </w:pPr>
            <w:r>
              <w:rPr>
                <w:b/>
                <w:bCs/>
                <w:sz w:val="20"/>
                <w:szCs w:val="20"/>
              </w:rPr>
              <w:t>КОНТРОЛЬНО-СЧЕТНАЯ КОМИССИЯ БОГОРОДСКОГО МУНИЦИПАЛЬНОГО ОКРУГА НИЖЕГОРОДСКОЙ ОБЛАСТИ</w:t>
            </w:r>
          </w:p>
        </w:tc>
        <w:tc>
          <w:tcPr>
            <w:tcW w:w="360" w:type="pct"/>
            <w:shd w:val="clear" w:color="auto" w:fill="auto"/>
            <w:noWrap w:val="0"/>
            <w:tcMar>
              <w:left w:w="28" w:type="dxa"/>
              <w:right w:w="28" w:type="dxa"/>
            </w:tcMar>
            <w:vAlign w:val="center"/>
          </w:tcPr>
          <w:p>
            <w:pPr>
              <w:jc w:val="center"/>
              <w:rPr>
                <w:b/>
                <w:bCs/>
                <w:sz w:val="20"/>
                <w:szCs w:val="20"/>
              </w:rPr>
            </w:pPr>
            <w:r>
              <w:rPr>
                <w:b/>
                <w:bCs/>
                <w:sz w:val="20"/>
                <w:szCs w:val="20"/>
              </w:rPr>
              <w:t>013</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00</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00</w:t>
            </w:r>
          </w:p>
        </w:tc>
        <w:tc>
          <w:tcPr>
            <w:tcW w:w="648"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434" w:type="pct"/>
            <w:shd w:val="clear" w:color="auto" w:fill="auto"/>
            <w:noWrap/>
            <w:tcMar>
              <w:left w:w="28" w:type="dxa"/>
              <w:right w:w="28" w:type="dxa"/>
            </w:tcMar>
            <w:vAlign w:val="bottom"/>
          </w:tcPr>
          <w:p>
            <w:pPr>
              <w:jc w:val="right"/>
              <w:rPr>
                <w:b/>
                <w:bCs/>
                <w:sz w:val="20"/>
                <w:szCs w:val="20"/>
              </w:rPr>
            </w:pPr>
            <w:r>
              <w:rPr>
                <w:b/>
                <w:bCs/>
                <w:sz w:val="20"/>
                <w:szCs w:val="20"/>
              </w:rPr>
              <w:t>2 103,03</w:t>
            </w:r>
          </w:p>
        </w:tc>
        <w:tc>
          <w:tcPr>
            <w:tcW w:w="435" w:type="pct"/>
            <w:shd w:val="clear" w:color="auto" w:fill="auto"/>
            <w:noWrap/>
            <w:tcMar>
              <w:left w:w="28" w:type="dxa"/>
              <w:right w:w="28" w:type="dxa"/>
            </w:tcMar>
            <w:vAlign w:val="bottom"/>
          </w:tcPr>
          <w:p>
            <w:pPr>
              <w:jc w:val="right"/>
              <w:rPr>
                <w:b/>
                <w:bCs/>
                <w:sz w:val="20"/>
                <w:szCs w:val="20"/>
              </w:rPr>
            </w:pPr>
            <w:r>
              <w:rPr>
                <w:b/>
                <w:bCs/>
                <w:sz w:val="20"/>
                <w:szCs w:val="20"/>
              </w:rPr>
              <w:t>1 154,73</w:t>
            </w:r>
          </w:p>
        </w:tc>
        <w:tc>
          <w:tcPr>
            <w:tcW w:w="432" w:type="pct"/>
            <w:shd w:val="clear" w:color="auto" w:fill="auto"/>
            <w:noWrap/>
            <w:tcMar>
              <w:left w:w="28" w:type="dxa"/>
              <w:right w:w="28" w:type="dxa"/>
            </w:tcMar>
            <w:vAlign w:val="bottom"/>
          </w:tcPr>
          <w:p>
            <w:pPr>
              <w:jc w:val="right"/>
              <w:rPr>
                <w:b/>
                <w:bCs/>
                <w:sz w:val="20"/>
                <w:szCs w:val="20"/>
              </w:rPr>
            </w:pPr>
            <w:r>
              <w:rPr>
                <w:b/>
                <w:bCs/>
                <w:sz w:val="20"/>
                <w:szCs w:val="20"/>
              </w:rPr>
              <w:t>1 154,73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b/>
                <w:bCs/>
                <w:sz w:val="20"/>
                <w:szCs w:val="20"/>
              </w:rPr>
            </w:pPr>
            <w:r>
              <w:rPr>
                <w:b/>
                <w:bCs/>
                <w:sz w:val="20"/>
                <w:szCs w:val="20"/>
              </w:rPr>
              <w:t>ОБЩЕГОСУДАРСТВЕННЫЕ ВОПРОСЫ</w:t>
            </w:r>
          </w:p>
        </w:tc>
        <w:tc>
          <w:tcPr>
            <w:tcW w:w="360" w:type="pct"/>
            <w:shd w:val="clear" w:color="auto" w:fill="auto"/>
            <w:noWrap w:val="0"/>
            <w:tcMar>
              <w:left w:w="28" w:type="dxa"/>
              <w:right w:w="28" w:type="dxa"/>
            </w:tcMar>
            <w:vAlign w:val="center"/>
          </w:tcPr>
          <w:p>
            <w:pPr>
              <w:jc w:val="center"/>
              <w:rPr>
                <w:b/>
                <w:bCs/>
                <w:sz w:val="20"/>
                <w:szCs w:val="20"/>
              </w:rPr>
            </w:pPr>
            <w:r>
              <w:rPr>
                <w:b/>
                <w:bCs/>
                <w:sz w:val="20"/>
                <w:szCs w:val="20"/>
              </w:rPr>
              <w:t>013</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01</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00</w:t>
            </w:r>
          </w:p>
        </w:tc>
        <w:tc>
          <w:tcPr>
            <w:tcW w:w="648"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434" w:type="pct"/>
            <w:shd w:val="clear" w:color="auto" w:fill="auto"/>
            <w:noWrap/>
            <w:tcMar>
              <w:left w:w="28" w:type="dxa"/>
              <w:right w:w="28" w:type="dxa"/>
            </w:tcMar>
            <w:vAlign w:val="bottom"/>
          </w:tcPr>
          <w:p>
            <w:pPr>
              <w:jc w:val="right"/>
              <w:rPr>
                <w:b/>
                <w:bCs/>
                <w:sz w:val="20"/>
                <w:szCs w:val="20"/>
              </w:rPr>
            </w:pPr>
            <w:r>
              <w:rPr>
                <w:b/>
                <w:bCs/>
                <w:sz w:val="20"/>
                <w:szCs w:val="20"/>
              </w:rPr>
              <w:t>2 103,03</w:t>
            </w:r>
          </w:p>
        </w:tc>
        <w:tc>
          <w:tcPr>
            <w:tcW w:w="435" w:type="pct"/>
            <w:shd w:val="clear" w:color="auto" w:fill="auto"/>
            <w:noWrap/>
            <w:tcMar>
              <w:left w:w="28" w:type="dxa"/>
              <w:right w:w="28" w:type="dxa"/>
            </w:tcMar>
            <w:vAlign w:val="bottom"/>
          </w:tcPr>
          <w:p>
            <w:pPr>
              <w:jc w:val="right"/>
              <w:rPr>
                <w:b/>
                <w:bCs/>
                <w:sz w:val="20"/>
                <w:szCs w:val="20"/>
              </w:rPr>
            </w:pPr>
            <w:r>
              <w:rPr>
                <w:b/>
                <w:bCs/>
                <w:sz w:val="20"/>
                <w:szCs w:val="20"/>
              </w:rPr>
              <w:t>1 154,73</w:t>
            </w:r>
          </w:p>
        </w:tc>
        <w:tc>
          <w:tcPr>
            <w:tcW w:w="432" w:type="pct"/>
            <w:shd w:val="clear" w:color="auto" w:fill="auto"/>
            <w:noWrap/>
            <w:tcMar>
              <w:left w:w="28" w:type="dxa"/>
              <w:right w:w="28" w:type="dxa"/>
            </w:tcMar>
            <w:vAlign w:val="bottom"/>
          </w:tcPr>
          <w:p>
            <w:pPr>
              <w:jc w:val="right"/>
              <w:rPr>
                <w:b/>
                <w:bCs/>
                <w:sz w:val="20"/>
                <w:szCs w:val="20"/>
              </w:rPr>
            </w:pPr>
            <w:r>
              <w:rPr>
                <w:b/>
                <w:bCs/>
                <w:sz w:val="20"/>
                <w:szCs w:val="20"/>
              </w:rPr>
              <w:t>1 154,73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b/>
                <w:bCs/>
                <w:sz w:val="20"/>
                <w:szCs w:val="20"/>
              </w:rPr>
            </w:pPr>
            <w:r>
              <w:rPr>
                <w:b/>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360" w:type="pct"/>
            <w:shd w:val="clear" w:color="auto" w:fill="auto"/>
            <w:noWrap w:val="0"/>
            <w:tcMar>
              <w:left w:w="28" w:type="dxa"/>
              <w:right w:w="28" w:type="dxa"/>
            </w:tcMar>
            <w:vAlign w:val="center"/>
          </w:tcPr>
          <w:p>
            <w:pPr>
              <w:jc w:val="center"/>
              <w:rPr>
                <w:b/>
                <w:bCs/>
                <w:sz w:val="20"/>
                <w:szCs w:val="20"/>
              </w:rPr>
            </w:pPr>
            <w:r>
              <w:rPr>
                <w:b/>
                <w:bCs/>
                <w:sz w:val="20"/>
                <w:szCs w:val="20"/>
              </w:rPr>
              <w:t>013</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01</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06</w:t>
            </w:r>
          </w:p>
        </w:tc>
        <w:tc>
          <w:tcPr>
            <w:tcW w:w="648"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434" w:type="pct"/>
            <w:shd w:val="clear" w:color="auto" w:fill="auto"/>
            <w:noWrap/>
            <w:tcMar>
              <w:left w:w="28" w:type="dxa"/>
              <w:right w:w="28" w:type="dxa"/>
            </w:tcMar>
            <w:vAlign w:val="bottom"/>
          </w:tcPr>
          <w:p>
            <w:pPr>
              <w:jc w:val="right"/>
              <w:rPr>
                <w:b/>
                <w:bCs/>
                <w:sz w:val="20"/>
                <w:szCs w:val="20"/>
              </w:rPr>
            </w:pPr>
            <w:r>
              <w:rPr>
                <w:b/>
                <w:bCs/>
                <w:sz w:val="20"/>
                <w:szCs w:val="20"/>
              </w:rPr>
              <w:t>2 103,03</w:t>
            </w:r>
          </w:p>
        </w:tc>
        <w:tc>
          <w:tcPr>
            <w:tcW w:w="435" w:type="pct"/>
            <w:shd w:val="clear" w:color="auto" w:fill="auto"/>
            <w:noWrap/>
            <w:tcMar>
              <w:left w:w="28" w:type="dxa"/>
              <w:right w:w="28" w:type="dxa"/>
            </w:tcMar>
            <w:vAlign w:val="bottom"/>
          </w:tcPr>
          <w:p>
            <w:pPr>
              <w:jc w:val="right"/>
              <w:rPr>
                <w:b/>
                <w:bCs/>
                <w:sz w:val="20"/>
                <w:szCs w:val="20"/>
              </w:rPr>
            </w:pPr>
            <w:r>
              <w:rPr>
                <w:b/>
                <w:bCs/>
                <w:sz w:val="20"/>
                <w:szCs w:val="20"/>
              </w:rPr>
              <w:t>1 154,73</w:t>
            </w:r>
          </w:p>
        </w:tc>
        <w:tc>
          <w:tcPr>
            <w:tcW w:w="432" w:type="pct"/>
            <w:shd w:val="clear" w:color="auto" w:fill="auto"/>
            <w:noWrap/>
            <w:tcMar>
              <w:left w:w="28" w:type="dxa"/>
              <w:right w:w="28" w:type="dxa"/>
            </w:tcMar>
            <w:vAlign w:val="bottom"/>
          </w:tcPr>
          <w:p>
            <w:pPr>
              <w:jc w:val="right"/>
              <w:rPr>
                <w:b/>
                <w:bCs/>
                <w:sz w:val="20"/>
                <w:szCs w:val="20"/>
              </w:rPr>
            </w:pPr>
            <w:r>
              <w:rPr>
                <w:b/>
                <w:bCs/>
                <w:sz w:val="20"/>
                <w:szCs w:val="20"/>
              </w:rPr>
              <w:t>1 154,73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Непрограммные расходы</w:t>
            </w:r>
          </w:p>
        </w:tc>
        <w:tc>
          <w:tcPr>
            <w:tcW w:w="360" w:type="pct"/>
            <w:shd w:val="clear" w:color="auto" w:fill="auto"/>
            <w:noWrap w:val="0"/>
            <w:tcMar>
              <w:left w:w="28" w:type="dxa"/>
              <w:right w:w="28" w:type="dxa"/>
            </w:tcMar>
            <w:vAlign w:val="center"/>
          </w:tcPr>
          <w:p>
            <w:pPr>
              <w:jc w:val="center"/>
              <w:rPr>
                <w:sz w:val="20"/>
                <w:szCs w:val="20"/>
              </w:rPr>
            </w:pPr>
            <w:r>
              <w:rPr>
                <w:sz w:val="20"/>
                <w:szCs w:val="20"/>
              </w:rPr>
              <w:t>013</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06</w:t>
            </w:r>
          </w:p>
        </w:tc>
        <w:tc>
          <w:tcPr>
            <w:tcW w:w="648" w:type="pct"/>
            <w:shd w:val="clear" w:color="auto" w:fill="auto"/>
            <w:noWrap w:val="0"/>
            <w:tcMar>
              <w:left w:w="28" w:type="dxa"/>
              <w:right w:w="28" w:type="dxa"/>
            </w:tcMar>
            <w:vAlign w:val="center"/>
          </w:tcPr>
          <w:p>
            <w:pPr>
              <w:jc w:val="center"/>
              <w:rPr>
                <w:sz w:val="20"/>
                <w:szCs w:val="20"/>
              </w:rPr>
            </w:pPr>
            <w:r>
              <w:rPr>
                <w:sz w:val="20"/>
                <w:szCs w:val="20"/>
              </w:rPr>
              <w:t>99.0.00.00000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2 103,03</w:t>
            </w:r>
          </w:p>
        </w:tc>
        <w:tc>
          <w:tcPr>
            <w:tcW w:w="435" w:type="pct"/>
            <w:shd w:val="clear" w:color="auto" w:fill="auto"/>
            <w:noWrap/>
            <w:tcMar>
              <w:left w:w="28" w:type="dxa"/>
              <w:right w:w="28" w:type="dxa"/>
            </w:tcMar>
            <w:vAlign w:val="bottom"/>
          </w:tcPr>
          <w:p>
            <w:pPr>
              <w:jc w:val="right"/>
              <w:rPr>
                <w:sz w:val="20"/>
                <w:szCs w:val="20"/>
              </w:rPr>
            </w:pPr>
            <w:r>
              <w:rPr>
                <w:sz w:val="20"/>
                <w:szCs w:val="20"/>
              </w:rPr>
              <w:t>1 154,73</w:t>
            </w:r>
          </w:p>
        </w:tc>
        <w:tc>
          <w:tcPr>
            <w:tcW w:w="432" w:type="pct"/>
            <w:shd w:val="clear" w:color="auto" w:fill="auto"/>
            <w:noWrap/>
            <w:tcMar>
              <w:left w:w="28" w:type="dxa"/>
              <w:right w:w="28" w:type="dxa"/>
            </w:tcMar>
            <w:vAlign w:val="bottom"/>
          </w:tcPr>
          <w:p>
            <w:pPr>
              <w:jc w:val="right"/>
              <w:rPr>
                <w:sz w:val="20"/>
                <w:szCs w:val="20"/>
              </w:rPr>
            </w:pPr>
            <w:r>
              <w:rPr>
                <w:sz w:val="20"/>
                <w:szCs w:val="20"/>
              </w:rPr>
              <w:t>1 154,73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Непрограммные направления деятельности</w:t>
            </w:r>
          </w:p>
        </w:tc>
        <w:tc>
          <w:tcPr>
            <w:tcW w:w="360" w:type="pct"/>
            <w:shd w:val="clear" w:color="auto" w:fill="auto"/>
            <w:noWrap w:val="0"/>
            <w:tcMar>
              <w:left w:w="28" w:type="dxa"/>
              <w:right w:w="28" w:type="dxa"/>
            </w:tcMar>
            <w:vAlign w:val="center"/>
          </w:tcPr>
          <w:p>
            <w:pPr>
              <w:jc w:val="center"/>
              <w:rPr>
                <w:sz w:val="20"/>
                <w:szCs w:val="20"/>
              </w:rPr>
            </w:pPr>
            <w:r>
              <w:rPr>
                <w:sz w:val="20"/>
                <w:szCs w:val="20"/>
              </w:rPr>
              <w:t>013</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06</w:t>
            </w:r>
          </w:p>
        </w:tc>
        <w:tc>
          <w:tcPr>
            <w:tcW w:w="648" w:type="pct"/>
            <w:shd w:val="clear" w:color="auto" w:fill="auto"/>
            <w:noWrap w:val="0"/>
            <w:tcMar>
              <w:left w:w="28" w:type="dxa"/>
              <w:right w:w="28" w:type="dxa"/>
            </w:tcMar>
            <w:vAlign w:val="center"/>
          </w:tcPr>
          <w:p>
            <w:pPr>
              <w:jc w:val="center"/>
              <w:rPr>
                <w:sz w:val="20"/>
                <w:szCs w:val="20"/>
              </w:rPr>
            </w:pPr>
            <w:r>
              <w:rPr>
                <w:sz w:val="20"/>
                <w:szCs w:val="20"/>
              </w:rPr>
              <w:t>99.9.00.00000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2 103,03</w:t>
            </w:r>
          </w:p>
        </w:tc>
        <w:tc>
          <w:tcPr>
            <w:tcW w:w="435" w:type="pct"/>
            <w:shd w:val="clear" w:color="auto" w:fill="auto"/>
            <w:noWrap/>
            <w:tcMar>
              <w:left w:w="28" w:type="dxa"/>
              <w:right w:w="28" w:type="dxa"/>
            </w:tcMar>
            <w:vAlign w:val="bottom"/>
          </w:tcPr>
          <w:p>
            <w:pPr>
              <w:jc w:val="right"/>
              <w:rPr>
                <w:sz w:val="20"/>
                <w:szCs w:val="20"/>
              </w:rPr>
            </w:pPr>
            <w:r>
              <w:rPr>
                <w:sz w:val="20"/>
                <w:szCs w:val="20"/>
              </w:rPr>
              <w:t>1 154,73</w:t>
            </w:r>
          </w:p>
        </w:tc>
        <w:tc>
          <w:tcPr>
            <w:tcW w:w="432" w:type="pct"/>
            <w:shd w:val="clear" w:color="auto" w:fill="auto"/>
            <w:noWrap/>
            <w:tcMar>
              <w:left w:w="28" w:type="dxa"/>
              <w:right w:w="28" w:type="dxa"/>
            </w:tcMar>
            <w:vAlign w:val="bottom"/>
          </w:tcPr>
          <w:p>
            <w:pPr>
              <w:jc w:val="right"/>
              <w:rPr>
                <w:sz w:val="20"/>
                <w:szCs w:val="20"/>
              </w:rPr>
            </w:pPr>
            <w:r>
              <w:rPr>
                <w:sz w:val="20"/>
                <w:szCs w:val="20"/>
              </w:rPr>
              <w:t>1 154,73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«Содержание аппарата управления»</w:t>
            </w:r>
          </w:p>
        </w:tc>
        <w:tc>
          <w:tcPr>
            <w:tcW w:w="360" w:type="pct"/>
            <w:shd w:val="clear" w:color="auto" w:fill="auto"/>
            <w:noWrap w:val="0"/>
            <w:tcMar>
              <w:left w:w="28" w:type="dxa"/>
              <w:right w:w="28" w:type="dxa"/>
            </w:tcMar>
            <w:vAlign w:val="center"/>
          </w:tcPr>
          <w:p>
            <w:pPr>
              <w:jc w:val="center"/>
              <w:rPr>
                <w:sz w:val="20"/>
                <w:szCs w:val="20"/>
              </w:rPr>
            </w:pPr>
            <w:r>
              <w:rPr>
                <w:sz w:val="20"/>
                <w:szCs w:val="20"/>
              </w:rPr>
              <w:t>013</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06</w:t>
            </w:r>
          </w:p>
        </w:tc>
        <w:tc>
          <w:tcPr>
            <w:tcW w:w="648" w:type="pct"/>
            <w:shd w:val="clear" w:color="auto" w:fill="auto"/>
            <w:noWrap w:val="0"/>
            <w:tcMar>
              <w:left w:w="28" w:type="dxa"/>
              <w:right w:w="28" w:type="dxa"/>
            </w:tcMar>
            <w:vAlign w:val="center"/>
          </w:tcPr>
          <w:p>
            <w:pPr>
              <w:jc w:val="center"/>
              <w:rPr>
                <w:sz w:val="20"/>
                <w:szCs w:val="20"/>
              </w:rPr>
            </w:pPr>
            <w:r>
              <w:rPr>
                <w:sz w:val="20"/>
                <w:szCs w:val="20"/>
              </w:rPr>
              <w:t>99.9.01.00000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2 103,03</w:t>
            </w:r>
          </w:p>
        </w:tc>
        <w:tc>
          <w:tcPr>
            <w:tcW w:w="435" w:type="pct"/>
            <w:shd w:val="clear" w:color="auto" w:fill="auto"/>
            <w:noWrap/>
            <w:tcMar>
              <w:left w:w="28" w:type="dxa"/>
              <w:right w:w="28" w:type="dxa"/>
            </w:tcMar>
            <w:vAlign w:val="bottom"/>
          </w:tcPr>
          <w:p>
            <w:pPr>
              <w:jc w:val="right"/>
              <w:rPr>
                <w:sz w:val="20"/>
                <w:szCs w:val="20"/>
              </w:rPr>
            </w:pPr>
            <w:r>
              <w:rPr>
                <w:sz w:val="20"/>
                <w:szCs w:val="20"/>
              </w:rPr>
              <w:t>1 154,73</w:t>
            </w:r>
          </w:p>
        </w:tc>
        <w:tc>
          <w:tcPr>
            <w:tcW w:w="432" w:type="pct"/>
            <w:shd w:val="clear" w:color="auto" w:fill="auto"/>
            <w:noWrap/>
            <w:tcMar>
              <w:left w:w="28" w:type="dxa"/>
              <w:right w:w="28" w:type="dxa"/>
            </w:tcMar>
            <w:vAlign w:val="bottom"/>
          </w:tcPr>
          <w:p>
            <w:pPr>
              <w:jc w:val="right"/>
              <w:rPr>
                <w:sz w:val="20"/>
                <w:szCs w:val="20"/>
              </w:rPr>
            </w:pPr>
            <w:r>
              <w:rPr>
                <w:sz w:val="20"/>
                <w:szCs w:val="20"/>
              </w:rPr>
              <w:t>1 154,73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Расходы на обеспечение функций органов местного самоуправления</w:t>
            </w:r>
          </w:p>
        </w:tc>
        <w:tc>
          <w:tcPr>
            <w:tcW w:w="360" w:type="pct"/>
            <w:shd w:val="clear" w:color="auto" w:fill="auto"/>
            <w:noWrap w:val="0"/>
            <w:tcMar>
              <w:left w:w="28" w:type="dxa"/>
              <w:right w:w="28" w:type="dxa"/>
            </w:tcMar>
            <w:vAlign w:val="center"/>
          </w:tcPr>
          <w:p>
            <w:pPr>
              <w:jc w:val="center"/>
              <w:rPr>
                <w:sz w:val="20"/>
                <w:szCs w:val="20"/>
              </w:rPr>
            </w:pPr>
            <w:r>
              <w:rPr>
                <w:sz w:val="20"/>
                <w:szCs w:val="20"/>
              </w:rPr>
              <w:t>013</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06</w:t>
            </w:r>
          </w:p>
        </w:tc>
        <w:tc>
          <w:tcPr>
            <w:tcW w:w="648" w:type="pct"/>
            <w:shd w:val="clear" w:color="auto" w:fill="auto"/>
            <w:noWrap w:val="0"/>
            <w:tcMar>
              <w:left w:w="28" w:type="dxa"/>
              <w:right w:w="28" w:type="dxa"/>
            </w:tcMar>
            <w:vAlign w:val="center"/>
          </w:tcPr>
          <w:p>
            <w:pPr>
              <w:jc w:val="center"/>
              <w:rPr>
                <w:sz w:val="20"/>
                <w:szCs w:val="20"/>
              </w:rPr>
            </w:pPr>
            <w:r>
              <w:rPr>
                <w:sz w:val="20"/>
                <w:szCs w:val="20"/>
              </w:rPr>
              <w:t>99.9.01.00190</w:t>
            </w:r>
          </w:p>
        </w:tc>
        <w:tc>
          <w:tcPr>
            <w:tcW w:w="219" w:type="pct"/>
            <w:shd w:val="clear" w:color="auto" w:fill="auto"/>
            <w:noWrap w:val="0"/>
            <w:tcMar>
              <w:left w:w="28" w:type="dxa"/>
              <w:right w:w="28" w:type="dxa"/>
            </w:tcMar>
            <w:vAlign w:val="center"/>
          </w:tcPr>
          <w:p>
            <w:pPr>
              <w:jc w:val="center"/>
              <w:rPr>
                <w:sz w:val="20"/>
                <w:szCs w:val="20"/>
              </w:rPr>
            </w:pPr>
            <w:r>
              <w:rPr>
                <w:sz w:val="20"/>
                <w:szCs w:val="20"/>
              </w:rPr>
              <w:t>000</w:t>
            </w:r>
          </w:p>
        </w:tc>
        <w:tc>
          <w:tcPr>
            <w:tcW w:w="434" w:type="pct"/>
            <w:shd w:val="clear" w:color="auto" w:fill="auto"/>
            <w:noWrap/>
            <w:tcMar>
              <w:left w:w="28" w:type="dxa"/>
              <w:right w:w="28" w:type="dxa"/>
            </w:tcMar>
            <w:vAlign w:val="bottom"/>
          </w:tcPr>
          <w:p>
            <w:pPr>
              <w:jc w:val="right"/>
              <w:rPr>
                <w:sz w:val="20"/>
                <w:szCs w:val="20"/>
              </w:rPr>
            </w:pPr>
            <w:r>
              <w:rPr>
                <w:sz w:val="20"/>
                <w:szCs w:val="20"/>
              </w:rPr>
              <w:t>2 103,03</w:t>
            </w:r>
          </w:p>
        </w:tc>
        <w:tc>
          <w:tcPr>
            <w:tcW w:w="435" w:type="pct"/>
            <w:shd w:val="clear" w:color="auto" w:fill="auto"/>
            <w:noWrap/>
            <w:tcMar>
              <w:left w:w="28" w:type="dxa"/>
              <w:right w:w="28" w:type="dxa"/>
            </w:tcMar>
            <w:vAlign w:val="bottom"/>
          </w:tcPr>
          <w:p>
            <w:pPr>
              <w:jc w:val="right"/>
              <w:rPr>
                <w:sz w:val="20"/>
                <w:szCs w:val="20"/>
              </w:rPr>
            </w:pPr>
            <w:r>
              <w:rPr>
                <w:sz w:val="20"/>
                <w:szCs w:val="20"/>
              </w:rPr>
              <w:t>1 154,73</w:t>
            </w:r>
          </w:p>
        </w:tc>
        <w:tc>
          <w:tcPr>
            <w:tcW w:w="432" w:type="pct"/>
            <w:shd w:val="clear" w:color="auto" w:fill="auto"/>
            <w:noWrap/>
            <w:tcMar>
              <w:left w:w="28" w:type="dxa"/>
              <w:right w:w="28" w:type="dxa"/>
            </w:tcMar>
            <w:vAlign w:val="bottom"/>
          </w:tcPr>
          <w:p>
            <w:pPr>
              <w:jc w:val="right"/>
              <w:rPr>
                <w:sz w:val="20"/>
                <w:szCs w:val="20"/>
              </w:rPr>
            </w:pPr>
            <w:r>
              <w:rPr>
                <w:sz w:val="20"/>
                <w:szCs w:val="20"/>
              </w:rPr>
              <w:t>1 154,73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0" w:type="pct"/>
            <w:shd w:val="clear" w:color="auto" w:fill="auto"/>
            <w:noWrap w:val="0"/>
            <w:tcMar>
              <w:left w:w="28" w:type="dxa"/>
              <w:right w:w="28" w:type="dxa"/>
            </w:tcMar>
            <w:vAlign w:val="center"/>
          </w:tcPr>
          <w:p>
            <w:pPr>
              <w:jc w:val="center"/>
              <w:rPr>
                <w:sz w:val="20"/>
                <w:szCs w:val="20"/>
              </w:rPr>
            </w:pPr>
            <w:r>
              <w:rPr>
                <w:sz w:val="20"/>
                <w:szCs w:val="20"/>
              </w:rPr>
              <w:t>013</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06</w:t>
            </w:r>
          </w:p>
        </w:tc>
        <w:tc>
          <w:tcPr>
            <w:tcW w:w="648" w:type="pct"/>
            <w:shd w:val="clear" w:color="auto" w:fill="auto"/>
            <w:noWrap w:val="0"/>
            <w:tcMar>
              <w:left w:w="28" w:type="dxa"/>
              <w:right w:w="28" w:type="dxa"/>
            </w:tcMar>
            <w:vAlign w:val="center"/>
          </w:tcPr>
          <w:p>
            <w:pPr>
              <w:jc w:val="center"/>
              <w:rPr>
                <w:sz w:val="20"/>
                <w:szCs w:val="20"/>
              </w:rPr>
            </w:pPr>
            <w:r>
              <w:rPr>
                <w:sz w:val="20"/>
                <w:szCs w:val="20"/>
              </w:rPr>
              <w:t>99.9.01.00190</w:t>
            </w:r>
          </w:p>
        </w:tc>
        <w:tc>
          <w:tcPr>
            <w:tcW w:w="219" w:type="pct"/>
            <w:shd w:val="clear" w:color="auto" w:fill="auto"/>
            <w:noWrap w:val="0"/>
            <w:tcMar>
              <w:left w:w="28" w:type="dxa"/>
              <w:right w:w="28" w:type="dxa"/>
            </w:tcMar>
            <w:vAlign w:val="center"/>
          </w:tcPr>
          <w:p>
            <w:pPr>
              <w:jc w:val="center"/>
              <w:rPr>
                <w:sz w:val="20"/>
                <w:szCs w:val="20"/>
              </w:rPr>
            </w:pPr>
            <w:r>
              <w:rPr>
                <w:sz w:val="20"/>
                <w:szCs w:val="20"/>
              </w:rPr>
              <w:t>100</w:t>
            </w:r>
          </w:p>
        </w:tc>
        <w:tc>
          <w:tcPr>
            <w:tcW w:w="434" w:type="pct"/>
            <w:shd w:val="clear" w:color="auto" w:fill="auto"/>
            <w:noWrap/>
            <w:tcMar>
              <w:left w:w="28" w:type="dxa"/>
              <w:right w:w="28" w:type="dxa"/>
            </w:tcMar>
            <w:vAlign w:val="bottom"/>
          </w:tcPr>
          <w:p>
            <w:pPr>
              <w:jc w:val="right"/>
              <w:rPr>
                <w:sz w:val="20"/>
                <w:szCs w:val="20"/>
              </w:rPr>
            </w:pPr>
            <w:r>
              <w:rPr>
                <w:sz w:val="20"/>
                <w:szCs w:val="20"/>
              </w:rPr>
              <w:t>1 961,53</w:t>
            </w:r>
          </w:p>
        </w:tc>
        <w:tc>
          <w:tcPr>
            <w:tcW w:w="435" w:type="pct"/>
            <w:shd w:val="clear" w:color="auto" w:fill="auto"/>
            <w:noWrap/>
            <w:tcMar>
              <w:left w:w="28" w:type="dxa"/>
              <w:right w:w="28" w:type="dxa"/>
            </w:tcMar>
            <w:vAlign w:val="bottom"/>
          </w:tcPr>
          <w:p>
            <w:pPr>
              <w:jc w:val="right"/>
              <w:rPr>
                <w:sz w:val="20"/>
                <w:szCs w:val="20"/>
              </w:rPr>
            </w:pPr>
            <w:r>
              <w:rPr>
                <w:sz w:val="20"/>
                <w:szCs w:val="20"/>
              </w:rPr>
              <w:t>1 144,73</w:t>
            </w:r>
          </w:p>
        </w:tc>
        <w:tc>
          <w:tcPr>
            <w:tcW w:w="432" w:type="pct"/>
            <w:shd w:val="clear" w:color="auto" w:fill="auto"/>
            <w:noWrap/>
            <w:tcMar>
              <w:left w:w="28" w:type="dxa"/>
              <w:right w:w="28" w:type="dxa"/>
            </w:tcMar>
            <w:vAlign w:val="bottom"/>
          </w:tcPr>
          <w:p>
            <w:pPr>
              <w:jc w:val="right"/>
              <w:rPr>
                <w:sz w:val="20"/>
                <w:szCs w:val="20"/>
              </w:rPr>
            </w:pPr>
            <w:r>
              <w:rPr>
                <w:sz w:val="20"/>
                <w:szCs w:val="20"/>
              </w:rPr>
              <w:t>1 144,73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60" w:type="pct"/>
            <w:shd w:val="clear" w:color="auto" w:fill="auto"/>
            <w:noWrap w:val="0"/>
            <w:tcMar>
              <w:left w:w="28" w:type="dxa"/>
              <w:right w:w="28" w:type="dxa"/>
            </w:tcMar>
            <w:vAlign w:val="center"/>
          </w:tcPr>
          <w:p>
            <w:pPr>
              <w:jc w:val="center"/>
              <w:rPr>
                <w:sz w:val="20"/>
                <w:szCs w:val="20"/>
              </w:rPr>
            </w:pPr>
            <w:r>
              <w:rPr>
                <w:sz w:val="20"/>
                <w:szCs w:val="20"/>
              </w:rPr>
              <w:t>013</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06</w:t>
            </w:r>
          </w:p>
        </w:tc>
        <w:tc>
          <w:tcPr>
            <w:tcW w:w="648" w:type="pct"/>
            <w:shd w:val="clear" w:color="auto" w:fill="auto"/>
            <w:noWrap w:val="0"/>
            <w:tcMar>
              <w:left w:w="28" w:type="dxa"/>
              <w:right w:w="28" w:type="dxa"/>
            </w:tcMar>
            <w:vAlign w:val="center"/>
          </w:tcPr>
          <w:p>
            <w:pPr>
              <w:jc w:val="center"/>
              <w:rPr>
                <w:sz w:val="20"/>
                <w:szCs w:val="20"/>
              </w:rPr>
            </w:pPr>
            <w:r>
              <w:rPr>
                <w:sz w:val="20"/>
                <w:szCs w:val="20"/>
              </w:rPr>
              <w:t>99.9.01.00190</w:t>
            </w:r>
          </w:p>
        </w:tc>
        <w:tc>
          <w:tcPr>
            <w:tcW w:w="219" w:type="pct"/>
            <w:shd w:val="clear" w:color="auto" w:fill="auto"/>
            <w:noWrap w:val="0"/>
            <w:tcMar>
              <w:left w:w="28" w:type="dxa"/>
              <w:right w:w="28" w:type="dxa"/>
            </w:tcMar>
            <w:vAlign w:val="center"/>
          </w:tcPr>
          <w:p>
            <w:pPr>
              <w:jc w:val="center"/>
              <w:rPr>
                <w:sz w:val="20"/>
                <w:szCs w:val="20"/>
              </w:rPr>
            </w:pPr>
            <w:r>
              <w:rPr>
                <w:sz w:val="20"/>
                <w:szCs w:val="20"/>
              </w:rPr>
              <w:t>200</w:t>
            </w:r>
          </w:p>
        </w:tc>
        <w:tc>
          <w:tcPr>
            <w:tcW w:w="434" w:type="pct"/>
            <w:shd w:val="clear" w:color="auto" w:fill="auto"/>
            <w:noWrap/>
            <w:tcMar>
              <w:left w:w="28" w:type="dxa"/>
              <w:right w:w="28" w:type="dxa"/>
            </w:tcMar>
            <w:vAlign w:val="bottom"/>
          </w:tcPr>
          <w:p>
            <w:pPr>
              <w:jc w:val="right"/>
              <w:rPr>
                <w:sz w:val="20"/>
                <w:szCs w:val="20"/>
              </w:rPr>
            </w:pPr>
            <w:r>
              <w:rPr>
                <w:sz w:val="20"/>
                <w:szCs w:val="20"/>
              </w:rPr>
              <w:t>141,50</w:t>
            </w:r>
          </w:p>
        </w:tc>
        <w:tc>
          <w:tcPr>
            <w:tcW w:w="435" w:type="pct"/>
            <w:shd w:val="clear" w:color="auto" w:fill="auto"/>
            <w:noWrap/>
            <w:tcMar>
              <w:left w:w="28" w:type="dxa"/>
              <w:right w:w="28" w:type="dxa"/>
            </w:tcMar>
            <w:vAlign w:val="bottom"/>
          </w:tcPr>
          <w:p>
            <w:pPr>
              <w:jc w:val="right"/>
              <w:rPr>
                <w:sz w:val="20"/>
                <w:szCs w:val="20"/>
              </w:rPr>
            </w:pPr>
            <w:r>
              <w:rPr>
                <w:sz w:val="20"/>
                <w:szCs w:val="20"/>
              </w:rPr>
              <w:t>10,00</w:t>
            </w:r>
          </w:p>
        </w:tc>
        <w:tc>
          <w:tcPr>
            <w:tcW w:w="432" w:type="pct"/>
            <w:shd w:val="clear" w:color="auto" w:fill="auto"/>
            <w:noWrap/>
            <w:tcMar>
              <w:left w:w="28" w:type="dxa"/>
              <w:right w:w="28" w:type="dxa"/>
            </w:tcMar>
            <w:vAlign w:val="bottom"/>
          </w:tcPr>
          <w:p>
            <w:pPr>
              <w:jc w:val="right"/>
              <w:rPr>
                <w:sz w:val="20"/>
                <w:szCs w:val="20"/>
              </w:rPr>
            </w:pPr>
            <w:r>
              <w:rPr>
                <w:sz w:val="20"/>
                <w:szCs w:val="20"/>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92" w:type="pct"/>
            <w:gridSpan w:val="2"/>
            <w:shd w:val="clear" w:color="auto" w:fill="auto"/>
            <w:noWrap w:val="0"/>
            <w:tcMar>
              <w:left w:w="28" w:type="dxa"/>
              <w:right w:w="28" w:type="dxa"/>
            </w:tcMar>
            <w:vAlign w:val="center"/>
          </w:tcPr>
          <w:p>
            <w:pPr>
              <w:jc w:val="both"/>
              <w:rPr>
                <w:b/>
                <w:bCs/>
                <w:sz w:val="20"/>
                <w:szCs w:val="20"/>
              </w:rPr>
            </w:pPr>
            <w:r>
              <w:rPr>
                <w:b/>
                <w:bCs/>
                <w:sz w:val="20"/>
                <w:szCs w:val="20"/>
              </w:rPr>
              <w:t>Всего</w:t>
            </w:r>
          </w:p>
        </w:tc>
        <w:tc>
          <w:tcPr>
            <w:tcW w:w="360" w:type="pct"/>
            <w:shd w:val="clear" w:color="auto" w:fill="auto"/>
            <w:noWrap w:val="0"/>
            <w:tcMar>
              <w:left w:w="28" w:type="dxa"/>
              <w:right w:w="28" w:type="dxa"/>
            </w:tcMar>
            <w:vAlign w:val="center"/>
          </w:tcPr>
          <w:p>
            <w:pPr>
              <w:jc w:val="center"/>
              <w:rPr>
                <w:b/>
                <w:bCs/>
                <w:sz w:val="20"/>
                <w:szCs w:val="20"/>
              </w:rPr>
            </w:pPr>
            <w:r>
              <w:rPr>
                <w:b/>
                <w:bCs/>
                <w:sz w:val="20"/>
                <w:szCs w:val="20"/>
              </w:rPr>
              <w:t> </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 </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 </w:t>
            </w:r>
          </w:p>
        </w:tc>
        <w:tc>
          <w:tcPr>
            <w:tcW w:w="648" w:type="pct"/>
            <w:shd w:val="clear" w:color="auto" w:fill="auto"/>
            <w:noWrap w:val="0"/>
            <w:tcMar>
              <w:left w:w="28" w:type="dxa"/>
              <w:right w:w="28" w:type="dxa"/>
            </w:tcMar>
            <w:vAlign w:val="center"/>
          </w:tcPr>
          <w:p>
            <w:pPr>
              <w:jc w:val="center"/>
              <w:rPr>
                <w:b/>
                <w:bCs/>
                <w:sz w:val="20"/>
                <w:szCs w:val="20"/>
              </w:rPr>
            </w:pPr>
            <w:r>
              <w:rPr>
                <w:b/>
                <w:bCs/>
                <w:sz w:val="20"/>
                <w:szCs w:val="20"/>
              </w:rPr>
              <w:t> </w:t>
            </w:r>
          </w:p>
        </w:tc>
        <w:tc>
          <w:tcPr>
            <w:tcW w:w="219" w:type="pct"/>
            <w:shd w:val="clear" w:color="auto" w:fill="auto"/>
            <w:noWrap w:val="0"/>
            <w:tcMar>
              <w:left w:w="28" w:type="dxa"/>
              <w:right w:w="28" w:type="dxa"/>
            </w:tcMar>
            <w:vAlign w:val="center"/>
          </w:tcPr>
          <w:p>
            <w:pPr>
              <w:jc w:val="center"/>
              <w:rPr>
                <w:b/>
                <w:bCs/>
                <w:sz w:val="20"/>
                <w:szCs w:val="20"/>
              </w:rPr>
            </w:pPr>
            <w:r>
              <w:rPr>
                <w:b/>
                <w:bCs/>
                <w:sz w:val="20"/>
                <w:szCs w:val="20"/>
              </w:rPr>
              <w:t> </w:t>
            </w:r>
          </w:p>
        </w:tc>
        <w:tc>
          <w:tcPr>
            <w:tcW w:w="434" w:type="pct"/>
            <w:shd w:val="clear" w:color="auto" w:fill="auto"/>
            <w:noWrap/>
            <w:tcMar>
              <w:left w:w="28" w:type="dxa"/>
              <w:right w:w="28" w:type="dxa"/>
            </w:tcMar>
            <w:vAlign w:val="bottom"/>
          </w:tcPr>
          <w:p>
            <w:pPr>
              <w:jc w:val="right"/>
              <w:rPr>
                <w:b/>
                <w:bCs/>
                <w:sz w:val="20"/>
                <w:szCs w:val="20"/>
              </w:rPr>
            </w:pPr>
            <w:r>
              <w:rPr>
                <w:b/>
                <w:bCs/>
                <w:sz w:val="20"/>
                <w:szCs w:val="20"/>
              </w:rPr>
              <w:t>3 719 142,76</w:t>
            </w:r>
          </w:p>
        </w:tc>
        <w:tc>
          <w:tcPr>
            <w:tcW w:w="435" w:type="pct"/>
            <w:shd w:val="clear" w:color="auto" w:fill="auto"/>
            <w:noWrap/>
            <w:tcMar>
              <w:left w:w="28" w:type="dxa"/>
              <w:right w:w="28" w:type="dxa"/>
            </w:tcMar>
            <w:vAlign w:val="bottom"/>
          </w:tcPr>
          <w:p>
            <w:pPr>
              <w:jc w:val="right"/>
              <w:rPr>
                <w:b/>
                <w:bCs/>
                <w:sz w:val="20"/>
                <w:szCs w:val="20"/>
              </w:rPr>
            </w:pPr>
            <w:r>
              <w:rPr>
                <w:b/>
                <w:bCs/>
                <w:sz w:val="20"/>
                <w:szCs w:val="20"/>
              </w:rPr>
              <w:t>2 098 797,46</w:t>
            </w:r>
          </w:p>
        </w:tc>
        <w:tc>
          <w:tcPr>
            <w:tcW w:w="432" w:type="pct"/>
            <w:shd w:val="clear" w:color="auto" w:fill="auto"/>
            <w:noWrap/>
            <w:tcMar>
              <w:left w:w="28" w:type="dxa"/>
              <w:right w:w="28" w:type="dxa"/>
            </w:tcMar>
            <w:vAlign w:val="bottom"/>
          </w:tcPr>
          <w:p>
            <w:pPr>
              <w:jc w:val="right"/>
              <w:rPr>
                <w:b/>
                <w:bCs/>
                <w:sz w:val="20"/>
                <w:szCs w:val="20"/>
              </w:rPr>
            </w:pPr>
            <w:r>
              <w:rPr>
                <w:b/>
                <w:bCs/>
                <w:sz w:val="20"/>
                <w:szCs w:val="20"/>
              </w:rPr>
              <w:t>1 904 342,77</w:t>
            </w:r>
          </w:p>
        </w:tc>
      </w:tr>
    </w:tbl>
    <w:p>
      <w:pPr>
        <w:pStyle w:val="42"/>
        <w:ind w:firstLine="709"/>
        <w:jc w:val="center"/>
        <w:rPr>
          <w:rFonts w:ascii="Times New Roman" w:hAnsi="Times New Roman" w:eastAsia="Lucida Sans Unicode" w:cs="Times New Roman"/>
          <w:kern w:val="2"/>
          <w:sz w:val="22"/>
          <w:szCs w:val="22"/>
        </w:rPr>
      </w:pPr>
      <w:r>
        <w:rPr>
          <w:rFonts w:ascii="Times New Roman" w:hAnsi="Times New Roman" w:eastAsia="Lucida Sans Unicode" w:cs="Times New Roman"/>
          <w:kern w:val="2"/>
          <w:sz w:val="22"/>
          <w:szCs w:val="22"/>
        </w:rPr>
        <w:t>___________________»;</w:t>
      </w:r>
    </w:p>
    <w:p>
      <w:pPr>
        <w:pStyle w:val="42"/>
        <w:ind w:firstLine="709"/>
        <w:jc w:val="center"/>
        <w:rPr>
          <w:rFonts w:ascii="Times New Roman" w:hAnsi="Times New Roman" w:eastAsia="Lucida Sans Unicode" w:cs="Times New Roman"/>
          <w:kern w:val="2"/>
          <w:sz w:val="22"/>
          <w:szCs w:val="22"/>
        </w:rPr>
      </w:pPr>
    </w:p>
    <w:p>
      <w:pPr>
        <w:tabs>
          <w:tab w:val="left" w:pos="568"/>
        </w:tabs>
        <w:spacing w:line="100" w:lineRule="atLeast"/>
        <w:ind w:firstLine="720"/>
        <w:rPr>
          <w:rFonts w:eastAsia="Lucida Sans Unicode"/>
          <w:kern w:val="2"/>
        </w:rPr>
      </w:pPr>
      <w:r>
        <w:rPr>
          <w:rFonts w:eastAsia="Lucida Sans Unicode"/>
          <w:kern w:val="2"/>
        </w:rPr>
        <w:t>1.11) приложение 6  изложить в следующей редакции:</w:t>
      </w:r>
    </w:p>
    <w:p>
      <w:pPr>
        <w:tabs>
          <w:tab w:val="left" w:pos="568"/>
        </w:tabs>
        <w:ind w:firstLine="5580"/>
        <w:jc w:val="center"/>
        <w:rPr>
          <w:rFonts w:eastAsia="Lucida Sans Unicode"/>
          <w:kern w:val="2"/>
          <w:sz w:val="22"/>
          <w:szCs w:val="22"/>
        </w:rPr>
      </w:pPr>
    </w:p>
    <w:p>
      <w:pPr>
        <w:jc w:val="center"/>
        <w:rPr>
          <w:rFonts w:eastAsia="Lucida Sans Unicode"/>
          <w:color w:val="000000"/>
          <w:kern w:val="2"/>
        </w:rPr>
      </w:pPr>
      <w:r>
        <w:rPr>
          <w:b/>
        </w:rPr>
        <w:t>Распределение бюджетных ассигнований по разделам, подразделам классификации расходов бюджета на 2022 год и на плановый период 2023 и 2024 годов</w:t>
      </w:r>
    </w:p>
    <w:p>
      <w:pPr>
        <w:jc w:val="right"/>
        <w:rPr>
          <w:color w:val="000000"/>
        </w:rPr>
      </w:pPr>
      <w:r>
        <w:rPr>
          <w:color w:val="000000"/>
        </w:rPr>
        <w:t xml:space="preserve"> (тыс. руб,)</w:t>
      </w:r>
    </w:p>
    <w:tbl>
      <w:tblPr>
        <w:tblStyle w:val="12"/>
        <w:tblW w:w="5053" w:type="pct"/>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
        <w:gridCol w:w="4539"/>
        <w:gridCol w:w="846"/>
        <w:gridCol w:w="852"/>
        <w:gridCol w:w="1134"/>
        <w:gridCol w:w="1139"/>
        <w:gridCol w:w="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wBefore w:w="8" w:type="pct"/>
          <w:wAfter w:w="0" w:type="pct"/>
          <w:trHeight w:val="20" w:hRule="atLeast"/>
        </w:trPr>
        <w:tc>
          <w:tcPr>
            <w:tcW w:w="2386" w:type="pct"/>
            <w:vMerge w:val="restart"/>
            <w:shd w:val="clear" w:color="auto" w:fill="auto"/>
            <w:noWrap/>
            <w:tcMar>
              <w:left w:w="28" w:type="dxa"/>
              <w:right w:w="28" w:type="dxa"/>
            </w:tcMar>
            <w:vAlign w:val="center"/>
          </w:tcPr>
          <w:p>
            <w:pPr>
              <w:jc w:val="center"/>
              <w:rPr>
                <w:b/>
                <w:bCs/>
                <w:sz w:val="20"/>
                <w:szCs w:val="20"/>
              </w:rPr>
            </w:pPr>
            <w:r>
              <w:rPr>
                <w:b/>
                <w:bCs/>
                <w:sz w:val="20"/>
                <w:szCs w:val="20"/>
              </w:rPr>
              <w:t>Наименование</w:t>
            </w:r>
          </w:p>
        </w:tc>
        <w:tc>
          <w:tcPr>
            <w:tcW w:w="893" w:type="pct"/>
            <w:gridSpan w:val="2"/>
            <w:shd w:val="clear" w:color="auto" w:fill="auto"/>
            <w:noWrap/>
            <w:tcMar>
              <w:left w:w="28" w:type="dxa"/>
              <w:right w:w="28" w:type="dxa"/>
            </w:tcMar>
            <w:vAlign w:val="center"/>
          </w:tcPr>
          <w:p>
            <w:pPr>
              <w:autoSpaceDE/>
              <w:autoSpaceDN/>
              <w:jc w:val="center"/>
              <w:rPr>
                <w:b/>
                <w:bCs/>
                <w:sz w:val="20"/>
                <w:szCs w:val="20"/>
              </w:rPr>
            </w:pPr>
            <w:r>
              <w:rPr>
                <w:b/>
                <w:bCs/>
                <w:sz w:val="20"/>
                <w:szCs w:val="20"/>
              </w:rPr>
              <w:t>Код бюджетной</w:t>
            </w:r>
          </w:p>
          <w:p>
            <w:pPr>
              <w:autoSpaceDE/>
              <w:autoSpaceDN/>
              <w:jc w:val="center"/>
              <w:rPr>
                <w:b/>
                <w:bCs/>
                <w:sz w:val="20"/>
                <w:szCs w:val="20"/>
              </w:rPr>
            </w:pPr>
            <w:r>
              <w:rPr>
                <w:b/>
                <w:bCs/>
                <w:sz w:val="20"/>
                <w:szCs w:val="20"/>
              </w:rPr>
              <w:t>классификации</w:t>
            </w:r>
          </w:p>
        </w:tc>
        <w:tc>
          <w:tcPr>
            <w:tcW w:w="596" w:type="pct"/>
            <w:vMerge w:val="restart"/>
            <w:shd w:val="clear" w:color="auto" w:fill="auto"/>
            <w:noWrap/>
            <w:tcMar>
              <w:left w:w="28" w:type="dxa"/>
              <w:right w:w="28" w:type="dxa"/>
            </w:tcMar>
            <w:vAlign w:val="center"/>
          </w:tcPr>
          <w:p>
            <w:pPr>
              <w:jc w:val="center"/>
              <w:rPr>
                <w:b/>
                <w:bCs/>
                <w:sz w:val="20"/>
                <w:szCs w:val="20"/>
              </w:rPr>
            </w:pPr>
            <w:r>
              <w:rPr>
                <w:b/>
                <w:bCs/>
                <w:sz w:val="20"/>
                <w:szCs w:val="20"/>
              </w:rPr>
              <w:t>2022 год</w:t>
            </w:r>
          </w:p>
        </w:tc>
        <w:tc>
          <w:tcPr>
            <w:tcW w:w="599" w:type="pct"/>
            <w:vMerge w:val="restart"/>
            <w:shd w:val="clear" w:color="auto" w:fill="auto"/>
            <w:noWrap/>
            <w:tcMar>
              <w:left w:w="28" w:type="dxa"/>
              <w:right w:w="28" w:type="dxa"/>
            </w:tcMar>
            <w:vAlign w:val="center"/>
          </w:tcPr>
          <w:p>
            <w:pPr>
              <w:jc w:val="center"/>
              <w:rPr>
                <w:b/>
                <w:bCs/>
                <w:sz w:val="20"/>
                <w:szCs w:val="20"/>
              </w:rPr>
            </w:pPr>
            <w:r>
              <w:rPr>
                <w:b/>
                <w:bCs/>
                <w:sz w:val="20"/>
                <w:szCs w:val="20"/>
              </w:rPr>
              <w:t>2023 год</w:t>
            </w:r>
          </w:p>
        </w:tc>
        <w:tc>
          <w:tcPr>
            <w:tcW w:w="519" w:type="pct"/>
            <w:vMerge w:val="restart"/>
            <w:shd w:val="clear" w:color="auto" w:fill="auto"/>
            <w:noWrap/>
            <w:tcMar>
              <w:left w:w="28" w:type="dxa"/>
              <w:right w:w="28" w:type="dxa"/>
            </w:tcMar>
            <w:vAlign w:val="center"/>
          </w:tcPr>
          <w:p>
            <w:pPr>
              <w:jc w:val="center"/>
              <w:rPr>
                <w:b/>
                <w:bCs/>
                <w:sz w:val="20"/>
                <w:szCs w:val="20"/>
              </w:rPr>
            </w:pPr>
            <w:r>
              <w:rPr>
                <w:b/>
                <w:bCs/>
                <w:sz w:val="20"/>
                <w:szCs w:val="20"/>
              </w:rPr>
              <w:t>2024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8" w:type="pct"/>
          <w:wAfter w:w="0" w:type="pct"/>
          <w:trHeight w:val="20" w:hRule="atLeast"/>
        </w:trPr>
        <w:tc>
          <w:tcPr>
            <w:tcW w:w="2386" w:type="pct"/>
            <w:vMerge w:val="continue"/>
            <w:shd w:val="clear" w:color="auto" w:fill="auto"/>
            <w:noWrap/>
            <w:tcMar>
              <w:left w:w="28" w:type="dxa"/>
              <w:right w:w="28" w:type="dxa"/>
            </w:tcMar>
            <w:vAlign w:val="center"/>
          </w:tcPr>
          <w:p>
            <w:pPr>
              <w:autoSpaceDE/>
              <w:autoSpaceDN/>
              <w:jc w:val="center"/>
              <w:rPr>
                <w:b/>
                <w:bCs/>
                <w:sz w:val="20"/>
                <w:szCs w:val="20"/>
              </w:rPr>
            </w:pPr>
          </w:p>
        </w:tc>
        <w:tc>
          <w:tcPr>
            <w:tcW w:w="445" w:type="pct"/>
            <w:shd w:val="clear" w:color="auto" w:fill="auto"/>
            <w:noWrap/>
            <w:tcMar>
              <w:left w:w="28" w:type="dxa"/>
              <w:right w:w="28" w:type="dxa"/>
            </w:tcMar>
            <w:vAlign w:val="center"/>
          </w:tcPr>
          <w:p>
            <w:pPr>
              <w:autoSpaceDE/>
              <w:autoSpaceDN/>
              <w:jc w:val="center"/>
              <w:rPr>
                <w:b/>
                <w:bCs/>
                <w:sz w:val="20"/>
                <w:szCs w:val="20"/>
              </w:rPr>
            </w:pPr>
            <w:r>
              <w:rPr>
                <w:b/>
                <w:bCs/>
                <w:sz w:val="20"/>
                <w:szCs w:val="20"/>
              </w:rPr>
              <w:t>Раздел</w:t>
            </w:r>
          </w:p>
        </w:tc>
        <w:tc>
          <w:tcPr>
            <w:tcW w:w="448" w:type="pct"/>
            <w:shd w:val="clear" w:color="auto" w:fill="auto"/>
            <w:noWrap/>
            <w:tcMar>
              <w:left w:w="28" w:type="dxa"/>
              <w:right w:w="28" w:type="dxa"/>
            </w:tcMar>
            <w:vAlign w:val="center"/>
          </w:tcPr>
          <w:p>
            <w:pPr>
              <w:autoSpaceDE/>
              <w:autoSpaceDN/>
              <w:jc w:val="center"/>
              <w:rPr>
                <w:b/>
                <w:bCs/>
                <w:sz w:val="20"/>
                <w:szCs w:val="20"/>
              </w:rPr>
            </w:pPr>
            <w:r>
              <w:rPr>
                <w:b/>
                <w:bCs/>
                <w:sz w:val="20"/>
                <w:szCs w:val="20"/>
              </w:rPr>
              <w:t>Подраздел</w:t>
            </w:r>
          </w:p>
        </w:tc>
        <w:tc>
          <w:tcPr>
            <w:tcW w:w="596" w:type="pct"/>
            <w:vMerge w:val="continue"/>
            <w:shd w:val="clear" w:color="auto" w:fill="auto"/>
            <w:noWrap/>
            <w:tcMar>
              <w:left w:w="28" w:type="dxa"/>
              <w:right w:w="28" w:type="dxa"/>
            </w:tcMar>
            <w:vAlign w:val="center"/>
          </w:tcPr>
          <w:p>
            <w:pPr>
              <w:autoSpaceDE/>
              <w:autoSpaceDN/>
              <w:jc w:val="center"/>
              <w:rPr>
                <w:b/>
                <w:bCs/>
                <w:sz w:val="20"/>
                <w:szCs w:val="20"/>
              </w:rPr>
            </w:pPr>
          </w:p>
        </w:tc>
        <w:tc>
          <w:tcPr>
            <w:tcW w:w="599" w:type="pct"/>
            <w:vMerge w:val="continue"/>
            <w:shd w:val="clear" w:color="auto" w:fill="auto"/>
            <w:noWrap/>
            <w:tcMar>
              <w:left w:w="28" w:type="dxa"/>
              <w:right w:w="28" w:type="dxa"/>
            </w:tcMar>
            <w:vAlign w:val="top"/>
          </w:tcPr>
          <w:p>
            <w:pPr>
              <w:autoSpaceDE/>
              <w:autoSpaceDN/>
              <w:jc w:val="center"/>
              <w:rPr>
                <w:b/>
                <w:bCs/>
                <w:sz w:val="20"/>
                <w:szCs w:val="20"/>
              </w:rPr>
            </w:pPr>
          </w:p>
        </w:tc>
        <w:tc>
          <w:tcPr>
            <w:tcW w:w="519" w:type="pct"/>
            <w:vMerge w:val="continue"/>
            <w:shd w:val="clear" w:color="auto" w:fill="auto"/>
            <w:noWrap/>
            <w:tcMar>
              <w:left w:w="28" w:type="dxa"/>
              <w:right w:w="28" w:type="dxa"/>
            </w:tcMar>
            <w:vAlign w:val="top"/>
          </w:tcPr>
          <w:p>
            <w:pPr>
              <w:autoSpaceDE/>
              <w:autoSpaceDN/>
              <w:jc w:val="center"/>
              <w:rPr>
                <w:b/>
                <w:bCs/>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pct"/>
          <w:wAfter w:w="0" w:type="pct"/>
          <w:trHeight w:val="20" w:hRule="atLeast"/>
        </w:trPr>
        <w:tc>
          <w:tcPr>
            <w:tcW w:w="2394" w:type="pct"/>
            <w:gridSpan w:val="2"/>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ОБЩЕГОСУДАРСТВЕННЫЕ ВОПРОСЫ</w:t>
            </w:r>
          </w:p>
        </w:tc>
        <w:tc>
          <w:tcPr>
            <w:tcW w:w="445" w:type="pct"/>
            <w:tcBorders>
              <w:top w:val="single" w:color="auto" w:sz="4" w:space="0"/>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01</w:t>
            </w:r>
          </w:p>
        </w:tc>
        <w:tc>
          <w:tcPr>
            <w:tcW w:w="448" w:type="pct"/>
            <w:tcBorders>
              <w:top w:val="single" w:color="auto" w:sz="4" w:space="0"/>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w:t>
            </w:r>
          </w:p>
        </w:tc>
        <w:tc>
          <w:tcPr>
            <w:tcW w:w="596" w:type="pct"/>
            <w:tcBorders>
              <w:top w:val="single" w:color="auto" w:sz="4" w:space="0"/>
              <w:left w:val="nil"/>
              <w:bottom w:val="single" w:color="auto" w:sz="4" w:space="0"/>
              <w:right w:val="single" w:color="auto" w:sz="4" w:space="0"/>
            </w:tcBorders>
            <w:shd w:val="clear" w:color="auto" w:fill="auto"/>
            <w:noWrap/>
            <w:tcMar>
              <w:left w:w="28" w:type="dxa"/>
              <w:right w:w="28" w:type="dxa"/>
            </w:tcMar>
            <w:vAlign w:val="bottom"/>
          </w:tcPr>
          <w:p>
            <w:pPr>
              <w:jc w:val="right"/>
              <w:rPr>
                <w:b/>
                <w:bCs/>
                <w:color w:val="000000"/>
                <w:sz w:val="20"/>
                <w:szCs w:val="20"/>
              </w:rPr>
            </w:pPr>
            <w:r>
              <w:rPr>
                <w:b/>
                <w:bCs/>
                <w:color w:val="000000"/>
                <w:sz w:val="20"/>
                <w:szCs w:val="20"/>
              </w:rPr>
              <w:t>200 860,35</w:t>
            </w:r>
          </w:p>
        </w:tc>
        <w:tc>
          <w:tcPr>
            <w:tcW w:w="599" w:type="pct"/>
            <w:tcBorders>
              <w:top w:val="single" w:color="auto" w:sz="4" w:space="0"/>
              <w:left w:val="nil"/>
              <w:bottom w:val="single" w:color="auto" w:sz="4" w:space="0"/>
              <w:right w:val="single" w:color="auto" w:sz="4" w:space="0"/>
            </w:tcBorders>
            <w:shd w:val="clear" w:color="auto" w:fill="auto"/>
            <w:noWrap/>
            <w:tcMar>
              <w:left w:w="28" w:type="dxa"/>
              <w:right w:w="28" w:type="dxa"/>
            </w:tcMar>
            <w:vAlign w:val="bottom"/>
          </w:tcPr>
          <w:p>
            <w:pPr>
              <w:jc w:val="right"/>
              <w:rPr>
                <w:b/>
                <w:bCs/>
                <w:color w:val="000000"/>
                <w:sz w:val="20"/>
                <w:szCs w:val="20"/>
              </w:rPr>
            </w:pPr>
            <w:r>
              <w:rPr>
                <w:b/>
                <w:bCs/>
                <w:color w:val="000000"/>
                <w:sz w:val="20"/>
                <w:szCs w:val="20"/>
              </w:rPr>
              <w:t>134 432,77</w:t>
            </w:r>
          </w:p>
        </w:tc>
        <w:tc>
          <w:tcPr>
            <w:tcW w:w="519" w:type="pct"/>
            <w:tcBorders>
              <w:top w:val="single" w:color="auto" w:sz="4" w:space="0"/>
              <w:left w:val="nil"/>
              <w:bottom w:val="single" w:color="auto" w:sz="4" w:space="0"/>
              <w:right w:val="single" w:color="auto" w:sz="4" w:space="0"/>
            </w:tcBorders>
            <w:shd w:val="clear" w:color="auto" w:fill="auto"/>
            <w:noWrap/>
            <w:tcMar>
              <w:left w:w="28" w:type="dxa"/>
              <w:right w:w="28" w:type="dxa"/>
            </w:tcMar>
            <w:vAlign w:val="bottom"/>
          </w:tcPr>
          <w:p>
            <w:pPr>
              <w:jc w:val="right"/>
              <w:rPr>
                <w:b/>
                <w:bCs/>
                <w:color w:val="000000"/>
                <w:sz w:val="20"/>
                <w:szCs w:val="20"/>
              </w:rPr>
            </w:pPr>
            <w:r>
              <w:rPr>
                <w:b/>
                <w:bCs/>
                <w:color w:val="000000"/>
                <w:sz w:val="20"/>
                <w:szCs w:val="20"/>
              </w:rPr>
              <w:t>162 </w:t>
            </w:r>
          </w:p>
          <w:p>
            <w:pPr>
              <w:jc w:val="right"/>
              <w:rPr>
                <w:b/>
                <w:bCs/>
                <w:color w:val="000000"/>
                <w:sz w:val="20"/>
                <w:szCs w:val="20"/>
              </w:rPr>
            </w:pPr>
            <w:r>
              <w:rPr>
                <w:b/>
                <w:bCs/>
                <w:color w:val="000000"/>
                <w:sz w:val="20"/>
                <w:szCs w:val="20"/>
              </w:rPr>
              <w:t xml:space="preserve">177,52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pct"/>
          <w:wAfter w:w="0" w:type="pct"/>
          <w:trHeight w:val="20" w:hRule="atLeast"/>
        </w:trPr>
        <w:tc>
          <w:tcPr>
            <w:tcW w:w="2394" w:type="pct"/>
            <w:gridSpan w:val="2"/>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Функционирование высшего должностного лица субъекта Российской Федерации и муниципального образования</w:t>
            </w:r>
          </w:p>
        </w:tc>
        <w:tc>
          <w:tcPr>
            <w:tcW w:w="445"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4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596"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3 857,90</w:t>
            </w:r>
          </w:p>
        </w:tc>
        <w:tc>
          <w:tcPr>
            <w:tcW w:w="599"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2 538,30</w:t>
            </w:r>
          </w:p>
        </w:tc>
        <w:tc>
          <w:tcPr>
            <w:tcW w:w="519"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2 538,30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pct"/>
          <w:wAfter w:w="0" w:type="pct"/>
          <w:trHeight w:val="20" w:hRule="atLeast"/>
        </w:trPr>
        <w:tc>
          <w:tcPr>
            <w:tcW w:w="2394" w:type="pct"/>
            <w:gridSpan w:val="2"/>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45"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4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596"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3 577,15</w:t>
            </w:r>
          </w:p>
        </w:tc>
        <w:tc>
          <w:tcPr>
            <w:tcW w:w="599"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3 074,92</w:t>
            </w:r>
          </w:p>
        </w:tc>
        <w:tc>
          <w:tcPr>
            <w:tcW w:w="519" w:type="pct"/>
            <w:tcBorders>
              <w:top w:val="nil"/>
              <w:left w:val="nil"/>
              <w:bottom w:val="single" w:color="auto" w:sz="4" w:space="0"/>
              <w:right w:val="single" w:color="auto" w:sz="4" w:space="0"/>
            </w:tcBorders>
            <w:shd w:val="clear" w:color="auto" w:fill="auto"/>
            <w:noWrap/>
            <w:tcMar>
              <w:left w:w="28" w:type="dxa"/>
              <w:right w:w="28" w:type="dxa"/>
            </w:tcMar>
            <w:vAlign w:val="bottom"/>
          </w:tcPr>
          <w:p>
            <w:pPr>
              <w:ind w:left="-1925"/>
              <w:jc w:val="right"/>
              <w:rPr>
                <w:color w:val="000000"/>
                <w:sz w:val="20"/>
                <w:szCs w:val="20"/>
              </w:rPr>
            </w:pPr>
            <w:r>
              <w:rPr>
                <w:color w:val="000000"/>
                <w:sz w:val="20"/>
                <w:szCs w:val="20"/>
              </w:rPr>
              <w:t>3 074,92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pct"/>
          <w:wAfter w:w="0" w:type="pct"/>
          <w:trHeight w:val="20" w:hRule="atLeast"/>
        </w:trPr>
        <w:tc>
          <w:tcPr>
            <w:tcW w:w="2394" w:type="pct"/>
            <w:gridSpan w:val="2"/>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45"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4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596"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98 446,25</w:t>
            </w:r>
          </w:p>
        </w:tc>
        <w:tc>
          <w:tcPr>
            <w:tcW w:w="599"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72 330,35</w:t>
            </w:r>
          </w:p>
        </w:tc>
        <w:tc>
          <w:tcPr>
            <w:tcW w:w="519"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87 381,23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pct"/>
          <w:wAfter w:w="0" w:type="pct"/>
          <w:trHeight w:val="20" w:hRule="atLeast"/>
        </w:trPr>
        <w:tc>
          <w:tcPr>
            <w:tcW w:w="2394" w:type="pct"/>
            <w:gridSpan w:val="2"/>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Судебная система</w:t>
            </w:r>
          </w:p>
        </w:tc>
        <w:tc>
          <w:tcPr>
            <w:tcW w:w="445"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4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596"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220,30</w:t>
            </w:r>
          </w:p>
        </w:tc>
        <w:tc>
          <w:tcPr>
            <w:tcW w:w="599"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17,60</w:t>
            </w:r>
          </w:p>
        </w:tc>
        <w:tc>
          <w:tcPr>
            <w:tcW w:w="519"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15,50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pct"/>
          <w:wAfter w:w="0" w:type="pct"/>
          <w:trHeight w:val="20" w:hRule="atLeast"/>
        </w:trPr>
        <w:tc>
          <w:tcPr>
            <w:tcW w:w="2394" w:type="pct"/>
            <w:gridSpan w:val="2"/>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445"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4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06</w:t>
            </w:r>
          </w:p>
        </w:tc>
        <w:tc>
          <w:tcPr>
            <w:tcW w:w="596"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19 350,27</w:t>
            </w:r>
          </w:p>
        </w:tc>
        <w:tc>
          <w:tcPr>
            <w:tcW w:w="599"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14 776,52</w:t>
            </w:r>
          </w:p>
        </w:tc>
        <w:tc>
          <w:tcPr>
            <w:tcW w:w="519"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14 776,52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pct"/>
          <w:wAfter w:w="0" w:type="pct"/>
          <w:trHeight w:val="20" w:hRule="atLeast"/>
        </w:trPr>
        <w:tc>
          <w:tcPr>
            <w:tcW w:w="2394" w:type="pct"/>
            <w:gridSpan w:val="2"/>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Резервные фонды</w:t>
            </w:r>
          </w:p>
        </w:tc>
        <w:tc>
          <w:tcPr>
            <w:tcW w:w="445"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4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11</w:t>
            </w:r>
          </w:p>
        </w:tc>
        <w:tc>
          <w:tcPr>
            <w:tcW w:w="596"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24 096,41</w:t>
            </w:r>
          </w:p>
        </w:tc>
        <w:tc>
          <w:tcPr>
            <w:tcW w:w="599"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237,35</w:t>
            </w:r>
          </w:p>
        </w:tc>
        <w:tc>
          <w:tcPr>
            <w:tcW w:w="519"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12 933,32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pct"/>
          <w:wAfter w:w="0" w:type="pct"/>
          <w:trHeight w:val="20" w:hRule="atLeast"/>
        </w:trPr>
        <w:tc>
          <w:tcPr>
            <w:tcW w:w="2394" w:type="pct"/>
            <w:gridSpan w:val="2"/>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Другие общегосударственные вопросы</w:t>
            </w:r>
          </w:p>
        </w:tc>
        <w:tc>
          <w:tcPr>
            <w:tcW w:w="445"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4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13</w:t>
            </w:r>
          </w:p>
        </w:tc>
        <w:tc>
          <w:tcPr>
            <w:tcW w:w="596"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51 312,07</w:t>
            </w:r>
          </w:p>
        </w:tc>
        <w:tc>
          <w:tcPr>
            <w:tcW w:w="599"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41 457,73</w:t>
            </w:r>
          </w:p>
        </w:tc>
        <w:tc>
          <w:tcPr>
            <w:tcW w:w="519"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41 457,73</w:t>
            </w:r>
          </w:p>
        </w:tc>
      </w:tr>
      <w:tr>
        <w:tblPrEx>
          <w:tblBorders>
            <w:top w:val="single" w:sz="40" w:space="0"/>
            <w:left w:val="single" w:sz="40" w:space="0"/>
            <w:bottom w:val="single" w:sz="40" w:space="0"/>
            <w:right w:val="single" w:sz="40" w:space="0"/>
            <w:insideH w:val="single" w:sz="40" w:space="0"/>
            <w:insideV w:val="single" w:sz="40" w:space="0"/>
          </w:tblBorders>
        </w:tblPrEx>
        <w:trPr>
          <w:wBefore w:w="0" w:type="pct"/>
          <w:wAfter w:w="0" w:type="pct"/>
          <w:trHeight w:val="20" w:hRule="atLeast"/>
        </w:trPr>
        <w:tc>
          <w:tcPr>
            <w:tcW w:w="2394" w:type="pct"/>
            <w:gridSpan w:val="2"/>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НАЦИОНАЛЬНАЯ ОБОРОНА</w:t>
            </w:r>
          </w:p>
        </w:tc>
        <w:tc>
          <w:tcPr>
            <w:tcW w:w="445"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02</w:t>
            </w:r>
          </w:p>
        </w:tc>
        <w:tc>
          <w:tcPr>
            <w:tcW w:w="44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w:t>
            </w:r>
          </w:p>
        </w:tc>
        <w:tc>
          <w:tcPr>
            <w:tcW w:w="596"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b/>
                <w:bCs/>
                <w:color w:val="000000"/>
                <w:sz w:val="20"/>
                <w:szCs w:val="20"/>
              </w:rPr>
            </w:pPr>
            <w:r>
              <w:rPr>
                <w:b/>
                <w:bCs/>
                <w:color w:val="000000"/>
                <w:sz w:val="20"/>
                <w:szCs w:val="20"/>
              </w:rPr>
              <w:t>1 202,50</w:t>
            </w:r>
          </w:p>
        </w:tc>
        <w:tc>
          <w:tcPr>
            <w:tcW w:w="599"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b/>
                <w:bCs/>
                <w:color w:val="000000"/>
                <w:sz w:val="20"/>
                <w:szCs w:val="20"/>
              </w:rPr>
            </w:pPr>
            <w:r>
              <w:rPr>
                <w:b/>
                <w:bCs/>
                <w:color w:val="000000"/>
                <w:sz w:val="20"/>
                <w:szCs w:val="20"/>
              </w:rPr>
              <w:t>1 241,00</w:t>
            </w:r>
          </w:p>
        </w:tc>
        <w:tc>
          <w:tcPr>
            <w:tcW w:w="519"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b/>
                <w:bCs/>
                <w:color w:val="000000"/>
                <w:sz w:val="20"/>
                <w:szCs w:val="20"/>
              </w:rPr>
            </w:pPr>
            <w:r>
              <w:rPr>
                <w:b/>
                <w:bCs/>
                <w:color w:val="000000"/>
                <w:sz w:val="20"/>
                <w:szCs w:val="20"/>
              </w:rPr>
              <w:t>1 282,70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pct"/>
          <w:wAfter w:w="0" w:type="pct"/>
          <w:trHeight w:val="20" w:hRule="atLeast"/>
        </w:trPr>
        <w:tc>
          <w:tcPr>
            <w:tcW w:w="2394" w:type="pct"/>
            <w:gridSpan w:val="2"/>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Мобилизационная и вневойсковая подготовка</w:t>
            </w:r>
          </w:p>
        </w:tc>
        <w:tc>
          <w:tcPr>
            <w:tcW w:w="445"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4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596"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1 202,50</w:t>
            </w:r>
          </w:p>
        </w:tc>
        <w:tc>
          <w:tcPr>
            <w:tcW w:w="599"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1 241,00</w:t>
            </w:r>
          </w:p>
        </w:tc>
        <w:tc>
          <w:tcPr>
            <w:tcW w:w="519"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1 282,70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pct"/>
          <w:wAfter w:w="0" w:type="pct"/>
          <w:trHeight w:val="20" w:hRule="atLeast"/>
        </w:trPr>
        <w:tc>
          <w:tcPr>
            <w:tcW w:w="2394" w:type="pct"/>
            <w:gridSpan w:val="2"/>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НАЦИОНАЛЬНАЯ БЕЗОПАСНОСТЬ И ПРАВООХРАНИТЕЛЬНАЯ ДЕЯТЕЛЬНОСТЬ</w:t>
            </w:r>
          </w:p>
        </w:tc>
        <w:tc>
          <w:tcPr>
            <w:tcW w:w="445"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03</w:t>
            </w:r>
          </w:p>
        </w:tc>
        <w:tc>
          <w:tcPr>
            <w:tcW w:w="44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w:t>
            </w:r>
          </w:p>
        </w:tc>
        <w:tc>
          <w:tcPr>
            <w:tcW w:w="596"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b/>
                <w:bCs/>
                <w:color w:val="000000"/>
                <w:sz w:val="20"/>
                <w:szCs w:val="20"/>
              </w:rPr>
            </w:pPr>
            <w:r>
              <w:rPr>
                <w:b/>
                <w:bCs/>
                <w:color w:val="000000"/>
                <w:sz w:val="20"/>
                <w:szCs w:val="20"/>
              </w:rPr>
              <w:t>35 578,57</w:t>
            </w:r>
          </w:p>
        </w:tc>
        <w:tc>
          <w:tcPr>
            <w:tcW w:w="599"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b/>
                <w:bCs/>
                <w:color w:val="000000"/>
                <w:sz w:val="20"/>
                <w:szCs w:val="20"/>
              </w:rPr>
            </w:pPr>
            <w:r>
              <w:rPr>
                <w:b/>
                <w:bCs/>
                <w:color w:val="000000"/>
                <w:sz w:val="20"/>
                <w:szCs w:val="20"/>
              </w:rPr>
              <w:t>31 409,30</w:t>
            </w:r>
          </w:p>
        </w:tc>
        <w:tc>
          <w:tcPr>
            <w:tcW w:w="519"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b/>
                <w:bCs/>
                <w:color w:val="000000"/>
                <w:sz w:val="20"/>
                <w:szCs w:val="20"/>
              </w:rPr>
            </w:pPr>
            <w:r>
              <w:rPr>
                <w:b/>
                <w:bCs/>
                <w:color w:val="000000"/>
                <w:sz w:val="20"/>
                <w:szCs w:val="20"/>
              </w:rPr>
              <w:t>31 409,30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pct"/>
          <w:wAfter w:w="0" w:type="pct"/>
          <w:trHeight w:val="20" w:hRule="atLeast"/>
        </w:trPr>
        <w:tc>
          <w:tcPr>
            <w:tcW w:w="2394" w:type="pct"/>
            <w:gridSpan w:val="2"/>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445"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44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596"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35 578,57</w:t>
            </w:r>
          </w:p>
        </w:tc>
        <w:tc>
          <w:tcPr>
            <w:tcW w:w="599"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31 409,30</w:t>
            </w:r>
          </w:p>
        </w:tc>
        <w:tc>
          <w:tcPr>
            <w:tcW w:w="519"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31 409,30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pct"/>
          <w:wAfter w:w="0" w:type="pct"/>
          <w:trHeight w:val="20" w:hRule="atLeast"/>
        </w:trPr>
        <w:tc>
          <w:tcPr>
            <w:tcW w:w="2394" w:type="pct"/>
            <w:gridSpan w:val="2"/>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НАЦИОНАЛЬНАЯ ЭКОНОМИКА</w:t>
            </w:r>
          </w:p>
        </w:tc>
        <w:tc>
          <w:tcPr>
            <w:tcW w:w="445"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04</w:t>
            </w:r>
          </w:p>
        </w:tc>
        <w:tc>
          <w:tcPr>
            <w:tcW w:w="44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w:t>
            </w:r>
          </w:p>
        </w:tc>
        <w:tc>
          <w:tcPr>
            <w:tcW w:w="596"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b/>
                <w:bCs/>
                <w:color w:val="000000"/>
                <w:sz w:val="20"/>
                <w:szCs w:val="20"/>
              </w:rPr>
            </w:pPr>
            <w:r>
              <w:rPr>
                <w:b/>
                <w:bCs/>
                <w:color w:val="000000"/>
                <w:sz w:val="20"/>
                <w:szCs w:val="20"/>
              </w:rPr>
              <w:t>396 171,29</w:t>
            </w:r>
          </w:p>
        </w:tc>
        <w:tc>
          <w:tcPr>
            <w:tcW w:w="599"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b/>
                <w:bCs/>
                <w:color w:val="000000"/>
                <w:sz w:val="20"/>
                <w:szCs w:val="20"/>
              </w:rPr>
            </w:pPr>
            <w:r>
              <w:rPr>
                <w:b/>
                <w:bCs/>
                <w:color w:val="000000"/>
                <w:sz w:val="20"/>
                <w:szCs w:val="20"/>
              </w:rPr>
              <w:t>204 997,82</w:t>
            </w:r>
          </w:p>
        </w:tc>
        <w:tc>
          <w:tcPr>
            <w:tcW w:w="519"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b/>
                <w:bCs/>
                <w:color w:val="000000"/>
                <w:sz w:val="20"/>
                <w:szCs w:val="20"/>
              </w:rPr>
            </w:pPr>
            <w:r>
              <w:rPr>
                <w:b/>
                <w:bCs/>
                <w:color w:val="000000"/>
                <w:sz w:val="20"/>
                <w:szCs w:val="20"/>
              </w:rPr>
              <w:t>166 839,96</w:t>
            </w:r>
          </w:p>
        </w:tc>
      </w:tr>
      <w:tr>
        <w:tblPrEx>
          <w:tblBorders>
            <w:top w:val="single" w:sz="40" w:space="0"/>
            <w:left w:val="single" w:sz="40" w:space="0"/>
            <w:bottom w:val="single" w:sz="40" w:space="0"/>
            <w:right w:val="single" w:sz="40" w:space="0"/>
            <w:insideH w:val="single" w:sz="40" w:space="0"/>
            <w:insideV w:val="single" w:sz="40" w:space="0"/>
          </w:tblBorders>
        </w:tblPrEx>
        <w:trPr>
          <w:wBefore w:w="0" w:type="pct"/>
          <w:wAfter w:w="0" w:type="pct"/>
          <w:trHeight w:val="20" w:hRule="atLeast"/>
        </w:trPr>
        <w:tc>
          <w:tcPr>
            <w:tcW w:w="2394" w:type="pct"/>
            <w:gridSpan w:val="2"/>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Общеэкономические вопросы</w:t>
            </w:r>
          </w:p>
        </w:tc>
        <w:tc>
          <w:tcPr>
            <w:tcW w:w="445"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44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596"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2 253,25</w:t>
            </w:r>
          </w:p>
        </w:tc>
        <w:tc>
          <w:tcPr>
            <w:tcW w:w="599"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2 132,09</w:t>
            </w:r>
          </w:p>
        </w:tc>
        <w:tc>
          <w:tcPr>
            <w:tcW w:w="519"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2 132,09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pct"/>
          <w:wAfter w:w="0" w:type="pct"/>
          <w:trHeight w:val="20" w:hRule="atLeast"/>
        </w:trPr>
        <w:tc>
          <w:tcPr>
            <w:tcW w:w="2394" w:type="pct"/>
            <w:gridSpan w:val="2"/>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Сельское хозяйство и рыболовство</w:t>
            </w:r>
          </w:p>
        </w:tc>
        <w:tc>
          <w:tcPr>
            <w:tcW w:w="445"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44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596"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142 016,96</w:t>
            </w:r>
          </w:p>
        </w:tc>
        <w:tc>
          <w:tcPr>
            <w:tcW w:w="599"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103 442,16</w:t>
            </w:r>
          </w:p>
        </w:tc>
        <w:tc>
          <w:tcPr>
            <w:tcW w:w="519"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103 171,75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pct"/>
          <w:wAfter w:w="0" w:type="pct"/>
          <w:trHeight w:val="20" w:hRule="atLeast"/>
        </w:trPr>
        <w:tc>
          <w:tcPr>
            <w:tcW w:w="2394" w:type="pct"/>
            <w:gridSpan w:val="2"/>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Дорожное хозяйство (дорожные фонды)</w:t>
            </w:r>
          </w:p>
        </w:tc>
        <w:tc>
          <w:tcPr>
            <w:tcW w:w="445"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44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09</w:t>
            </w:r>
          </w:p>
        </w:tc>
        <w:tc>
          <w:tcPr>
            <w:tcW w:w="596"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230 761,39</w:t>
            </w:r>
          </w:p>
        </w:tc>
        <w:tc>
          <w:tcPr>
            <w:tcW w:w="599"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83 967,78</w:t>
            </w:r>
          </w:p>
        </w:tc>
        <w:tc>
          <w:tcPr>
            <w:tcW w:w="519"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46 080,33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pct"/>
          <w:wAfter w:w="0" w:type="pct"/>
          <w:trHeight w:val="20" w:hRule="atLeast"/>
        </w:trPr>
        <w:tc>
          <w:tcPr>
            <w:tcW w:w="2394" w:type="pct"/>
            <w:gridSpan w:val="2"/>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Связь и информатика</w:t>
            </w:r>
          </w:p>
        </w:tc>
        <w:tc>
          <w:tcPr>
            <w:tcW w:w="445"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44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596"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4 598,21</w:t>
            </w:r>
          </w:p>
        </w:tc>
        <w:tc>
          <w:tcPr>
            <w:tcW w:w="599"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2 937,76</w:t>
            </w:r>
          </w:p>
        </w:tc>
        <w:tc>
          <w:tcPr>
            <w:tcW w:w="519"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2 937,76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pct"/>
          <w:wAfter w:w="0" w:type="pct"/>
          <w:trHeight w:val="20" w:hRule="atLeast"/>
        </w:trPr>
        <w:tc>
          <w:tcPr>
            <w:tcW w:w="2394" w:type="pct"/>
            <w:gridSpan w:val="2"/>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Другие вопросы в области национальной экономики</w:t>
            </w:r>
          </w:p>
        </w:tc>
        <w:tc>
          <w:tcPr>
            <w:tcW w:w="445"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44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12</w:t>
            </w:r>
          </w:p>
        </w:tc>
        <w:tc>
          <w:tcPr>
            <w:tcW w:w="596"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16 541,48</w:t>
            </w:r>
          </w:p>
        </w:tc>
        <w:tc>
          <w:tcPr>
            <w:tcW w:w="599"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12 518,03</w:t>
            </w:r>
          </w:p>
        </w:tc>
        <w:tc>
          <w:tcPr>
            <w:tcW w:w="519"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12 518,03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pct"/>
          <w:wAfter w:w="0" w:type="pct"/>
          <w:trHeight w:val="20" w:hRule="atLeast"/>
        </w:trPr>
        <w:tc>
          <w:tcPr>
            <w:tcW w:w="2394" w:type="pct"/>
            <w:gridSpan w:val="2"/>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ЖИЛИЩНО-КОММУНАЛЬНОЕ ХОЗЯЙСТВО</w:t>
            </w:r>
          </w:p>
        </w:tc>
        <w:tc>
          <w:tcPr>
            <w:tcW w:w="445"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05</w:t>
            </w:r>
          </w:p>
        </w:tc>
        <w:tc>
          <w:tcPr>
            <w:tcW w:w="44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w:t>
            </w:r>
          </w:p>
        </w:tc>
        <w:tc>
          <w:tcPr>
            <w:tcW w:w="596"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b/>
                <w:bCs/>
                <w:color w:val="000000"/>
                <w:sz w:val="20"/>
                <w:szCs w:val="20"/>
              </w:rPr>
            </w:pPr>
            <w:r>
              <w:rPr>
                <w:b/>
                <w:bCs/>
                <w:color w:val="000000"/>
                <w:sz w:val="20"/>
                <w:szCs w:val="20"/>
              </w:rPr>
              <w:t>596 257,74</w:t>
            </w:r>
          </w:p>
        </w:tc>
        <w:tc>
          <w:tcPr>
            <w:tcW w:w="599"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b/>
                <w:bCs/>
                <w:color w:val="000000"/>
                <w:sz w:val="20"/>
                <w:szCs w:val="20"/>
              </w:rPr>
            </w:pPr>
            <w:r>
              <w:rPr>
                <w:b/>
                <w:bCs/>
                <w:color w:val="000000"/>
                <w:sz w:val="20"/>
                <w:szCs w:val="20"/>
              </w:rPr>
              <w:t>291 361,06</w:t>
            </w:r>
          </w:p>
        </w:tc>
        <w:tc>
          <w:tcPr>
            <w:tcW w:w="519"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b/>
                <w:bCs/>
                <w:color w:val="000000"/>
                <w:sz w:val="20"/>
                <w:szCs w:val="20"/>
              </w:rPr>
            </w:pPr>
            <w:r>
              <w:rPr>
                <w:b/>
                <w:bCs/>
                <w:color w:val="000000"/>
                <w:sz w:val="20"/>
                <w:szCs w:val="20"/>
              </w:rPr>
              <w:t>128 456,45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pct"/>
          <w:wAfter w:w="0" w:type="pct"/>
          <w:trHeight w:val="20" w:hRule="atLeast"/>
        </w:trPr>
        <w:tc>
          <w:tcPr>
            <w:tcW w:w="2394" w:type="pct"/>
            <w:gridSpan w:val="2"/>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Жилищное хозяйство</w:t>
            </w:r>
          </w:p>
        </w:tc>
        <w:tc>
          <w:tcPr>
            <w:tcW w:w="445"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44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596"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139 113,63</w:t>
            </w:r>
          </w:p>
        </w:tc>
        <w:tc>
          <w:tcPr>
            <w:tcW w:w="599"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4 322,60</w:t>
            </w:r>
          </w:p>
        </w:tc>
        <w:tc>
          <w:tcPr>
            <w:tcW w:w="519"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3 865,71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pct"/>
          <w:wAfter w:w="0" w:type="pct"/>
          <w:trHeight w:val="20" w:hRule="atLeast"/>
        </w:trPr>
        <w:tc>
          <w:tcPr>
            <w:tcW w:w="2394" w:type="pct"/>
            <w:gridSpan w:val="2"/>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Коммунальное хозяйство</w:t>
            </w:r>
          </w:p>
        </w:tc>
        <w:tc>
          <w:tcPr>
            <w:tcW w:w="445"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44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596"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279 899,23</w:t>
            </w:r>
          </w:p>
        </w:tc>
        <w:tc>
          <w:tcPr>
            <w:tcW w:w="599"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181 129,18</w:t>
            </w:r>
          </w:p>
        </w:tc>
        <w:tc>
          <w:tcPr>
            <w:tcW w:w="519"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16 613,98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pct"/>
          <w:wAfter w:w="0" w:type="pct"/>
          <w:trHeight w:val="20" w:hRule="atLeast"/>
        </w:trPr>
        <w:tc>
          <w:tcPr>
            <w:tcW w:w="2394" w:type="pct"/>
            <w:gridSpan w:val="2"/>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Благоустройство</w:t>
            </w:r>
          </w:p>
        </w:tc>
        <w:tc>
          <w:tcPr>
            <w:tcW w:w="445"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44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596"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144 957,12</w:t>
            </w:r>
          </w:p>
        </w:tc>
        <w:tc>
          <w:tcPr>
            <w:tcW w:w="599"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67 330,51</w:t>
            </w:r>
          </w:p>
        </w:tc>
        <w:tc>
          <w:tcPr>
            <w:tcW w:w="519"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69 397,99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pct"/>
          <w:wAfter w:w="0" w:type="pct"/>
          <w:trHeight w:val="20" w:hRule="atLeast"/>
        </w:trPr>
        <w:tc>
          <w:tcPr>
            <w:tcW w:w="2394" w:type="pct"/>
            <w:gridSpan w:val="2"/>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Другие вопросы в области жилищно-коммунального хозяйства</w:t>
            </w:r>
          </w:p>
        </w:tc>
        <w:tc>
          <w:tcPr>
            <w:tcW w:w="445"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44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596"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32 287,76</w:t>
            </w:r>
          </w:p>
        </w:tc>
        <w:tc>
          <w:tcPr>
            <w:tcW w:w="599"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38 578,77</w:t>
            </w:r>
          </w:p>
        </w:tc>
        <w:tc>
          <w:tcPr>
            <w:tcW w:w="519"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38 578,77</w:t>
            </w:r>
          </w:p>
        </w:tc>
      </w:tr>
      <w:tr>
        <w:tblPrEx>
          <w:tblBorders>
            <w:top w:val="single" w:sz="40" w:space="0"/>
            <w:left w:val="single" w:sz="40" w:space="0"/>
            <w:bottom w:val="single" w:sz="40" w:space="0"/>
            <w:right w:val="single" w:sz="40" w:space="0"/>
            <w:insideH w:val="single" w:sz="40" w:space="0"/>
            <w:insideV w:val="single" w:sz="40" w:space="0"/>
          </w:tblBorders>
        </w:tblPrEx>
        <w:trPr>
          <w:wBefore w:w="0" w:type="pct"/>
          <w:wAfter w:w="0" w:type="pct"/>
          <w:trHeight w:val="20" w:hRule="atLeast"/>
        </w:trPr>
        <w:tc>
          <w:tcPr>
            <w:tcW w:w="2394" w:type="pct"/>
            <w:gridSpan w:val="2"/>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ОХРАНА ОКРУЖАЮЩЕЙ СРЕДЫ</w:t>
            </w:r>
          </w:p>
        </w:tc>
        <w:tc>
          <w:tcPr>
            <w:tcW w:w="445"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06</w:t>
            </w:r>
          </w:p>
        </w:tc>
        <w:tc>
          <w:tcPr>
            <w:tcW w:w="44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w:t>
            </w:r>
          </w:p>
        </w:tc>
        <w:tc>
          <w:tcPr>
            <w:tcW w:w="596"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b/>
                <w:bCs/>
                <w:color w:val="000000"/>
                <w:sz w:val="20"/>
                <w:szCs w:val="20"/>
              </w:rPr>
            </w:pPr>
            <w:r>
              <w:rPr>
                <w:b/>
                <w:bCs/>
                <w:color w:val="000000"/>
                <w:sz w:val="20"/>
                <w:szCs w:val="20"/>
              </w:rPr>
              <w:t>799 530,23</w:t>
            </w:r>
          </w:p>
        </w:tc>
        <w:tc>
          <w:tcPr>
            <w:tcW w:w="599"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b/>
                <w:bCs/>
                <w:color w:val="000000"/>
                <w:sz w:val="20"/>
                <w:szCs w:val="20"/>
              </w:rPr>
            </w:pPr>
            <w:r>
              <w:rPr>
                <w:b/>
                <w:bCs/>
                <w:color w:val="000000"/>
                <w:sz w:val="20"/>
                <w:szCs w:val="20"/>
              </w:rPr>
              <w:t>20 000,00</w:t>
            </w:r>
          </w:p>
        </w:tc>
        <w:tc>
          <w:tcPr>
            <w:tcW w:w="519"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b/>
                <w:bCs/>
                <w:color w:val="000000"/>
                <w:sz w:val="20"/>
                <w:szCs w:val="20"/>
              </w:rPr>
            </w:pPr>
            <w:r>
              <w:rPr>
                <w:b/>
                <w:bCs/>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PrEx>
        <w:trPr>
          <w:wBefore w:w="0" w:type="pct"/>
          <w:wAfter w:w="0" w:type="pct"/>
          <w:trHeight w:val="20" w:hRule="atLeast"/>
        </w:trPr>
        <w:tc>
          <w:tcPr>
            <w:tcW w:w="2394" w:type="pct"/>
            <w:gridSpan w:val="2"/>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Сбор, удаление отходов и очистка сточных вод</w:t>
            </w:r>
          </w:p>
        </w:tc>
        <w:tc>
          <w:tcPr>
            <w:tcW w:w="445"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06</w:t>
            </w:r>
          </w:p>
        </w:tc>
        <w:tc>
          <w:tcPr>
            <w:tcW w:w="44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596"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799 530,23</w:t>
            </w:r>
          </w:p>
        </w:tc>
        <w:tc>
          <w:tcPr>
            <w:tcW w:w="599"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20 000,00</w:t>
            </w:r>
          </w:p>
        </w:tc>
        <w:tc>
          <w:tcPr>
            <w:tcW w:w="519"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PrEx>
        <w:trPr>
          <w:wBefore w:w="0" w:type="pct"/>
          <w:wAfter w:w="0" w:type="pct"/>
          <w:trHeight w:val="20" w:hRule="atLeast"/>
        </w:trPr>
        <w:tc>
          <w:tcPr>
            <w:tcW w:w="2394" w:type="pct"/>
            <w:gridSpan w:val="2"/>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ОБРАЗОВАНИЕ</w:t>
            </w:r>
          </w:p>
        </w:tc>
        <w:tc>
          <w:tcPr>
            <w:tcW w:w="445" w:type="pct"/>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07</w:t>
            </w:r>
          </w:p>
        </w:tc>
        <w:tc>
          <w:tcPr>
            <w:tcW w:w="448" w:type="pct"/>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w:t>
            </w:r>
          </w:p>
        </w:tc>
        <w:tc>
          <w:tcPr>
            <w:tcW w:w="596" w:type="pct"/>
            <w:tcBorders>
              <w:top w:val="single" w:color="auto" w:sz="4" w:space="0"/>
              <w:left w:val="single" w:color="auto" w:sz="4" w:space="0"/>
              <w:bottom w:val="single" w:color="auto" w:sz="4" w:space="0"/>
              <w:right w:val="single" w:color="auto" w:sz="4" w:space="0"/>
            </w:tcBorders>
            <w:shd w:val="clear" w:color="auto" w:fill="auto"/>
            <w:noWrap/>
            <w:tcMar>
              <w:left w:w="28" w:type="dxa"/>
              <w:right w:w="28" w:type="dxa"/>
            </w:tcMar>
            <w:vAlign w:val="bottom"/>
          </w:tcPr>
          <w:p>
            <w:pPr>
              <w:jc w:val="right"/>
              <w:rPr>
                <w:b/>
                <w:bCs/>
                <w:color w:val="000000"/>
                <w:sz w:val="20"/>
                <w:szCs w:val="20"/>
              </w:rPr>
            </w:pPr>
            <w:r>
              <w:rPr>
                <w:b/>
                <w:bCs/>
                <w:color w:val="000000"/>
                <w:sz w:val="20"/>
                <w:szCs w:val="20"/>
              </w:rPr>
              <w:t>1 438 863,97</w:t>
            </w:r>
          </w:p>
        </w:tc>
        <w:tc>
          <w:tcPr>
            <w:tcW w:w="599" w:type="pct"/>
            <w:tcBorders>
              <w:top w:val="single" w:color="auto" w:sz="4" w:space="0"/>
              <w:left w:val="single" w:color="auto" w:sz="4" w:space="0"/>
              <w:bottom w:val="single" w:color="auto" w:sz="4" w:space="0"/>
              <w:right w:val="single" w:color="auto" w:sz="4" w:space="0"/>
            </w:tcBorders>
            <w:shd w:val="clear" w:color="auto" w:fill="auto"/>
            <w:noWrap/>
            <w:tcMar>
              <w:left w:w="28" w:type="dxa"/>
              <w:right w:w="28" w:type="dxa"/>
            </w:tcMar>
            <w:vAlign w:val="bottom"/>
          </w:tcPr>
          <w:p>
            <w:pPr>
              <w:jc w:val="right"/>
              <w:rPr>
                <w:b/>
                <w:bCs/>
                <w:color w:val="000000"/>
                <w:sz w:val="20"/>
                <w:szCs w:val="20"/>
              </w:rPr>
            </w:pPr>
            <w:r>
              <w:rPr>
                <w:b/>
                <w:bCs/>
                <w:color w:val="000000"/>
                <w:sz w:val="20"/>
                <w:szCs w:val="20"/>
              </w:rPr>
              <w:t>1 196 493,07</w:t>
            </w:r>
          </w:p>
        </w:tc>
        <w:tc>
          <w:tcPr>
            <w:tcW w:w="519" w:type="pct"/>
            <w:tcBorders>
              <w:top w:val="single" w:color="auto" w:sz="4" w:space="0"/>
              <w:left w:val="single" w:color="auto" w:sz="4" w:space="0"/>
              <w:bottom w:val="single" w:color="auto" w:sz="4" w:space="0"/>
              <w:right w:val="single" w:color="auto" w:sz="4" w:space="0"/>
            </w:tcBorders>
            <w:shd w:val="clear" w:color="auto" w:fill="auto"/>
            <w:noWrap/>
            <w:tcMar>
              <w:left w:w="28" w:type="dxa"/>
              <w:right w:w="28" w:type="dxa"/>
            </w:tcMar>
            <w:vAlign w:val="bottom"/>
          </w:tcPr>
          <w:p>
            <w:pPr>
              <w:jc w:val="right"/>
              <w:rPr>
                <w:b/>
                <w:bCs/>
                <w:color w:val="000000"/>
                <w:sz w:val="20"/>
                <w:szCs w:val="20"/>
              </w:rPr>
            </w:pPr>
            <w:r>
              <w:rPr>
                <w:b/>
                <w:bCs/>
                <w:color w:val="000000"/>
                <w:sz w:val="20"/>
                <w:szCs w:val="20"/>
              </w:rPr>
              <w:t>1 201 322,12</w:t>
            </w:r>
          </w:p>
        </w:tc>
      </w:tr>
      <w:tr>
        <w:tblPrEx>
          <w:tblBorders>
            <w:top w:val="single" w:sz="40" w:space="0"/>
            <w:left w:val="single" w:sz="40" w:space="0"/>
            <w:bottom w:val="single" w:sz="40" w:space="0"/>
            <w:right w:val="single" w:sz="40" w:space="0"/>
            <w:insideH w:val="single" w:sz="40" w:space="0"/>
            <w:insideV w:val="single" w:sz="40" w:space="0"/>
          </w:tblBorders>
        </w:tblPrEx>
        <w:trPr>
          <w:wBefore w:w="0" w:type="pct"/>
          <w:wAfter w:w="0" w:type="pct"/>
          <w:trHeight w:val="20" w:hRule="atLeast"/>
        </w:trPr>
        <w:tc>
          <w:tcPr>
            <w:tcW w:w="2394" w:type="pct"/>
            <w:gridSpan w:val="2"/>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Дошкольное образование</w:t>
            </w:r>
          </w:p>
        </w:tc>
        <w:tc>
          <w:tcPr>
            <w:tcW w:w="445" w:type="pct"/>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448" w:type="pct"/>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596" w:type="pct"/>
            <w:tcBorders>
              <w:top w:val="single" w:color="auto" w:sz="4" w:space="0"/>
              <w:left w:val="single" w:color="auto" w:sz="4" w:space="0"/>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667 990,09</w:t>
            </w:r>
          </w:p>
        </w:tc>
        <w:tc>
          <w:tcPr>
            <w:tcW w:w="599" w:type="pct"/>
            <w:tcBorders>
              <w:top w:val="single" w:color="auto" w:sz="4" w:space="0"/>
              <w:left w:val="single" w:color="auto" w:sz="4" w:space="0"/>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452 500,12</w:t>
            </w:r>
          </w:p>
        </w:tc>
        <w:tc>
          <w:tcPr>
            <w:tcW w:w="519" w:type="pct"/>
            <w:tcBorders>
              <w:top w:val="single" w:color="auto" w:sz="4" w:space="0"/>
              <w:left w:val="single" w:color="auto" w:sz="4" w:space="0"/>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455 733,18</w:t>
            </w:r>
          </w:p>
        </w:tc>
      </w:tr>
      <w:tr>
        <w:tblPrEx>
          <w:tblBorders>
            <w:top w:val="single" w:sz="40" w:space="0"/>
            <w:left w:val="single" w:sz="40" w:space="0"/>
            <w:bottom w:val="single" w:sz="40" w:space="0"/>
            <w:right w:val="single" w:sz="40" w:space="0"/>
            <w:insideH w:val="single" w:sz="40" w:space="0"/>
            <w:insideV w:val="single" w:sz="40" w:space="0"/>
          </w:tblBorders>
        </w:tblPrEx>
        <w:trPr>
          <w:wBefore w:w="0" w:type="pct"/>
          <w:wAfter w:w="0" w:type="pct"/>
          <w:trHeight w:val="20" w:hRule="atLeast"/>
        </w:trPr>
        <w:tc>
          <w:tcPr>
            <w:tcW w:w="2394" w:type="pct"/>
            <w:gridSpan w:val="2"/>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Общее образование</w:t>
            </w:r>
          </w:p>
        </w:tc>
        <w:tc>
          <w:tcPr>
            <w:tcW w:w="445" w:type="pct"/>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448" w:type="pct"/>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596" w:type="pct"/>
            <w:tcBorders>
              <w:top w:val="single" w:color="auto" w:sz="4" w:space="0"/>
              <w:left w:val="single" w:color="auto" w:sz="4" w:space="0"/>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597 027,75</w:t>
            </w:r>
          </w:p>
        </w:tc>
        <w:tc>
          <w:tcPr>
            <w:tcW w:w="599" w:type="pct"/>
            <w:tcBorders>
              <w:top w:val="single" w:color="auto" w:sz="4" w:space="0"/>
              <w:left w:val="single" w:color="auto" w:sz="4" w:space="0"/>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580 898,05</w:t>
            </w:r>
          </w:p>
        </w:tc>
        <w:tc>
          <w:tcPr>
            <w:tcW w:w="519" w:type="pct"/>
            <w:tcBorders>
              <w:top w:val="single" w:color="auto" w:sz="4" w:space="0"/>
              <w:left w:val="single" w:color="auto" w:sz="4" w:space="0"/>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582 494,04</w:t>
            </w:r>
          </w:p>
        </w:tc>
      </w:tr>
      <w:tr>
        <w:tblPrEx>
          <w:tblBorders>
            <w:top w:val="single" w:sz="40" w:space="0"/>
            <w:left w:val="single" w:sz="40" w:space="0"/>
            <w:bottom w:val="single" w:sz="40" w:space="0"/>
            <w:right w:val="single" w:sz="40" w:space="0"/>
            <w:insideH w:val="single" w:sz="40" w:space="0"/>
            <w:insideV w:val="single" w:sz="40" w:space="0"/>
          </w:tblBorders>
        </w:tblPrEx>
        <w:trPr>
          <w:wBefore w:w="0" w:type="pct"/>
          <w:wAfter w:w="0" w:type="pct"/>
          <w:trHeight w:val="20" w:hRule="atLeast"/>
        </w:trPr>
        <w:tc>
          <w:tcPr>
            <w:tcW w:w="2394" w:type="pct"/>
            <w:gridSpan w:val="2"/>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Дополнительное образование детей</w:t>
            </w:r>
          </w:p>
        </w:tc>
        <w:tc>
          <w:tcPr>
            <w:tcW w:w="445" w:type="pct"/>
            <w:tcBorders>
              <w:top w:val="single" w:color="auto" w:sz="4" w:space="0"/>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448" w:type="pct"/>
            <w:tcBorders>
              <w:top w:val="single" w:color="auto" w:sz="4" w:space="0"/>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596" w:type="pct"/>
            <w:tcBorders>
              <w:top w:val="single" w:color="auto" w:sz="4" w:space="0"/>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115 557,74</w:t>
            </w:r>
          </w:p>
        </w:tc>
        <w:tc>
          <w:tcPr>
            <w:tcW w:w="599" w:type="pct"/>
            <w:tcBorders>
              <w:top w:val="single" w:color="auto" w:sz="4" w:space="0"/>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110 063,98</w:t>
            </w:r>
          </w:p>
        </w:tc>
        <w:tc>
          <w:tcPr>
            <w:tcW w:w="519" w:type="pct"/>
            <w:tcBorders>
              <w:top w:val="single" w:color="auto" w:sz="4" w:space="0"/>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110 063,98</w:t>
            </w:r>
          </w:p>
        </w:tc>
      </w:tr>
      <w:tr>
        <w:tblPrEx>
          <w:tblBorders>
            <w:top w:val="single" w:sz="40" w:space="0"/>
            <w:left w:val="single" w:sz="40" w:space="0"/>
            <w:bottom w:val="single" w:sz="40" w:space="0"/>
            <w:right w:val="single" w:sz="40" w:space="0"/>
            <w:insideH w:val="single" w:sz="40" w:space="0"/>
            <w:insideV w:val="single" w:sz="40" w:space="0"/>
          </w:tblBorders>
        </w:tblPrEx>
        <w:trPr>
          <w:wBefore w:w="0" w:type="pct"/>
          <w:wAfter w:w="0" w:type="pct"/>
          <w:trHeight w:val="20" w:hRule="atLeast"/>
        </w:trPr>
        <w:tc>
          <w:tcPr>
            <w:tcW w:w="2394" w:type="pct"/>
            <w:gridSpan w:val="2"/>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Профессиональная подготовка, переподготовка и повышение квалификации</w:t>
            </w:r>
          </w:p>
        </w:tc>
        <w:tc>
          <w:tcPr>
            <w:tcW w:w="445"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44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596"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200,64</w:t>
            </w:r>
          </w:p>
        </w:tc>
        <w:tc>
          <w:tcPr>
            <w:tcW w:w="599"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200,64</w:t>
            </w:r>
          </w:p>
        </w:tc>
        <w:tc>
          <w:tcPr>
            <w:tcW w:w="519"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200,64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pct"/>
          <w:wAfter w:w="0" w:type="pct"/>
          <w:trHeight w:val="20" w:hRule="atLeast"/>
        </w:trPr>
        <w:tc>
          <w:tcPr>
            <w:tcW w:w="2394" w:type="pct"/>
            <w:gridSpan w:val="2"/>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Молодежная политика</w:t>
            </w:r>
          </w:p>
        </w:tc>
        <w:tc>
          <w:tcPr>
            <w:tcW w:w="445"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44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596"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12 401,47</w:t>
            </w:r>
          </w:p>
        </w:tc>
        <w:tc>
          <w:tcPr>
            <w:tcW w:w="599"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10 127,10</w:t>
            </w:r>
          </w:p>
        </w:tc>
        <w:tc>
          <w:tcPr>
            <w:tcW w:w="519"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10 127,10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pct"/>
          <w:wAfter w:w="0" w:type="pct"/>
          <w:trHeight w:val="20" w:hRule="atLeast"/>
        </w:trPr>
        <w:tc>
          <w:tcPr>
            <w:tcW w:w="2394" w:type="pct"/>
            <w:gridSpan w:val="2"/>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Другие вопросы в области образования</w:t>
            </w:r>
          </w:p>
        </w:tc>
        <w:tc>
          <w:tcPr>
            <w:tcW w:w="445"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44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09</w:t>
            </w:r>
          </w:p>
        </w:tc>
        <w:tc>
          <w:tcPr>
            <w:tcW w:w="596"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45 686,28</w:t>
            </w:r>
          </w:p>
        </w:tc>
        <w:tc>
          <w:tcPr>
            <w:tcW w:w="599"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42 703,18</w:t>
            </w:r>
          </w:p>
        </w:tc>
        <w:tc>
          <w:tcPr>
            <w:tcW w:w="519"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42 703,18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pct"/>
          <w:wAfter w:w="0" w:type="pct"/>
          <w:trHeight w:val="20" w:hRule="atLeast"/>
        </w:trPr>
        <w:tc>
          <w:tcPr>
            <w:tcW w:w="2394" w:type="pct"/>
            <w:gridSpan w:val="2"/>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КУЛЬТУРА, КИНЕМАТОГРАФИЯ</w:t>
            </w:r>
          </w:p>
        </w:tc>
        <w:tc>
          <w:tcPr>
            <w:tcW w:w="445"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08</w:t>
            </w:r>
          </w:p>
        </w:tc>
        <w:tc>
          <w:tcPr>
            <w:tcW w:w="44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w:t>
            </w:r>
          </w:p>
        </w:tc>
        <w:tc>
          <w:tcPr>
            <w:tcW w:w="596"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b/>
                <w:bCs/>
                <w:color w:val="000000"/>
                <w:sz w:val="20"/>
                <w:szCs w:val="20"/>
              </w:rPr>
            </w:pPr>
            <w:r>
              <w:rPr>
                <w:b/>
                <w:bCs/>
                <w:color w:val="000000"/>
                <w:sz w:val="20"/>
                <w:szCs w:val="20"/>
              </w:rPr>
              <w:t>102 754,62</w:t>
            </w:r>
          </w:p>
        </w:tc>
        <w:tc>
          <w:tcPr>
            <w:tcW w:w="599"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b/>
                <w:bCs/>
                <w:color w:val="000000"/>
                <w:sz w:val="20"/>
                <w:szCs w:val="20"/>
              </w:rPr>
            </w:pPr>
            <w:r>
              <w:rPr>
                <w:b/>
                <w:bCs/>
                <w:color w:val="000000"/>
                <w:sz w:val="20"/>
                <w:szCs w:val="20"/>
              </w:rPr>
              <w:t>98 241,87</w:t>
            </w:r>
          </w:p>
        </w:tc>
        <w:tc>
          <w:tcPr>
            <w:tcW w:w="519"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b/>
                <w:bCs/>
                <w:color w:val="000000"/>
                <w:sz w:val="20"/>
                <w:szCs w:val="20"/>
              </w:rPr>
            </w:pPr>
            <w:r>
              <w:rPr>
                <w:b/>
                <w:bCs/>
                <w:color w:val="000000"/>
                <w:sz w:val="20"/>
                <w:szCs w:val="20"/>
              </w:rPr>
              <w:t>98 244,00</w:t>
            </w:r>
          </w:p>
        </w:tc>
      </w:tr>
      <w:tr>
        <w:tblPrEx>
          <w:tblBorders>
            <w:top w:val="single" w:sz="40" w:space="0"/>
            <w:left w:val="single" w:sz="40" w:space="0"/>
            <w:bottom w:val="single" w:sz="40" w:space="0"/>
            <w:right w:val="single" w:sz="40" w:space="0"/>
            <w:insideH w:val="single" w:sz="40" w:space="0"/>
            <w:insideV w:val="single" w:sz="40" w:space="0"/>
          </w:tblBorders>
        </w:tblPrEx>
        <w:trPr>
          <w:wBefore w:w="0" w:type="pct"/>
          <w:wAfter w:w="0" w:type="pct"/>
          <w:trHeight w:val="20" w:hRule="atLeast"/>
        </w:trPr>
        <w:tc>
          <w:tcPr>
            <w:tcW w:w="2394" w:type="pct"/>
            <w:gridSpan w:val="2"/>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Культура</w:t>
            </w:r>
          </w:p>
        </w:tc>
        <w:tc>
          <w:tcPr>
            <w:tcW w:w="445"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08</w:t>
            </w:r>
          </w:p>
        </w:tc>
        <w:tc>
          <w:tcPr>
            <w:tcW w:w="44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596"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95 312,94</w:t>
            </w:r>
          </w:p>
        </w:tc>
        <w:tc>
          <w:tcPr>
            <w:tcW w:w="599"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91 448,31</w:t>
            </w:r>
          </w:p>
        </w:tc>
        <w:tc>
          <w:tcPr>
            <w:tcW w:w="519"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91 450,44</w:t>
            </w:r>
          </w:p>
        </w:tc>
      </w:tr>
      <w:tr>
        <w:tblPrEx>
          <w:tblBorders>
            <w:top w:val="single" w:sz="40" w:space="0"/>
            <w:left w:val="single" w:sz="40" w:space="0"/>
            <w:bottom w:val="single" w:sz="40" w:space="0"/>
            <w:right w:val="single" w:sz="40" w:space="0"/>
            <w:insideH w:val="single" w:sz="40" w:space="0"/>
            <w:insideV w:val="single" w:sz="40" w:space="0"/>
          </w:tblBorders>
        </w:tblPrEx>
        <w:trPr>
          <w:wBefore w:w="0" w:type="pct"/>
          <w:wAfter w:w="0" w:type="pct"/>
          <w:trHeight w:val="20" w:hRule="atLeast"/>
        </w:trPr>
        <w:tc>
          <w:tcPr>
            <w:tcW w:w="2394" w:type="pct"/>
            <w:gridSpan w:val="2"/>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Другие вопросы в области культуры, кинематографии</w:t>
            </w:r>
          </w:p>
        </w:tc>
        <w:tc>
          <w:tcPr>
            <w:tcW w:w="445"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08</w:t>
            </w:r>
          </w:p>
        </w:tc>
        <w:tc>
          <w:tcPr>
            <w:tcW w:w="44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596"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7 441,68</w:t>
            </w:r>
          </w:p>
        </w:tc>
        <w:tc>
          <w:tcPr>
            <w:tcW w:w="599"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6 793,56</w:t>
            </w:r>
          </w:p>
        </w:tc>
        <w:tc>
          <w:tcPr>
            <w:tcW w:w="519"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6 793,56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pct"/>
          <w:wAfter w:w="0" w:type="pct"/>
          <w:trHeight w:val="20" w:hRule="atLeast"/>
        </w:trPr>
        <w:tc>
          <w:tcPr>
            <w:tcW w:w="2394" w:type="pct"/>
            <w:gridSpan w:val="2"/>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СОЦИАЛЬНАЯ ПОЛИТИКА</w:t>
            </w:r>
          </w:p>
        </w:tc>
        <w:tc>
          <w:tcPr>
            <w:tcW w:w="445"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10</w:t>
            </w:r>
          </w:p>
        </w:tc>
        <w:tc>
          <w:tcPr>
            <w:tcW w:w="44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w:t>
            </w:r>
          </w:p>
        </w:tc>
        <w:tc>
          <w:tcPr>
            <w:tcW w:w="596"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b/>
                <w:bCs/>
                <w:color w:val="000000"/>
                <w:sz w:val="20"/>
                <w:szCs w:val="20"/>
              </w:rPr>
            </w:pPr>
            <w:r>
              <w:rPr>
                <w:b/>
                <w:bCs/>
                <w:color w:val="000000"/>
                <w:sz w:val="20"/>
                <w:szCs w:val="20"/>
              </w:rPr>
              <w:t>78 753,52</w:t>
            </w:r>
          </w:p>
        </w:tc>
        <w:tc>
          <w:tcPr>
            <w:tcW w:w="599"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b/>
                <w:bCs/>
                <w:color w:val="000000"/>
                <w:sz w:val="20"/>
                <w:szCs w:val="20"/>
              </w:rPr>
            </w:pPr>
            <w:r>
              <w:rPr>
                <w:b/>
                <w:bCs/>
                <w:color w:val="000000"/>
                <w:sz w:val="20"/>
                <w:szCs w:val="20"/>
              </w:rPr>
              <w:t>61 271,60</w:t>
            </w:r>
          </w:p>
        </w:tc>
        <w:tc>
          <w:tcPr>
            <w:tcW w:w="519"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b/>
                <w:bCs/>
                <w:color w:val="000000"/>
                <w:sz w:val="20"/>
                <w:szCs w:val="20"/>
              </w:rPr>
            </w:pPr>
            <w:r>
              <w:rPr>
                <w:b/>
                <w:bCs/>
                <w:color w:val="000000"/>
                <w:sz w:val="20"/>
                <w:szCs w:val="20"/>
              </w:rPr>
              <w:t>58 </w:t>
            </w:r>
          </w:p>
          <w:p>
            <w:pPr>
              <w:jc w:val="right"/>
              <w:rPr>
                <w:b/>
                <w:bCs/>
                <w:color w:val="000000"/>
                <w:sz w:val="20"/>
                <w:szCs w:val="20"/>
              </w:rPr>
            </w:pPr>
            <w:r>
              <w:rPr>
                <w:b/>
                <w:bCs/>
                <w:color w:val="000000"/>
                <w:sz w:val="20"/>
                <w:szCs w:val="20"/>
              </w:rPr>
              <w:t>474,74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pct"/>
          <w:wAfter w:w="0" w:type="pct"/>
          <w:trHeight w:val="20" w:hRule="atLeast"/>
        </w:trPr>
        <w:tc>
          <w:tcPr>
            <w:tcW w:w="2394" w:type="pct"/>
            <w:gridSpan w:val="2"/>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Пенсионное обеспечение</w:t>
            </w:r>
          </w:p>
        </w:tc>
        <w:tc>
          <w:tcPr>
            <w:tcW w:w="445"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44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596"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5 994,60</w:t>
            </w:r>
          </w:p>
        </w:tc>
        <w:tc>
          <w:tcPr>
            <w:tcW w:w="599"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5 994,60</w:t>
            </w:r>
          </w:p>
        </w:tc>
        <w:tc>
          <w:tcPr>
            <w:tcW w:w="519"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5 994,60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pct"/>
          <w:wAfter w:w="0" w:type="pct"/>
          <w:trHeight w:val="20" w:hRule="atLeast"/>
        </w:trPr>
        <w:tc>
          <w:tcPr>
            <w:tcW w:w="2394" w:type="pct"/>
            <w:gridSpan w:val="2"/>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Социальное обеспечение населения</w:t>
            </w:r>
          </w:p>
        </w:tc>
        <w:tc>
          <w:tcPr>
            <w:tcW w:w="445"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44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596"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2 418,16</w:t>
            </w:r>
          </w:p>
        </w:tc>
        <w:tc>
          <w:tcPr>
            <w:tcW w:w="599"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3 554,73</w:t>
            </w:r>
          </w:p>
        </w:tc>
        <w:tc>
          <w:tcPr>
            <w:tcW w:w="519"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1 385,53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pct"/>
          <w:wAfter w:w="0" w:type="pct"/>
          <w:trHeight w:val="20" w:hRule="atLeast"/>
        </w:trPr>
        <w:tc>
          <w:tcPr>
            <w:tcW w:w="2394" w:type="pct"/>
            <w:gridSpan w:val="2"/>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Охрана семьи и детства</w:t>
            </w:r>
          </w:p>
        </w:tc>
        <w:tc>
          <w:tcPr>
            <w:tcW w:w="445"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44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596"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68 436,59</w:t>
            </w:r>
          </w:p>
        </w:tc>
        <w:tc>
          <w:tcPr>
            <w:tcW w:w="599"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49 818,10</w:t>
            </w:r>
          </w:p>
        </w:tc>
        <w:tc>
          <w:tcPr>
            <w:tcW w:w="519"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49 190,44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pct"/>
          <w:wAfter w:w="0" w:type="pct"/>
          <w:trHeight w:val="262" w:hRule="atLeast"/>
        </w:trPr>
        <w:tc>
          <w:tcPr>
            <w:tcW w:w="2394" w:type="pct"/>
            <w:gridSpan w:val="2"/>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Другие вопросы в области социальной политики</w:t>
            </w:r>
          </w:p>
        </w:tc>
        <w:tc>
          <w:tcPr>
            <w:tcW w:w="445"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44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06</w:t>
            </w:r>
          </w:p>
        </w:tc>
        <w:tc>
          <w:tcPr>
            <w:tcW w:w="596"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p>
          <w:p>
            <w:pPr>
              <w:jc w:val="right"/>
              <w:rPr>
                <w:color w:val="000000"/>
                <w:sz w:val="20"/>
                <w:szCs w:val="20"/>
              </w:rPr>
            </w:pPr>
            <w:r>
              <w:rPr>
                <w:color w:val="000000"/>
                <w:sz w:val="20"/>
                <w:szCs w:val="20"/>
              </w:rPr>
              <w:t>1904,17</w:t>
            </w:r>
          </w:p>
        </w:tc>
        <w:tc>
          <w:tcPr>
            <w:tcW w:w="599"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p>
          <w:p>
            <w:pPr>
              <w:jc w:val="right"/>
              <w:rPr>
                <w:color w:val="000000"/>
                <w:sz w:val="20"/>
                <w:szCs w:val="20"/>
              </w:rPr>
            </w:pPr>
          </w:p>
          <w:p>
            <w:pPr>
              <w:jc w:val="center"/>
              <w:rPr>
                <w:color w:val="000000"/>
                <w:sz w:val="20"/>
                <w:szCs w:val="20"/>
              </w:rPr>
            </w:pPr>
            <w:r>
              <w:rPr>
                <w:color w:val="000000"/>
                <w:sz w:val="20"/>
                <w:szCs w:val="20"/>
              </w:rPr>
              <w:t>1904,17</w:t>
            </w:r>
          </w:p>
        </w:tc>
        <w:tc>
          <w:tcPr>
            <w:tcW w:w="519"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1904,17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pct"/>
          <w:wAfter w:w="0" w:type="pct"/>
          <w:trHeight w:val="20" w:hRule="atLeast"/>
        </w:trPr>
        <w:tc>
          <w:tcPr>
            <w:tcW w:w="2394" w:type="pct"/>
            <w:gridSpan w:val="2"/>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ФИЗИЧЕСКАЯ КУЛЬТУРА И СПОРТ</w:t>
            </w:r>
          </w:p>
        </w:tc>
        <w:tc>
          <w:tcPr>
            <w:tcW w:w="445"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11</w:t>
            </w:r>
          </w:p>
        </w:tc>
        <w:tc>
          <w:tcPr>
            <w:tcW w:w="44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w:t>
            </w:r>
          </w:p>
        </w:tc>
        <w:tc>
          <w:tcPr>
            <w:tcW w:w="596"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b/>
                <w:bCs/>
                <w:color w:val="000000"/>
                <w:sz w:val="20"/>
                <w:szCs w:val="20"/>
              </w:rPr>
            </w:pPr>
            <w:r>
              <w:rPr>
                <w:b/>
                <w:bCs/>
                <w:color w:val="000000"/>
                <w:sz w:val="20"/>
                <w:szCs w:val="20"/>
              </w:rPr>
              <w:t>63 061,77</w:t>
            </w:r>
          </w:p>
        </w:tc>
        <w:tc>
          <w:tcPr>
            <w:tcW w:w="599"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b/>
                <w:bCs/>
                <w:color w:val="000000"/>
                <w:sz w:val="20"/>
                <w:szCs w:val="20"/>
              </w:rPr>
            </w:pPr>
            <w:r>
              <w:rPr>
                <w:b/>
                <w:bCs/>
                <w:color w:val="000000"/>
                <w:sz w:val="20"/>
                <w:szCs w:val="20"/>
              </w:rPr>
              <w:t>54 050,78</w:t>
            </w:r>
          </w:p>
        </w:tc>
        <w:tc>
          <w:tcPr>
            <w:tcW w:w="519"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b/>
                <w:bCs/>
                <w:color w:val="000000"/>
                <w:sz w:val="20"/>
                <w:szCs w:val="20"/>
              </w:rPr>
            </w:pPr>
            <w:r>
              <w:rPr>
                <w:b/>
                <w:bCs/>
                <w:color w:val="000000"/>
                <w:sz w:val="20"/>
                <w:szCs w:val="20"/>
              </w:rPr>
              <w:t>50 837,78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pct"/>
          <w:wAfter w:w="0" w:type="pct"/>
          <w:trHeight w:val="20" w:hRule="atLeast"/>
        </w:trPr>
        <w:tc>
          <w:tcPr>
            <w:tcW w:w="2394" w:type="pct"/>
            <w:gridSpan w:val="2"/>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Массовый спорт</w:t>
            </w:r>
          </w:p>
        </w:tc>
        <w:tc>
          <w:tcPr>
            <w:tcW w:w="445"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11</w:t>
            </w:r>
          </w:p>
        </w:tc>
        <w:tc>
          <w:tcPr>
            <w:tcW w:w="44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596"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61 571,48</w:t>
            </w:r>
          </w:p>
        </w:tc>
        <w:tc>
          <w:tcPr>
            <w:tcW w:w="599"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52 789,36</w:t>
            </w:r>
          </w:p>
        </w:tc>
        <w:tc>
          <w:tcPr>
            <w:tcW w:w="519"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49 576,36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pct"/>
          <w:wAfter w:w="0" w:type="pct"/>
          <w:trHeight w:val="20" w:hRule="atLeast"/>
        </w:trPr>
        <w:tc>
          <w:tcPr>
            <w:tcW w:w="2394" w:type="pct"/>
            <w:gridSpan w:val="2"/>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Другие вопросы в области физической культуры и спорта</w:t>
            </w:r>
          </w:p>
        </w:tc>
        <w:tc>
          <w:tcPr>
            <w:tcW w:w="445"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11</w:t>
            </w:r>
          </w:p>
        </w:tc>
        <w:tc>
          <w:tcPr>
            <w:tcW w:w="44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596"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1 490,29</w:t>
            </w:r>
          </w:p>
        </w:tc>
        <w:tc>
          <w:tcPr>
            <w:tcW w:w="599"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1 261,42</w:t>
            </w:r>
          </w:p>
        </w:tc>
        <w:tc>
          <w:tcPr>
            <w:tcW w:w="519"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1 261,42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pct"/>
          <w:wAfter w:w="0" w:type="pct"/>
          <w:trHeight w:val="20" w:hRule="atLeast"/>
        </w:trPr>
        <w:tc>
          <w:tcPr>
            <w:tcW w:w="2394" w:type="pct"/>
            <w:gridSpan w:val="2"/>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СРЕДСТВА МАССОВОЙ ИНФОРМАЦИИ</w:t>
            </w:r>
          </w:p>
        </w:tc>
        <w:tc>
          <w:tcPr>
            <w:tcW w:w="445"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12</w:t>
            </w:r>
          </w:p>
        </w:tc>
        <w:tc>
          <w:tcPr>
            <w:tcW w:w="44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w:t>
            </w:r>
          </w:p>
        </w:tc>
        <w:tc>
          <w:tcPr>
            <w:tcW w:w="596"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b/>
                <w:bCs/>
                <w:color w:val="000000"/>
                <w:sz w:val="20"/>
                <w:szCs w:val="20"/>
              </w:rPr>
            </w:pPr>
            <w:r>
              <w:rPr>
                <w:b/>
                <w:bCs/>
                <w:color w:val="000000"/>
                <w:sz w:val="20"/>
                <w:szCs w:val="20"/>
              </w:rPr>
              <w:t>6 108,21</w:t>
            </w:r>
          </w:p>
        </w:tc>
        <w:tc>
          <w:tcPr>
            <w:tcW w:w="599"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b/>
                <w:bCs/>
                <w:color w:val="000000"/>
                <w:sz w:val="20"/>
                <w:szCs w:val="20"/>
              </w:rPr>
            </w:pPr>
            <w:r>
              <w:rPr>
                <w:b/>
                <w:bCs/>
                <w:color w:val="000000"/>
                <w:sz w:val="20"/>
                <w:szCs w:val="20"/>
              </w:rPr>
              <w:t>5 298,21</w:t>
            </w:r>
          </w:p>
        </w:tc>
        <w:tc>
          <w:tcPr>
            <w:tcW w:w="519"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b/>
                <w:bCs/>
                <w:color w:val="000000"/>
                <w:sz w:val="20"/>
                <w:szCs w:val="20"/>
              </w:rPr>
            </w:pPr>
            <w:r>
              <w:rPr>
                <w:b/>
                <w:bCs/>
                <w:color w:val="000000"/>
                <w:sz w:val="20"/>
                <w:szCs w:val="20"/>
              </w:rPr>
              <w:t>5 298,21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pct"/>
          <w:wAfter w:w="0" w:type="pct"/>
          <w:trHeight w:val="20" w:hRule="atLeast"/>
        </w:trPr>
        <w:tc>
          <w:tcPr>
            <w:tcW w:w="2394" w:type="pct"/>
            <w:gridSpan w:val="2"/>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Телевидение и радиовещание</w:t>
            </w:r>
          </w:p>
        </w:tc>
        <w:tc>
          <w:tcPr>
            <w:tcW w:w="445"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12</w:t>
            </w:r>
          </w:p>
        </w:tc>
        <w:tc>
          <w:tcPr>
            <w:tcW w:w="44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596"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2 796,08</w:t>
            </w:r>
          </w:p>
        </w:tc>
        <w:tc>
          <w:tcPr>
            <w:tcW w:w="599"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2 796,08</w:t>
            </w:r>
          </w:p>
        </w:tc>
        <w:tc>
          <w:tcPr>
            <w:tcW w:w="519"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2 796,08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pct"/>
          <w:wAfter w:w="0" w:type="pct"/>
          <w:trHeight w:val="20" w:hRule="atLeast"/>
        </w:trPr>
        <w:tc>
          <w:tcPr>
            <w:tcW w:w="2394" w:type="pct"/>
            <w:gridSpan w:val="2"/>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Периодическая печать и издательства</w:t>
            </w:r>
          </w:p>
        </w:tc>
        <w:tc>
          <w:tcPr>
            <w:tcW w:w="445"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12</w:t>
            </w:r>
          </w:p>
        </w:tc>
        <w:tc>
          <w:tcPr>
            <w:tcW w:w="44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596"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3 312,13</w:t>
            </w:r>
          </w:p>
        </w:tc>
        <w:tc>
          <w:tcPr>
            <w:tcW w:w="599"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2 502,13</w:t>
            </w:r>
          </w:p>
        </w:tc>
        <w:tc>
          <w:tcPr>
            <w:tcW w:w="519"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2 502,13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pct"/>
          <w:wAfter w:w="0" w:type="pct"/>
          <w:trHeight w:val="296" w:hRule="atLeast"/>
        </w:trPr>
        <w:tc>
          <w:tcPr>
            <w:tcW w:w="2394" w:type="pct"/>
            <w:gridSpan w:val="2"/>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Всего</w:t>
            </w:r>
          </w:p>
        </w:tc>
        <w:tc>
          <w:tcPr>
            <w:tcW w:w="445"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 </w:t>
            </w:r>
          </w:p>
        </w:tc>
        <w:tc>
          <w:tcPr>
            <w:tcW w:w="44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 </w:t>
            </w:r>
          </w:p>
        </w:tc>
        <w:tc>
          <w:tcPr>
            <w:tcW w:w="596"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b/>
                <w:bCs/>
                <w:color w:val="000000"/>
                <w:sz w:val="20"/>
                <w:szCs w:val="20"/>
              </w:rPr>
            </w:pPr>
            <w:r>
              <w:rPr>
                <w:b/>
                <w:bCs/>
                <w:color w:val="000000"/>
                <w:sz w:val="20"/>
                <w:szCs w:val="20"/>
              </w:rPr>
              <w:t>3 719 142,76</w:t>
            </w:r>
          </w:p>
        </w:tc>
        <w:tc>
          <w:tcPr>
            <w:tcW w:w="599"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b/>
                <w:bCs/>
                <w:color w:val="000000"/>
                <w:sz w:val="20"/>
                <w:szCs w:val="20"/>
              </w:rPr>
            </w:pPr>
            <w:r>
              <w:rPr>
                <w:b/>
                <w:bCs/>
                <w:color w:val="000000"/>
                <w:sz w:val="20"/>
                <w:szCs w:val="20"/>
              </w:rPr>
              <w:t>2 098 797,46</w:t>
            </w:r>
          </w:p>
        </w:tc>
        <w:tc>
          <w:tcPr>
            <w:tcW w:w="519"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b/>
                <w:bCs/>
                <w:color w:val="000000"/>
                <w:sz w:val="20"/>
                <w:szCs w:val="20"/>
              </w:rPr>
            </w:pPr>
            <w:r>
              <w:rPr>
                <w:b/>
                <w:bCs/>
                <w:color w:val="000000"/>
                <w:sz w:val="20"/>
                <w:szCs w:val="20"/>
              </w:rPr>
              <w:t>1 904 342,77</w:t>
            </w:r>
          </w:p>
        </w:tc>
      </w:tr>
    </w:tbl>
    <w:p>
      <w:pPr>
        <w:tabs>
          <w:tab w:val="left" w:pos="568"/>
        </w:tabs>
        <w:spacing w:line="100" w:lineRule="atLeast"/>
        <w:ind w:firstLine="720"/>
        <w:jc w:val="center"/>
        <w:rPr>
          <w:rFonts w:eastAsia="Lucida Sans Unicode"/>
          <w:kern w:val="2"/>
        </w:rPr>
      </w:pPr>
      <w:r>
        <w:rPr>
          <w:rFonts w:eastAsia="Lucida Sans Unicode"/>
          <w:kern w:val="2"/>
        </w:rPr>
        <w:t>_______________»;</w:t>
      </w:r>
    </w:p>
    <w:p>
      <w:pPr>
        <w:tabs>
          <w:tab w:val="left" w:pos="568"/>
        </w:tabs>
        <w:spacing w:line="100" w:lineRule="atLeast"/>
        <w:ind w:firstLine="720"/>
        <w:rPr>
          <w:rFonts w:eastAsia="Lucida Sans Unicode"/>
          <w:kern w:val="2"/>
        </w:rPr>
      </w:pPr>
      <w:r>
        <w:rPr>
          <w:rFonts w:eastAsia="Lucida Sans Unicode"/>
          <w:kern w:val="2"/>
        </w:rPr>
        <w:t>1.12) приложение 7 изложить в следующей редакции:</w:t>
      </w:r>
    </w:p>
    <w:p>
      <w:pPr>
        <w:tabs>
          <w:tab w:val="left" w:pos="568"/>
        </w:tabs>
        <w:ind w:firstLine="5580"/>
        <w:jc w:val="center"/>
        <w:rPr>
          <w:rFonts w:eastAsia="Lucida Sans Unicode"/>
          <w:kern w:val="2"/>
        </w:rPr>
      </w:pPr>
      <w:r>
        <w:rPr>
          <w:rFonts w:eastAsia="Lucida Sans Unicode"/>
          <w:kern w:val="2"/>
        </w:rPr>
        <w:t>«ПРИЛОЖЕНИЕ 7</w:t>
      </w:r>
    </w:p>
    <w:p>
      <w:pPr>
        <w:tabs>
          <w:tab w:val="left" w:pos="568"/>
        </w:tabs>
        <w:ind w:firstLine="5580"/>
        <w:jc w:val="center"/>
        <w:rPr>
          <w:rFonts w:eastAsia="Lucida Sans Unicode"/>
          <w:kern w:val="2"/>
        </w:rPr>
      </w:pPr>
      <w:r>
        <w:rPr>
          <w:rFonts w:eastAsia="Lucida Sans Unicode"/>
          <w:kern w:val="2"/>
        </w:rPr>
        <w:t>к Решению Совета депутатов</w:t>
      </w:r>
    </w:p>
    <w:p>
      <w:pPr>
        <w:tabs>
          <w:tab w:val="left" w:pos="568"/>
        </w:tabs>
        <w:ind w:firstLine="5580"/>
        <w:jc w:val="center"/>
        <w:rPr>
          <w:rFonts w:eastAsia="Lucida Sans Unicode"/>
          <w:kern w:val="2"/>
        </w:rPr>
      </w:pPr>
      <w:r>
        <w:rPr>
          <w:rFonts w:eastAsia="Lucida Sans Unicode"/>
          <w:kern w:val="2"/>
        </w:rPr>
        <w:t>Богородского муниципального</w:t>
      </w:r>
    </w:p>
    <w:p>
      <w:pPr>
        <w:tabs>
          <w:tab w:val="left" w:pos="568"/>
        </w:tabs>
        <w:ind w:firstLine="5580"/>
        <w:jc w:val="center"/>
        <w:rPr>
          <w:rFonts w:eastAsia="Lucida Sans Unicode"/>
          <w:kern w:val="2"/>
        </w:rPr>
      </w:pPr>
      <w:r>
        <w:rPr>
          <w:rFonts w:eastAsia="Lucida Sans Unicode"/>
          <w:kern w:val="2"/>
        </w:rPr>
        <w:t>округа Нижегородской области</w:t>
      </w:r>
    </w:p>
    <w:p>
      <w:pPr>
        <w:tabs>
          <w:tab w:val="left" w:pos="568"/>
        </w:tabs>
        <w:ind w:firstLine="5580"/>
        <w:jc w:val="center"/>
        <w:rPr>
          <w:rFonts w:eastAsia="Lucida Sans Unicode"/>
          <w:kern w:val="2"/>
        </w:rPr>
      </w:pPr>
      <w:r>
        <w:rPr>
          <w:rFonts w:eastAsia="Lucida Sans Unicode"/>
          <w:kern w:val="2"/>
        </w:rPr>
        <w:t xml:space="preserve"> от 16.12.2021 г. № 193</w:t>
      </w:r>
    </w:p>
    <w:p>
      <w:pPr>
        <w:jc w:val="center"/>
        <w:rPr>
          <w:b/>
          <w:sz w:val="20"/>
          <w:szCs w:val="20"/>
        </w:rPr>
      </w:pPr>
      <w:r>
        <w:rPr>
          <w:b/>
          <w:sz w:val="20"/>
          <w:szCs w:val="20"/>
        </w:rPr>
        <w:t>Перечень публичных нормативных обязательств, подлежащих исполнению за счет средств бюджета на 2022 год и на плановый период 2023 и 2024 годов</w:t>
      </w:r>
    </w:p>
    <w:p>
      <w:pPr>
        <w:jc w:val="right"/>
      </w:pPr>
      <w:r>
        <w:t>(тыс. руб.)</w:t>
      </w:r>
    </w:p>
    <w:tbl>
      <w:tblPr>
        <w:tblStyle w:val="12"/>
        <w:tblW w:w="514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02"/>
        <w:gridCol w:w="3381"/>
        <w:gridCol w:w="68"/>
        <w:gridCol w:w="3141"/>
        <w:gridCol w:w="896"/>
        <w:gridCol w:w="896"/>
        <w:gridCol w:w="8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07"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b/>
                <w:sz w:val="20"/>
                <w:szCs w:val="20"/>
              </w:rPr>
            </w:pPr>
            <w:r>
              <w:rPr>
                <w:b/>
                <w:sz w:val="20"/>
                <w:szCs w:val="20"/>
              </w:rPr>
              <w:t>№</w:t>
            </w:r>
          </w:p>
          <w:p>
            <w:pPr>
              <w:jc w:val="center"/>
              <w:rPr>
                <w:b/>
                <w:sz w:val="20"/>
                <w:szCs w:val="20"/>
              </w:rPr>
            </w:pPr>
            <w:r>
              <w:rPr>
                <w:b/>
                <w:sz w:val="20"/>
                <w:szCs w:val="20"/>
              </w:rPr>
              <w:t>п/п</w:t>
            </w:r>
          </w:p>
        </w:tc>
        <w:tc>
          <w:tcPr>
            <w:tcW w:w="1747"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b/>
                <w:sz w:val="20"/>
                <w:szCs w:val="20"/>
              </w:rPr>
            </w:pPr>
            <w:r>
              <w:rPr>
                <w:b/>
                <w:sz w:val="20"/>
                <w:szCs w:val="20"/>
              </w:rPr>
              <w:t>Нормативный правовой акт Богородского муниципального округа Нижегородской области</w:t>
            </w:r>
          </w:p>
        </w:tc>
        <w:tc>
          <w:tcPr>
            <w:tcW w:w="1658" w:type="pct"/>
            <w:gridSpan w:val="2"/>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b/>
                <w:sz w:val="20"/>
                <w:szCs w:val="20"/>
              </w:rPr>
            </w:pPr>
            <w:r>
              <w:rPr>
                <w:b/>
                <w:sz w:val="20"/>
                <w:szCs w:val="20"/>
              </w:rPr>
              <w:t>Льготы и социальные выплаты, устанавливаемые нормативными правовыми актами</w:t>
            </w:r>
          </w:p>
        </w:tc>
        <w:tc>
          <w:tcPr>
            <w:tcW w:w="463"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b/>
                <w:bCs/>
                <w:sz w:val="20"/>
                <w:szCs w:val="20"/>
              </w:rPr>
            </w:pPr>
            <w:r>
              <w:rPr>
                <w:b/>
                <w:bCs/>
                <w:sz w:val="20"/>
                <w:szCs w:val="20"/>
              </w:rPr>
              <w:t>2022 год</w:t>
            </w:r>
          </w:p>
        </w:tc>
        <w:tc>
          <w:tcPr>
            <w:tcW w:w="463"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b/>
                <w:bCs/>
                <w:sz w:val="20"/>
                <w:szCs w:val="20"/>
              </w:rPr>
            </w:pPr>
            <w:r>
              <w:rPr>
                <w:b/>
                <w:bCs/>
                <w:sz w:val="20"/>
                <w:szCs w:val="20"/>
              </w:rPr>
              <w:t>2023 год</w:t>
            </w:r>
          </w:p>
        </w:tc>
        <w:tc>
          <w:tcPr>
            <w:tcW w:w="463"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b/>
                <w:bCs/>
                <w:sz w:val="20"/>
                <w:szCs w:val="20"/>
              </w:rPr>
            </w:pPr>
            <w:r>
              <w:rPr>
                <w:b/>
                <w:bCs/>
                <w:sz w:val="20"/>
                <w:szCs w:val="20"/>
              </w:rPr>
              <w:t>2024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07"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b/>
                <w:sz w:val="20"/>
                <w:szCs w:val="20"/>
              </w:rPr>
            </w:pPr>
            <w:r>
              <w:rPr>
                <w:b/>
                <w:sz w:val="20"/>
                <w:szCs w:val="20"/>
              </w:rPr>
              <w:t>1</w:t>
            </w:r>
          </w:p>
        </w:tc>
        <w:tc>
          <w:tcPr>
            <w:tcW w:w="1747" w:type="pct"/>
            <w:tcBorders>
              <w:top w:val="single" w:color="auto" w:sz="4" w:space="0"/>
              <w:left w:val="single" w:color="auto" w:sz="4" w:space="0"/>
              <w:bottom w:val="single" w:color="auto" w:sz="4" w:space="0"/>
              <w:right w:val="single" w:color="auto" w:sz="4" w:space="0"/>
            </w:tcBorders>
            <w:noWrap w:val="0"/>
            <w:tcMar>
              <w:left w:w="28" w:type="dxa"/>
              <w:right w:w="28" w:type="dxa"/>
            </w:tcMar>
            <w:vAlign w:val="top"/>
          </w:tcPr>
          <w:p>
            <w:pPr>
              <w:jc w:val="center"/>
              <w:rPr>
                <w:sz w:val="19"/>
                <w:szCs w:val="19"/>
              </w:rPr>
            </w:pPr>
            <w:r>
              <w:rPr>
                <w:sz w:val="19"/>
                <w:szCs w:val="19"/>
              </w:rPr>
              <w:t>Решение Земского собрания Богородского района Нижегородской области от 27.10.2010 № 105 «О предоставлении ежемесячной выплаты семьям, имеющим пятерых и более детей на территории Богородского района Нижегородской области» (С учетом изменений, внесенных Решением Земского собрания Богородского муниципального района Нижегородской области от 25.08.2011 № 91, от 28.12.2017 №153)</w:t>
            </w:r>
          </w:p>
        </w:tc>
        <w:tc>
          <w:tcPr>
            <w:tcW w:w="1658" w:type="pct"/>
            <w:gridSpan w:val="2"/>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sz w:val="20"/>
                <w:szCs w:val="20"/>
              </w:rPr>
            </w:pPr>
            <w:r>
              <w:rPr>
                <w:sz w:val="20"/>
                <w:szCs w:val="20"/>
              </w:rPr>
              <w:t>1.1.Ежемесячная выплата</w:t>
            </w:r>
          </w:p>
        </w:tc>
        <w:tc>
          <w:tcPr>
            <w:tcW w:w="463"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sz w:val="20"/>
                <w:szCs w:val="20"/>
              </w:rPr>
            </w:pPr>
            <w:r>
              <w:rPr>
                <w:sz w:val="20"/>
                <w:szCs w:val="20"/>
              </w:rPr>
              <w:t>240,00</w:t>
            </w:r>
          </w:p>
        </w:tc>
        <w:tc>
          <w:tcPr>
            <w:tcW w:w="463"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sz w:val="20"/>
                <w:szCs w:val="20"/>
              </w:rPr>
            </w:pPr>
            <w:r>
              <w:rPr>
                <w:sz w:val="20"/>
                <w:szCs w:val="20"/>
              </w:rPr>
              <w:t>240,00</w:t>
            </w:r>
          </w:p>
        </w:tc>
        <w:tc>
          <w:tcPr>
            <w:tcW w:w="463"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sz w:val="20"/>
                <w:szCs w:val="20"/>
              </w:rPr>
            </w:pPr>
            <w:r>
              <w:rPr>
                <w:sz w:val="20"/>
                <w:szCs w:val="20"/>
              </w:rPr>
              <w:t>240,00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07"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b/>
                <w:sz w:val="20"/>
                <w:szCs w:val="20"/>
              </w:rPr>
            </w:pPr>
          </w:p>
        </w:tc>
        <w:tc>
          <w:tcPr>
            <w:tcW w:w="3405" w:type="pct"/>
            <w:gridSpan w:val="3"/>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rPr>
                <w:b/>
                <w:sz w:val="20"/>
                <w:szCs w:val="20"/>
              </w:rPr>
            </w:pPr>
            <w:r>
              <w:rPr>
                <w:b/>
                <w:sz w:val="20"/>
                <w:szCs w:val="20"/>
              </w:rPr>
              <w:t>Всего</w:t>
            </w:r>
          </w:p>
        </w:tc>
        <w:tc>
          <w:tcPr>
            <w:tcW w:w="463"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sz w:val="20"/>
                <w:szCs w:val="20"/>
              </w:rPr>
            </w:pPr>
            <w:r>
              <w:rPr>
                <w:b/>
                <w:sz w:val="20"/>
                <w:szCs w:val="20"/>
              </w:rPr>
              <w:t>240,00</w:t>
            </w:r>
          </w:p>
        </w:tc>
        <w:tc>
          <w:tcPr>
            <w:tcW w:w="463"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sz w:val="20"/>
                <w:szCs w:val="20"/>
              </w:rPr>
            </w:pPr>
            <w:r>
              <w:rPr>
                <w:b/>
                <w:sz w:val="20"/>
                <w:szCs w:val="20"/>
              </w:rPr>
              <w:t>240,00</w:t>
            </w:r>
          </w:p>
        </w:tc>
        <w:tc>
          <w:tcPr>
            <w:tcW w:w="463"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sz w:val="20"/>
                <w:szCs w:val="20"/>
              </w:rPr>
            </w:pPr>
            <w:r>
              <w:rPr>
                <w:b/>
                <w:sz w:val="20"/>
                <w:szCs w:val="20"/>
              </w:rPr>
              <w:t>240,00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07" w:type="pct"/>
            <w:vMerge w:val="restart"/>
            <w:tcBorders>
              <w:top w:val="single" w:color="auto" w:sz="4" w:space="0"/>
              <w:left w:val="single" w:color="auto" w:sz="4" w:space="0"/>
              <w:right w:val="single" w:color="auto" w:sz="4" w:space="0"/>
            </w:tcBorders>
            <w:shd w:val="clear" w:color="auto" w:fill="auto"/>
            <w:noWrap w:val="0"/>
            <w:tcMar>
              <w:left w:w="28" w:type="dxa"/>
              <w:right w:w="28" w:type="dxa"/>
            </w:tcMar>
            <w:vAlign w:val="center"/>
          </w:tcPr>
          <w:p>
            <w:pPr>
              <w:jc w:val="center"/>
              <w:rPr>
                <w:b/>
                <w:sz w:val="20"/>
                <w:szCs w:val="20"/>
              </w:rPr>
            </w:pPr>
            <w:r>
              <w:rPr>
                <w:b/>
                <w:sz w:val="20"/>
                <w:szCs w:val="20"/>
              </w:rPr>
              <w:t>2.</w:t>
            </w:r>
          </w:p>
        </w:tc>
        <w:tc>
          <w:tcPr>
            <w:tcW w:w="1747" w:type="pct"/>
            <w:vMerge w:val="restart"/>
            <w:tcBorders>
              <w:top w:val="single" w:color="auto" w:sz="4" w:space="0"/>
              <w:left w:val="single" w:color="auto" w:sz="4" w:space="0"/>
              <w:right w:val="single" w:color="auto" w:sz="4" w:space="0"/>
            </w:tcBorders>
            <w:shd w:val="clear" w:color="auto" w:fill="auto"/>
            <w:noWrap w:val="0"/>
            <w:tcMar>
              <w:left w:w="28" w:type="dxa"/>
              <w:right w:w="28" w:type="dxa"/>
            </w:tcMar>
            <w:vAlign w:val="center"/>
          </w:tcPr>
          <w:p>
            <w:pPr>
              <w:jc w:val="center"/>
              <w:rPr>
                <w:b/>
                <w:sz w:val="20"/>
                <w:szCs w:val="20"/>
              </w:rPr>
            </w:pPr>
            <w:r>
              <w:rPr>
                <w:sz w:val="20"/>
                <w:szCs w:val="20"/>
              </w:rPr>
              <w:t>Решение Земского собрания Богородского района Нижегородской области от 28.08.2009 № 82 «Об утверждении Положения о присвоении звания «Почетный гражданин Богородского района Нижегородской области», состава комиссии по присвоению звания «Почетный гражданин Богородского района Нижегородской области» (С учетом изменений, внесенных Решениями Земского собрания Богородского муниципального района Нижегородской области 03.12.2009 № 157, от 26.06.2012 № 78, от 14.12.2012 № 155, от 18.06.2014 № 48, от 18.02.2016 № 20, от 27.04.2017 № 55, от 22.06.2017 №59, от 14.05.2020 №54)</w:t>
            </w:r>
          </w:p>
        </w:tc>
        <w:tc>
          <w:tcPr>
            <w:tcW w:w="1658" w:type="pct"/>
            <w:gridSpan w:val="2"/>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2.1.Ежемесячная выплата</w:t>
            </w:r>
          </w:p>
        </w:tc>
        <w:tc>
          <w:tcPr>
            <w:tcW w:w="463" w:type="pct"/>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504,00</w:t>
            </w:r>
          </w:p>
        </w:tc>
        <w:tc>
          <w:tcPr>
            <w:tcW w:w="463"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sz w:val="20"/>
                <w:szCs w:val="20"/>
              </w:rPr>
            </w:pPr>
            <w:r>
              <w:rPr>
                <w:sz w:val="20"/>
                <w:szCs w:val="20"/>
              </w:rPr>
              <w:t>504,00</w:t>
            </w:r>
          </w:p>
        </w:tc>
        <w:tc>
          <w:tcPr>
            <w:tcW w:w="463"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sz w:val="20"/>
                <w:szCs w:val="20"/>
              </w:rPr>
            </w:pPr>
            <w:r>
              <w:rPr>
                <w:sz w:val="20"/>
                <w:szCs w:val="20"/>
              </w:rPr>
              <w:t>504,00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07" w:type="pct"/>
            <w:vMerge w:val="continue"/>
            <w:tcBorders>
              <w:left w:val="single" w:color="auto" w:sz="4" w:space="0"/>
              <w:right w:val="single" w:color="auto" w:sz="4" w:space="0"/>
            </w:tcBorders>
            <w:shd w:val="clear" w:color="auto" w:fill="auto"/>
            <w:noWrap w:val="0"/>
            <w:tcMar>
              <w:left w:w="28" w:type="dxa"/>
              <w:right w:w="28" w:type="dxa"/>
            </w:tcMar>
            <w:vAlign w:val="center"/>
          </w:tcPr>
          <w:p>
            <w:pPr>
              <w:autoSpaceDE/>
              <w:autoSpaceDN/>
              <w:jc w:val="center"/>
              <w:rPr>
                <w:b/>
                <w:sz w:val="20"/>
                <w:szCs w:val="20"/>
              </w:rPr>
            </w:pPr>
          </w:p>
        </w:tc>
        <w:tc>
          <w:tcPr>
            <w:tcW w:w="1747" w:type="pct"/>
            <w:vMerge w:val="continue"/>
            <w:tcBorders>
              <w:left w:val="single" w:color="auto" w:sz="4" w:space="0"/>
              <w:right w:val="single" w:color="auto" w:sz="4" w:space="0"/>
            </w:tcBorders>
            <w:shd w:val="clear" w:color="auto" w:fill="auto"/>
            <w:noWrap w:val="0"/>
            <w:tcMar>
              <w:left w:w="28" w:type="dxa"/>
              <w:right w:w="28" w:type="dxa"/>
            </w:tcMar>
            <w:vAlign w:val="center"/>
          </w:tcPr>
          <w:p>
            <w:pPr>
              <w:autoSpaceDE/>
              <w:autoSpaceDN/>
              <w:jc w:val="center"/>
              <w:rPr>
                <w:b/>
                <w:sz w:val="20"/>
                <w:szCs w:val="20"/>
              </w:rPr>
            </w:pPr>
          </w:p>
        </w:tc>
        <w:tc>
          <w:tcPr>
            <w:tcW w:w="1658" w:type="pct"/>
            <w:gridSpan w:val="2"/>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2.2.Единовременная выплата на санаторно-курортное лечение</w:t>
            </w:r>
          </w:p>
        </w:tc>
        <w:tc>
          <w:tcPr>
            <w:tcW w:w="463" w:type="pct"/>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140,00</w:t>
            </w:r>
          </w:p>
        </w:tc>
        <w:tc>
          <w:tcPr>
            <w:tcW w:w="463"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sz w:val="20"/>
                <w:szCs w:val="20"/>
              </w:rPr>
            </w:pPr>
            <w:r>
              <w:rPr>
                <w:sz w:val="20"/>
                <w:szCs w:val="20"/>
              </w:rPr>
              <w:t>140,00</w:t>
            </w:r>
          </w:p>
        </w:tc>
        <w:tc>
          <w:tcPr>
            <w:tcW w:w="463"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sz w:val="20"/>
                <w:szCs w:val="20"/>
              </w:rPr>
            </w:pPr>
            <w:r>
              <w:rPr>
                <w:sz w:val="20"/>
                <w:szCs w:val="20"/>
              </w:rPr>
              <w:t>140,00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07" w:type="pct"/>
            <w:vMerge w:val="continue"/>
            <w:tcBorders>
              <w:left w:val="single" w:color="auto" w:sz="4" w:space="0"/>
              <w:right w:val="single" w:color="auto" w:sz="4" w:space="0"/>
            </w:tcBorders>
            <w:shd w:val="clear" w:color="auto" w:fill="auto"/>
            <w:noWrap w:val="0"/>
            <w:tcMar>
              <w:left w:w="28" w:type="dxa"/>
              <w:right w:w="28" w:type="dxa"/>
            </w:tcMar>
            <w:vAlign w:val="center"/>
          </w:tcPr>
          <w:p>
            <w:pPr>
              <w:autoSpaceDE/>
              <w:autoSpaceDN/>
              <w:jc w:val="center"/>
              <w:rPr>
                <w:b/>
                <w:sz w:val="20"/>
                <w:szCs w:val="20"/>
              </w:rPr>
            </w:pPr>
          </w:p>
        </w:tc>
        <w:tc>
          <w:tcPr>
            <w:tcW w:w="1747" w:type="pct"/>
            <w:vMerge w:val="continue"/>
            <w:tcBorders>
              <w:left w:val="single" w:color="auto" w:sz="4" w:space="0"/>
              <w:right w:val="single" w:color="auto" w:sz="4" w:space="0"/>
            </w:tcBorders>
            <w:shd w:val="clear" w:color="auto" w:fill="auto"/>
            <w:noWrap w:val="0"/>
            <w:tcMar>
              <w:left w:w="28" w:type="dxa"/>
              <w:right w:w="28" w:type="dxa"/>
            </w:tcMar>
            <w:vAlign w:val="center"/>
          </w:tcPr>
          <w:p>
            <w:pPr>
              <w:autoSpaceDE/>
              <w:autoSpaceDN/>
              <w:jc w:val="center"/>
              <w:rPr>
                <w:b/>
                <w:sz w:val="20"/>
                <w:szCs w:val="20"/>
              </w:rPr>
            </w:pPr>
          </w:p>
        </w:tc>
        <w:tc>
          <w:tcPr>
            <w:tcW w:w="1658" w:type="pct"/>
            <w:gridSpan w:val="2"/>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2.3.Компенсация за проезд в автомобильном транспорте</w:t>
            </w:r>
          </w:p>
        </w:tc>
        <w:tc>
          <w:tcPr>
            <w:tcW w:w="463" w:type="pct"/>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21,00</w:t>
            </w:r>
          </w:p>
        </w:tc>
        <w:tc>
          <w:tcPr>
            <w:tcW w:w="463"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sz w:val="20"/>
                <w:szCs w:val="20"/>
              </w:rPr>
            </w:pPr>
            <w:r>
              <w:rPr>
                <w:sz w:val="20"/>
                <w:szCs w:val="20"/>
              </w:rPr>
              <w:t>21,00</w:t>
            </w:r>
          </w:p>
        </w:tc>
        <w:tc>
          <w:tcPr>
            <w:tcW w:w="463"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sz w:val="20"/>
                <w:szCs w:val="20"/>
              </w:rPr>
            </w:pPr>
            <w:r>
              <w:rPr>
                <w:sz w:val="20"/>
                <w:szCs w:val="20"/>
              </w:rPr>
              <w:t>21,00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07" w:type="pct"/>
            <w:vMerge w:val="continue"/>
            <w:tcBorders>
              <w:left w:val="single" w:color="auto" w:sz="4" w:space="0"/>
              <w:bottom w:val="single" w:color="auto" w:sz="4" w:space="0"/>
              <w:right w:val="single" w:color="auto" w:sz="4" w:space="0"/>
            </w:tcBorders>
            <w:shd w:val="clear" w:color="auto" w:fill="auto"/>
            <w:noWrap w:val="0"/>
            <w:tcMar>
              <w:left w:w="28" w:type="dxa"/>
              <w:right w:w="28" w:type="dxa"/>
            </w:tcMar>
            <w:vAlign w:val="center"/>
          </w:tcPr>
          <w:p>
            <w:pPr>
              <w:autoSpaceDE/>
              <w:autoSpaceDN/>
              <w:jc w:val="center"/>
              <w:rPr>
                <w:b/>
                <w:sz w:val="20"/>
                <w:szCs w:val="20"/>
              </w:rPr>
            </w:pPr>
          </w:p>
        </w:tc>
        <w:tc>
          <w:tcPr>
            <w:tcW w:w="1747" w:type="pct"/>
            <w:vMerge w:val="continue"/>
            <w:tcBorders>
              <w:left w:val="single" w:color="auto" w:sz="4" w:space="0"/>
              <w:bottom w:val="single" w:color="auto" w:sz="4" w:space="0"/>
              <w:right w:val="single" w:color="auto" w:sz="4" w:space="0"/>
            </w:tcBorders>
            <w:shd w:val="clear" w:color="auto" w:fill="auto"/>
            <w:noWrap w:val="0"/>
            <w:tcMar>
              <w:left w:w="28" w:type="dxa"/>
              <w:right w:w="28" w:type="dxa"/>
            </w:tcMar>
            <w:vAlign w:val="center"/>
          </w:tcPr>
          <w:p>
            <w:pPr>
              <w:autoSpaceDE/>
              <w:autoSpaceDN/>
              <w:jc w:val="center"/>
              <w:rPr>
                <w:b/>
                <w:sz w:val="20"/>
                <w:szCs w:val="20"/>
              </w:rPr>
            </w:pPr>
          </w:p>
        </w:tc>
        <w:tc>
          <w:tcPr>
            <w:tcW w:w="1658" w:type="pct"/>
            <w:gridSpan w:val="2"/>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2.4. Единовременная денежная выплата ко Дню города</w:t>
            </w:r>
          </w:p>
        </w:tc>
        <w:tc>
          <w:tcPr>
            <w:tcW w:w="463" w:type="pct"/>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28,00</w:t>
            </w:r>
          </w:p>
        </w:tc>
        <w:tc>
          <w:tcPr>
            <w:tcW w:w="463"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sz w:val="20"/>
                <w:szCs w:val="20"/>
              </w:rPr>
            </w:pPr>
            <w:r>
              <w:rPr>
                <w:sz w:val="20"/>
                <w:szCs w:val="20"/>
              </w:rPr>
              <w:t>28,00</w:t>
            </w:r>
          </w:p>
        </w:tc>
        <w:tc>
          <w:tcPr>
            <w:tcW w:w="463"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sz w:val="20"/>
                <w:szCs w:val="20"/>
              </w:rPr>
            </w:pPr>
            <w:r>
              <w:rPr>
                <w:sz w:val="20"/>
                <w:szCs w:val="20"/>
              </w:rPr>
              <w:t>28,00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07" w:type="pct"/>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center"/>
              <w:rPr>
                <w:b/>
                <w:sz w:val="20"/>
                <w:szCs w:val="20"/>
              </w:rPr>
            </w:pPr>
          </w:p>
        </w:tc>
        <w:tc>
          <w:tcPr>
            <w:tcW w:w="3405" w:type="pct"/>
            <w:gridSpan w:val="3"/>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rPr>
                <w:sz w:val="20"/>
                <w:szCs w:val="20"/>
              </w:rPr>
            </w:pPr>
            <w:r>
              <w:rPr>
                <w:b/>
                <w:sz w:val="20"/>
                <w:szCs w:val="20"/>
              </w:rPr>
              <w:t>Всего</w:t>
            </w:r>
          </w:p>
        </w:tc>
        <w:tc>
          <w:tcPr>
            <w:tcW w:w="463" w:type="pct"/>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center"/>
              <w:rPr>
                <w:b/>
                <w:sz w:val="20"/>
                <w:szCs w:val="20"/>
              </w:rPr>
            </w:pPr>
            <w:r>
              <w:rPr>
                <w:b/>
                <w:sz w:val="20"/>
                <w:szCs w:val="20"/>
              </w:rPr>
              <w:t>658,50</w:t>
            </w:r>
          </w:p>
        </w:tc>
        <w:tc>
          <w:tcPr>
            <w:tcW w:w="463"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b/>
                <w:sz w:val="20"/>
                <w:szCs w:val="20"/>
              </w:rPr>
            </w:pPr>
            <w:r>
              <w:rPr>
                <w:b/>
                <w:sz w:val="20"/>
                <w:szCs w:val="20"/>
              </w:rPr>
              <w:t>693,00</w:t>
            </w:r>
          </w:p>
        </w:tc>
        <w:tc>
          <w:tcPr>
            <w:tcW w:w="463"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b/>
                <w:sz w:val="20"/>
                <w:szCs w:val="20"/>
              </w:rPr>
            </w:pPr>
            <w:r>
              <w:rPr>
                <w:b/>
                <w:sz w:val="20"/>
                <w:szCs w:val="20"/>
              </w:rPr>
              <w:t>693,00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07"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b/>
                <w:sz w:val="20"/>
                <w:szCs w:val="20"/>
              </w:rPr>
            </w:pPr>
            <w:r>
              <w:rPr>
                <w:b/>
                <w:sz w:val="20"/>
                <w:szCs w:val="20"/>
              </w:rPr>
              <w:t>3.</w:t>
            </w:r>
          </w:p>
        </w:tc>
        <w:tc>
          <w:tcPr>
            <w:tcW w:w="1747"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b/>
                <w:sz w:val="20"/>
                <w:szCs w:val="20"/>
              </w:rPr>
            </w:pPr>
            <w:r>
              <w:rPr>
                <w:sz w:val="20"/>
                <w:szCs w:val="20"/>
              </w:rPr>
              <w:t>Решение Земского собрания Богородского муниципального района Нижегородской области от 20.02.2014 № 14 «Об утверждении Положения о ежемесячной выплате неработающим пенсионерам, удостоенным за высокие показатели в труде указами Президента Российской Федерации звания «Заслуженный работник» (С учетом изменений, внесенных Решением Земского собрания Богородского муниципального района Нижегородской области от 28.12.2017 №153)</w:t>
            </w:r>
          </w:p>
        </w:tc>
        <w:tc>
          <w:tcPr>
            <w:tcW w:w="1658" w:type="pct"/>
            <w:gridSpan w:val="2"/>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sz w:val="20"/>
                <w:szCs w:val="20"/>
              </w:rPr>
            </w:pPr>
            <w:r>
              <w:rPr>
                <w:sz w:val="20"/>
                <w:szCs w:val="20"/>
              </w:rPr>
              <w:t>3.1.Ежемесячные выплаты</w:t>
            </w:r>
          </w:p>
        </w:tc>
        <w:tc>
          <w:tcPr>
            <w:tcW w:w="463"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sz w:val="20"/>
                <w:szCs w:val="20"/>
              </w:rPr>
            </w:pPr>
            <w:r>
              <w:rPr>
                <w:sz w:val="20"/>
                <w:szCs w:val="20"/>
              </w:rPr>
              <w:t>150,00</w:t>
            </w:r>
          </w:p>
        </w:tc>
        <w:tc>
          <w:tcPr>
            <w:tcW w:w="463"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sz w:val="20"/>
                <w:szCs w:val="20"/>
              </w:rPr>
            </w:pPr>
            <w:r>
              <w:rPr>
                <w:sz w:val="20"/>
                <w:szCs w:val="20"/>
              </w:rPr>
              <w:t>150,00</w:t>
            </w:r>
          </w:p>
        </w:tc>
        <w:tc>
          <w:tcPr>
            <w:tcW w:w="463"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sz w:val="20"/>
                <w:szCs w:val="20"/>
              </w:rPr>
            </w:pPr>
            <w:r>
              <w:rPr>
                <w:sz w:val="20"/>
                <w:szCs w:val="20"/>
              </w:rPr>
              <w:t>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07"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b/>
                <w:sz w:val="20"/>
                <w:szCs w:val="20"/>
              </w:rPr>
            </w:pPr>
          </w:p>
        </w:tc>
        <w:tc>
          <w:tcPr>
            <w:tcW w:w="3405" w:type="pct"/>
            <w:gridSpan w:val="3"/>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rPr>
                <w:b/>
                <w:sz w:val="20"/>
                <w:szCs w:val="20"/>
              </w:rPr>
            </w:pPr>
            <w:r>
              <w:rPr>
                <w:b/>
                <w:sz w:val="20"/>
                <w:szCs w:val="20"/>
              </w:rPr>
              <w:t>Всего</w:t>
            </w:r>
          </w:p>
        </w:tc>
        <w:tc>
          <w:tcPr>
            <w:tcW w:w="463"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b/>
                <w:sz w:val="20"/>
                <w:szCs w:val="20"/>
              </w:rPr>
            </w:pPr>
            <w:r>
              <w:rPr>
                <w:b/>
                <w:sz w:val="20"/>
                <w:szCs w:val="20"/>
              </w:rPr>
              <w:t>150,00</w:t>
            </w:r>
          </w:p>
        </w:tc>
        <w:tc>
          <w:tcPr>
            <w:tcW w:w="463"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b/>
                <w:sz w:val="20"/>
                <w:szCs w:val="20"/>
              </w:rPr>
            </w:pPr>
            <w:r>
              <w:rPr>
                <w:b/>
                <w:sz w:val="20"/>
                <w:szCs w:val="20"/>
              </w:rPr>
              <w:t>150,00</w:t>
            </w:r>
          </w:p>
        </w:tc>
        <w:tc>
          <w:tcPr>
            <w:tcW w:w="463"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b/>
                <w:sz w:val="20"/>
                <w:szCs w:val="20"/>
              </w:rPr>
            </w:pPr>
            <w:r>
              <w:rPr>
                <w:b/>
                <w:sz w:val="20"/>
                <w:szCs w:val="20"/>
              </w:rPr>
              <w:t>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07" w:type="pct"/>
            <w:vMerge w:val="restart"/>
            <w:tcBorders>
              <w:top w:val="single" w:color="auto" w:sz="4" w:space="0"/>
              <w:left w:val="single" w:color="auto" w:sz="4" w:space="0"/>
              <w:right w:val="single" w:color="auto" w:sz="4" w:space="0"/>
            </w:tcBorders>
            <w:noWrap w:val="0"/>
            <w:tcMar>
              <w:left w:w="28" w:type="dxa"/>
              <w:right w:w="28" w:type="dxa"/>
            </w:tcMar>
            <w:vAlign w:val="center"/>
          </w:tcPr>
          <w:p>
            <w:pPr>
              <w:jc w:val="center"/>
              <w:rPr>
                <w:b/>
                <w:sz w:val="20"/>
                <w:szCs w:val="20"/>
              </w:rPr>
            </w:pPr>
            <w:r>
              <w:rPr>
                <w:b/>
                <w:sz w:val="20"/>
                <w:szCs w:val="20"/>
              </w:rPr>
              <w:t>4.</w:t>
            </w:r>
          </w:p>
        </w:tc>
        <w:tc>
          <w:tcPr>
            <w:tcW w:w="1747" w:type="pct"/>
            <w:vMerge w:val="restart"/>
            <w:tcBorders>
              <w:top w:val="single" w:color="auto" w:sz="4" w:space="0"/>
              <w:left w:val="single" w:color="auto" w:sz="4" w:space="0"/>
              <w:right w:val="single" w:color="auto" w:sz="4" w:space="0"/>
            </w:tcBorders>
            <w:noWrap w:val="0"/>
            <w:tcMar>
              <w:left w:w="28" w:type="dxa"/>
              <w:right w:w="28" w:type="dxa"/>
            </w:tcMar>
            <w:vAlign w:val="center"/>
          </w:tcPr>
          <w:p>
            <w:pPr>
              <w:jc w:val="center"/>
              <w:rPr>
                <w:sz w:val="20"/>
                <w:szCs w:val="20"/>
              </w:rPr>
            </w:pPr>
            <w:r>
              <w:rPr>
                <w:sz w:val="20"/>
                <w:szCs w:val="20"/>
              </w:rPr>
              <w:t>Решение городской Думы г. Богородск Богородского района Нижегородской области от 03.06.2008 № 34 «Об утверждении Положения о присвоении звания «Почетный гражданин города Богородска» (С учетом изменений, внесенных Решениями городской Думы г. Богородск Богородского района Нижегородской области от 07.07.2009 №44, от 14.12.2012 №68, от 22.06.2015 №23, от 15.03.2016 №6)</w:t>
            </w:r>
          </w:p>
        </w:tc>
        <w:tc>
          <w:tcPr>
            <w:tcW w:w="1658" w:type="pct"/>
            <w:gridSpan w:val="2"/>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sz w:val="20"/>
                <w:szCs w:val="20"/>
              </w:rPr>
            </w:pPr>
            <w:r>
              <w:rPr>
                <w:sz w:val="20"/>
                <w:szCs w:val="20"/>
              </w:rPr>
              <w:t>4.1. Ежемесячное пособие</w:t>
            </w:r>
          </w:p>
        </w:tc>
        <w:tc>
          <w:tcPr>
            <w:tcW w:w="463"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sz w:val="20"/>
                <w:szCs w:val="20"/>
              </w:rPr>
            </w:pPr>
            <w:r>
              <w:rPr>
                <w:sz w:val="20"/>
                <w:szCs w:val="20"/>
              </w:rPr>
              <w:t>36,00</w:t>
            </w:r>
          </w:p>
        </w:tc>
        <w:tc>
          <w:tcPr>
            <w:tcW w:w="463"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sz w:val="20"/>
                <w:szCs w:val="20"/>
              </w:rPr>
            </w:pPr>
            <w:r>
              <w:rPr>
                <w:sz w:val="20"/>
                <w:szCs w:val="20"/>
              </w:rPr>
              <w:t>36,00</w:t>
            </w:r>
          </w:p>
        </w:tc>
        <w:tc>
          <w:tcPr>
            <w:tcW w:w="463"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sz w:val="20"/>
                <w:szCs w:val="20"/>
              </w:rPr>
            </w:pPr>
            <w:r>
              <w:rPr>
                <w:sz w:val="20"/>
                <w:szCs w:val="20"/>
              </w:rPr>
              <w:t>36,00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07" w:type="pct"/>
            <w:vMerge w:val="continue"/>
            <w:tcBorders>
              <w:left w:val="single" w:color="auto" w:sz="4" w:space="0"/>
              <w:right w:val="single" w:color="auto" w:sz="4" w:space="0"/>
            </w:tcBorders>
            <w:noWrap w:val="0"/>
            <w:tcMar>
              <w:left w:w="28" w:type="dxa"/>
              <w:right w:w="28" w:type="dxa"/>
            </w:tcMar>
            <w:vAlign w:val="center"/>
          </w:tcPr>
          <w:p>
            <w:pPr>
              <w:jc w:val="center"/>
              <w:rPr>
                <w:b/>
                <w:sz w:val="20"/>
                <w:szCs w:val="20"/>
              </w:rPr>
            </w:pPr>
          </w:p>
        </w:tc>
        <w:tc>
          <w:tcPr>
            <w:tcW w:w="1747" w:type="pct"/>
            <w:vMerge w:val="continue"/>
            <w:tcBorders>
              <w:left w:val="single" w:color="auto" w:sz="4" w:space="0"/>
              <w:right w:val="single" w:color="auto" w:sz="4" w:space="0"/>
            </w:tcBorders>
            <w:noWrap w:val="0"/>
            <w:tcMar>
              <w:left w:w="28" w:type="dxa"/>
              <w:right w:w="28" w:type="dxa"/>
            </w:tcMar>
            <w:vAlign w:val="center"/>
          </w:tcPr>
          <w:p>
            <w:pPr>
              <w:jc w:val="center"/>
              <w:rPr>
                <w:sz w:val="20"/>
                <w:szCs w:val="20"/>
              </w:rPr>
            </w:pPr>
          </w:p>
        </w:tc>
        <w:tc>
          <w:tcPr>
            <w:tcW w:w="1658" w:type="pct"/>
            <w:gridSpan w:val="2"/>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sz w:val="20"/>
                <w:szCs w:val="20"/>
              </w:rPr>
            </w:pPr>
            <w:r>
              <w:rPr>
                <w:sz w:val="20"/>
                <w:szCs w:val="20"/>
              </w:rPr>
              <w:t>4.2. Единовременная денежная выплата ко Дню города</w:t>
            </w:r>
          </w:p>
        </w:tc>
        <w:tc>
          <w:tcPr>
            <w:tcW w:w="463"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sz w:val="20"/>
                <w:szCs w:val="20"/>
              </w:rPr>
            </w:pPr>
            <w:r>
              <w:rPr>
                <w:sz w:val="20"/>
                <w:szCs w:val="20"/>
              </w:rPr>
              <w:t>5,00</w:t>
            </w:r>
          </w:p>
        </w:tc>
        <w:tc>
          <w:tcPr>
            <w:tcW w:w="463"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sz w:val="20"/>
                <w:szCs w:val="20"/>
              </w:rPr>
            </w:pPr>
            <w:r>
              <w:rPr>
                <w:sz w:val="20"/>
                <w:szCs w:val="20"/>
              </w:rPr>
              <w:t>5,00</w:t>
            </w:r>
          </w:p>
        </w:tc>
        <w:tc>
          <w:tcPr>
            <w:tcW w:w="463"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sz w:val="20"/>
                <w:szCs w:val="20"/>
              </w:rPr>
            </w:pPr>
            <w:r>
              <w:rPr>
                <w:sz w:val="20"/>
                <w:szCs w:val="2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07" w:type="pct"/>
            <w:vMerge w:val="continue"/>
            <w:tcBorders>
              <w:left w:val="single" w:color="auto" w:sz="4" w:space="0"/>
              <w:right w:val="single" w:color="auto" w:sz="4" w:space="0"/>
            </w:tcBorders>
            <w:noWrap w:val="0"/>
            <w:tcMar>
              <w:left w:w="28" w:type="dxa"/>
              <w:right w:w="28" w:type="dxa"/>
            </w:tcMar>
            <w:vAlign w:val="center"/>
          </w:tcPr>
          <w:p>
            <w:pPr>
              <w:jc w:val="center"/>
              <w:rPr>
                <w:b/>
                <w:sz w:val="20"/>
                <w:szCs w:val="20"/>
              </w:rPr>
            </w:pPr>
          </w:p>
        </w:tc>
        <w:tc>
          <w:tcPr>
            <w:tcW w:w="1747" w:type="pct"/>
            <w:vMerge w:val="continue"/>
            <w:tcBorders>
              <w:left w:val="single" w:color="auto" w:sz="4" w:space="0"/>
              <w:right w:val="single" w:color="auto" w:sz="4" w:space="0"/>
            </w:tcBorders>
            <w:noWrap w:val="0"/>
            <w:tcMar>
              <w:left w:w="28" w:type="dxa"/>
              <w:right w:w="28" w:type="dxa"/>
            </w:tcMar>
            <w:vAlign w:val="center"/>
          </w:tcPr>
          <w:p>
            <w:pPr>
              <w:adjustRightInd w:val="0"/>
              <w:jc w:val="both"/>
              <w:rPr>
                <w:sz w:val="20"/>
                <w:szCs w:val="20"/>
              </w:rPr>
            </w:pPr>
          </w:p>
        </w:tc>
        <w:tc>
          <w:tcPr>
            <w:tcW w:w="1658" w:type="pct"/>
            <w:gridSpan w:val="2"/>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adjustRightInd w:val="0"/>
              <w:jc w:val="center"/>
              <w:rPr>
                <w:sz w:val="20"/>
                <w:szCs w:val="20"/>
              </w:rPr>
            </w:pPr>
            <w:r>
              <w:rPr>
                <w:sz w:val="20"/>
                <w:szCs w:val="20"/>
              </w:rPr>
              <w:t>4.3. Выплата на санаторно-курортное лечение</w:t>
            </w:r>
          </w:p>
        </w:tc>
        <w:tc>
          <w:tcPr>
            <w:tcW w:w="463"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sz w:val="20"/>
                <w:szCs w:val="20"/>
              </w:rPr>
            </w:pPr>
            <w:r>
              <w:rPr>
                <w:sz w:val="20"/>
                <w:szCs w:val="20"/>
              </w:rPr>
              <w:t>10,00</w:t>
            </w:r>
          </w:p>
        </w:tc>
        <w:tc>
          <w:tcPr>
            <w:tcW w:w="463"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sz w:val="20"/>
                <w:szCs w:val="20"/>
              </w:rPr>
            </w:pPr>
            <w:r>
              <w:rPr>
                <w:sz w:val="20"/>
                <w:szCs w:val="20"/>
              </w:rPr>
              <w:t>5,00</w:t>
            </w:r>
          </w:p>
        </w:tc>
        <w:tc>
          <w:tcPr>
            <w:tcW w:w="463"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sz w:val="20"/>
                <w:szCs w:val="20"/>
              </w:rPr>
            </w:pPr>
            <w:r>
              <w:rPr>
                <w:sz w:val="20"/>
                <w:szCs w:val="2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07" w:type="pct"/>
            <w:vMerge w:val="continue"/>
            <w:tcBorders>
              <w:left w:val="single" w:color="auto" w:sz="4" w:space="0"/>
              <w:bottom w:val="single" w:color="auto" w:sz="4" w:space="0"/>
              <w:right w:val="single" w:color="auto" w:sz="4" w:space="0"/>
            </w:tcBorders>
            <w:noWrap w:val="0"/>
            <w:tcMar>
              <w:left w:w="28" w:type="dxa"/>
              <w:right w:w="28" w:type="dxa"/>
            </w:tcMar>
            <w:vAlign w:val="center"/>
          </w:tcPr>
          <w:p>
            <w:pPr>
              <w:jc w:val="center"/>
              <w:rPr>
                <w:b/>
                <w:sz w:val="20"/>
                <w:szCs w:val="20"/>
              </w:rPr>
            </w:pPr>
          </w:p>
        </w:tc>
        <w:tc>
          <w:tcPr>
            <w:tcW w:w="1747" w:type="pct"/>
            <w:vMerge w:val="continue"/>
            <w:tcBorders>
              <w:left w:val="single" w:color="auto" w:sz="4" w:space="0"/>
              <w:bottom w:val="single" w:color="auto" w:sz="4" w:space="0"/>
              <w:right w:val="single" w:color="auto" w:sz="4" w:space="0"/>
            </w:tcBorders>
            <w:noWrap w:val="0"/>
            <w:tcMar>
              <w:left w:w="28" w:type="dxa"/>
              <w:right w:w="28" w:type="dxa"/>
            </w:tcMar>
            <w:vAlign w:val="center"/>
          </w:tcPr>
          <w:p>
            <w:pPr>
              <w:adjustRightInd w:val="0"/>
              <w:jc w:val="both"/>
              <w:rPr>
                <w:sz w:val="20"/>
                <w:szCs w:val="20"/>
              </w:rPr>
            </w:pPr>
          </w:p>
        </w:tc>
        <w:tc>
          <w:tcPr>
            <w:tcW w:w="1658" w:type="pct"/>
            <w:gridSpan w:val="2"/>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adjustRightInd w:val="0"/>
              <w:jc w:val="center"/>
              <w:rPr>
                <w:sz w:val="20"/>
                <w:szCs w:val="20"/>
              </w:rPr>
            </w:pPr>
            <w:r>
              <w:rPr>
                <w:sz w:val="20"/>
                <w:szCs w:val="20"/>
              </w:rPr>
              <w:t>4.4. Компенсация за проезд в автомобильном транспорте</w:t>
            </w:r>
          </w:p>
        </w:tc>
        <w:tc>
          <w:tcPr>
            <w:tcW w:w="463"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sz w:val="20"/>
                <w:szCs w:val="20"/>
              </w:rPr>
            </w:pPr>
            <w:r>
              <w:rPr>
                <w:sz w:val="20"/>
                <w:szCs w:val="20"/>
              </w:rPr>
              <w:t>1,50</w:t>
            </w:r>
          </w:p>
        </w:tc>
        <w:tc>
          <w:tcPr>
            <w:tcW w:w="463"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sz w:val="20"/>
                <w:szCs w:val="20"/>
              </w:rPr>
            </w:pPr>
            <w:r>
              <w:rPr>
                <w:sz w:val="20"/>
                <w:szCs w:val="20"/>
              </w:rPr>
              <w:t>1,50</w:t>
            </w:r>
          </w:p>
        </w:tc>
        <w:tc>
          <w:tcPr>
            <w:tcW w:w="463"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sz w:val="20"/>
                <w:szCs w:val="20"/>
              </w:rPr>
            </w:pPr>
            <w:r>
              <w:rPr>
                <w:sz w:val="20"/>
                <w:szCs w:val="20"/>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07" w:type="pct"/>
            <w:tcBorders>
              <w:top w:val="single" w:color="auto" w:sz="4" w:space="0"/>
              <w:left w:val="single" w:color="auto" w:sz="4" w:space="0"/>
              <w:right w:val="single" w:color="auto" w:sz="4" w:space="0"/>
            </w:tcBorders>
            <w:noWrap w:val="0"/>
            <w:tcMar>
              <w:left w:w="28" w:type="dxa"/>
              <w:right w:w="28" w:type="dxa"/>
            </w:tcMar>
            <w:vAlign w:val="center"/>
          </w:tcPr>
          <w:p>
            <w:pPr>
              <w:jc w:val="center"/>
              <w:rPr>
                <w:b/>
                <w:sz w:val="20"/>
                <w:szCs w:val="20"/>
              </w:rPr>
            </w:pPr>
          </w:p>
        </w:tc>
        <w:tc>
          <w:tcPr>
            <w:tcW w:w="3405" w:type="pct"/>
            <w:gridSpan w:val="3"/>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rPr>
                <w:b/>
                <w:sz w:val="20"/>
                <w:szCs w:val="20"/>
              </w:rPr>
            </w:pPr>
            <w:r>
              <w:rPr>
                <w:b/>
                <w:sz w:val="20"/>
                <w:szCs w:val="20"/>
              </w:rPr>
              <w:t>Всего</w:t>
            </w:r>
          </w:p>
        </w:tc>
        <w:tc>
          <w:tcPr>
            <w:tcW w:w="463"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b/>
                <w:sz w:val="20"/>
                <w:szCs w:val="20"/>
              </w:rPr>
            </w:pPr>
            <w:r>
              <w:rPr>
                <w:b/>
                <w:sz w:val="20"/>
                <w:szCs w:val="20"/>
              </w:rPr>
              <w:t>52,50</w:t>
            </w:r>
          </w:p>
        </w:tc>
        <w:tc>
          <w:tcPr>
            <w:tcW w:w="463"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b/>
                <w:sz w:val="20"/>
                <w:szCs w:val="20"/>
              </w:rPr>
            </w:pPr>
            <w:r>
              <w:rPr>
                <w:b/>
                <w:sz w:val="20"/>
                <w:szCs w:val="20"/>
              </w:rPr>
              <w:t>52,50</w:t>
            </w:r>
          </w:p>
        </w:tc>
        <w:tc>
          <w:tcPr>
            <w:tcW w:w="463"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b/>
                <w:sz w:val="20"/>
                <w:szCs w:val="20"/>
              </w:rPr>
            </w:pPr>
            <w:r>
              <w:rPr>
                <w:b/>
                <w:sz w:val="20"/>
                <w:szCs w:val="20"/>
              </w:rPr>
              <w:t>52,50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07" w:type="pct"/>
            <w:vMerge w:val="restart"/>
            <w:tcBorders>
              <w:top w:val="single" w:color="auto" w:sz="4" w:space="0"/>
              <w:left w:val="single" w:color="auto" w:sz="4" w:space="0"/>
              <w:right w:val="single" w:color="auto" w:sz="4" w:space="0"/>
            </w:tcBorders>
            <w:noWrap w:val="0"/>
            <w:tcMar>
              <w:left w:w="28" w:type="dxa"/>
              <w:right w:w="28" w:type="dxa"/>
            </w:tcMar>
            <w:vAlign w:val="center"/>
          </w:tcPr>
          <w:p>
            <w:pPr>
              <w:jc w:val="center"/>
              <w:rPr>
                <w:b/>
                <w:sz w:val="20"/>
                <w:szCs w:val="20"/>
              </w:rPr>
            </w:pPr>
            <w:r>
              <w:rPr>
                <w:b/>
                <w:sz w:val="20"/>
                <w:szCs w:val="20"/>
              </w:rPr>
              <w:t>5.</w:t>
            </w:r>
          </w:p>
        </w:tc>
        <w:tc>
          <w:tcPr>
            <w:tcW w:w="1782" w:type="pct"/>
            <w:gridSpan w:val="2"/>
            <w:vMerge w:val="restart"/>
            <w:tcBorders>
              <w:top w:val="single" w:color="auto" w:sz="4" w:space="0"/>
              <w:left w:val="single" w:color="auto" w:sz="4" w:space="0"/>
              <w:right w:val="single" w:color="auto" w:sz="4" w:space="0"/>
            </w:tcBorders>
            <w:noWrap w:val="0"/>
            <w:tcMar>
              <w:left w:w="28" w:type="dxa"/>
              <w:right w:w="28" w:type="dxa"/>
            </w:tcMar>
            <w:vAlign w:val="center"/>
          </w:tcPr>
          <w:p>
            <w:pPr>
              <w:rPr>
                <w:b/>
                <w:sz w:val="20"/>
                <w:szCs w:val="20"/>
              </w:rPr>
            </w:pPr>
            <w:r>
              <w:rPr>
                <w:sz w:val="20"/>
                <w:szCs w:val="20"/>
              </w:rPr>
              <w:t>Решение Совета депутатов Богородского муниципального округа Нижегородской области от 24.06.2021 № 115  «Об утверждении Порядка присвоения почетного звания «Почетный гражданин Богородского муниципального округа Нижегородской области»</w:t>
            </w:r>
          </w:p>
        </w:tc>
        <w:tc>
          <w:tcPr>
            <w:tcW w:w="1623"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sz w:val="20"/>
                <w:szCs w:val="20"/>
              </w:rPr>
            </w:pPr>
            <w:r>
              <w:rPr>
                <w:sz w:val="20"/>
                <w:szCs w:val="20"/>
              </w:rPr>
              <w:t>2.1.Ежемесячная выплата</w:t>
            </w:r>
          </w:p>
        </w:tc>
        <w:tc>
          <w:tcPr>
            <w:tcW w:w="463"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sz w:val="20"/>
                <w:szCs w:val="20"/>
              </w:rPr>
            </w:pPr>
            <w:r>
              <w:rPr>
                <w:sz w:val="20"/>
                <w:szCs w:val="20"/>
              </w:rPr>
              <w:t>21,00</w:t>
            </w:r>
          </w:p>
        </w:tc>
        <w:tc>
          <w:tcPr>
            <w:tcW w:w="463"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b/>
                <w:sz w:val="20"/>
                <w:szCs w:val="20"/>
              </w:rPr>
            </w:pPr>
          </w:p>
        </w:tc>
        <w:tc>
          <w:tcPr>
            <w:tcW w:w="463"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07" w:type="pct"/>
            <w:vMerge w:val="continue"/>
            <w:tcBorders>
              <w:left w:val="single" w:color="auto" w:sz="4" w:space="0"/>
              <w:right w:val="single" w:color="auto" w:sz="4" w:space="0"/>
            </w:tcBorders>
            <w:noWrap w:val="0"/>
            <w:tcMar>
              <w:left w:w="28" w:type="dxa"/>
              <w:right w:w="28" w:type="dxa"/>
            </w:tcMar>
            <w:vAlign w:val="center"/>
          </w:tcPr>
          <w:p>
            <w:pPr>
              <w:jc w:val="center"/>
              <w:rPr>
                <w:b/>
                <w:sz w:val="20"/>
                <w:szCs w:val="20"/>
              </w:rPr>
            </w:pPr>
          </w:p>
        </w:tc>
        <w:tc>
          <w:tcPr>
            <w:tcW w:w="1782" w:type="pct"/>
            <w:gridSpan w:val="2"/>
            <w:vMerge w:val="continue"/>
            <w:tcBorders>
              <w:left w:val="single" w:color="auto" w:sz="4" w:space="0"/>
              <w:right w:val="single" w:color="auto" w:sz="4" w:space="0"/>
            </w:tcBorders>
            <w:noWrap w:val="0"/>
            <w:tcMar>
              <w:left w:w="28" w:type="dxa"/>
              <w:right w:w="28" w:type="dxa"/>
            </w:tcMar>
            <w:vAlign w:val="center"/>
          </w:tcPr>
          <w:p>
            <w:pPr>
              <w:rPr>
                <w:b/>
                <w:sz w:val="20"/>
                <w:szCs w:val="20"/>
              </w:rPr>
            </w:pPr>
          </w:p>
        </w:tc>
        <w:tc>
          <w:tcPr>
            <w:tcW w:w="1623"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sz w:val="20"/>
                <w:szCs w:val="20"/>
              </w:rPr>
            </w:pPr>
            <w:r>
              <w:rPr>
                <w:sz w:val="20"/>
                <w:szCs w:val="20"/>
              </w:rPr>
              <w:t>2.2.Единовременная выплата на санаторно-курортное лечение</w:t>
            </w:r>
          </w:p>
        </w:tc>
        <w:tc>
          <w:tcPr>
            <w:tcW w:w="463"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sz w:val="20"/>
                <w:szCs w:val="20"/>
              </w:rPr>
            </w:pPr>
            <w:r>
              <w:rPr>
                <w:sz w:val="20"/>
                <w:szCs w:val="20"/>
              </w:rPr>
              <w:t>10,00</w:t>
            </w:r>
          </w:p>
        </w:tc>
        <w:tc>
          <w:tcPr>
            <w:tcW w:w="463"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b/>
                <w:sz w:val="20"/>
                <w:szCs w:val="20"/>
              </w:rPr>
            </w:pPr>
          </w:p>
        </w:tc>
        <w:tc>
          <w:tcPr>
            <w:tcW w:w="463"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07" w:type="pct"/>
            <w:vMerge w:val="continue"/>
            <w:tcBorders>
              <w:left w:val="single" w:color="auto" w:sz="4" w:space="0"/>
              <w:right w:val="single" w:color="auto" w:sz="4" w:space="0"/>
            </w:tcBorders>
            <w:noWrap w:val="0"/>
            <w:tcMar>
              <w:left w:w="28" w:type="dxa"/>
              <w:right w:w="28" w:type="dxa"/>
            </w:tcMar>
            <w:vAlign w:val="center"/>
          </w:tcPr>
          <w:p>
            <w:pPr>
              <w:jc w:val="center"/>
              <w:rPr>
                <w:b/>
                <w:sz w:val="20"/>
                <w:szCs w:val="20"/>
              </w:rPr>
            </w:pPr>
          </w:p>
        </w:tc>
        <w:tc>
          <w:tcPr>
            <w:tcW w:w="1782" w:type="pct"/>
            <w:gridSpan w:val="2"/>
            <w:vMerge w:val="continue"/>
            <w:tcBorders>
              <w:left w:val="single" w:color="auto" w:sz="4" w:space="0"/>
              <w:right w:val="single" w:color="auto" w:sz="4" w:space="0"/>
            </w:tcBorders>
            <w:noWrap w:val="0"/>
            <w:tcMar>
              <w:left w:w="28" w:type="dxa"/>
              <w:right w:w="28" w:type="dxa"/>
            </w:tcMar>
            <w:vAlign w:val="center"/>
          </w:tcPr>
          <w:p>
            <w:pPr>
              <w:rPr>
                <w:b/>
                <w:sz w:val="20"/>
                <w:szCs w:val="20"/>
              </w:rPr>
            </w:pPr>
          </w:p>
        </w:tc>
        <w:tc>
          <w:tcPr>
            <w:tcW w:w="1623"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sz w:val="20"/>
                <w:szCs w:val="20"/>
              </w:rPr>
            </w:pPr>
            <w:r>
              <w:rPr>
                <w:sz w:val="20"/>
                <w:szCs w:val="20"/>
              </w:rPr>
              <w:t>2.3.Компенсация за проезд в автомобильном транспорте</w:t>
            </w:r>
          </w:p>
        </w:tc>
        <w:tc>
          <w:tcPr>
            <w:tcW w:w="463"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sz w:val="20"/>
                <w:szCs w:val="20"/>
              </w:rPr>
            </w:pPr>
            <w:r>
              <w:rPr>
                <w:sz w:val="20"/>
                <w:szCs w:val="20"/>
              </w:rPr>
              <w:t>1,5</w:t>
            </w:r>
          </w:p>
        </w:tc>
        <w:tc>
          <w:tcPr>
            <w:tcW w:w="463"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b/>
                <w:sz w:val="20"/>
                <w:szCs w:val="20"/>
              </w:rPr>
            </w:pPr>
          </w:p>
        </w:tc>
        <w:tc>
          <w:tcPr>
            <w:tcW w:w="463"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07" w:type="pct"/>
            <w:vMerge w:val="continue"/>
            <w:tcBorders>
              <w:left w:val="single" w:color="auto" w:sz="4" w:space="0"/>
              <w:bottom w:val="single" w:color="auto" w:sz="4" w:space="0"/>
              <w:right w:val="single" w:color="auto" w:sz="4" w:space="0"/>
            </w:tcBorders>
            <w:noWrap w:val="0"/>
            <w:tcMar>
              <w:left w:w="28" w:type="dxa"/>
              <w:right w:w="28" w:type="dxa"/>
            </w:tcMar>
            <w:vAlign w:val="center"/>
          </w:tcPr>
          <w:p>
            <w:pPr>
              <w:jc w:val="center"/>
              <w:rPr>
                <w:b/>
                <w:sz w:val="20"/>
                <w:szCs w:val="20"/>
              </w:rPr>
            </w:pPr>
          </w:p>
        </w:tc>
        <w:tc>
          <w:tcPr>
            <w:tcW w:w="1782" w:type="pct"/>
            <w:gridSpan w:val="2"/>
            <w:vMerge w:val="continue"/>
            <w:tcBorders>
              <w:left w:val="single" w:color="auto" w:sz="4" w:space="0"/>
              <w:bottom w:val="single" w:color="auto" w:sz="4" w:space="0"/>
              <w:right w:val="single" w:color="auto" w:sz="4" w:space="0"/>
            </w:tcBorders>
            <w:noWrap w:val="0"/>
            <w:tcMar>
              <w:left w:w="28" w:type="dxa"/>
              <w:right w:w="28" w:type="dxa"/>
            </w:tcMar>
            <w:vAlign w:val="center"/>
          </w:tcPr>
          <w:p>
            <w:pPr>
              <w:rPr>
                <w:b/>
                <w:sz w:val="20"/>
                <w:szCs w:val="20"/>
              </w:rPr>
            </w:pPr>
          </w:p>
        </w:tc>
        <w:tc>
          <w:tcPr>
            <w:tcW w:w="1623"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sz w:val="20"/>
                <w:szCs w:val="20"/>
              </w:rPr>
            </w:pPr>
            <w:r>
              <w:rPr>
                <w:sz w:val="20"/>
                <w:szCs w:val="20"/>
              </w:rPr>
              <w:t>2.4. Единовременная денежная выплата ко Дню города</w:t>
            </w:r>
          </w:p>
        </w:tc>
        <w:tc>
          <w:tcPr>
            <w:tcW w:w="463"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sz w:val="20"/>
                <w:szCs w:val="20"/>
              </w:rPr>
            </w:pPr>
            <w:r>
              <w:rPr>
                <w:sz w:val="20"/>
                <w:szCs w:val="20"/>
              </w:rPr>
              <w:t>2,00</w:t>
            </w:r>
          </w:p>
        </w:tc>
        <w:tc>
          <w:tcPr>
            <w:tcW w:w="463"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b/>
                <w:sz w:val="20"/>
                <w:szCs w:val="20"/>
              </w:rPr>
            </w:pPr>
          </w:p>
        </w:tc>
        <w:tc>
          <w:tcPr>
            <w:tcW w:w="463"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07"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b/>
                <w:sz w:val="20"/>
                <w:szCs w:val="20"/>
              </w:rPr>
            </w:pPr>
          </w:p>
        </w:tc>
        <w:tc>
          <w:tcPr>
            <w:tcW w:w="3405" w:type="pct"/>
            <w:gridSpan w:val="3"/>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rPr>
                <w:b/>
                <w:sz w:val="20"/>
                <w:szCs w:val="20"/>
              </w:rPr>
            </w:pPr>
            <w:r>
              <w:rPr>
                <w:b/>
                <w:sz w:val="20"/>
                <w:szCs w:val="20"/>
              </w:rPr>
              <w:t>Всего</w:t>
            </w:r>
          </w:p>
        </w:tc>
        <w:tc>
          <w:tcPr>
            <w:tcW w:w="463"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b/>
                <w:sz w:val="20"/>
                <w:szCs w:val="20"/>
              </w:rPr>
            </w:pPr>
            <w:r>
              <w:rPr>
                <w:b/>
                <w:sz w:val="20"/>
                <w:szCs w:val="20"/>
              </w:rPr>
              <w:t>34,50</w:t>
            </w:r>
          </w:p>
        </w:tc>
        <w:tc>
          <w:tcPr>
            <w:tcW w:w="463"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b/>
                <w:sz w:val="20"/>
                <w:szCs w:val="20"/>
              </w:rPr>
            </w:pPr>
          </w:p>
        </w:tc>
        <w:tc>
          <w:tcPr>
            <w:tcW w:w="463"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07"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b/>
                <w:sz w:val="20"/>
                <w:szCs w:val="20"/>
              </w:rPr>
            </w:pPr>
          </w:p>
        </w:tc>
        <w:tc>
          <w:tcPr>
            <w:tcW w:w="3405" w:type="pct"/>
            <w:gridSpan w:val="3"/>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rPr>
                <w:sz w:val="20"/>
                <w:szCs w:val="20"/>
              </w:rPr>
            </w:pPr>
            <w:r>
              <w:rPr>
                <w:b/>
                <w:sz w:val="20"/>
                <w:szCs w:val="20"/>
              </w:rPr>
              <w:t>ИТОГО</w:t>
            </w:r>
          </w:p>
        </w:tc>
        <w:tc>
          <w:tcPr>
            <w:tcW w:w="463"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b/>
                <w:sz w:val="20"/>
                <w:szCs w:val="20"/>
              </w:rPr>
            </w:pPr>
            <w:r>
              <w:rPr>
                <w:b/>
                <w:sz w:val="20"/>
                <w:szCs w:val="20"/>
                <w:lang w:val="en-US"/>
              </w:rPr>
              <w:t>1 </w:t>
            </w:r>
            <w:r>
              <w:rPr>
                <w:b/>
                <w:sz w:val="20"/>
                <w:szCs w:val="20"/>
              </w:rPr>
              <w:t>135</w:t>
            </w:r>
            <w:r>
              <w:rPr>
                <w:b/>
                <w:sz w:val="20"/>
                <w:szCs w:val="20"/>
                <w:lang w:val="en-US"/>
              </w:rPr>
              <w:t>,</w:t>
            </w:r>
            <w:r>
              <w:rPr>
                <w:b/>
                <w:sz w:val="20"/>
                <w:szCs w:val="20"/>
              </w:rPr>
              <w:t>50</w:t>
            </w:r>
          </w:p>
        </w:tc>
        <w:tc>
          <w:tcPr>
            <w:tcW w:w="463"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b/>
                <w:sz w:val="20"/>
                <w:szCs w:val="20"/>
              </w:rPr>
            </w:pPr>
            <w:r>
              <w:rPr>
                <w:b/>
                <w:sz w:val="20"/>
                <w:szCs w:val="20"/>
                <w:lang w:val="en-US"/>
              </w:rPr>
              <w:t>1 </w:t>
            </w:r>
            <w:r>
              <w:rPr>
                <w:b/>
                <w:sz w:val="20"/>
                <w:szCs w:val="20"/>
              </w:rPr>
              <w:t>135</w:t>
            </w:r>
            <w:r>
              <w:rPr>
                <w:b/>
                <w:sz w:val="20"/>
                <w:szCs w:val="20"/>
                <w:lang w:val="en-US"/>
              </w:rPr>
              <w:t>,</w:t>
            </w:r>
            <w:r>
              <w:rPr>
                <w:b/>
                <w:sz w:val="20"/>
                <w:szCs w:val="20"/>
              </w:rPr>
              <w:t>50</w:t>
            </w:r>
          </w:p>
        </w:tc>
        <w:tc>
          <w:tcPr>
            <w:tcW w:w="463"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sz w:val="20"/>
                <w:szCs w:val="20"/>
              </w:rPr>
            </w:pPr>
            <w:r>
              <w:rPr>
                <w:b/>
                <w:sz w:val="20"/>
                <w:szCs w:val="20"/>
              </w:rPr>
              <w:t>1 135,50</w:t>
            </w:r>
          </w:p>
        </w:tc>
      </w:tr>
    </w:tbl>
    <w:p>
      <w:pPr>
        <w:tabs>
          <w:tab w:val="left" w:pos="568"/>
          <w:tab w:val="left" w:pos="851"/>
        </w:tabs>
        <w:ind w:firstLine="1559"/>
        <w:rPr>
          <w:rFonts w:eastAsia="Lucida Sans Unicode"/>
          <w:kern w:val="2"/>
        </w:rPr>
      </w:pPr>
      <w:r>
        <w:rPr>
          <w:rFonts w:eastAsia="Lucida Sans Unicode"/>
          <w:kern w:val="2"/>
        </w:rPr>
        <w:t xml:space="preserve">                                __________________»;</w:t>
      </w:r>
    </w:p>
    <w:p>
      <w:pPr>
        <w:tabs>
          <w:tab w:val="left" w:pos="568"/>
        </w:tabs>
        <w:spacing w:line="100" w:lineRule="atLeast"/>
        <w:ind w:firstLine="720"/>
        <w:jc w:val="center"/>
        <w:rPr>
          <w:rFonts w:eastAsia="Lucida Sans Unicode"/>
          <w:kern w:val="2"/>
        </w:rPr>
      </w:pPr>
    </w:p>
    <w:p>
      <w:pPr>
        <w:tabs>
          <w:tab w:val="left" w:pos="568"/>
        </w:tabs>
        <w:ind w:firstLine="704"/>
        <w:jc w:val="both"/>
        <w:rPr>
          <w:rFonts w:eastAsia="Lucida Sans Unicode"/>
          <w:kern w:val="2"/>
        </w:rPr>
      </w:pPr>
      <w:r>
        <w:rPr>
          <w:rFonts w:eastAsia="Lucida Sans Unicode"/>
          <w:kern w:val="2"/>
        </w:rPr>
        <w:t>2. Обнародовать настоящее решение в установленном порядке.</w:t>
      </w:r>
    </w:p>
    <w:p>
      <w:pPr>
        <w:tabs>
          <w:tab w:val="left" w:pos="568"/>
        </w:tabs>
        <w:ind w:firstLine="704"/>
        <w:jc w:val="both"/>
        <w:rPr>
          <w:rFonts w:eastAsia="Lucida Sans Unicode"/>
          <w:kern w:val="2"/>
        </w:rPr>
      </w:pPr>
      <w:r>
        <w:rPr>
          <w:rFonts w:eastAsia="Lucida Sans Unicode"/>
          <w:kern w:val="2"/>
        </w:rPr>
        <w:t>3. Опубликовать настоящее решение в газете «Богородская газета».</w:t>
      </w:r>
    </w:p>
    <w:p>
      <w:pPr>
        <w:jc w:val="both"/>
        <w:rPr>
          <w:sz w:val="28"/>
          <w:szCs w:val="28"/>
        </w:rPr>
      </w:pPr>
    </w:p>
    <w:p>
      <w:pPr>
        <w:jc w:val="both"/>
        <w:rPr>
          <w:sz w:val="28"/>
          <w:szCs w:val="28"/>
        </w:rPr>
      </w:pPr>
      <w:r>
        <w:rPr>
          <w:sz w:val="28"/>
          <w:szCs w:val="28"/>
        </w:rPr>
        <w:t xml:space="preserve">Первый заместитель </w:t>
      </w:r>
    </w:p>
    <w:p>
      <w:pPr>
        <w:jc w:val="both"/>
        <w:rPr>
          <w:sz w:val="28"/>
          <w:szCs w:val="28"/>
        </w:rPr>
      </w:pPr>
      <w:r>
        <w:rPr>
          <w:sz w:val="28"/>
          <w:szCs w:val="28"/>
        </w:rPr>
        <w:t>председателя Совета депутатов                                                       И.В.Санатова</w:t>
      </w:r>
    </w:p>
    <w:p>
      <w:pPr>
        <w:jc w:val="both"/>
        <w:rPr>
          <w:sz w:val="28"/>
          <w:szCs w:val="28"/>
        </w:rPr>
      </w:pPr>
    </w:p>
    <w:p>
      <w:pPr>
        <w:jc w:val="both"/>
        <w:rPr>
          <w:sz w:val="28"/>
          <w:szCs w:val="28"/>
        </w:rPr>
      </w:pPr>
    </w:p>
    <w:p>
      <w:pPr>
        <w:jc w:val="both"/>
        <w:rPr>
          <w:sz w:val="28"/>
          <w:szCs w:val="28"/>
        </w:rPr>
      </w:pPr>
      <w:r>
        <w:rPr>
          <w:sz w:val="28"/>
          <w:szCs w:val="28"/>
        </w:rPr>
        <w:t xml:space="preserve">Временно исполняющий полномочия </w:t>
      </w:r>
    </w:p>
    <w:p>
      <w:pPr>
        <w:jc w:val="both"/>
        <w:rPr>
          <w:sz w:val="28"/>
          <w:szCs w:val="28"/>
        </w:rPr>
      </w:pPr>
      <w:r>
        <w:rPr>
          <w:sz w:val="28"/>
          <w:szCs w:val="28"/>
        </w:rPr>
        <w:t>главы местного самоуправления                                                        В.Ю.Шолин</w:t>
      </w:r>
    </w:p>
    <w:p>
      <w:pPr>
        <w:ind w:firstLine="709"/>
        <w:jc w:val="both"/>
        <w:rPr>
          <w:sz w:val="28"/>
          <w:szCs w:val="28"/>
        </w:rPr>
      </w:pPr>
    </w:p>
    <w:p>
      <w:pPr>
        <w:jc w:val="both"/>
        <w:rPr>
          <w:sz w:val="28"/>
          <w:szCs w:val="28"/>
        </w:rPr>
        <w:sectPr>
          <w:headerReference r:id="rId5" w:type="first"/>
          <w:headerReference r:id="rId3" w:type="default"/>
          <w:headerReference r:id="rId4" w:type="even"/>
          <w:pgSz w:w="11906" w:h="16838"/>
          <w:pgMar w:top="1134" w:right="850" w:bottom="1134" w:left="1701" w:header="306" w:footer="709" w:gutter="0"/>
          <w:cols w:space="708" w:num="1"/>
          <w:titlePg/>
          <w:docGrid w:linePitch="360" w:charSpace="0"/>
        </w:sectPr>
      </w:pPr>
    </w:p>
    <w:p>
      <w:pPr>
        <w:jc w:val="both"/>
      </w:pPr>
    </w:p>
    <w:p>
      <w:pPr>
        <w:tabs>
          <w:tab w:val="left" w:pos="568"/>
        </w:tabs>
        <w:ind w:firstLine="5580"/>
        <w:jc w:val="center"/>
        <w:rPr>
          <w:color w:val="000000"/>
        </w:rPr>
      </w:pPr>
    </w:p>
    <w:sectPr>
      <w:headerReference r:id="rId6" w:type="first"/>
      <w:type w:val="continuous"/>
      <w:pgSz w:w="11906" w:h="16838"/>
      <w:pgMar w:top="1134" w:right="850" w:bottom="1134" w:left="1701" w:header="306" w:footer="709" w:gutter="0"/>
      <w:cols w:space="708"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CC"/>
    <w:family w:val="swiss"/>
    <w:pitch w:val="default"/>
    <w:sig w:usb0="E0002AFF" w:usb1="C0007843" w:usb2="00000009" w:usb3="00000000" w:csb0="400001FF" w:csb1="FFFF0000"/>
  </w:font>
  <w:font w:name="Cambria">
    <w:panose1 w:val="02040503050406030204"/>
    <w:charset w:val="CC"/>
    <w:family w:val="roman"/>
    <w:pitch w:val="default"/>
    <w:sig w:usb0="E00002FF" w:usb1="400004FF" w:usb2="00000000" w:usb3="00000000" w:csb0="2000019F" w:csb1="00000000"/>
  </w:font>
  <w:font w:name="Calibri">
    <w:panose1 w:val="020F0502020204030204"/>
    <w:charset w:val="CC"/>
    <w:family w:val="swiss"/>
    <w:pitch w:val="default"/>
    <w:sig w:usb0="E00002FF" w:usb1="4000ACFF" w:usb2="00000001" w:usb3="00000000" w:csb0="2000019F" w:csb1="00000000"/>
  </w:font>
  <w:font w:name="Tahoma">
    <w:panose1 w:val="020B0604030504040204"/>
    <w:charset w:val="CC"/>
    <w:family w:val="swiss"/>
    <w:pitch w:val="default"/>
    <w:sig w:usb0="E1002EFF" w:usb1="C000605B" w:usb2="00000029" w:usb3="00000000" w:csb0="200101FF" w:csb1="20280000"/>
  </w:font>
  <w:font w:name="Courier New">
    <w:panose1 w:val="02070309020205020404"/>
    <w:charset w:val="CC"/>
    <w:family w:val="modern"/>
    <w:pitch w:val="default"/>
    <w:sig w:usb0="E0002AFF" w:usb1="C0007843" w:usb2="00000009" w:usb3="00000000" w:csb0="400001FF" w:csb1="FFFF0000"/>
  </w:font>
  <w:font w:name="Lucida Sans Unicode">
    <w:panose1 w:val="020B0602030504020204"/>
    <w:charset w:val="CC"/>
    <w:family w:val="swiss"/>
    <w:pitch w:val="default"/>
    <w:sig w:usb0="80001AFF" w:usb1="0000396B" w:usb2="00000000" w:usb3="00000000" w:csb0="200000BF" w:csb1="D7F70000"/>
  </w:font>
  <w:font w:name="MS Mincho">
    <w:panose1 w:val="02020609040205080304"/>
    <w:charset w:val="80"/>
    <w:family w:val="modern"/>
    <w:pitch w:val="default"/>
    <w:sig w:usb0="E00002FF" w:usb1="6AC7FDFB" w:usb2="00000012" w:usb3="00000000" w:csb0="4002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w:fldChar w:fldCharType="begin"/>
    </w:r>
    <w:r>
      <w:instrText xml:space="preserve">PAGE   \* MERGEFORMAT</w:instrText>
    </w:r>
    <w:r>
      <w:fldChar w:fldCharType="separate"/>
    </w:r>
    <w:r>
      <w:rPr>
        <w:lang/>
      </w:rPr>
      <w:t>112</w:t>
    </w:r>
    <w:r>
      <w:rPr>
        <w:lang/>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center" w:y="1"/>
      <w:rPr>
        <w:rStyle w:val="15"/>
      </w:rPr>
    </w:pPr>
    <w:r>
      <w:rPr>
        <w:rStyle w:val="15"/>
      </w:rPr>
      <w:fldChar w:fldCharType="begin"/>
    </w:r>
    <w:r>
      <w:rPr>
        <w:rStyle w:val="15"/>
      </w:rPr>
      <w:instrText xml:space="preserve">PAGE  </w:instrText>
    </w:r>
    <w:r>
      <w:rPr>
        <w:rStyle w:val="15"/>
      </w:rPr>
      <w:fldChar w:fldCharType="end"/>
    </w:r>
  </w:p>
  <w:p>
    <w:pPr>
      <w:pStyle w:val="1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w:rPr>
        <w:b/>
        <w:bCs/>
        <w:color w:val="000000"/>
        <w:sz w:val="28"/>
        <w:szCs w:val="28"/>
      </w:rPr>
      <w:object>
        <v:shape id="_x0000_i1025" o:spt="75" type="#_x0000_t75" style="height:54.5pt;width:50.1pt;" o:ole="t" fillcolor="#000011" filled="f" o:preferrelative="t" stroked="f" coordsize="21600,21600">
          <v:path/>
          <v:fill on="f" focussize="0,0"/>
          <v:stroke on="f"/>
          <v:imagedata r:id="rId2" grayscale="t" bilevel="t" o:title=""/>
          <o:lock v:ext="edit" aspectratio="t"/>
          <w10:wrap type="none"/>
          <w10:anchorlock/>
        </v:shape>
        <o:OLEObject Type="Embed" ProgID="Word.Picture.8" ShapeID="_x0000_i1025" DrawAspect="Content" ObjectID="_1468075725" r:id="rId1">
          <o:LockedField>false</o:LockedField>
        </o:OLEObject>
      </w:obje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val="bestFit" w:percent="143"/>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08"/>
  <w:autoHyphenation/>
  <w:hyphenationZone w:val="357"/>
  <w:drawingGridHorizontalSpacing w:val="120"/>
  <w:drawingGridVerticalSpacing w:val="11"/>
  <w:displayHorizontalDrawingGridEvery w:val="2"/>
  <w:displayVerticalDrawingGridEvery w:val="1"/>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D28"/>
    <w:rsid w:val="000001DF"/>
    <w:rsid w:val="000007DD"/>
    <w:rsid w:val="0000217D"/>
    <w:rsid w:val="000029DD"/>
    <w:rsid w:val="00002DDB"/>
    <w:rsid w:val="0000380F"/>
    <w:rsid w:val="0000385B"/>
    <w:rsid w:val="000048DA"/>
    <w:rsid w:val="00004987"/>
    <w:rsid w:val="00004B58"/>
    <w:rsid w:val="000054AC"/>
    <w:rsid w:val="00005B20"/>
    <w:rsid w:val="00005C34"/>
    <w:rsid w:val="00006446"/>
    <w:rsid w:val="0000794D"/>
    <w:rsid w:val="00007F66"/>
    <w:rsid w:val="00011B89"/>
    <w:rsid w:val="00012479"/>
    <w:rsid w:val="0001279E"/>
    <w:rsid w:val="00012C58"/>
    <w:rsid w:val="000134D6"/>
    <w:rsid w:val="00014A39"/>
    <w:rsid w:val="00015871"/>
    <w:rsid w:val="00016285"/>
    <w:rsid w:val="00016996"/>
    <w:rsid w:val="00016BA2"/>
    <w:rsid w:val="00016FED"/>
    <w:rsid w:val="0001768C"/>
    <w:rsid w:val="000179C1"/>
    <w:rsid w:val="0002003A"/>
    <w:rsid w:val="00020A6F"/>
    <w:rsid w:val="00021082"/>
    <w:rsid w:val="00023FBC"/>
    <w:rsid w:val="000266D0"/>
    <w:rsid w:val="00026AD0"/>
    <w:rsid w:val="00027662"/>
    <w:rsid w:val="00027B39"/>
    <w:rsid w:val="000301F2"/>
    <w:rsid w:val="0003142E"/>
    <w:rsid w:val="00031AA0"/>
    <w:rsid w:val="00032BA3"/>
    <w:rsid w:val="00033C9F"/>
    <w:rsid w:val="00035444"/>
    <w:rsid w:val="00035A71"/>
    <w:rsid w:val="00036D3F"/>
    <w:rsid w:val="0003737E"/>
    <w:rsid w:val="00037995"/>
    <w:rsid w:val="00040AAA"/>
    <w:rsid w:val="00040C13"/>
    <w:rsid w:val="00040EB7"/>
    <w:rsid w:val="00041063"/>
    <w:rsid w:val="00042F74"/>
    <w:rsid w:val="000434BD"/>
    <w:rsid w:val="00043957"/>
    <w:rsid w:val="00044067"/>
    <w:rsid w:val="000453BF"/>
    <w:rsid w:val="0004557C"/>
    <w:rsid w:val="00045C8D"/>
    <w:rsid w:val="00047E41"/>
    <w:rsid w:val="00050529"/>
    <w:rsid w:val="00051FEC"/>
    <w:rsid w:val="000524E7"/>
    <w:rsid w:val="000531CC"/>
    <w:rsid w:val="00053994"/>
    <w:rsid w:val="00053FA9"/>
    <w:rsid w:val="00054214"/>
    <w:rsid w:val="000542D6"/>
    <w:rsid w:val="00054F17"/>
    <w:rsid w:val="00055097"/>
    <w:rsid w:val="00055223"/>
    <w:rsid w:val="00055EE0"/>
    <w:rsid w:val="000566D6"/>
    <w:rsid w:val="000568C5"/>
    <w:rsid w:val="00057FCF"/>
    <w:rsid w:val="000609E8"/>
    <w:rsid w:val="00062828"/>
    <w:rsid w:val="00062B4E"/>
    <w:rsid w:val="00065202"/>
    <w:rsid w:val="000664A0"/>
    <w:rsid w:val="00066BF9"/>
    <w:rsid w:val="00066E0F"/>
    <w:rsid w:val="00067108"/>
    <w:rsid w:val="0007130B"/>
    <w:rsid w:val="000718B7"/>
    <w:rsid w:val="000722C7"/>
    <w:rsid w:val="00072BED"/>
    <w:rsid w:val="00073575"/>
    <w:rsid w:val="00073600"/>
    <w:rsid w:val="00073A46"/>
    <w:rsid w:val="0007405E"/>
    <w:rsid w:val="00074964"/>
    <w:rsid w:val="00080051"/>
    <w:rsid w:val="00080572"/>
    <w:rsid w:val="000805C9"/>
    <w:rsid w:val="0008091B"/>
    <w:rsid w:val="0008204A"/>
    <w:rsid w:val="00082552"/>
    <w:rsid w:val="00083084"/>
    <w:rsid w:val="000843A0"/>
    <w:rsid w:val="00084E2A"/>
    <w:rsid w:val="000851F5"/>
    <w:rsid w:val="00085803"/>
    <w:rsid w:val="00085DF7"/>
    <w:rsid w:val="00085EA4"/>
    <w:rsid w:val="000862CA"/>
    <w:rsid w:val="00087936"/>
    <w:rsid w:val="00090AE2"/>
    <w:rsid w:val="00090C1A"/>
    <w:rsid w:val="00091AEA"/>
    <w:rsid w:val="0009239F"/>
    <w:rsid w:val="000949D1"/>
    <w:rsid w:val="00095C32"/>
    <w:rsid w:val="00096AEE"/>
    <w:rsid w:val="00097935"/>
    <w:rsid w:val="00097E71"/>
    <w:rsid w:val="000A0279"/>
    <w:rsid w:val="000A0570"/>
    <w:rsid w:val="000A0B9E"/>
    <w:rsid w:val="000A157B"/>
    <w:rsid w:val="000A186B"/>
    <w:rsid w:val="000A2BEB"/>
    <w:rsid w:val="000A380B"/>
    <w:rsid w:val="000A435D"/>
    <w:rsid w:val="000A5372"/>
    <w:rsid w:val="000A570E"/>
    <w:rsid w:val="000A6513"/>
    <w:rsid w:val="000A6D5A"/>
    <w:rsid w:val="000A6D93"/>
    <w:rsid w:val="000A72F6"/>
    <w:rsid w:val="000A7A6E"/>
    <w:rsid w:val="000B011F"/>
    <w:rsid w:val="000B03E8"/>
    <w:rsid w:val="000B0D6E"/>
    <w:rsid w:val="000B25D6"/>
    <w:rsid w:val="000B2948"/>
    <w:rsid w:val="000B3A8B"/>
    <w:rsid w:val="000B4FCC"/>
    <w:rsid w:val="000B5553"/>
    <w:rsid w:val="000B5747"/>
    <w:rsid w:val="000B7164"/>
    <w:rsid w:val="000B7362"/>
    <w:rsid w:val="000C1FD1"/>
    <w:rsid w:val="000C3004"/>
    <w:rsid w:val="000C5E9D"/>
    <w:rsid w:val="000C60BC"/>
    <w:rsid w:val="000C6B48"/>
    <w:rsid w:val="000D12E3"/>
    <w:rsid w:val="000D18CF"/>
    <w:rsid w:val="000D2CD1"/>
    <w:rsid w:val="000D3F8B"/>
    <w:rsid w:val="000D4126"/>
    <w:rsid w:val="000D4313"/>
    <w:rsid w:val="000D4A72"/>
    <w:rsid w:val="000D5F88"/>
    <w:rsid w:val="000D631A"/>
    <w:rsid w:val="000D65A2"/>
    <w:rsid w:val="000D782A"/>
    <w:rsid w:val="000D7FD3"/>
    <w:rsid w:val="000E0131"/>
    <w:rsid w:val="000E01F4"/>
    <w:rsid w:val="000E03DB"/>
    <w:rsid w:val="000E1078"/>
    <w:rsid w:val="000E10D0"/>
    <w:rsid w:val="000E3099"/>
    <w:rsid w:val="000E45C7"/>
    <w:rsid w:val="000E5946"/>
    <w:rsid w:val="000E5A0B"/>
    <w:rsid w:val="000E66C0"/>
    <w:rsid w:val="000E6991"/>
    <w:rsid w:val="000F0A47"/>
    <w:rsid w:val="000F0B45"/>
    <w:rsid w:val="000F0C52"/>
    <w:rsid w:val="000F0DE1"/>
    <w:rsid w:val="000F0EEA"/>
    <w:rsid w:val="000F11E2"/>
    <w:rsid w:val="000F149A"/>
    <w:rsid w:val="000F157E"/>
    <w:rsid w:val="000F1FC8"/>
    <w:rsid w:val="000F2286"/>
    <w:rsid w:val="000F2E05"/>
    <w:rsid w:val="000F3B09"/>
    <w:rsid w:val="000F56CF"/>
    <w:rsid w:val="000F6150"/>
    <w:rsid w:val="000F6B56"/>
    <w:rsid w:val="000F7137"/>
    <w:rsid w:val="0010096D"/>
    <w:rsid w:val="00101452"/>
    <w:rsid w:val="001017D0"/>
    <w:rsid w:val="00101CA1"/>
    <w:rsid w:val="00102631"/>
    <w:rsid w:val="001038AA"/>
    <w:rsid w:val="001048B7"/>
    <w:rsid w:val="00105198"/>
    <w:rsid w:val="00105986"/>
    <w:rsid w:val="00106C31"/>
    <w:rsid w:val="001072BC"/>
    <w:rsid w:val="00107ABC"/>
    <w:rsid w:val="00110364"/>
    <w:rsid w:val="00110E7D"/>
    <w:rsid w:val="00111C78"/>
    <w:rsid w:val="001126A8"/>
    <w:rsid w:val="0011306F"/>
    <w:rsid w:val="0011368A"/>
    <w:rsid w:val="00113787"/>
    <w:rsid w:val="00114BFA"/>
    <w:rsid w:val="0011544D"/>
    <w:rsid w:val="001155B7"/>
    <w:rsid w:val="00115A7C"/>
    <w:rsid w:val="00116566"/>
    <w:rsid w:val="00116CC7"/>
    <w:rsid w:val="00116E47"/>
    <w:rsid w:val="0011775C"/>
    <w:rsid w:val="00117E80"/>
    <w:rsid w:val="00117F64"/>
    <w:rsid w:val="00120326"/>
    <w:rsid w:val="00120C9B"/>
    <w:rsid w:val="0012136E"/>
    <w:rsid w:val="00122ECA"/>
    <w:rsid w:val="00123E5B"/>
    <w:rsid w:val="001242AB"/>
    <w:rsid w:val="00124643"/>
    <w:rsid w:val="001248EF"/>
    <w:rsid w:val="00125FF2"/>
    <w:rsid w:val="00126D25"/>
    <w:rsid w:val="00127053"/>
    <w:rsid w:val="00127082"/>
    <w:rsid w:val="001270F8"/>
    <w:rsid w:val="0013082B"/>
    <w:rsid w:val="00130853"/>
    <w:rsid w:val="00131B19"/>
    <w:rsid w:val="001327FD"/>
    <w:rsid w:val="00132A6F"/>
    <w:rsid w:val="001330AB"/>
    <w:rsid w:val="00133A09"/>
    <w:rsid w:val="0013422E"/>
    <w:rsid w:val="0013496D"/>
    <w:rsid w:val="00134FA8"/>
    <w:rsid w:val="0013519F"/>
    <w:rsid w:val="00135C09"/>
    <w:rsid w:val="00136212"/>
    <w:rsid w:val="00136A4C"/>
    <w:rsid w:val="00136C52"/>
    <w:rsid w:val="00137E22"/>
    <w:rsid w:val="00137F3B"/>
    <w:rsid w:val="00137F9F"/>
    <w:rsid w:val="0014050C"/>
    <w:rsid w:val="0014058B"/>
    <w:rsid w:val="00140A68"/>
    <w:rsid w:val="00141794"/>
    <w:rsid w:val="00143199"/>
    <w:rsid w:val="00143A03"/>
    <w:rsid w:val="00143AE4"/>
    <w:rsid w:val="0014407E"/>
    <w:rsid w:val="00144E46"/>
    <w:rsid w:val="00145BBC"/>
    <w:rsid w:val="00147823"/>
    <w:rsid w:val="001502C0"/>
    <w:rsid w:val="00151240"/>
    <w:rsid w:val="0015144D"/>
    <w:rsid w:val="00152B26"/>
    <w:rsid w:val="00153234"/>
    <w:rsid w:val="00154063"/>
    <w:rsid w:val="001545E6"/>
    <w:rsid w:val="001546EE"/>
    <w:rsid w:val="0015510A"/>
    <w:rsid w:val="00155494"/>
    <w:rsid w:val="00155BEB"/>
    <w:rsid w:val="00155C59"/>
    <w:rsid w:val="00155FB3"/>
    <w:rsid w:val="0016061C"/>
    <w:rsid w:val="00160AC0"/>
    <w:rsid w:val="00160C5B"/>
    <w:rsid w:val="0016410D"/>
    <w:rsid w:val="00164DC0"/>
    <w:rsid w:val="00165FF0"/>
    <w:rsid w:val="00166188"/>
    <w:rsid w:val="00166886"/>
    <w:rsid w:val="00167A41"/>
    <w:rsid w:val="00167FBB"/>
    <w:rsid w:val="00170B0E"/>
    <w:rsid w:val="001713B3"/>
    <w:rsid w:val="00171689"/>
    <w:rsid w:val="001718C4"/>
    <w:rsid w:val="00172563"/>
    <w:rsid w:val="0017290A"/>
    <w:rsid w:val="00173B33"/>
    <w:rsid w:val="0017419F"/>
    <w:rsid w:val="001743A6"/>
    <w:rsid w:val="001751C7"/>
    <w:rsid w:val="00175F0E"/>
    <w:rsid w:val="0017608E"/>
    <w:rsid w:val="00176095"/>
    <w:rsid w:val="0017788A"/>
    <w:rsid w:val="00182289"/>
    <w:rsid w:val="00182CD8"/>
    <w:rsid w:val="001838BB"/>
    <w:rsid w:val="00183D69"/>
    <w:rsid w:val="0018425F"/>
    <w:rsid w:val="001858DB"/>
    <w:rsid w:val="00185D73"/>
    <w:rsid w:val="00186334"/>
    <w:rsid w:val="001864E3"/>
    <w:rsid w:val="00190D41"/>
    <w:rsid w:val="001917BF"/>
    <w:rsid w:val="00192731"/>
    <w:rsid w:val="00192AC3"/>
    <w:rsid w:val="001933C0"/>
    <w:rsid w:val="001933E6"/>
    <w:rsid w:val="0019342C"/>
    <w:rsid w:val="00193547"/>
    <w:rsid w:val="001940B4"/>
    <w:rsid w:val="001943B1"/>
    <w:rsid w:val="001948AF"/>
    <w:rsid w:val="00195798"/>
    <w:rsid w:val="00196813"/>
    <w:rsid w:val="0019696C"/>
    <w:rsid w:val="00197E83"/>
    <w:rsid w:val="001A0E40"/>
    <w:rsid w:val="001A11B6"/>
    <w:rsid w:val="001A22EF"/>
    <w:rsid w:val="001A2B7F"/>
    <w:rsid w:val="001A36E1"/>
    <w:rsid w:val="001A3DBF"/>
    <w:rsid w:val="001A410B"/>
    <w:rsid w:val="001A6058"/>
    <w:rsid w:val="001A672E"/>
    <w:rsid w:val="001A77F5"/>
    <w:rsid w:val="001A7E00"/>
    <w:rsid w:val="001B01A9"/>
    <w:rsid w:val="001B10FA"/>
    <w:rsid w:val="001B1B0F"/>
    <w:rsid w:val="001B2405"/>
    <w:rsid w:val="001B2673"/>
    <w:rsid w:val="001B2773"/>
    <w:rsid w:val="001B2B8E"/>
    <w:rsid w:val="001B2E11"/>
    <w:rsid w:val="001B2EC9"/>
    <w:rsid w:val="001B32EA"/>
    <w:rsid w:val="001B3850"/>
    <w:rsid w:val="001B471F"/>
    <w:rsid w:val="001B49D6"/>
    <w:rsid w:val="001B4D4D"/>
    <w:rsid w:val="001B54ED"/>
    <w:rsid w:val="001B5DA4"/>
    <w:rsid w:val="001B71C1"/>
    <w:rsid w:val="001B7D96"/>
    <w:rsid w:val="001C0332"/>
    <w:rsid w:val="001C1F26"/>
    <w:rsid w:val="001C1F92"/>
    <w:rsid w:val="001C2043"/>
    <w:rsid w:val="001C27EA"/>
    <w:rsid w:val="001C4E55"/>
    <w:rsid w:val="001C515B"/>
    <w:rsid w:val="001C51E6"/>
    <w:rsid w:val="001C5225"/>
    <w:rsid w:val="001C5330"/>
    <w:rsid w:val="001C588B"/>
    <w:rsid w:val="001C6056"/>
    <w:rsid w:val="001C7068"/>
    <w:rsid w:val="001C796F"/>
    <w:rsid w:val="001C7AD0"/>
    <w:rsid w:val="001C7E1D"/>
    <w:rsid w:val="001C7E5D"/>
    <w:rsid w:val="001C7F79"/>
    <w:rsid w:val="001D1851"/>
    <w:rsid w:val="001D1C14"/>
    <w:rsid w:val="001D2C4F"/>
    <w:rsid w:val="001D3051"/>
    <w:rsid w:val="001D4BD2"/>
    <w:rsid w:val="001D4F77"/>
    <w:rsid w:val="001D5631"/>
    <w:rsid w:val="001D6EE2"/>
    <w:rsid w:val="001D7655"/>
    <w:rsid w:val="001E0A56"/>
    <w:rsid w:val="001E1DA2"/>
    <w:rsid w:val="001E23E0"/>
    <w:rsid w:val="001E255F"/>
    <w:rsid w:val="001E27B1"/>
    <w:rsid w:val="001E2A01"/>
    <w:rsid w:val="001E46EE"/>
    <w:rsid w:val="001E7C39"/>
    <w:rsid w:val="001F00F4"/>
    <w:rsid w:val="001F1149"/>
    <w:rsid w:val="001F1645"/>
    <w:rsid w:val="001F1F1F"/>
    <w:rsid w:val="001F1F8A"/>
    <w:rsid w:val="001F22EC"/>
    <w:rsid w:val="001F361D"/>
    <w:rsid w:val="001F4A4E"/>
    <w:rsid w:val="001F51E1"/>
    <w:rsid w:val="001F55F5"/>
    <w:rsid w:val="001F5AC1"/>
    <w:rsid w:val="001F631B"/>
    <w:rsid w:val="001F7FB9"/>
    <w:rsid w:val="0020122C"/>
    <w:rsid w:val="00201359"/>
    <w:rsid w:val="00201518"/>
    <w:rsid w:val="00201926"/>
    <w:rsid w:val="00203C74"/>
    <w:rsid w:val="0020438A"/>
    <w:rsid w:val="00204406"/>
    <w:rsid w:val="00205611"/>
    <w:rsid w:val="002058F6"/>
    <w:rsid w:val="00206253"/>
    <w:rsid w:val="00206A97"/>
    <w:rsid w:val="00206FC4"/>
    <w:rsid w:val="0020798A"/>
    <w:rsid w:val="002102E1"/>
    <w:rsid w:val="00210AD5"/>
    <w:rsid w:val="00210E3B"/>
    <w:rsid w:val="00212675"/>
    <w:rsid w:val="00212984"/>
    <w:rsid w:val="00213170"/>
    <w:rsid w:val="00213943"/>
    <w:rsid w:val="002200E5"/>
    <w:rsid w:val="00221436"/>
    <w:rsid w:val="00221D73"/>
    <w:rsid w:val="00222EAD"/>
    <w:rsid w:val="002236EF"/>
    <w:rsid w:val="00223A22"/>
    <w:rsid w:val="00224597"/>
    <w:rsid w:val="00225544"/>
    <w:rsid w:val="00225ACE"/>
    <w:rsid w:val="002267C0"/>
    <w:rsid w:val="002275D1"/>
    <w:rsid w:val="00227A48"/>
    <w:rsid w:val="00227AB2"/>
    <w:rsid w:val="0023023D"/>
    <w:rsid w:val="002309E5"/>
    <w:rsid w:val="002312E1"/>
    <w:rsid w:val="00231C71"/>
    <w:rsid w:val="0023242A"/>
    <w:rsid w:val="0023270D"/>
    <w:rsid w:val="00232D69"/>
    <w:rsid w:val="00233154"/>
    <w:rsid w:val="00233739"/>
    <w:rsid w:val="00235043"/>
    <w:rsid w:val="00235292"/>
    <w:rsid w:val="002369DC"/>
    <w:rsid w:val="00237ADB"/>
    <w:rsid w:val="00237B06"/>
    <w:rsid w:val="00240B53"/>
    <w:rsid w:val="00240E00"/>
    <w:rsid w:val="00242753"/>
    <w:rsid w:val="00242C02"/>
    <w:rsid w:val="002433A8"/>
    <w:rsid w:val="00243494"/>
    <w:rsid w:val="002436D4"/>
    <w:rsid w:val="002454B6"/>
    <w:rsid w:val="0024579F"/>
    <w:rsid w:val="00245C5F"/>
    <w:rsid w:val="0024660F"/>
    <w:rsid w:val="0024661B"/>
    <w:rsid w:val="00247C09"/>
    <w:rsid w:val="00250929"/>
    <w:rsid w:val="00250E67"/>
    <w:rsid w:val="002516F7"/>
    <w:rsid w:val="00251BDD"/>
    <w:rsid w:val="00252108"/>
    <w:rsid w:val="00252C9D"/>
    <w:rsid w:val="002541E7"/>
    <w:rsid w:val="0025561C"/>
    <w:rsid w:val="00255816"/>
    <w:rsid w:val="002568F8"/>
    <w:rsid w:val="00261ECE"/>
    <w:rsid w:val="00263D8D"/>
    <w:rsid w:val="00264A57"/>
    <w:rsid w:val="00265110"/>
    <w:rsid w:val="00265591"/>
    <w:rsid w:val="002678F0"/>
    <w:rsid w:val="00267B9F"/>
    <w:rsid w:val="00267E93"/>
    <w:rsid w:val="00270098"/>
    <w:rsid w:val="0027052D"/>
    <w:rsid w:val="00270FB2"/>
    <w:rsid w:val="002710C2"/>
    <w:rsid w:val="00271923"/>
    <w:rsid w:val="00271BFE"/>
    <w:rsid w:val="00271D1C"/>
    <w:rsid w:val="00271D9E"/>
    <w:rsid w:val="00271E20"/>
    <w:rsid w:val="00272466"/>
    <w:rsid w:val="00272C4A"/>
    <w:rsid w:val="0027313C"/>
    <w:rsid w:val="002751E5"/>
    <w:rsid w:val="00275B3D"/>
    <w:rsid w:val="00275F56"/>
    <w:rsid w:val="002769B0"/>
    <w:rsid w:val="00277BA1"/>
    <w:rsid w:val="00280AD2"/>
    <w:rsid w:val="00280DC6"/>
    <w:rsid w:val="002812F0"/>
    <w:rsid w:val="002813D7"/>
    <w:rsid w:val="002817F6"/>
    <w:rsid w:val="00281A5A"/>
    <w:rsid w:val="00283005"/>
    <w:rsid w:val="00284D03"/>
    <w:rsid w:val="00285140"/>
    <w:rsid w:val="00285961"/>
    <w:rsid w:val="00285CED"/>
    <w:rsid w:val="00286992"/>
    <w:rsid w:val="002873D8"/>
    <w:rsid w:val="002902EA"/>
    <w:rsid w:val="00291014"/>
    <w:rsid w:val="00291196"/>
    <w:rsid w:val="00291D70"/>
    <w:rsid w:val="0029276E"/>
    <w:rsid w:val="00292E47"/>
    <w:rsid w:val="00293EDA"/>
    <w:rsid w:val="002956F8"/>
    <w:rsid w:val="0029578D"/>
    <w:rsid w:val="002957C7"/>
    <w:rsid w:val="00296254"/>
    <w:rsid w:val="00296739"/>
    <w:rsid w:val="002A12B8"/>
    <w:rsid w:val="002A1BE9"/>
    <w:rsid w:val="002A2978"/>
    <w:rsid w:val="002A5E73"/>
    <w:rsid w:val="002A6384"/>
    <w:rsid w:val="002A6941"/>
    <w:rsid w:val="002A6C60"/>
    <w:rsid w:val="002A6CD6"/>
    <w:rsid w:val="002A758F"/>
    <w:rsid w:val="002A75B2"/>
    <w:rsid w:val="002A7635"/>
    <w:rsid w:val="002A7F88"/>
    <w:rsid w:val="002B01F1"/>
    <w:rsid w:val="002B0C10"/>
    <w:rsid w:val="002B1249"/>
    <w:rsid w:val="002B12F8"/>
    <w:rsid w:val="002B14A7"/>
    <w:rsid w:val="002B2BD7"/>
    <w:rsid w:val="002B2C0B"/>
    <w:rsid w:val="002B2DDD"/>
    <w:rsid w:val="002B4013"/>
    <w:rsid w:val="002B40CA"/>
    <w:rsid w:val="002B4EA4"/>
    <w:rsid w:val="002B5067"/>
    <w:rsid w:val="002B5718"/>
    <w:rsid w:val="002B5C49"/>
    <w:rsid w:val="002B62D1"/>
    <w:rsid w:val="002B674B"/>
    <w:rsid w:val="002C0469"/>
    <w:rsid w:val="002C194D"/>
    <w:rsid w:val="002C1F9C"/>
    <w:rsid w:val="002C2BA9"/>
    <w:rsid w:val="002C3853"/>
    <w:rsid w:val="002C3DBF"/>
    <w:rsid w:val="002C4054"/>
    <w:rsid w:val="002C4696"/>
    <w:rsid w:val="002C4FB4"/>
    <w:rsid w:val="002C5A2D"/>
    <w:rsid w:val="002C5AA8"/>
    <w:rsid w:val="002C5FE8"/>
    <w:rsid w:val="002C6497"/>
    <w:rsid w:val="002C6A9D"/>
    <w:rsid w:val="002C7408"/>
    <w:rsid w:val="002C765A"/>
    <w:rsid w:val="002C7ED1"/>
    <w:rsid w:val="002D0980"/>
    <w:rsid w:val="002D09DC"/>
    <w:rsid w:val="002D1D40"/>
    <w:rsid w:val="002D2CD7"/>
    <w:rsid w:val="002D314A"/>
    <w:rsid w:val="002D3BD2"/>
    <w:rsid w:val="002D3EFA"/>
    <w:rsid w:val="002D4878"/>
    <w:rsid w:val="002D4887"/>
    <w:rsid w:val="002D526F"/>
    <w:rsid w:val="002D5366"/>
    <w:rsid w:val="002D559F"/>
    <w:rsid w:val="002D5A62"/>
    <w:rsid w:val="002D66CF"/>
    <w:rsid w:val="002D6766"/>
    <w:rsid w:val="002D6D86"/>
    <w:rsid w:val="002D723A"/>
    <w:rsid w:val="002D73BB"/>
    <w:rsid w:val="002D73C3"/>
    <w:rsid w:val="002E1F38"/>
    <w:rsid w:val="002E2571"/>
    <w:rsid w:val="002E4328"/>
    <w:rsid w:val="002E4927"/>
    <w:rsid w:val="002E5C75"/>
    <w:rsid w:val="002E5F99"/>
    <w:rsid w:val="002E665C"/>
    <w:rsid w:val="002E6DFF"/>
    <w:rsid w:val="002E7F23"/>
    <w:rsid w:val="002F0689"/>
    <w:rsid w:val="002F1331"/>
    <w:rsid w:val="002F15A0"/>
    <w:rsid w:val="002F1861"/>
    <w:rsid w:val="002F2232"/>
    <w:rsid w:val="002F2E6F"/>
    <w:rsid w:val="002F339C"/>
    <w:rsid w:val="002F35D6"/>
    <w:rsid w:val="002F4693"/>
    <w:rsid w:val="002F53D3"/>
    <w:rsid w:val="002F5676"/>
    <w:rsid w:val="002F5C82"/>
    <w:rsid w:val="002F5C9E"/>
    <w:rsid w:val="002F614A"/>
    <w:rsid w:val="002F631B"/>
    <w:rsid w:val="002F7B60"/>
    <w:rsid w:val="003005FA"/>
    <w:rsid w:val="00300889"/>
    <w:rsid w:val="0030227C"/>
    <w:rsid w:val="003027D0"/>
    <w:rsid w:val="00302A52"/>
    <w:rsid w:val="00302B44"/>
    <w:rsid w:val="003034F9"/>
    <w:rsid w:val="00304B42"/>
    <w:rsid w:val="00305168"/>
    <w:rsid w:val="00305269"/>
    <w:rsid w:val="0030584F"/>
    <w:rsid w:val="003063FA"/>
    <w:rsid w:val="00306DC0"/>
    <w:rsid w:val="0030714D"/>
    <w:rsid w:val="00307183"/>
    <w:rsid w:val="0031003D"/>
    <w:rsid w:val="003101C3"/>
    <w:rsid w:val="0031022E"/>
    <w:rsid w:val="00310560"/>
    <w:rsid w:val="0031063C"/>
    <w:rsid w:val="00311298"/>
    <w:rsid w:val="0031281C"/>
    <w:rsid w:val="0031326D"/>
    <w:rsid w:val="003139DE"/>
    <w:rsid w:val="00314DB6"/>
    <w:rsid w:val="00314EE2"/>
    <w:rsid w:val="00315145"/>
    <w:rsid w:val="00315880"/>
    <w:rsid w:val="0031646D"/>
    <w:rsid w:val="00317866"/>
    <w:rsid w:val="0032068A"/>
    <w:rsid w:val="00321434"/>
    <w:rsid w:val="00321F2D"/>
    <w:rsid w:val="0032235D"/>
    <w:rsid w:val="00322784"/>
    <w:rsid w:val="003236CC"/>
    <w:rsid w:val="003245DA"/>
    <w:rsid w:val="00325C7D"/>
    <w:rsid w:val="00325EC7"/>
    <w:rsid w:val="003264EA"/>
    <w:rsid w:val="00327745"/>
    <w:rsid w:val="003302EA"/>
    <w:rsid w:val="0033066E"/>
    <w:rsid w:val="00330A4C"/>
    <w:rsid w:val="00331643"/>
    <w:rsid w:val="00331D94"/>
    <w:rsid w:val="00331E2A"/>
    <w:rsid w:val="00332478"/>
    <w:rsid w:val="00332735"/>
    <w:rsid w:val="00332969"/>
    <w:rsid w:val="0033349B"/>
    <w:rsid w:val="00334DA9"/>
    <w:rsid w:val="0033516C"/>
    <w:rsid w:val="00335BE6"/>
    <w:rsid w:val="00335EF7"/>
    <w:rsid w:val="003369EA"/>
    <w:rsid w:val="003370D1"/>
    <w:rsid w:val="00340258"/>
    <w:rsid w:val="00340FE1"/>
    <w:rsid w:val="00341F6A"/>
    <w:rsid w:val="00341F99"/>
    <w:rsid w:val="00342CCE"/>
    <w:rsid w:val="00342E22"/>
    <w:rsid w:val="003432FC"/>
    <w:rsid w:val="00343DAA"/>
    <w:rsid w:val="00343DC9"/>
    <w:rsid w:val="00344C8C"/>
    <w:rsid w:val="00344D6C"/>
    <w:rsid w:val="00344EA0"/>
    <w:rsid w:val="0034505F"/>
    <w:rsid w:val="003460D5"/>
    <w:rsid w:val="00346315"/>
    <w:rsid w:val="00347B86"/>
    <w:rsid w:val="00347BF2"/>
    <w:rsid w:val="00347DA9"/>
    <w:rsid w:val="00350886"/>
    <w:rsid w:val="00350A0F"/>
    <w:rsid w:val="00350DB7"/>
    <w:rsid w:val="003517EF"/>
    <w:rsid w:val="00351908"/>
    <w:rsid w:val="00352338"/>
    <w:rsid w:val="003529AB"/>
    <w:rsid w:val="00352E85"/>
    <w:rsid w:val="0035347C"/>
    <w:rsid w:val="00353E50"/>
    <w:rsid w:val="00355234"/>
    <w:rsid w:val="003565B3"/>
    <w:rsid w:val="00356A10"/>
    <w:rsid w:val="003571F6"/>
    <w:rsid w:val="00357F98"/>
    <w:rsid w:val="003608B3"/>
    <w:rsid w:val="003615FF"/>
    <w:rsid w:val="0036186B"/>
    <w:rsid w:val="0036194B"/>
    <w:rsid w:val="00361F33"/>
    <w:rsid w:val="0036265D"/>
    <w:rsid w:val="00363EDE"/>
    <w:rsid w:val="0036451D"/>
    <w:rsid w:val="003648EF"/>
    <w:rsid w:val="00364B0D"/>
    <w:rsid w:val="0036693C"/>
    <w:rsid w:val="00370B14"/>
    <w:rsid w:val="00370CA9"/>
    <w:rsid w:val="00370E8B"/>
    <w:rsid w:val="003711AD"/>
    <w:rsid w:val="00371D21"/>
    <w:rsid w:val="0037416F"/>
    <w:rsid w:val="0037544A"/>
    <w:rsid w:val="00375C08"/>
    <w:rsid w:val="00376048"/>
    <w:rsid w:val="00376440"/>
    <w:rsid w:val="00376C3B"/>
    <w:rsid w:val="003773D1"/>
    <w:rsid w:val="003778B9"/>
    <w:rsid w:val="00381439"/>
    <w:rsid w:val="00381444"/>
    <w:rsid w:val="00382176"/>
    <w:rsid w:val="00382AE3"/>
    <w:rsid w:val="00382DF9"/>
    <w:rsid w:val="003834B6"/>
    <w:rsid w:val="00383C33"/>
    <w:rsid w:val="00385067"/>
    <w:rsid w:val="00385446"/>
    <w:rsid w:val="00385AD8"/>
    <w:rsid w:val="00385C9D"/>
    <w:rsid w:val="00385ECA"/>
    <w:rsid w:val="003863FC"/>
    <w:rsid w:val="00386991"/>
    <w:rsid w:val="00387566"/>
    <w:rsid w:val="00387CB6"/>
    <w:rsid w:val="00390432"/>
    <w:rsid w:val="00390D8A"/>
    <w:rsid w:val="003913EE"/>
    <w:rsid w:val="003921E8"/>
    <w:rsid w:val="00392205"/>
    <w:rsid w:val="00392A68"/>
    <w:rsid w:val="00393624"/>
    <w:rsid w:val="003936AA"/>
    <w:rsid w:val="003938A3"/>
    <w:rsid w:val="003939C8"/>
    <w:rsid w:val="00393E06"/>
    <w:rsid w:val="003940EC"/>
    <w:rsid w:val="00394449"/>
    <w:rsid w:val="00395269"/>
    <w:rsid w:val="00395F35"/>
    <w:rsid w:val="00396F0B"/>
    <w:rsid w:val="00396FB3"/>
    <w:rsid w:val="00397739"/>
    <w:rsid w:val="003A0C8B"/>
    <w:rsid w:val="003A167B"/>
    <w:rsid w:val="003A1CDB"/>
    <w:rsid w:val="003A1DA6"/>
    <w:rsid w:val="003A32DE"/>
    <w:rsid w:val="003A4916"/>
    <w:rsid w:val="003A4F7F"/>
    <w:rsid w:val="003A502F"/>
    <w:rsid w:val="003A5309"/>
    <w:rsid w:val="003A63F2"/>
    <w:rsid w:val="003A6CFD"/>
    <w:rsid w:val="003A6E09"/>
    <w:rsid w:val="003A7390"/>
    <w:rsid w:val="003B009A"/>
    <w:rsid w:val="003B02C9"/>
    <w:rsid w:val="003B0852"/>
    <w:rsid w:val="003B0BC2"/>
    <w:rsid w:val="003B153E"/>
    <w:rsid w:val="003B2C74"/>
    <w:rsid w:val="003B33C4"/>
    <w:rsid w:val="003B342D"/>
    <w:rsid w:val="003B4294"/>
    <w:rsid w:val="003B437D"/>
    <w:rsid w:val="003B5320"/>
    <w:rsid w:val="003B57EF"/>
    <w:rsid w:val="003B6746"/>
    <w:rsid w:val="003C0654"/>
    <w:rsid w:val="003C0D90"/>
    <w:rsid w:val="003C275D"/>
    <w:rsid w:val="003C328C"/>
    <w:rsid w:val="003C36A9"/>
    <w:rsid w:val="003C4560"/>
    <w:rsid w:val="003C4C81"/>
    <w:rsid w:val="003C4E65"/>
    <w:rsid w:val="003C558F"/>
    <w:rsid w:val="003C6D0D"/>
    <w:rsid w:val="003C772C"/>
    <w:rsid w:val="003D0F87"/>
    <w:rsid w:val="003D131C"/>
    <w:rsid w:val="003D1414"/>
    <w:rsid w:val="003D2014"/>
    <w:rsid w:val="003D2CF8"/>
    <w:rsid w:val="003D2D02"/>
    <w:rsid w:val="003D3AD8"/>
    <w:rsid w:val="003D3D6B"/>
    <w:rsid w:val="003D41DA"/>
    <w:rsid w:val="003D42D4"/>
    <w:rsid w:val="003D44B4"/>
    <w:rsid w:val="003D66E9"/>
    <w:rsid w:val="003D6EE2"/>
    <w:rsid w:val="003D785A"/>
    <w:rsid w:val="003E05EC"/>
    <w:rsid w:val="003E11EC"/>
    <w:rsid w:val="003E127C"/>
    <w:rsid w:val="003E183E"/>
    <w:rsid w:val="003E4216"/>
    <w:rsid w:val="003E43A8"/>
    <w:rsid w:val="003E44F1"/>
    <w:rsid w:val="003E4C14"/>
    <w:rsid w:val="003E4C3E"/>
    <w:rsid w:val="003E638A"/>
    <w:rsid w:val="003E67AF"/>
    <w:rsid w:val="003E6FFB"/>
    <w:rsid w:val="003E7BBA"/>
    <w:rsid w:val="003E7DEB"/>
    <w:rsid w:val="003F0085"/>
    <w:rsid w:val="003F0096"/>
    <w:rsid w:val="003F00BA"/>
    <w:rsid w:val="003F0B6D"/>
    <w:rsid w:val="003F0E7F"/>
    <w:rsid w:val="003F0F25"/>
    <w:rsid w:val="003F1C4E"/>
    <w:rsid w:val="003F1F5E"/>
    <w:rsid w:val="003F30DA"/>
    <w:rsid w:val="003F4374"/>
    <w:rsid w:val="003F48AB"/>
    <w:rsid w:val="003F4980"/>
    <w:rsid w:val="003F544D"/>
    <w:rsid w:val="003F60B9"/>
    <w:rsid w:val="003F76F0"/>
    <w:rsid w:val="00400AE6"/>
    <w:rsid w:val="00400BEB"/>
    <w:rsid w:val="00400D75"/>
    <w:rsid w:val="00402064"/>
    <w:rsid w:val="004026E4"/>
    <w:rsid w:val="00402D04"/>
    <w:rsid w:val="00403323"/>
    <w:rsid w:val="00403D95"/>
    <w:rsid w:val="00404A64"/>
    <w:rsid w:val="00404B2C"/>
    <w:rsid w:val="00404B41"/>
    <w:rsid w:val="00404ECF"/>
    <w:rsid w:val="00404FDF"/>
    <w:rsid w:val="004050A4"/>
    <w:rsid w:val="00405329"/>
    <w:rsid w:val="00405CE3"/>
    <w:rsid w:val="00405F32"/>
    <w:rsid w:val="004068A5"/>
    <w:rsid w:val="00406CF4"/>
    <w:rsid w:val="00407393"/>
    <w:rsid w:val="004073EC"/>
    <w:rsid w:val="00407EB6"/>
    <w:rsid w:val="00410EB7"/>
    <w:rsid w:val="00411279"/>
    <w:rsid w:val="0041336C"/>
    <w:rsid w:val="004136AE"/>
    <w:rsid w:val="00414ADE"/>
    <w:rsid w:val="00415237"/>
    <w:rsid w:val="00416000"/>
    <w:rsid w:val="004161A3"/>
    <w:rsid w:val="004165A8"/>
    <w:rsid w:val="00416AF2"/>
    <w:rsid w:val="00416BBC"/>
    <w:rsid w:val="00417159"/>
    <w:rsid w:val="004177DB"/>
    <w:rsid w:val="00417A70"/>
    <w:rsid w:val="00420258"/>
    <w:rsid w:val="00420381"/>
    <w:rsid w:val="004204A7"/>
    <w:rsid w:val="00421957"/>
    <w:rsid w:val="00422063"/>
    <w:rsid w:val="004221C8"/>
    <w:rsid w:val="0042276D"/>
    <w:rsid w:val="00422F8E"/>
    <w:rsid w:val="0042393A"/>
    <w:rsid w:val="00424381"/>
    <w:rsid w:val="00424D2E"/>
    <w:rsid w:val="00424F3B"/>
    <w:rsid w:val="00425BC0"/>
    <w:rsid w:val="00426886"/>
    <w:rsid w:val="00426DE9"/>
    <w:rsid w:val="004307B8"/>
    <w:rsid w:val="004318B0"/>
    <w:rsid w:val="004321BD"/>
    <w:rsid w:val="00432388"/>
    <w:rsid w:val="004324D1"/>
    <w:rsid w:val="0043267A"/>
    <w:rsid w:val="00432A26"/>
    <w:rsid w:val="004333D2"/>
    <w:rsid w:val="00433D2A"/>
    <w:rsid w:val="00434772"/>
    <w:rsid w:val="00435512"/>
    <w:rsid w:val="00437432"/>
    <w:rsid w:val="004375CC"/>
    <w:rsid w:val="004378BE"/>
    <w:rsid w:val="00440283"/>
    <w:rsid w:val="00440630"/>
    <w:rsid w:val="0044094D"/>
    <w:rsid w:val="00440A2C"/>
    <w:rsid w:val="0044226A"/>
    <w:rsid w:val="0044377F"/>
    <w:rsid w:val="00443AD2"/>
    <w:rsid w:val="00444F15"/>
    <w:rsid w:val="0044565C"/>
    <w:rsid w:val="0044596E"/>
    <w:rsid w:val="00445E7F"/>
    <w:rsid w:val="004463B3"/>
    <w:rsid w:val="00446801"/>
    <w:rsid w:val="00446986"/>
    <w:rsid w:val="0044793B"/>
    <w:rsid w:val="00452225"/>
    <w:rsid w:val="004524DD"/>
    <w:rsid w:val="00452AE9"/>
    <w:rsid w:val="00452CFE"/>
    <w:rsid w:val="004531BD"/>
    <w:rsid w:val="00453606"/>
    <w:rsid w:val="004544AD"/>
    <w:rsid w:val="00454545"/>
    <w:rsid w:val="004545B8"/>
    <w:rsid w:val="00456149"/>
    <w:rsid w:val="00456918"/>
    <w:rsid w:val="00456BC2"/>
    <w:rsid w:val="00456C0B"/>
    <w:rsid w:val="00457120"/>
    <w:rsid w:val="00457365"/>
    <w:rsid w:val="00457647"/>
    <w:rsid w:val="00457B5B"/>
    <w:rsid w:val="004601EE"/>
    <w:rsid w:val="00461322"/>
    <w:rsid w:val="00461E32"/>
    <w:rsid w:val="00462386"/>
    <w:rsid w:val="004626BA"/>
    <w:rsid w:val="00462FEA"/>
    <w:rsid w:val="00464059"/>
    <w:rsid w:val="00464128"/>
    <w:rsid w:val="004647AC"/>
    <w:rsid w:val="00465467"/>
    <w:rsid w:val="004656E8"/>
    <w:rsid w:val="00465A3F"/>
    <w:rsid w:val="00466F29"/>
    <w:rsid w:val="004673DB"/>
    <w:rsid w:val="00467B91"/>
    <w:rsid w:val="004700FF"/>
    <w:rsid w:val="00471311"/>
    <w:rsid w:val="0047172D"/>
    <w:rsid w:val="00471833"/>
    <w:rsid w:val="004724B1"/>
    <w:rsid w:val="004728A0"/>
    <w:rsid w:val="0047321D"/>
    <w:rsid w:val="00473984"/>
    <w:rsid w:val="00473F23"/>
    <w:rsid w:val="0047537C"/>
    <w:rsid w:val="00475717"/>
    <w:rsid w:val="004758F7"/>
    <w:rsid w:val="00477173"/>
    <w:rsid w:val="00477E07"/>
    <w:rsid w:val="00477EFD"/>
    <w:rsid w:val="0048006F"/>
    <w:rsid w:val="00481C8A"/>
    <w:rsid w:val="0048262C"/>
    <w:rsid w:val="004837CA"/>
    <w:rsid w:val="00483909"/>
    <w:rsid w:val="00484DCD"/>
    <w:rsid w:val="00486197"/>
    <w:rsid w:val="00486999"/>
    <w:rsid w:val="00487490"/>
    <w:rsid w:val="00487674"/>
    <w:rsid w:val="004876A4"/>
    <w:rsid w:val="00487AB3"/>
    <w:rsid w:val="00490B3F"/>
    <w:rsid w:val="00491B75"/>
    <w:rsid w:val="00491FC5"/>
    <w:rsid w:val="004922DA"/>
    <w:rsid w:val="00493AA0"/>
    <w:rsid w:val="00493DF5"/>
    <w:rsid w:val="00494955"/>
    <w:rsid w:val="00495066"/>
    <w:rsid w:val="004954F5"/>
    <w:rsid w:val="00496640"/>
    <w:rsid w:val="004967EF"/>
    <w:rsid w:val="00497DCD"/>
    <w:rsid w:val="004A034C"/>
    <w:rsid w:val="004A0CE4"/>
    <w:rsid w:val="004A0DB3"/>
    <w:rsid w:val="004A28D4"/>
    <w:rsid w:val="004A2B3C"/>
    <w:rsid w:val="004A2ECE"/>
    <w:rsid w:val="004A2F93"/>
    <w:rsid w:val="004A534C"/>
    <w:rsid w:val="004A54B1"/>
    <w:rsid w:val="004A5518"/>
    <w:rsid w:val="004A5AFF"/>
    <w:rsid w:val="004A5CAA"/>
    <w:rsid w:val="004A6B72"/>
    <w:rsid w:val="004A6FCA"/>
    <w:rsid w:val="004A702C"/>
    <w:rsid w:val="004A7E38"/>
    <w:rsid w:val="004A7E58"/>
    <w:rsid w:val="004A7F74"/>
    <w:rsid w:val="004B02E9"/>
    <w:rsid w:val="004B0864"/>
    <w:rsid w:val="004B248D"/>
    <w:rsid w:val="004B2BE0"/>
    <w:rsid w:val="004B2C5D"/>
    <w:rsid w:val="004B31B7"/>
    <w:rsid w:val="004B31BA"/>
    <w:rsid w:val="004B3B0F"/>
    <w:rsid w:val="004B44CD"/>
    <w:rsid w:val="004B4B92"/>
    <w:rsid w:val="004B4CA6"/>
    <w:rsid w:val="004B6C3B"/>
    <w:rsid w:val="004B7CB3"/>
    <w:rsid w:val="004C090B"/>
    <w:rsid w:val="004C2181"/>
    <w:rsid w:val="004C2E08"/>
    <w:rsid w:val="004C38AF"/>
    <w:rsid w:val="004C3EA5"/>
    <w:rsid w:val="004C50F0"/>
    <w:rsid w:val="004C5C83"/>
    <w:rsid w:val="004C632F"/>
    <w:rsid w:val="004C7B74"/>
    <w:rsid w:val="004C7C9A"/>
    <w:rsid w:val="004D167E"/>
    <w:rsid w:val="004D2860"/>
    <w:rsid w:val="004D4743"/>
    <w:rsid w:val="004D5748"/>
    <w:rsid w:val="004D5BDC"/>
    <w:rsid w:val="004D5C83"/>
    <w:rsid w:val="004D5F3D"/>
    <w:rsid w:val="004E02B6"/>
    <w:rsid w:val="004E08AF"/>
    <w:rsid w:val="004E0E56"/>
    <w:rsid w:val="004E2602"/>
    <w:rsid w:val="004E3F35"/>
    <w:rsid w:val="004E6512"/>
    <w:rsid w:val="004E6D9A"/>
    <w:rsid w:val="004E7BB4"/>
    <w:rsid w:val="004E7EA0"/>
    <w:rsid w:val="004F18A9"/>
    <w:rsid w:val="004F1F6A"/>
    <w:rsid w:val="004F215A"/>
    <w:rsid w:val="004F31E3"/>
    <w:rsid w:val="004F4C80"/>
    <w:rsid w:val="004F5412"/>
    <w:rsid w:val="004F5771"/>
    <w:rsid w:val="004F6A2E"/>
    <w:rsid w:val="004F757A"/>
    <w:rsid w:val="004F7756"/>
    <w:rsid w:val="004F794D"/>
    <w:rsid w:val="004F7E4D"/>
    <w:rsid w:val="00500A52"/>
    <w:rsid w:val="00500C9C"/>
    <w:rsid w:val="00501356"/>
    <w:rsid w:val="0050143C"/>
    <w:rsid w:val="00502162"/>
    <w:rsid w:val="0050314D"/>
    <w:rsid w:val="00503A79"/>
    <w:rsid w:val="00503E24"/>
    <w:rsid w:val="005049E7"/>
    <w:rsid w:val="00504A92"/>
    <w:rsid w:val="00504C2F"/>
    <w:rsid w:val="00505774"/>
    <w:rsid w:val="00505CA6"/>
    <w:rsid w:val="00506632"/>
    <w:rsid w:val="005068DB"/>
    <w:rsid w:val="00506A7D"/>
    <w:rsid w:val="00506B73"/>
    <w:rsid w:val="005075FD"/>
    <w:rsid w:val="00510405"/>
    <w:rsid w:val="005104E0"/>
    <w:rsid w:val="00510E90"/>
    <w:rsid w:val="005115B5"/>
    <w:rsid w:val="00511C8E"/>
    <w:rsid w:val="00511D5B"/>
    <w:rsid w:val="00512833"/>
    <w:rsid w:val="00512991"/>
    <w:rsid w:val="00514218"/>
    <w:rsid w:val="0051436B"/>
    <w:rsid w:val="00514803"/>
    <w:rsid w:val="00514844"/>
    <w:rsid w:val="0051505A"/>
    <w:rsid w:val="0051517C"/>
    <w:rsid w:val="00515DF1"/>
    <w:rsid w:val="00517C2D"/>
    <w:rsid w:val="00517C3F"/>
    <w:rsid w:val="00520957"/>
    <w:rsid w:val="00522360"/>
    <w:rsid w:val="005236B6"/>
    <w:rsid w:val="00524193"/>
    <w:rsid w:val="005242EA"/>
    <w:rsid w:val="005245EF"/>
    <w:rsid w:val="005247EA"/>
    <w:rsid w:val="005250C7"/>
    <w:rsid w:val="00525938"/>
    <w:rsid w:val="00525A93"/>
    <w:rsid w:val="005268E9"/>
    <w:rsid w:val="00526B3A"/>
    <w:rsid w:val="00526C2A"/>
    <w:rsid w:val="00526E85"/>
    <w:rsid w:val="005270B6"/>
    <w:rsid w:val="00527B2A"/>
    <w:rsid w:val="00530283"/>
    <w:rsid w:val="00530AE0"/>
    <w:rsid w:val="00531E00"/>
    <w:rsid w:val="00531FBE"/>
    <w:rsid w:val="0053246D"/>
    <w:rsid w:val="005337F7"/>
    <w:rsid w:val="00533AED"/>
    <w:rsid w:val="00533CE1"/>
    <w:rsid w:val="00534495"/>
    <w:rsid w:val="00535AE9"/>
    <w:rsid w:val="005361F8"/>
    <w:rsid w:val="00536468"/>
    <w:rsid w:val="00536DDE"/>
    <w:rsid w:val="00540551"/>
    <w:rsid w:val="00541F0C"/>
    <w:rsid w:val="00542648"/>
    <w:rsid w:val="00543528"/>
    <w:rsid w:val="00544009"/>
    <w:rsid w:val="00544052"/>
    <w:rsid w:val="00545500"/>
    <w:rsid w:val="0054557D"/>
    <w:rsid w:val="00546202"/>
    <w:rsid w:val="0054724F"/>
    <w:rsid w:val="005478A4"/>
    <w:rsid w:val="00547E1B"/>
    <w:rsid w:val="005507A9"/>
    <w:rsid w:val="00550C8B"/>
    <w:rsid w:val="00550F99"/>
    <w:rsid w:val="00550F9A"/>
    <w:rsid w:val="005523CA"/>
    <w:rsid w:val="00552C65"/>
    <w:rsid w:val="00553DD5"/>
    <w:rsid w:val="005549A6"/>
    <w:rsid w:val="005559F4"/>
    <w:rsid w:val="00556407"/>
    <w:rsid w:val="005566F2"/>
    <w:rsid w:val="00557022"/>
    <w:rsid w:val="005575F1"/>
    <w:rsid w:val="00560215"/>
    <w:rsid w:val="00560797"/>
    <w:rsid w:val="00560A70"/>
    <w:rsid w:val="00561B70"/>
    <w:rsid w:val="00561F6A"/>
    <w:rsid w:val="005625E6"/>
    <w:rsid w:val="005627E8"/>
    <w:rsid w:val="005630B7"/>
    <w:rsid w:val="005630D2"/>
    <w:rsid w:val="005632B4"/>
    <w:rsid w:val="005643F5"/>
    <w:rsid w:val="0057035A"/>
    <w:rsid w:val="00573D12"/>
    <w:rsid w:val="00574C01"/>
    <w:rsid w:val="00576342"/>
    <w:rsid w:val="00576357"/>
    <w:rsid w:val="00577262"/>
    <w:rsid w:val="0057735B"/>
    <w:rsid w:val="00577BF4"/>
    <w:rsid w:val="00577C84"/>
    <w:rsid w:val="00580538"/>
    <w:rsid w:val="00580951"/>
    <w:rsid w:val="00581A71"/>
    <w:rsid w:val="005822C5"/>
    <w:rsid w:val="005828A0"/>
    <w:rsid w:val="00582F2B"/>
    <w:rsid w:val="00584129"/>
    <w:rsid w:val="00584CC8"/>
    <w:rsid w:val="00584F95"/>
    <w:rsid w:val="00585476"/>
    <w:rsid w:val="00585543"/>
    <w:rsid w:val="00585561"/>
    <w:rsid w:val="00585953"/>
    <w:rsid w:val="00585EB7"/>
    <w:rsid w:val="00586F90"/>
    <w:rsid w:val="00587178"/>
    <w:rsid w:val="00590258"/>
    <w:rsid w:val="00591149"/>
    <w:rsid w:val="005913BE"/>
    <w:rsid w:val="005921B0"/>
    <w:rsid w:val="0059291B"/>
    <w:rsid w:val="00592A3B"/>
    <w:rsid w:val="005938AA"/>
    <w:rsid w:val="005951B0"/>
    <w:rsid w:val="005955CC"/>
    <w:rsid w:val="005963F3"/>
    <w:rsid w:val="0059743D"/>
    <w:rsid w:val="00597D65"/>
    <w:rsid w:val="00597F83"/>
    <w:rsid w:val="005A00C8"/>
    <w:rsid w:val="005A0674"/>
    <w:rsid w:val="005A1530"/>
    <w:rsid w:val="005A2802"/>
    <w:rsid w:val="005A329E"/>
    <w:rsid w:val="005A37AF"/>
    <w:rsid w:val="005A3927"/>
    <w:rsid w:val="005A4610"/>
    <w:rsid w:val="005A4EF0"/>
    <w:rsid w:val="005A516B"/>
    <w:rsid w:val="005A66D0"/>
    <w:rsid w:val="005A66DB"/>
    <w:rsid w:val="005A69B9"/>
    <w:rsid w:val="005A7823"/>
    <w:rsid w:val="005A7A17"/>
    <w:rsid w:val="005A7FD8"/>
    <w:rsid w:val="005B0627"/>
    <w:rsid w:val="005B1BA3"/>
    <w:rsid w:val="005B3156"/>
    <w:rsid w:val="005B415B"/>
    <w:rsid w:val="005B4C93"/>
    <w:rsid w:val="005B50DC"/>
    <w:rsid w:val="005B5689"/>
    <w:rsid w:val="005B6082"/>
    <w:rsid w:val="005B6439"/>
    <w:rsid w:val="005B7176"/>
    <w:rsid w:val="005C0625"/>
    <w:rsid w:val="005C12DD"/>
    <w:rsid w:val="005C1405"/>
    <w:rsid w:val="005C15D0"/>
    <w:rsid w:val="005C2431"/>
    <w:rsid w:val="005C2F4F"/>
    <w:rsid w:val="005C39BE"/>
    <w:rsid w:val="005C47A9"/>
    <w:rsid w:val="005C5496"/>
    <w:rsid w:val="005C5CEE"/>
    <w:rsid w:val="005C6B30"/>
    <w:rsid w:val="005C6D10"/>
    <w:rsid w:val="005C6F7B"/>
    <w:rsid w:val="005C7C9E"/>
    <w:rsid w:val="005D0558"/>
    <w:rsid w:val="005D0DAC"/>
    <w:rsid w:val="005D18B5"/>
    <w:rsid w:val="005D2477"/>
    <w:rsid w:val="005D2C75"/>
    <w:rsid w:val="005D3265"/>
    <w:rsid w:val="005D3539"/>
    <w:rsid w:val="005D43A7"/>
    <w:rsid w:val="005D4C36"/>
    <w:rsid w:val="005D4D2E"/>
    <w:rsid w:val="005D6583"/>
    <w:rsid w:val="005D6983"/>
    <w:rsid w:val="005D6AFE"/>
    <w:rsid w:val="005D6D05"/>
    <w:rsid w:val="005D7071"/>
    <w:rsid w:val="005E0331"/>
    <w:rsid w:val="005E0405"/>
    <w:rsid w:val="005E13E9"/>
    <w:rsid w:val="005E181C"/>
    <w:rsid w:val="005E22ED"/>
    <w:rsid w:val="005E2C14"/>
    <w:rsid w:val="005E30EB"/>
    <w:rsid w:val="005E3B45"/>
    <w:rsid w:val="005E40ED"/>
    <w:rsid w:val="005E48D6"/>
    <w:rsid w:val="005E5239"/>
    <w:rsid w:val="005E7BCD"/>
    <w:rsid w:val="005F025C"/>
    <w:rsid w:val="005F0A8E"/>
    <w:rsid w:val="005F0EC3"/>
    <w:rsid w:val="005F11AD"/>
    <w:rsid w:val="005F12C4"/>
    <w:rsid w:val="005F15DF"/>
    <w:rsid w:val="005F24ED"/>
    <w:rsid w:val="005F3548"/>
    <w:rsid w:val="005F44F0"/>
    <w:rsid w:val="005F4D09"/>
    <w:rsid w:val="005F6356"/>
    <w:rsid w:val="005F680D"/>
    <w:rsid w:val="005F6F0E"/>
    <w:rsid w:val="005F7396"/>
    <w:rsid w:val="005F79D7"/>
    <w:rsid w:val="005F7DD0"/>
    <w:rsid w:val="005F7E7E"/>
    <w:rsid w:val="00600C4A"/>
    <w:rsid w:val="00601225"/>
    <w:rsid w:val="00603FFE"/>
    <w:rsid w:val="00605399"/>
    <w:rsid w:val="006058C9"/>
    <w:rsid w:val="00605FC3"/>
    <w:rsid w:val="00606CAE"/>
    <w:rsid w:val="00606CED"/>
    <w:rsid w:val="006070DF"/>
    <w:rsid w:val="00607A10"/>
    <w:rsid w:val="0061043F"/>
    <w:rsid w:val="00610A3D"/>
    <w:rsid w:val="00610C4D"/>
    <w:rsid w:val="00610E72"/>
    <w:rsid w:val="00611038"/>
    <w:rsid w:val="0061243A"/>
    <w:rsid w:val="00612C63"/>
    <w:rsid w:val="00613418"/>
    <w:rsid w:val="00613535"/>
    <w:rsid w:val="00613BEE"/>
    <w:rsid w:val="0061486B"/>
    <w:rsid w:val="00614C78"/>
    <w:rsid w:val="006151B5"/>
    <w:rsid w:val="00615631"/>
    <w:rsid w:val="00616324"/>
    <w:rsid w:val="00617993"/>
    <w:rsid w:val="00617F49"/>
    <w:rsid w:val="0062041E"/>
    <w:rsid w:val="0062182D"/>
    <w:rsid w:val="00622DD3"/>
    <w:rsid w:val="00623031"/>
    <w:rsid w:val="00623212"/>
    <w:rsid w:val="0062388D"/>
    <w:rsid w:val="006250F4"/>
    <w:rsid w:val="0062515C"/>
    <w:rsid w:val="00625730"/>
    <w:rsid w:val="0062590D"/>
    <w:rsid w:val="00626827"/>
    <w:rsid w:val="00626B5A"/>
    <w:rsid w:val="00627012"/>
    <w:rsid w:val="00627044"/>
    <w:rsid w:val="00627A6A"/>
    <w:rsid w:val="00627FAA"/>
    <w:rsid w:val="00630F04"/>
    <w:rsid w:val="00631D03"/>
    <w:rsid w:val="00632071"/>
    <w:rsid w:val="006325E5"/>
    <w:rsid w:val="0063305A"/>
    <w:rsid w:val="006338E9"/>
    <w:rsid w:val="00633A2F"/>
    <w:rsid w:val="00634FCE"/>
    <w:rsid w:val="00635C6A"/>
    <w:rsid w:val="00637529"/>
    <w:rsid w:val="006375DA"/>
    <w:rsid w:val="00637993"/>
    <w:rsid w:val="00637B74"/>
    <w:rsid w:val="00637E82"/>
    <w:rsid w:val="00640274"/>
    <w:rsid w:val="00640D7D"/>
    <w:rsid w:val="006419B4"/>
    <w:rsid w:val="00641C41"/>
    <w:rsid w:val="006429C4"/>
    <w:rsid w:val="0064309D"/>
    <w:rsid w:val="0064524F"/>
    <w:rsid w:val="006463CF"/>
    <w:rsid w:val="00646C04"/>
    <w:rsid w:val="00646D7A"/>
    <w:rsid w:val="006470A9"/>
    <w:rsid w:val="0064762E"/>
    <w:rsid w:val="00647F9E"/>
    <w:rsid w:val="006503B1"/>
    <w:rsid w:val="006503C4"/>
    <w:rsid w:val="00650A08"/>
    <w:rsid w:val="00650EAC"/>
    <w:rsid w:val="0065112D"/>
    <w:rsid w:val="0065281C"/>
    <w:rsid w:val="00652B3C"/>
    <w:rsid w:val="0065471D"/>
    <w:rsid w:val="00657C75"/>
    <w:rsid w:val="0066004B"/>
    <w:rsid w:val="00660B66"/>
    <w:rsid w:val="00660EB7"/>
    <w:rsid w:val="006614FF"/>
    <w:rsid w:val="00661EE7"/>
    <w:rsid w:val="00661F8A"/>
    <w:rsid w:val="00662EA2"/>
    <w:rsid w:val="00663456"/>
    <w:rsid w:val="006644AC"/>
    <w:rsid w:val="006644CB"/>
    <w:rsid w:val="00664A9A"/>
    <w:rsid w:val="006652E1"/>
    <w:rsid w:val="00665DEF"/>
    <w:rsid w:val="00667EB2"/>
    <w:rsid w:val="00667EE5"/>
    <w:rsid w:val="00667F47"/>
    <w:rsid w:val="00670AFD"/>
    <w:rsid w:val="00670B02"/>
    <w:rsid w:val="00671152"/>
    <w:rsid w:val="0067155D"/>
    <w:rsid w:val="00671699"/>
    <w:rsid w:val="00671E59"/>
    <w:rsid w:val="00672BA3"/>
    <w:rsid w:val="0067394F"/>
    <w:rsid w:val="00674E88"/>
    <w:rsid w:val="00676433"/>
    <w:rsid w:val="00676915"/>
    <w:rsid w:val="00676F22"/>
    <w:rsid w:val="00677C2F"/>
    <w:rsid w:val="006818FA"/>
    <w:rsid w:val="00682FE2"/>
    <w:rsid w:val="00683000"/>
    <w:rsid w:val="006834CE"/>
    <w:rsid w:val="006839B7"/>
    <w:rsid w:val="0068444B"/>
    <w:rsid w:val="00684AFE"/>
    <w:rsid w:val="00685189"/>
    <w:rsid w:val="00686211"/>
    <w:rsid w:val="0068660F"/>
    <w:rsid w:val="00687A5F"/>
    <w:rsid w:val="00690762"/>
    <w:rsid w:val="006911BB"/>
    <w:rsid w:val="00692E95"/>
    <w:rsid w:val="00693089"/>
    <w:rsid w:val="00693650"/>
    <w:rsid w:val="006942CC"/>
    <w:rsid w:val="006946B9"/>
    <w:rsid w:val="0069476A"/>
    <w:rsid w:val="00694C46"/>
    <w:rsid w:val="00695122"/>
    <w:rsid w:val="006961A2"/>
    <w:rsid w:val="006961D5"/>
    <w:rsid w:val="006A1209"/>
    <w:rsid w:val="006A169B"/>
    <w:rsid w:val="006A1941"/>
    <w:rsid w:val="006A1C52"/>
    <w:rsid w:val="006A2E67"/>
    <w:rsid w:val="006A2E74"/>
    <w:rsid w:val="006A312E"/>
    <w:rsid w:val="006A333F"/>
    <w:rsid w:val="006A4227"/>
    <w:rsid w:val="006A4752"/>
    <w:rsid w:val="006A5130"/>
    <w:rsid w:val="006A55B4"/>
    <w:rsid w:val="006A5D1F"/>
    <w:rsid w:val="006A7389"/>
    <w:rsid w:val="006A7671"/>
    <w:rsid w:val="006A79CF"/>
    <w:rsid w:val="006A7EC6"/>
    <w:rsid w:val="006B033D"/>
    <w:rsid w:val="006B13FD"/>
    <w:rsid w:val="006B1BA5"/>
    <w:rsid w:val="006B2CA3"/>
    <w:rsid w:val="006B3202"/>
    <w:rsid w:val="006B7783"/>
    <w:rsid w:val="006B77BF"/>
    <w:rsid w:val="006B783C"/>
    <w:rsid w:val="006B7C7F"/>
    <w:rsid w:val="006C0237"/>
    <w:rsid w:val="006C02E4"/>
    <w:rsid w:val="006C10A1"/>
    <w:rsid w:val="006C12E3"/>
    <w:rsid w:val="006C171A"/>
    <w:rsid w:val="006C260B"/>
    <w:rsid w:val="006C2995"/>
    <w:rsid w:val="006C29DA"/>
    <w:rsid w:val="006C36B6"/>
    <w:rsid w:val="006C36EE"/>
    <w:rsid w:val="006C4E98"/>
    <w:rsid w:val="006C5443"/>
    <w:rsid w:val="006C5489"/>
    <w:rsid w:val="006C57EF"/>
    <w:rsid w:val="006C6860"/>
    <w:rsid w:val="006C6A3F"/>
    <w:rsid w:val="006C758C"/>
    <w:rsid w:val="006C7683"/>
    <w:rsid w:val="006D07B5"/>
    <w:rsid w:val="006D0CFA"/>
    <w:rsid w:val="006D12E6"/>
    <w:rsid w:val="006D3236"/>
    <w:rsid w:val="006D46FD"/>
    <w:rsid w:val="006D5171"/>
    <w:rsid w:val="006D635F"/>
    <w:rsid w:val="006D79D6"/>
    <w:rsid w:val="006E1069"/>
    <w:rsid w:val="006E1837"/>
    <w:rsid w:val="006E1E3B"/>
    <w:rsid w:val="006E1E3D"/>
    <w:rsid w:val="006E301C"/>
    <w:rsid w:val="006E46F3"/>
    <w:rsid w:val="006E5ABA"/>
    <w:rsid w:val="006E60B7"/>
    <w:rsid w:val="006E6A1D"/>
    <w:rsid w:val="006F06A8"/>
    <w:rsid w:val="006F07F1"/>
    <w:rsid w:val="006F22B5"/>
    <w:rsid w:val="006F27D3"/>
    <w:rsid w:val="006F43A7"/>
    <w:rsid w:val="006F4A23"/>
    <w:rsid w:val="006F4CDF"/>
    <w:rsid w:val="006F4CE0"/>
    <w:rsid w:val="006F4FD3"/>
    <w:rsid w:val="006F6450"/>
    <w:rsid w:val="006F64C2"/>
    <w:rsid w:val="006F6DC5"/>
    <w:rsid w:val="00700626"/>
    <w:rsid w:val="00700A62"/>
    <w:rsid w:val="00701E64"/>
    <w:rsid w:val="007021F6"/>
    <w:rsid w:val="00703457"/>
    <w:rsid w:val="00703495"/>
    <w:rsid w:val="00703DCF"/>
    <w:rsid w:val="007052F3"/>
    <w:rsid w:val="00705775"/>
    <w:rsid w:val="00706236"/>
    <w:rsid w:val="00706335"/>
    <w:rsid w:val="00706973"/>
    <w:rsid w:val="007069B5"/>
    <w:rsid w:val="007108F3"/>
    <w:rsid w:val="00711C5A"/>
    <w:rsid w:val="007120C5"/>
    <w:rsid w:val="00713401"/>
    <w:rsid w:val="00713470"/>
    <w:rsid w:val="00713FD1"/>
    <w:rsid w:val="00716384"/>
    <w:rsid w:val="00716EA0"/>
    <w:rsid w:val="00720DC6"/>
    <w:rsid w:val="00721616"/>
    <w:rsid w:val="007219E3"/>
    <w:rsid w:val="0072249A"/>
    <w:rsid w:val="0072287D"/>
    <w:rsid w:val="00722B95"/>
    <w:rsid w:val="00722FE2"/>
    <w:rsid w:val="0072326C"/>
    <w:rsid w:val="00723A3E"/>
    <w:rsid w:val="00723C14"/>
    <w:rsid w:val="00724033"/>
    <w:rsid w:val="007240AE"/>
    <w:rsid w:val="00724195"/>
    <w:rsid w:val="00724380"/>
    <w:rsid w:val="00725B78"/>
    <w:rsid w:val="00730B2D"/>
    <w:rsid w:val="00730CA2"/>
    <w:rsid w:val="0073113A"/>
    <w:rsid w:val="007317BD"/>
    <w:rsid w:val="00732860"/>
    <w:rsid w:val="00732BA0"/>
    <w:rsid w:val="007331EE"/>
    <w:rsid w:val="007346BC"/>
    <w:rsid w:val="00735412"/>
    <w:rsid w:val="00736709"/>
    <w:rsid w:val="00736B75"/>
    <w:rsid w:val="00737D22"/>
    <w:rsid w:val="00740CC7"/>
    <w:rsid w:val="00740D4E"/>
    <w:rsid w:val="00742B7F"/>
    <w:rsid w:val="0074312E"/>
    <w:rsid w:val="00743834"/>
    <w:rsid w:val="0074392B"/>
    <w:rsid w:val="00743C62"/>
    <w:rsid w:val="0074475F"/>
    <w:rsid w:val="00744FC6"/>
    <w:rsid w:val="007453B9"/>
    <w:rsid w:val="00745443"/>
    <w:rsid w:val="00745E58"/>
    <w:rsid w:val="0074706C"/>
    <w:rsid w:val="0074714A"/>
    <w:rsid w:val="007473FF"/>
    <w:rsid w:val="007500EE"/>
    <w:rsid w:val="00750243"/>
    <w:rsid w:val="00750F9B"/>
    <w:rsid w:val="007510C6"/>
    <w:rsid w:val="0075171D"/>
    <w:rsid w:val="00753D16"/>
    <w:rsid w:val="00754E0B"/>
    <w:rsid w:val="00755FA2"/>
    <w:rsid w:val="007563B2"/>
    <w:rsid w:val="00757836"/>
    <w:rsid w:val="00760CAC"/>
    <w:rsid w:val="00761B70"/>
    <w:rsid w:val="00762EAB"/>
    <w:rsid w:val="007632F3"/>
    <w:rsid w:val="00763534"/>
    <w:rsid w:val="00765438"/>
    <w:rsid w:val="007655F1"/>
    <w:rsid w:val="00765A5B"/>
    <w:rsid w:val="00767895"/>
    <w:rsid w:val="00770033"/>
    <w:rsid w:val="0077096D"/>
    <w:rsid w:val="007715D5"/>
    <w:rsid w:val="007719DF"/>
    <w:rsid w:val="00771B70"/>
    <w:rsid w:val="00771E48"/>
    <w:rsid w:val="0077259F"/>
    <w:rsid w:val="00773351"/>
    <w:rsid w:val="00773DB4"/>
    <w:rsid w:val="0077412C"/>
    <w:rsid w:val="00774B20"/>
    <w:rsid w:val="007755B3"/>
    <w:rsid w:val="00775C3C"/>
    <w:rsid w:val="00775D7B"/>
    <w:rsid w:val="0077623A"/>
    <w:rsid w:val="00776AA0"/>
    <w:rsid w:val="00776C8F"/>
    <w:rsid w:val="00777815"/>
    <w:rsid w:val="00781501"/>
    <w:rsid w:val="0078155A"/>
    <w:rsid w:val="0078156E"/>
    <w:rsid w:val="0078201A"/>
    <w:rsid w:val="00782138"/>
    <w:rsid w:val="0078242F"/>
    <w:rsid w:val="00783857"/>
    <w:rsid w:val="00784F8D"/>
    <w:rsid w:val="007850BA"/>
    <w:rsid w:val="007877BB"/>
    <w:rsid w:val="00791282"/>
    <w:rsid w:val="00792381"/>
    <w:rsid w:val="00792D30"/>
    <w:rsid w:val="00793609"/>
    <w:rsid w:val="007938BB"/>
    <w:rsid w:val="00793998"/>
    <w:rsid w:val="00793F4D"/>
    <w:rsid w:val="00793FBD"/>
    <w:rsid w:val="00795F58"/>
    <w:rsid w:val="00796499"/>
    <w:rsid w:val="007968A3"/>
    <w:rsid w:val="00797B63"/>
    <w:rsid w:val="007A18C6"/>
    <w:rsid w:val="007A1ACB"/>
    <w:rsid w:val="007A26D2"/>
    <w:rsid w:val="007A3ED2"/>
    <w:rsid w:val="007A41E0"/>
    <w:rsid w:val="007A4294"/>
    <w:rsid w:val="007A4C89"/>
    <w:rsid w:val="007A5BF8"/>
    <w:rsid w:val="007A603B"/>
    <w:rsid w:val="007A6160"/>
    <w:rsid w:val="007A6206"/>
    <w:rsid w:val="007A6BDE"/>
    <w:rsid w:val="007A6D9F"/>
    <w:rsid w:val="007A765C"/>
    <w:rsid w:val="007A7C1E"/>
    <w:rsid w:val="007B0328"/>
    <w:rsid w:val="007B0D11"/>
    <w:rsid w:val="007B10C2"/>
    <w:rsid w:val="007B22C6"/>
    <w:rsid w:val="007B3640"/>
    <w:rsid w:val="007B4343"/>
    <w:rsid w:val="007B44B4"/>
    <w:rsid w:val="007B576F"/>
    <w:rsid w:val="007B78D8"/>
    <w:rsid w:val="007B7927"/>
    <w:rsid w:val="007C039E"/>
    <w:rsid w:val="007C0B96"/>
    <w:rsid w:val="007C1D87"/>
    <w:rsid w:val="007C25CD"/>
    <w:rsid w:val="007C2DA6"/>
    <w:rsid w:val="007C351D"/>
    <w:rsid w:val="007C3530"/>
    <w:rsid w:val="007C3702"/>
    <w:rsid w:val="007C474E"/>
    <w:rsid w:val="007C47D6"/>
    <w:rsid w:val="007C58E4"/>
    <w:rsid w:val="007C741F"/>
    <w:rsid w:val="007C7695"/>
    <w:rsid w:val="007C7A42"/>
    <w:rsid w:val="007D012E"/>
    <w:rsid w:val="007D34A3"/>
    <w:rsid w:val="007D383F"/>
    <w:rsid w:val="007D4097"/>
    <w:rsid w:val="007D44CD"/>
    <w:rsid w:val="007D4533"/>
    <w:rsid w:val="007D4A08"/>
    <w:rsid w:val="007D4E29"/>
    <w:rsid w:val="007D4EB6"/>
    <w:rsid w:val="007D551B"/>
    <w:rsid w:val="007D5652"/>
    <w:rsid w:val="007D5964"/>
    <w:rsid w:val="007D5E45"/>
    <w:rsid w:val="007D6A74"/>
    <w:rsid w:val="007D705B"/>
    <w:rsid w:val="007E00CD"/>
    <w:rsid w:val="007E12CD"/>
    <w:rsid w:val="007E1C3C"/>
    <w:rsid w:val="007E5FB3"/>
    <w:rsid w:val="007E6067"/>
    <w:rsid w:val="007E6C57"/>
    <w:rsid w:val="007E70CD"/>
    <w:rsid w:val="007E78E3"/>
    <w:rsid w:val="007E7BED"/>
    <w:rsid w:val="007E7FCD"/>
    <w:rsid w:val="007F1CC0"/>
    <w:rsid w:val="007F3687"/>
    <w:rsid w:val="007F37D8"/>
    <w:rsid w:val="007F39B6"/>
    <w:rsid w:val="007F3D45"/>
    <w:rsid w:val="007F43C1"/>
    <w:rsid w:val="007F48DE"/>
    <w:rsid w:val="007F4C56"/>
    <w:rsid w:val="007F4D38"/>
    <w:rsid w:val="007F58A9"/>
    <w:rsid w:val="007F594F"/>
    <w:rsid w:val="007F5C36"/>
    <w:rsid w:val="007F60A6"/>
    <w:rsid w:val="007F60CD"/>
    <w:rsid w:val="007F6AD6"/>
    <w:rsid w:val="007F702D"/>
    <w:rsid w:val="007F7B79"/>
    <w:rsid w:val="007F7D93"/>
    <w:rsid w:val="00800991"/>
    <w:rsid w:val="00800E4F"/>
    <w:rsid w:val="00801CD9"/>
    <w:rsid w:val="00802AD7"/>
    <w:rsid w:val="00803914"/>
    <w:rsid w:val="008044B5"/>
    <w:rsid w:val="0080473D"/>
    <w:rsid w:val="00804C6C"/>
    <w:rsid w:val="008056EC"/>
    <w:rsid w:val="00806B34"/>
    <w:rsid w:val="00806F1C"/>
    <w:rsid w:val="00811EB7"/>
    <w:rsid w:val="00811FEC"/>
    <w:rsid w:val="00812F54"/>
    <w:rsid w:val="00813ECA"/>
    <w:rsid w:val="00813EFA"/>
    <w:rsid w:val="008144B3"/>
    <w:rsid w:val="008148E7"/>
    <w:rsid w:val="00814C44"/>
    <w:rsid w:val="00814CEB"/>
    <w:rsid w:val="00814E9F"/>
    <w:rsid w:val="008151B2"/>
    <w:rsid w:val="008171FB"/>
    <w:rsid w:val="00817E2D"/>
    <w:rsid w:val="008201BF"/>
    <w:rsid w:val="008206D6"/>
    <w:rsid w:val="00820967"/>
    <w:rsid w:val="00820C01"/>
    <w:rsid w:val="008216FA"/>
    <w:rsid w:val="008241F0"/>
    <w:rsid w:val="00826735"/>
    <w:rsid w:val="00826865"/>
    <w:rsid w:val="008305E1"/>
    <w:rsid w:val="0083070D"/>
    <w:rsid w:val="008309CC"/>
    <w:rsid w:val="0083101E"/>
    <w:rsid w:val="0083224A"/>
    <w:rsid w:val="008327A2"/>
    <w:rsid w:val="00832D28"/>
    <w:rsid w:val="00832E47"/>
    <w:rsid w:val="00833035"/>
    <w:rsid w:val="00833A2F"/>
    <w:rsid w:val="00834130"/>
    <w:rsid w:val="00835DE4"/>
    <w:rsid w:val="0083601A"/>
    <w:rsid w:val="008374BE"/>
    <w:rsid w:val="008379EC"/>
    <w:rsid w:val="00837C90"/>
    <w:rsid w:val="008400BE"/>
    <w:rsid w:val="008402D8"/>
    <w:rsid w:val="0084109B"/>
    <w:rsid w:val="00841791"/>
    <w:rsid w:val="008419FD"/>
    <w:rsid w:val="0084349E"/>
    <w:rsid w:val="00846294"/>
    <w:rsid w:val="00846474"/>
    <w:rsid w:val="0084668A"/>
    <w:rsid w:val="0084692E"/>
    <w:rsid w:val="008475BD"/>
    <w:rsid w:val="00847BDD"/>
    <w:rsid w:val="0085100D"/>
    <w:rsid w:val="008514C1"/>
    <w:rsid w:val="0085282C"/>
    <w:rsid w:val="00852E70"/>
    <w:rsid w:val="00853CE4"/>
    <w:rsid w:val="00853D25"/>
    <w:rsid w:val="00855B39"/>
    <w:rsid w:val="00856502"/>
    <w:rsid w:val="00856F64"/>
    <w:rsid w:val="00860D30"/>
    <w:rsid w:val="00860EC8"/>
    <w:rsid w:val="008610C1"/>
    <w:rsid w:val="008610DD"/>
    <w:rsid w:val="00861CBC"/>
    <w:rsid w:val="00863428"/>
    <w:rsid w:val="0086469F"/>
    <w:rsid w:val="008649A6"/>
    <w:rsid w:val="00865011"/>
    <w:rsid w:val="00865455"/>
    <w:rsid w:val="0086553A"/>
    <w:rsid w:val="00865EC8"/>
    <w:rsid w:val="00865F42"/>
    <w:rsid w:val="00866018"/>
    <w:rsid w:val="008667B0"/>
    <w:rsid w:val="008668A1"/>
    <w:rsid w:val="008701D4"/>
    <w:rsid w:val="008705B5"/>
    <w:rsid w:val="00870731"/>
    <w:rsid w:val="008712C5"/>
    <w:rsid w:val="008712CD"/>
    <w:rsid w:val="00871F0F"/>
    <w:rsid w:val="0087248E"/>
    <w:rsid w:val="008727CE"/>
    <w:rsid w:val="00872C09"/>
    <w:rsid w:val="00875661"/>
    <w:rsid w:val="00875A14"/>
    <w:rsid w:val="00875A49"/>
    <w:rsid w:val="00875C19"/>
    <w:rsid w:val="00875F42"/>
    <w:rsid w:val="008762EC"/>
    <w:rsid w:val="00877E73"/>
    <w:rsid w:val="00880167"/>
    <w:rsid w:val="00880293"/>
    <w:rsid w:val="00880E29"/>
    <w:rsid w:val="00881508"/>
    <w:rsid w:val="00881A48"/>
    <w:rsid w:val="00881A68"/>
    <w:rsid w:val="008826A0"/>
    <w:rsid w:val="00882873"/>
    <w:rsid w:val="00882D6F"/>
    <w:rsid w:val="00883295"/>
    <w:rsid w:val="00883414"/>
    <w:rsid w:val="00883CED"/>
    <w:rsid w:val="008841E5"/>
    <w:rsid w:val="008847D4"/>
    <w:rsid w:val="008848B0"/>
    <w:rsid w:val="00884CED"/>
    <w:rsid w:val="00885C17"/>
    <w:rsid w:val="00886042"/>
    <w:rsid w:val="00886B4F"/>
    <w:rsid w:val="00887EC3"/>
    <w:rsid w:val="00887EF8"/>
    <w:rsid w:val="008906A6"/>
    <w:rsid w:val="008912BD"/>
    <w:rsid w:val="00891E89"/>
    <w:rsid w:val="008928CB"/>
    <w:rsid w:val="00892E03"/>
    <w:rsid w:val="0089396E"/>
    <w:rsid w:val="00893C12"/>
    <w:rsid w:val="0089407D"/>
    <w:rsid w:val="0089427E"/>
    <w:rsid w:val="00894E0E"/>
    <w:rsid w:val="0089526D"/>
    <w:rsid w:val="008953E9"/>
    <w:rsid w:val="00895BDB"/>
    <w:rsid w:val="008966C6"/>
    <w:rsid w:val="00896742"/>
    <w:rsid w:val="00896A42"/>
    <w:rsid w:val="00897148"/>
    <w:rsid w:val="008975ED"/>
    <w:rsid w:val="008A0CD1"/>
    <w:rsid w:val="008A10C2"/>
    <w:rsid w:val="008A141E"/>
    <w:rsid w:val="008A1901"/>
    <w:rsid w:val="008A1BA8"/>
    <w:rsid w:val="008A1DD0"/>
    <w:rsid w:val="008A224A"/>
    <w:rsid w:val="008A2902"/>
    <w:rsid w:val="008A34BF"/>
    <w:rsid w:val="008A4071"/>
    <w:rsid w:val="008A452E"/>
    <w:rsid w:val="008A4658"/>
    <w:rsid w:val="008A545C"/>
    <w:rsid w:val="008A55C4"/>
    <w:rsid w:val="008A6EA5"/>
    <w:rsid w:val="008A71E8"/>
    <w:rsid w:val="008A7E69"/>
    <w:rsid w:val="008B1E49"/>
    <w:rsid w:val="008B2036"/>
    <w:rsid w:val="008B2681"/>
    <w:rsid w:val="008B27E6"/>
    <w:rsid w:val="008B2AE3"/>
    <w:rsid w:val="008B2B83"/>
    <w:rsid w:val="008B30ED"/>
    <w:rsid w:val="008B31DC"/>
    <w:rsid w:val="008B367B"/>
    <w:rsid w:val="008B4DBC"/>
    <w:rsid w:val="008B5013"/>
    <w:rsid w:val="008B67ED"/>
    <w:rsid w:val="008B69AC"/>
    <w:rsid w:val="008B7171"/>
    <w:rsid w:val="008B7C70"/>
    <w:rsid w:val="008C0B83"/>
    <w:rsid w:val="008C1F47"/>
    <w:rsid w:val="008C433E"/>
    <w:rsid w:val="008C4C0F"/>
    <w:rsid w:val="008C4F5E"/>
    <w:rsid w:val="008C56E6"/>
    <w:rsid w:val="008C74A4"/>
    <w:rsid w:val="008C7926"/>
    <w:rsid w:val="008C797A"/>
    <w:rsid w:val="008C7E59"/>
    <w:rsid w:val="008D0D72"/>
    <w:rsid w:val="008D1002"/>
    <w:rsid w:val="008D1145"/>
    <w:rsid w:val="008D1923"/>
    <w:rsid w:val="008D1A4E"/>
    <w:rsid w:val="008D2315"/>
    <w:rsid w:val="008D29C4"/>
    <w:rsid w:val="008D2A48"/>
    <w:rsid w:val="008D34C5"/>
    <w:rsid w:val="008D3A37"/>
    <w:rsid w:val="008D4603"/>
    <w:rsid w:val="008D4D23"/>
    <w:rsid w:val="008D586B"/>
    <w:rsid w:val="008D5C3E"/>
    <w:rsid w:val="008D5C89"/>
    <w:rsid w:val="008D6347"/>
    <w:rsid w:val="008D70A9"/>
    <w:rsid w:val="008D7427"/>
    <w:rsid w:val="008E12DB"/>
    <w:rsid w:val="008E155F"/>
    <w:rsid w:val="008E15C0"/>
    <w:rsid w:val="008E21BA"/>
    <w:rsid w:val="008E252F"/>
    <w:rsid w:val="008E2731"/>
    <w:rsid w:val="008E2FA5"/>
    <w:rsid w:val="008E333F"/>
    <w:rsid w:val="008E3481"/>
    <w:rsid w:val="008E3616"/>
    <w:rsid w:val="008E366D"/>
    <w:rsid w:val="008E4226"/>
    <w:rsid w:val="008E5AD9"/>
    <w:rsid w:val="008E6A3C"/>
    <w:rsid w:val="008E6DC7"/>
    <w:rsid w:val="008E716D"/>
    <w:rsid w:val="008F02FE"/>
    <w:rsid w:val="008F06D7"/>
    <w:rsid w:val="008F11B8"/>
    <w:rsid w:val="008F20A9"/>
    <w:rsid w:val="008F2D69"/>
    <w:rsid w:val="008F438D"/>
    <w:rsid w:val="008F4767"/>
    <w:rsid w:val="008F487A"/>
    <w:rsid w:val="008F4989"/>
    <w:rsid w:val="008F5549"/>
    <w:rsid w:val="008F6387"/>
    <w:rsid w:val="008F6855"/>
    <w:rsid w:val="008F7964"/>
    <w:rsid w:val="008F7E84"/>
    <w:rsid w:val="009000BB"/>
    <w:rsid w:val="0090291A"/>
    <w:rsid w:val="009029E7"/>
    <w:rsid w:val="00904195"/>
    <w:rsid w:val="00904C75"/>
    <w:rsid w:val="009116C2"/>
    <w:rsid w:val="00911904"/>
    <w:rsid w:val="009129E2"/>
    <w:rsid w:val="009139DE"/>
    <w:rsid w:val="00914463"/>
    <w:rsid w:val="009144A7"/>
    <w:rsid w:val="00914E7C"/>
    <w:rsid w:val="0091501D"/>
    <w:rsid w:val="0091512D"/>
    <w:rsid w:val="00915336"/>
    <w:rsid w:val="009155D5"/>
    <w:rsid w:val="00915FF2"/>
    <w:rsid w:val="00916EF7"/>
    <w:rsid w:val="0092015E"/>
    <w:rsid w:val="009208E1"/>
    <w:rsid w:val="009215C3"/>
    <w:rsid w:val="00921EEE"/>
    <w:rsid w:val="0092271C"/>
    <w:rsid w:val="00924C7F"/>
    <w:rsid w:val="00925330"/>
    <w:rsid w:val="00926B9D"/>
    <w:rsid w:val="00926FBB"/>
    <w:rsid w:val="009273ED"/>
    <w:rsid w:val="0093000D"/>
    <w:rsid w:val="00930315"/>
    <w:rsid w:val="00930404"/>
    <w:rsid w:val="009304AF"/>
    <w:rsid w:val="0093095D"/>
    <w:rsid w:val="00931CB1"/>
    <w:rsid w:val="00932FCF"/>
    <w:rsid w:val="0093413A"/>
    <w:rsid w:val="00934179"/>
    <w:rsid w:val="0093436E"/>
    <w:rsid w:val="009343F8"/>
    <w:rsid w:val="00934805"/>
    <w:rsid w:val="00935AAD"/>
    <w:rsid w:val="00935BBF"/>
    <w:rsid w:val="00936F96"/>
    <w:rsid w:val="009370FD"/>
    <w:rsid w:val="00937211"/>
    <w:rsid w:val="00941655"/>
    <w:rsid w:val="0094246F"/>
    <w:rsid w:val="00942AC9"/>
    <w:rsid w:val="00942DEB"/>
    <w:rsid w:val="00945374"/>
    <w:rsid w:val="00945704"/>
    <w:rsid w:val="00945792"/>
    <w:rsid w:val="00945964"/>
    <w:rsid w:val="00945A13"/>
    <w:rsid w:val="009473AE"/>
    <w:rsid w:val="0094798D"/>
    <w:rsid w:val="00947B5D"/>
    <w:rsid w:val="00950643"/>
    <w:rsid w:val="00950790"/>
    <w:rsid w:val="00951EC5"/>
    <w:rsid w:val="009522D9"/>
    <w:rsid w:val="00952B2D"/>
    <w:rsid w:val="00953FC2"/>
    <w:rsid w:val="0095414C"/>
    <w:rsid w:val="0095456A"/>
    <w:rsid w:val="009548C8"/>
    <w:rsid w:val="00955C24"/>
    <w:rsid w:val="00955E4C"/>
    <w:rsid w:val="00957ABC"/>
    <w:rsid w:val="00960F0A"/>
    <w:rsid w:val="009615DB"/>
    <w:rsid w:val="00962110"/>
    <w:rsid w:val="00963F7C"/>
    <w:rsid w:val="009657CB"/>
    <w:rsid w:val="009664D6"/>
    <w:rsid w:val="009703A8"/>
    <w:rsid w:val="00971A00"/>
    <w:rsid w:val="00971A56"/>
    <w:rsid w:val="00971CE2"/>
    <w:rsid w:val="009728FF"/>
    <w:rsid w:val="00974029"/>
    <w:rsid w:val="00974A1B"/>
    <w:rsid w:val="00974FBB"/>
    <w:rsid w:val="009752D8"/>
    <w:rsid w:val="0097567D"/>
    <w:rsid w:val="00975F98"/>
    <w:rsid w:val="00976C35"/>
    <w:rsid w:val="00980F1E"/>
    <w:rsid w:val="009811CC"/>
    <w:rsid w:val="00981D5C"/>
    <w:rsid w:val="00982D96"/>
    <w:rsid w:val="0098354C"/>
    <w:rsid w:val="009844F2"/>
    <w:rsid w:val="00984D32"/>
    <w:rsid w:val="0098528C"/>
    <w:rsid w:val="009860E0"/>
    <w:rsid w:val="00986A5E"/>
    <w:rsid w:val="00986E18"/>
    <w:rsid w:val="0098781D"/>
    <w:rsid w:val="00987FF1"/>
    <w:rsid w:val="00991CE9"/>
    <w:rsid w:val="00991E81"/>
    <w:rsid w:val="00992960"/>
    <w:rsid w:val="00992E8F"/>
    <w:rsid w:val="00995150"/>
    <w:rsid w:val="00995779"/>
    <w:rsid w:val="00995BA3"/>
    <w:rsid w:val="00996047"/>
    <w:rsid w:val="00996C40"/>
    <w:rsid w:val="00996E99"/>
    <w:rsid w:val="00997967"/>
    <w:rsid w:val="00997B30"/>
    <w:rsid w:val="009A0110"/>
    <w:rsid w:val="009A0258"/>
    <w:rsid w:val="009A02E3"/>
    <w:rsid w:val="009A2204"/>
    <w:rsid w:val="009A220D"/>
    <w:rsid w:val="009A30E5"/>
    <w:rsid w:val="009A326B"/>
    <w:rsid w:val="009A4AEB"/>
    <w:rsid w:val="009A53FF"/>
    <w:rsid w:val="009A58CA"/>
    <w:rsid w:val="009A5F6C"/>
    <w:rsid w:val="009A6379"/>
    <w:rsid w:val="009A6D5A"/>
    <w:rsid w:val="009A6E6B"/>
    <w:rsid w:val="009A74F1"/>
    <w:rsid w:val="009A75C9"/>
    <w:rsid w:val="009B017C"/>
    <w:rsid w:val="009B0281"/>
    <w:rsid w:val="009B0C47"/>
    <w:rsid w:val="009B3A05"/>
    <w:rsid w:val="009B3C9B"/>
    <w:rsid w:val="009B42A4"/>
    <w:rsid w:val="009B4522"/>
    <w:rsid w:val="009B4B96"/>
    <w:rsid w:val="009B4E01"/>
    <w:rsid w:val="009B58C1"/>
    <w:rsid w:val="009B5C8D"/>
    <w:rsid w:val="009B733D"/>
    <w:rsid w:val="009B7861"/>
    <w:rsid w:val="009B7FA6"/>
    <w:rsid w:val="009C1160"/>
    <w:rsid w:val="009C176A"/>
    <w:rsid w:val="009C1B24"/>
    <w:rsid w:val="009C456C"/>
    <w:rsid w:val="009C6654"/>
    <w:rsid w:val="009C73AC"/>
    <w:rsid w:val="009C73E1"/>
    <w:rsid w:val="009C7EDC"/>
    <w:rsid w:val="009D1F97"/>
    <w:rsid w:val="009D34B9"/>
    <w:rsid w:val="009D4469"/>
    <w:rsid w:val="009D4C0A"/>
    <w:rsid w:val="009D6705"/>
    <w:rsid w:val="009D7B2C"/>
    <w:rsid w:val="009E1563"/>
    <w:rsid w:val="009E2978"/>
    <w:rsid w:val="009E2A29"/>
    <w:rsid w:val="009E2B7F"/>
    <w:rsid w:val="009E2E6D"/>
    <w:rsid w:val="009E3521"/>
    <w:rsid w:val="009E400B"/>
    <w:rsid w:val="009E41BD"/>
    <w:rsid w:val="009E5945"/>
    <w:rsid w:val="009E5AB1"/>
    <w:rsid w:val="009E627B"/>
    <w:rsid w:val="009E6782"/>
    <w:rsid w:val="009E6BDB"/>
    <w:rsid w:val="009E7BB7"/>
    <w:rsid w:val="009E7C3C"/>
    <w:rsid w:val="009F0BE0"/>
    <w:rsid w:val="009F1041"/>
    <w:rsid w:val="009F20A0"/>
    <w:rsid w:val="009F2AF7"/>
    <w:rsid w:val="009F425E"/>
    <w:rsid w:val="009F4287"/>
    <w:rsid w:val="009F4637"/>
    <w:rsid w:val="009F6012"/>
    <w:rsid w:val="009F6DC3"/>
    <w:rsid w:val="009F6FEB"/>
    <w:rsid w:val="00A001DD"/>
    <w:rsid w:val="00A0079B"/>
    <w:rsid w:val="00A01139"/>
    <w:rsid w:val="00A02AF2"/>
    <w:rsid w:val="00A02E6A"/>
    <w:rsid w:val="00A03618"/>
    <w:rsid w:val="00A0388F"/>
    <w:rsid w:val="00A03E7C"/>
    <w:rsid w:val="00A04FFA"/>
    <w:rsid w:val="00A0538D"/>
    <w:rsid w:val="00A05D58"/>
    <w:rsid w:val="00A06613"/>
    <w:rsid w:val="00A07092"/>
    <w:rsid w:val="00A07505"/>
    <w:rsid w:val="00A0774F"/>
    <w:rsid w:val="00A07F17"/>
    <w:rsid w:val="00A11015"/>
    <w:rsid w:val="00A11DD0"/>
    <w:rsid w:val="00A129E2"/>
    <w:rsid w:val="00A14229"/>
    <w:rsid w:val="00A14293"/>
    <w:rsid w:val="00A14968"/>
    <w:rsid w:val="00A14A87"/>
    <w:rsid w:val="00A15383"/>
    <w:rsid w:val="00A16102"/>
    <w:rsid w:val="00A165DB"/>
    <w:rsid w:val="00A16668"/>
    <w:rsid w:val="00A16960"/>
    <w:rsid w:val="00A16ECC"/>
    <w:rsid w:val="00A1734A"/>
    <w:rsid w:val="00A1736E"/>
    <w:rsid w:val="00A20604"/>
    <w:rsid w:val="00A207E0"/>
    <w:rsid w:val="00A22F14"/>
    <w:rsid w:val="00A230E7"/>
    <w:rsid w:val="00A23A07"/>
    <w:rsid w:val="00A247B1"/>
    <w:rsid w:val="00A24A0A"/>
    <w:rsid w:val="00A25F2A"/>
    <w:rsid w:val="00A262EA"/>
    <w:rsid w:val="00A2675B"/>
    <w:rsid w:val="00A2778C"/>
    <w:rsid w:val="00A27E86"/>
    <w:rsid w:val="00A27E99"/>
    <w:rsid w:val="00A305B4"/>
    <w:rsid w:val="00A308C1"/>
    <w:rsid w:val="00A32F4A"/>
    <w:rsid w:val="00A331F6"/>
    <w:rsid w:val="00A33925"/>
    <w:rsid w:val="00A33ACB"/>
    <w:rsid w:val="00A3497F"/>
    <w:rsid w:val="00A34AE2"/>
    <w:rsid w:val="00A3543B"/>
    <w:rsid w:val="00A35849"/>
    <w:rsid w:val="00A369CA"/>
    <w:rsid w:val="00A40652"/>
    <w:rsid w:val="00A40824"/>
    <w:rsid w:val="00A40926"/>
    <w:rsid w:val="00A40F73"/>
    <w:rsid w:val="00A418A6"/>
    <w:rsid w:val="00A42994"/>
    <w:rsid w:val="00A43F42"/>
    <w:rsid w:val="00A44450"/>
    <w:rsid w:val="00A44D15"/>
    <w:rsid w:val="00A45493"/>
    <w:rsid w:val="00A45573"/>
    <w:rsid w:val="00A45A82"/>
    <w:rsid w:val="00A45E1C"/>
    <w:rsid w:val="00A45EB2"/>
    <w:rsid w:val="00A46E18"/>
    <w:rsid w:val="00A47C70"/>
    <w:rsid w:val="00A47D0B"/>
    <w:rsid w:val="00A515B2"/>
    <w:rsid w:val="00A51F12"/>
    <w:rsid w:val="00A52088"/>
    <w:rsid w:val="00A529A7"/>
    <w:rsid w:val="00A52B51"/>
    <w:rsid w:val="00A52F26"/>
    <w:rsid w:val="00A53161"/>
    <w:rsid w:val="00A53A8F"/>
    <w:rsid w:val="00A54130"/>
    <w:rsid w:val="00A547E4"/>
    <w:rsid w:val="00A54C9C"/>
    <w:rsid w:val="00A55A94"/>
    <w:rsid w:val="00A55EEB"/>
    <w:rsid w:val="00A579F7"/>
    <w:rsid w:val="00A60047"/>
    <w:rsid w:val="00A606B9"/>
    <w:rsid w:val="00A60708"/>
    <w:rsid w:val="00A60984"/>
    <w:rsid w:val="00A6283C"/>
    <w:rsid w:val="00A63955"/>
    <w:rsid w:val="00A63BA7"/>
    <w:rsid w:val="00A642B2"/>
    <w:rsid w:val="00A64DCF"/>
    <w:rsid w:val="00A650C8"/>
    <w:rsid w:val="00A6550D"/>
    <w:rsid w:val="00A66156"/>
    <w:rsid w:val="00A665C4"/>
    <w:rsid w:val="00A67061"/>
    <w:rsid w:val="00A70828"/>
    <w:rsid w:val="00A70DD5"/>
    <w:rsid w:val="00A71598"/>
    <w:rsid w:val="00A71BFC"/>
    <w:rsid w:val="00A71E86"/>
    <w:rsid w:val="00A71FD5"/>
    <w:rsid w:val="00A7223E"/>
    <w:rsid w:val="00A72591"/>
    <w:rsid w:val="00A7265F"/>
    <w:rsid w:val="00A729C1"/>
    <w:rsid w:val="00A72E4B"/>
    <w:rsid w:val="00A74319"/>
    <w:rsid w:val="00A7431E"/>
    <w:rsid w:val="00A7453F"/>
    <w:rsid w:val="00A752F8"/>
    <w:rsid w:val="00A75529"/>
    <w:rsid w:val="00A76597"/>
    <w:rsid w:val="00A7698F"/>
    <w:rsid w:val="00A76DAF"/>
    <w:rsid w:val="00A77670"/>
    <w:rsid w:val="00A81264"/>
    <w:rsid w:val="00A81876"/>
    <w:rsid w:val="00A83206"/>
    <w:rsid w:val="00A83224"/>
    <w:rsid w:val="00A835BA"/>
    <w:rsid w:val="00A835F1"/>
    <w:rsid w:val="00A85393"/>
    <w:rsid w:val="00A855A7"/>
    <w:rsid w:val="00A86042"/>
    <w:rsid w:val="00A8654C"/>
    <w:rsid w:val="00A86557"/>
    <w:rsid w:val="00A86ED0"/>
    <w:rsid w:val="00A874C4"/>
    <w:rsid w:val="00A87513"/>
    <w:rsid w:val="00A9023F"/>
    <w:rsid w:val="00A90471"/>
    <w:rsid w:val="00A912E9"/>
    <w:rsid w:val="00A91E57"/>
    <w:rsid w:val="00A925F8"/>
    <w:rsid w:val="00A95956"/>
    <w:rsid w:val="00A97525"/>
    <w:rsid w:val="00A97750"/>
    <w:rsid w:val="00A97A7B"/>
    <w:rsid w:val="00AA00BB"/>
    <w:rsid w:val="00AA027C"/>
    <w:rsid w:val="00AA03F9"/>
    <w:rsid w:val="00AA07AC"/>
    <w:rsid w:val="00AA0DE6"/>
    <w:rsid w:val="00AA1569"/>
    <w:rsid w:val="00AA1E73"/>
    <w:rsid w:val="00AA2C6E"/>
    <w:rsid w:val="00AA2F2C"/>
    <w:rsid w:val="00AA466F"/>
    <w:rsid w:val="00AA519C"/>
    <w:rsid w:val="00AA51D5"/>
    <w:rsid w:val="00AA5983"/>
    <w:rsid w:val="00AA5A0F"/>
    <w:rsid w:val="00AA68BC"/>
    <w:rsid w:val="00AA75D8"/>
    <w:rsid w:val="00AA7C08"/>
    <w:rsid w:val="00AA7E96"/>
    <w:rsid w:val="00AB0405"/>
    <w:rsid w:val="00AB04F2"/>
    <w:rsid w:val="00AB061F"/>
    <w:rsid w:val="00AB25CB"/>
    <w:rsid w:val="00AB5BC9"/>
    <w:rsid w:val="00AB69E5"/>
    <w:rsid w:val="00AB6FBE"/>
    <w:rsid w:val="00AB71A4"/>
    <w:rsid w:val="00AB7AA5"/>
    <w:rsid w:val="00AC0B1E"/>
    <w:rsid w:val="00AC178E"/>
    <w:rsid w:val="00AC292E"/>
    <w:rsid w:val="00AC2B28"/>
    <w:rsid w:val="00AC2C02"/>
    <w:rsid w:val="00AC3D78"/>
    <w:rsid w:val="00AC3F11"/>
    <w:rsid w:val="00AC4104"/>
    <w:rsid w:val="00AC5492"/>
    <w:rsid w:val="00AC5DE6"/>
    <w:rsid w:val="00AC6EE6"/>
    <w:rsid w:val="00AC7B6D"/>
    <w:rsid w:val="00AD06AB"/>
    <w:rsid w:val="00AD0BD2"/>
    <w:rsid w:val="00AD1351"/>
    <w:rsid w:val="00AD1AF0"/>
    <w:rsid w:val="00AD2245"/>
    <w:rsid w:val="00AD23C3"/>
    <w:rsid w:val="00AD23D5"/>
    <w:rsid w:val="00AD27F7"/>
    <w:rsid w:val="00AD2D71"/>
    <w:rsid w:val="00AD3144"/>
    <w:rsid w:val="00AD3295"/>
    <w:rsid w:val="00AD3C9A"/>
    <w:rsid w:val="00AD4C75"/>
    <w:rsid w:val="00AD4EAC"/>
    <w:rsid w:val="00AD524E"/>
    <w:rsid w:val="00AD5A29"/>
    <w:rsid w:val="00AD5B0D"/>
    <w:rsid w:val="00AD6C64"/>
    <w:rsid w:val="00AD777E"/>
    <w:rsid w:val="00AD7CCA"/>
    <w:rsid w:val="00AE02C1"/>
    <w:rsid w:val="00AE059D"/>
    <w:rsid w:val="00AE0764"/>
    <w:rsid w:val="00AE0929"/>
    <w:rsid w:val="00AE0B9E"/>
    <w:rsid w:val="00AE1857"/>
    <w:rsid w:val="00AE19D2"/>
    <w:rsid w:val="00AE346D"/>
    <w:rsid w:val="00AE34D0"/>
    <w:rsid w:val="00AE39C9"/>
    <w:rsid w:val="00AE3A82"/>
    <w:rsid w:val="00AE3C6B"/>
    <w:rsid w:val="00AE59B4"/>
    <w:rsid w:val="00AE674E"/>
    <w:rsid w:val="00AF1385"/>
    <w:rsid w:val="00AF1575"/>
    <w:rsid w:val="00AF3D59"/>
    <w:rsid w:val="00AF41D8"/>
    <w:rsid w:val="00AF45C8"/>
    <w:rsid w:val="00AF5E66"/>
    <w:rsid w:val="00AF5FB4"/>
    <w:rsid w:val="00AF653B"/>
    <w:rsid w:val="00AF6654"/>
    <w:rsid w:val="00AF77E7"/>
    <w:rsid w:val="00B00AE0"/>
    <w:rsid w:val="00B00CEC"/>
    <w:rsid w:val="00B0114B"/>
    <w:rsid w:val="00B01AB8"/>
    <w:rsid w:val="00B01AC9"/>
    <w:rsid w:val="00B01ADD"/>
    <w:rsid w:val="00B02DBA"/>
    <w:rsid w:val="00B02F53"/>
    <w:rsid w:val="00B0320A"/>
    <w:rsid w:val="00B03618"/>
    <w:rsid w:val="00B03F44"/>
    <w:rsid w:val="00B048ED"/>
    <w:rsid w:val="00B049BC"/>
    <w:rsid w:val="00B05EEC"/>
    <w:rsid w:val="00B05F8D"/>
    <w:rsid w:val="00B06C82"/>
    <w:rsid w:val="00B0774D"/>
    <w:rsid w:val="00B10641"/>
    <w:rsid w:val="00B10809"/>
    <w:rsid w:val="00B111AC"/>
    <w:rsid w:val="00B11FAF"/>
    <w:rsid w:val="00B120D9"/>
    <w:rsid w:val="00B12467"/>
    <w:rsid w:val="00B1250E"/>
    <w:rsid w:val="00B12800"/>
    <w:rsid w:val="00B13626"/>
    <w:rsid w:val="00B13CEB"/>
    <w:rsid w:val="00B1441E"/>
    <w:rsid w:val="00B164C2"/>
    <w:rsid w:val="00B168FE"/>
    <w:rsid w:val="00B17008"/>
    <w:rsid w:val="00B17075"/>
    <w:rsid w:val="00B1735A"/>
    <w:rsid w:val="00B175ED"/>
    <w:rsid w:val="00B20221"/>
    <w:rsid w:val="00B20E1E"/>
    <w:rsid w:val="00B226B0"/>
    <w:rsid w:val="00B22FBB"/>
    <w:rsid w:val="00B2307C"/>
    <w:rsid w:val="00B23753"/>
    <w:rsid w:val="00B23BC6"/>
    <w:rsid w:val="00B24A70"/>
    <w:rsid w:val="00B256AC"/>
    <w:rsid w:val="00B2639F"/>
    <w:rsid w:val="00B26519"/>
    <w:rsid w:val="00B26A31"/>
    <w:rsid w:val="00B26B22"/>
    <w:rsid w:val="00B274C0"/>
    <w:rsid w:val="00B2792C"/>
    <w:rsid w:val="00B314D7"/>
    <w:rsid w:val="00B314FC"/>
    <w:rsid w:val="00B3207D"/>
    <w:rsid w:val="00B32D6F"/>
    <w:rsid w:val="00B3322A"/>
    <w:rsid w:val="00B33439"/>
    <w:rsid w:val="00B33497"/>
    <w:rsid w:val="00B34387"/>
    <w:rsid w:val="00B34813"/>
    <w:rsid w:val="00B354C9"/>
    <w:rsid w:val="00B358D1"/>
    <w:rsid w:val="00B37C5F"/>
    <w:rsid w:val="00B4051A"/>
    <w:rsid w:val="00B40548"/>
    <w:rsid w:val="00B406DB"/>
    <w:rsid w:val="00B40C33"/>
    <w:rsid w:val="00B41A8B"/>
    <w:rsid w:val="00B424EA"/>
    <w:rsid w:val="00B42638"/>
    <w:rsid w:val="00B4346F"/>
    <w:rsid w:val="00B438D9"/>
    <w:rsid w:val="00B45D75"/>
    <w:rsid w:val="00B45FF3"/>
    <w:rsid w:val="00B50EA5"/>
    <w:rsid w:val="00B515B3"/>
    <w:rsid w:val="00B52CAE"/>
    <w:rsid w:val="00B52D0A"/>
    <w:rsid w:val="00B52DBC"/>
    <w:rsid w:val="00B530E0"/>
    <w:rsid w:val="00B53B8C"/>
    <w:rsid w:val="00B54518"/>
    <w:rsid w:val="00B54CFA"/>
    <w:rsid w:val="00B54E20"/>
    <w:rsid w:val="00B55639"/>
    <w:rsid w:val="00B56672"/>
    <w:rsid w:val="00B56A33"/>
    <w:rsid w:val="00B56F3D"/>
    <w:rsid w:val="00B57141"/>
    <w:rsid w:val="00B57546"/>
    <w:rsid w:val="00B60078"/>
    <w:rsid w:val="00B60A3C"/>
    <w:rsid w:val="00B62C5B"/>
    <w:rsid w:val="00B634E6"/>
    <w:rsid w:val="00B63BF9"/>
    <w:rsid w:val="00B64D76"/>
    <w:rsid w:val="00B6545B"/>
    <w:rsid w:val="00B658EC"/>
    <w:rsid w:val="00B65A9C"/>
    <w:rsid w:val="00B66C42"/>
    <w:rsid w:val="00B70214"/>
    <w:rsid w:val="00B7081D"/>
    <w:rsid w:val="00B71171"/>
    <w:rsid w:val="00B720FF"/>
    <w:rsid w:val="00B723C4"/>
    <w:rsid w:val="00B7446B"/>
    <w:rsid w:val="00B7456E"/>
    <w:rsid w:val="00B74592"/>
    <w:rsid w:val="00B74C7C"/>
    <w:rsid w:val="00B7522E"/>
    <w:rsid w:val="00B757D8"/>
    <w:rsid w:val="00B759A2"/>
    <w:rsid w:val="00B76CC8"/>
    <w:rsid w:val="00B76CEE"/>
    <w:rsid w:val="00B76D7E"/>
    <w:rsid w:val="00B80115"/>
    <w:rsid w:val="00B80815"/>
    <w:rsid w:val="00B8095E"/>
    <w:rsid w:val="00B82A2C"/>
    <w:rsid w:val="00B83277"/>
    <w:rsid w:val="00B84891"/>
    <w:rsid w:val="00B870A5"/>
    <w:rsid w:val="00B87583"/>
    <w:rsid w:val="00B87918"/>
    <w:rsid w:val="00B87BF9"/>
    <w:rsid w:val="00B87C15"/>
    <w:rsid w:val="00B87D02"/>
    <w:rsid w:val="00B902AB"/>
    <w:rsid w:val="00B90B28"/>
    <w:rsid w:val="00B9139F"/>
    <w:rsid w:val="00B915B6"/>
    <w:rsid w:val="00B92E4C"/>
    <w:rsid w:val="00B932CF"/>
    <w:rsid w:val="00B9408F"/>
    <w:rsid w:val="00B95B9F"/>
    <w:rsid w:val="00BA159E"/>
    <w:rsid w:val="00BA2F82"/>
    <w:rsid w:val="00BA368E"/>
    <w:rsid w:val="00BA508D"/>
    <w:rsid w:val="00BA53E0"/>
    <w:rsid w:val="00BA5A32"/>
    <w:rsid w:val="00BA5D26"/>
    <w:rsid w:val="00BA631A"/>
    <w:rsid w:val="00BA6447"/>
    <w:rsid w:val="00BA6AC4"/>
    <w:rsid w:val="00BA7687"/>
    <w:rsid w:val="00BA7A52"/>
    <w:rsid w:val="00BA7D2C"/>
    <w:rsid w:val="00BB14C9"/>
    <w:rsid w:val="00BB1C11"/>
    <w:rsid w:val="00BB27CF"/>
    <w:rsid w:val="00BB2A31"/>
    <w:rsid w:val="00BB30EA"/>
    <w:rsid w:val="00BB35FE"/>
    <w:rsid w:val="00BB4305"/>
    <w:rsid w:val="00BB46F4"/>
    <w:rsid w:val="00BB4A18"/>
    <w:rsid w:val="00BB7133"/>
    <w:rsid w:val="00BB7204"/>
    <w:rsid w:val="00BB78EC"/>
    <w:rsid w:val="00BB7C40"/>
    <w:rsid w:val="00BC0D3B"/>
    <w:rsid w:val="00BC14EB"/>
    <w:rsid w:val="00BC18A3"/>
    <w:rsid w:val="00BC1A6E"/>
    <w:rsid w:val="00BC1AF0"/>
    <w:rsid w:val="00BC2237"/>
    <w:rsid w:val="00BC3BAA"/>
    <w:rsid w:val="00BC3EFE"/>
    <w:rsid w:val="00BC595D"/>
    <w:rsid w:val="00BC762E"/>
    <w:rsid w:val="00BC786B"/>
    <w:rsid w:val="00BD01EB"/>
    <w:rsid w:val="00BD0A99"/>
    <w:rsid w:val="00BD0E05"/>
    <w:rsid w:val="00BD17A7"/>
    <w:rsid w:val="00BD18AB"/>
    <w:rsid w:val="00BD2A8F"/>
    <w:rsid w:val="00BD3300"/>
    <w:rsid w:val="00BD359D"/>
    <w:rsid w:val="00BD4680"/>
    <w:rsid w:val="00BD5D74"/>
    <w:rsid w:val="00BD6358"/>
    <w:rsid w:val="00BD6803"/>
    <w:rsid w:val="00BD6893"/>
    <w:rsid w:val="00BD6AD2"/>
    <w:rsid w:val="00BE041A"/>
    <w:rsid w:val="00BE0FF3"/>
    <w:rsid w:val="00BE2355"/>
    <w:rsid w:val="00BE3227"/>
    <w:rsid w:val="00BE4D85"/>
    <w:rsid w:val="00BF0648"/>
    <w:rsid w:val="00BF0715"/>
    <w:rsid w:val="00BF0798"/>
    <w:rsid w:val="00BF1B53"/>
    <w:rsid w:val="00BF2202"/>
    <w:rsid w:val="00BF2C97"/>
    <w:rsid w:val="00BF357D"/>
    <w:rsid w:val="00BF3645"/>
    <w:rsid w:val="00BF3FE5"/>
    <w:rsid w:val="00BF5984"/>
    <w:rsid w:val="00BF6466"/>
    <w:rsid w:val="00BF6577"/>
    <w:rsid w:val="00BF7D78"/>
    <w:rsid w:val="00C0029B"/>
    <w:rsid w:val="00C00F57"/>
    <w:rsid w:val="00C0171B"/>
    <w:rsid w:val="00C027CC"/>
    <w:rsid w:val="00C03B95"/>
    <w:rsid w:val="00C03F6C"/>
    <w:rsid w:val="00C04378"/>
    <w:rsid w:val="00C0444B"/>
    <w:rsid w:val="00C0518E"/>
    <w:rsid w:val="00C05807"/>
    <w:rsid w:val="00C06832"/>
    <w:rsid w:val="00C069C4"/>
    <w:rsid w:val="00C06BE8"/>
    <w:rsid w:val="00C06C0C"/>
    <w:rsid w:val="00C07232"/>
    <w:rsid w:val="00C07904"/>
    <w:rsid w:val="00C07CA9"/>
    <w:rsid w:val="00C100E0"/>
    <w:rsid w:val="00C10989"/>
    <w:rsid w:val="00C10FD3"/>
    <w:rsid w:val="00C110C8"/>
    <w:rsid w:val="00C1182F"/>
    <w:rsid w:val="00C1399A"/>
    <w:rsid w:val="00C13A5F"/>
    <w:rsid w:val="00C142F3"/>
    <w:rsid w:val="00C143B8"/>
    <w:rsid w:val="00C153FC"/>
    <w:rsid w:val="00C15DC1"/>
    <w:rsid w:val="00C161B3"/>
    <w:rsid w:val="00C165EC"/>
    <w:rsid w:val="00C167B6"/>
    <w:rsid w:val="00C16AA4"/>
    <w:rsid w:val="00C175F5"/>
    <w:rsid w:val="00C20950"/>
    <w:rsid w:val="00C20BED"/>
    <w:rsid w:val="00C20C0A"/>
    <w:rsid w:val="00C20D74"/>
    <w:rsid w:val="00C21C7B"/>
    <w:rsid w:val="00C2288B"/>
    <w:rsid w:val="00C22D8D"/>
    <w:rsid w:val="00C23307"/>
    <w:rsid w:val="00C25CFE"/>
    <w:rsid w:val="00C26741"/>
    <w:rsid w:val="00C276EC"/>
    <w:rsid w:val="00C30534"/>
    <w:rsid w:val="00C30677"/>
    <w:rsid w:val="00C30805"/>
    <w:rsid w:val="00C3271A"/>
    <w:rsid w:val="00C33008"/>
    <w:rsid w:val="00C339EA"/>
    <w:rsid w:val="00C35FEF"/>
    <w:rsid w:val="00C3627B"/>
    <w:rsid w:val="00C36FF7"/>
    <w:rsid w:val="00C371DD"/>
    <w:rsid w:val="00C3775A"/>
    <w:rsid w:val="00C379FB"/>
    <w:rsid w:val="00C37E67"/>
    <w:rsid w:val="00C407F3"/>
    <w:rsid w:val="00C41312"/>
    <w:rsid w:val="00C415CE"/>
    <w:rsid w:val="00C4202E"/>
    <w:rsid w:val="00C42DAE"/>
    <w:rsid w:val="00C45DA6"/>
    <w:rsid w:val="00C47161"/>
    <w:rsid w:val="00C471A2"/>
    <w:rsid w:val="00C50E5E"/>
    <w:rsid w:val="00C51024"/>
    <w:rsid w:val="00C51976"/>
    <w:rsid w:val="00C51A54"/>
    <w:rsid w:val="00C51E2E"/>
    <w:rsid w:val="00C520A0"/>
    <w:rsid w:val="00C521BD"/>
    <w:rsid w:val="00C52364"/>
    <w:rsid w:val="00C52B7D"/>
    <w:rsid w:val="00C53D8A"/>
    <w:rsid w:val="00C54844"/>
    <w:rsid w:val="00C548DD"/>
    <w:rsid w:val="00C54FE5"/>
    <w:rsid w:val="00C5558D"/>
    <w:rsid w:val="00C558B8"/>
    <w:rsid w:val="00C56573"/>
    <w:rsid w:val="00C565DD"/>
    <w:rsid w:val="00C5660C"/>
    <w:rsid w:val="00C56F02"/>
    <w:rsid w:val="00C57291"/>
    <w:rsid w:val="00C572BF"/>
    <w:rsid w:val="00C575F9"/>
    <w:rsid w:val="00C5786A"/>
    <w:rsid w:val="00C61B9A"/>
    <w:rsid w:val="00C62CCA"/>
    <w:rsid w:val="00C62FBF"/>
    <w:rsid w:val="00C6339D"/>
    <w:rsid w:val="00C63963"/>
    <w:rsid w:val="00C63FE2"/>
    <w:rsid w:val="00C64726"/>
    <w:rsid w:val="00C64F6F"/>
    <w:rsid w:val="00C654E6"/>
    <w:rsid w:val="00C6611B"/>
    <w:rsid w:val="00C66713"/>
    <w:rsid w:val="00C674CF"/>
    <w:rsid w:val="00C70E6A"/>
    <w:rsid w:val="00C71005"/>
    <w:rsid w:val="00C71B84"/>
    <w:rsid w:val="00C734C9"/>
    <w:rsid w:val="00C74078"/>
    <w:rsid w:val="00C746A6"/>
    <w:rsid w:val="00C746B7"/>
    <w:rsid w:val="00C74A7A"/>
    <w:rsid w:val="00C751B9"/>
    <w:rsid w:val="00C7527D"/>
    <w:rsid w:val="00C773B6"/>
    <w:rsid w:val="00C8004F"/>
    <w:rsid w:val="00C802FF"/>
    <w:rsid w:val="00C83224"/>
    <w:rsid w:val="00C841A3"/>
    <w:rsid w:val="00C84409"/>
    <w:rsid w:val="00C84974"/>
    <w:rsid w:val="00C86BDB"/>
    <w:rsid w:val="00C8705D"/>
    <w:rsid w:val="00C87913"/>
    <w:rsid w:val="00C905E5"/>
    <w:rsid w:val="00C909D9"/>
    <w:rsid w:val="00C90A58"/>
    <w:rsid w:val="00C90B62"/>
    <w:rsid w:val="00C91A79"/>
    <w:rsid w:val="00C91C83"/>
    <w:rsid w:val="00C9247B"/>
    <w:rsid w:val="00C93316"/>
    <w:rsid w:val="00C93398"/>
    <w:rsid w:val="00C9372D"/>
    <w:rsid w:val="00C9406D"/>
    <w:rsid w:val="00C9410A"/>
    <w:rsid w:val="00C9433B"/>
    <w:rsid w:val="00C94A88"/>
    <w:rsid w:val="00C94A96"/>
    <w:rsid w:val="00C95BA4"/>
    <w:rsid w:val="00C961A3"/>
    <w:rsid w:val="00C97445"/>
    <w:rsid w:val="00C97F2A"/>
    <w:rsid w:val="00CA0782"/>
    <w:rsid w:val="00CA0F6E"/>
    <w:rsid w:val="00CA1815"/>
    <w:rsid w:val="00CA1D2F"/>
    <w:rsid w:val="00CA2040"/>
    <w:rsid w:val="00CA20E5"/>
    <w:rsid w:val="00CA24E3"/>
    <w:rsid w:val="00CA29CC"/>
    <w:rsid w:val="00CA2E61"/>
    <w:rsid w:val="00CA34F2"/>
    <w:rsid w:val="00CA35FA"/>
    <w:rsid w:val="00CA3AF9"/>
    <w:rsid w:val="00CA54D9"/>
    <w:rsid w:val="00CA59A5"/>
    <w:rsid w:val="00CA6F2E"/>
    <w:rsid w:val="00CA7C1F"/>
    <w:rsid w:val="00CB0BD7"/>
    <w:rsid w:val="00CB0D18"/>
    <w:rsid w:val="00CB2902"/>
    <w:rsid w:val="00CB2D36"/>
    <w:rsid w:val="00CB2EAD"/>
    <w:rsid w:val="00CB392F"/>
    <w:rsid w:val="00CB3F7F"/>
    <w:rsid w:val="00CB44E3"/>
    <w:rsid w:val="00CB64CA"/>
    <w:rsid w:val="00CB6695"/>
    <w:rsid w:val="00CB764B"/>
    <w:rsid w:val="00CC03B2"/>
    <w:rsid w:val="00CC04DB"/>
    <w:rsid w:val="00CC090E"/>
    <w:rsid w:val="00CC16E1"/>
    <w:rsid w:val="00CC25F4"/>
    <w:rsid w:val="00CC2664"/>
    <w:rsid w:val="00CC2888"/>
    <w:rsid w:val="00CC3465"/>
    <w:rsid w:val="00CC730C"/>
    <w:rsid w:val="00CC7371"/>
    <w:rsid w:val="00CC780C"/>
    <w:rsid w:val="00CD288D"/>
    <w:rsid w:val="00CD2BBB"/>
    <w:rsid w:val="00CD38E4"/>
    <w:rsid w:val="00CD3AFF"/>
    <w:rsid w:val="00CD3B4B"/>
    <w:rsid w:val="00CD4350"/>
    <w:rsid w:val="00CD43DF"/>
    <w:rsid w:val="00CD47C0"/>
    <w:rsid w:val="00CD6993"/>
    <w:rsid w:val="00CD69B5"/>
    <w:rsid w:val="00CD7640"/>
    <w:rsid w:val="00CE02F1"/>
    <w:rsid w:val="00CE0474"/>
    <w:rsid w:val="00CE11D4"/>
    <w:rsid w:val="00CE1BE3"/>
    <w:rsid w:val="00CE2661"/>
    <w:rsid w:val="00CE2A26"/>
    <w:rsid w:val="00CE2FDE"/>
    <w:rsid w:val="00CE4948"/>
    <w:rsid w:val="00CE53C2"/>
    <w:rsid w:val="00CE56C2"/>
    <w:rsid w:val="00CE64A3"/>
    <w:rsid w:val="00CE64E7"/>
    <w:rsid w:val="00CE6BB8"/>
    <w:rsid w:val="00CE76C7"/>
    <w:rsid w:val="00CE7865"/>
    <w:rsid w:val="00CE7A91"/>
    <w:rsid w:val="00CE7B4D"/>
    <w:rsid w:val="00CE7D79"/>
    <w:rsid w:val="00CF0193"/>
    <w:rsid w:val="00CF02DF"/>
    <w:rsid w:val="00CF1A84"/>
    <w:rsid w:val="00CF2683"/>
    <w:rsid w:val="00CF2AD9"/>
    <w:rsid w:val="00CF561F"/>
    <w:rsid w:val="00CF6490"/>
    <w:rsid w:val="00CF7556"/>
    <w:rsid w:val="00D008F4"/>
    <w:rsid w:val="00D00AE8"/>
    <w:rsid w:val="00D0125D"/>
    <w:rsid w:val="00D01B8F"/>
    <w:rsid w:val="00D01D74"/>
    <w:rsid w:val="00D0218B"/>
    <w:rsid w:val="00D02E90"/>
    <w:rsid w:val="00D03867"/>
    <w:rsid w:val="00D03D79"/>
    <w:rsid w:val="00D045AD"/>
    <w:rsid w:val="00D06B93"/>
    <w:rsid w:val="00D07329"/>
    <w:rsid w:val="00D1141C"/>
    <w:rsid w:val="00D12408"/>
    <w:rsid w:val="00D12502"/>
    <w:rsid w:val="00D126FE"/>
    <w:rsid w:val="00D128EF"/>
    <w:rsid w:val="00D14948"/>
    <w:rsid w:val="00D14C4D"/>
    <w:rsid w:val="00D1590F"/>
    <w:rsid w:val="00D159F5"/>
    <w:rsid w:val="00D163CC"/>
    <w:rsid w:val="00D164A7"/>
    <w:rsid w:val="00D16C5D"/>
    <w:rsid w:val="00D220A3"/>
    <w:rsid w:val="00D2219E"/>
    <w:rsid w:val="00D23268"/>
    <w:rsid w:val="00D239C0"/>
    <w:rsid w:val="00D2453E"/>
    <w:rsid w:val="00D2572B"/>
    <w:rsid w:val="00D25E20"/>
    <w:rsid w:val="00D25F68"/>
    <w:rsid w:val="00D26B31"/>
    <w:rsid w:val="00D27259"/>
    <w:rsid w:val="00D30ED1"/>
    <w:rsid w:val="00D31F85"/>
    <w:rsid w:val="00D31FEA"/>
    <w:rsid w:val="00D325A8"/>
    <w:rsid w:val="00D32988"/>
    <w:rsid w:val="00D32C67"/>
    <w:rsid w:val="00D3460E"/>
    <w:rsid w:val="00D356A8"/>
    <w:rsid w:val="00D35F77"/>
    <w:rsid w:val="00D37EE7"/>
    <w:rsid w:val="00D40481"/>
    <w:rsid w:val="00D408E4"/>
    <w:rsid w:val="00D41D69"/>
    <w:rsid w:val="00D41E8C"/>
    <w:rsid w:val="00D43270"/>
    <w:rsid w:val="00D43914"/>
    <w:rsid w:val="00D43BDB"/>
    <w:rsid w:val="00D45815"/>
    <w:rsid w:val="00D501BE"/>
    <w:rsid w:val="00D50ACA"/>
    <w:rsid w:val="00D51389"/>
    <w:rsid w:val="00D51F8D"/>
    <w:rsid w:val="00D52290"/>
    <w:rsid w:val="00D5249B"/>
    <w:rsid w:val="00D524B1"/>
    <w:rsid w:val="00D52E07"/>
    <w:rsid w:val="00D53A41"/>
    <w:rsid w:val="00D53A78"/>
    <w:rsid w:val="00D53B3B"/>
    <w:rsid w:val="00D56CBA"/>
    <w:rsid w:val="00D57781"/>
    <w:rsid w:val="00D57963"/>
    <w:rsid w:val="00D57AB2"/>
    <w:rsid w:val="00D57E39"/>
    <w:rsid w:val="00D6008E"/>
    <w:rsid w:val="00D60165"/>
    <w:rsid w:val="00D60CB0"/>
    <w:rsid w:val="00D61C62"/>
    <w:rsid w:val="00D621B3"/>
    <w:rsid w:val="00D62329"/>
    <w:rsid w:val="00D62A4D"/>
    <w:rsid w:val="00D62AAA"/>
    <w:rsid w:val="00D62CFF"/>
    <w:rsid w:val="00D62D52"/>
    <w:rsid w:val="00D639A6"/>
    <w:rsid w:val="00D63AF3"/>
    <w:rsid w:val="00D64855"/>
    <w:rsid w:val="00D64988"/>
    <w:rsid w:val="00D657E1"/>
    <w:rsid w:val="00D6639F"/>
    <w:rsid w:val="00D66A64"/>
    <w:rsid w:val="00D66C70"/>
    <w:rsid w:val="00D70895"/>
    <w:rsid w:val="00D70D66"/>
    <w:rsid w:val="00D7180D"/>
    <w:rsid w:val="00D72885"/>
    <w:rsid w:val="00D73AFD"/>
    <w:rsid w:val="00D74769"/>
    <w:rsid w:val="00D74FCC"/>
    <w:rsid w:val="00D7507E"/>
    <w:rsid w:val="00D75474"/>
    <w:rsid w:val="00D75744"/>
    <w:rsid w:val="00D75AE2"/>
    <w:rsid w:val="00D7705C"/>
    <w:rsid w:val="00D77419"/>
    <w:rsid w:val="00D8292B"/>
    <w:rsid w:val="00D83508"/>
    <w:rsid w:val="00D83DF2"/>
    <w:rsid w:val="00D84121"/>
    <w:rsid w:val="00D8498B"/>
    <w:rsid w:val="00D8520E"/>
    <w:rsid w:val="00D856DE"/>
    <w:rsid w:val="00D85748"/>
    <w:rsid w:val="00D85909"/>
    <w:rsid w:val="00D86922"/>
    <w:rsid w:val="00D87F14"/>
    <w:rsid w:val="00D9000E"/>
    <w:rsid w:val="00D90FB2"/>
    <w:rsid w:val="00D91BEA"/>
    <w:rsid w:val="00D93729"/>
    <w:rsid w:val="00D93D01"/>
    <w:rsid w:val="00D954D5"/>
    <w:rsid w:val="00D96670"/>
    <w:rsid w:val="00DA0C39"/>
    <w:rsid w:val="00DA1274"/>
    <w:rsid w:val="00DA193D"/>
    <w:rsid w:val="00DA2159"/>
    <w:rsid w:val="00DA3760"/>
    <w:rsid w:val="00DA3EFA"/>
    <w:rsid w:val="00DA3FA0"/>
    <w:rsid w:val="00DA58CC"/>
    <w:rsid w:val="00DA6EC8"/>
    <w:rsid w:val="00DB0435"/>
    <w:rsid w:val="00DB0B7E"/>
    <w:rsid w:val="00DB0E6F"/>
    <w:rsid w:val="00DB183D"/>
    <w:rsid w:val="00DB196C"/>
    <w:rsid w:val="00DB19F3"/>
    <w:rsid w:val="00DB1D3D"/>
    <w:rsid w:val="00DB2354"/>
    <w:rsid w:val="00DB2A3E"/>
    <w:rsid w:val="00DB2ADE"/>
    <w:rsid w:val="00DB3788"/>
    <w:rsid w:val="00DB3E16"/>
    <w:rsid w:val="00DB43CD"/>
    <w:rsid w:val="00DB47B5"/>
    <w:rsid w:val="00DB4A37"/>
    <w:rsid w:val="00DB4E77"/>
    <w:rsid w:val="00DB664B"/>
    <w:rsid w:val="00DB6BA7"/>
    <w:rsid w:val="00DB6C67"/>
    <w:rsid w:val="00DB702C"/>
    <w:rsid w:val="00DB71D7"/>
    <w:rsid w:val="00DB7741"/>
    <w:rsid w:val="00DB7BC9"/>
    <w:rsid w:val="00DC03D6"/>
    <w:rsid w:val="00DC0DAD"/>
    <w:rsid w:val="00DC145C"/>
    <w:rsid w:val="00DC2023"/>
    <w:rsid w:val="00DC27CD"/>
    <w:rsid w:val="00DC2A62"/>
    <w:rsid w:val="00DC312E"/>
    <w:rsid w:val="00DC36C7"/>
    <w:rsid w:val="00DC4AF9"/>
    <w:rsid w:val="00DC6149"/>
    <w:rsid w:val="00DC7555"/>
    <w:rsid w:val="00DC7C99"/>
    <w:rsid w:val="00DD1323"/>
    <w:rsid w:val="00DD1DDE"/>
    <w:rsid w:val="00DD2D04"/>
    <w:rsid w:val="00DD36E2"/>
    <w:rsid w:val="00DD37A2"/>
    <w:rsid w:val="00DD459B"/>
    <w:rsid w:val="00DD4921"/>
    <w:rsid w:val="00DD597E"/>
    <w:rsid w:val="00DD5A86"/>
    <w:rsid w:val="00DD5CE0"/>
    <w:rsid w:val="00DD6BB1"/>
    <w:rsid w:val="00DD7FBA"/>
    <w:rsid w:val="00DE030D"/>
    <w:rsid w:val="00DE10B6"/>
    <w:rsid w:val="00DE21A7"/>
    <w:rsid w:val="00DE2B7D"/>
    <w:rsid w:val="00DE2D96"/>
    <w:rsid w:val="00DE3B82"/>
    <w:rsid w:val="00DE3F68"/>
    <w:rsid w:val="00DE4123"/>
    <w:rsid w:val="00DE5969"/>
    <w:rsid w:val="00DE641F"/>
    <w:rsid w:val="00DE6B4B"/>
    <w:rsid w:val="00DE6E86"/>
    <w:rsid w:val="00DE6F82"/>
    <w:rsid w:val="00DE7149"/>
    <w:rsid w:val="00DE74CF"/>
    <w:rsid w:val="00DF0C96"/>
    <w:rsid w:val="00DF0FC6"/>
    <w:rsid w:val="00DF166D"/>
    <w:rsid w:val="00DF191C"/>
    <w:rsid w:val="00DF2057"/>
    <w:rsid w:val="00DF3946"/>
    <w:rsid w:val="00DF3B21"/>
    <w:rsid w:val="00DF4565"/>
    <w:rsid w:val="00DF58F5"/>
    <w:rsid w:val="00DF5E3A"/>
    <w:rsid w:val="00DF5F02"/>
    <w:rsid w:val="00DF6186"/>
    <w:rsid w:val="00DF6F95"/>
    <w:rsid w:val="00E00135"/>
    <w:rsid w:val="00E00A4C"/>
    <w:rsid w:val="00E00E7A"/>
    <w:rsid w:val="00E02126"/>
    <w:rsid w:val="00E02DAA"/>
    <w:rsid w:val="00E0322B"/>
    <w:rsid w:val="00E03CE1"/>
    <w:rsid w:val="00E04263"/>
    <w:rsid w:val="00E0482C"/>
    <w:rsid w:val="00E05187"/>
    <w:rsid w:val="00E06483"/>
    <w:rsid w:val="00E107A9"/>
    <w:rsid w:val="00E108B4"/>
    <w:rsid w:val="00E10A59"/>
    <w:rsid w:val="00E1176A"/>
    <w:rsid w:val="00E11DAC"/>
    <w:rsid w:val="00E123DF"/>
    <w:rsid w:val="00E12705"/>
    <w:rsid w:val="00E129E6"/>
    <w:rsid w:val="00E12D84"/>
    <w:rsid w:val="00E133E1"/>
    <w:rsid w:val="00E1426C"/>
    <w:rsid w:val="00E14650"/>
    <w:rsid w:val="00E15958"/>
    <w:rsid w:val="00E16CB0"/>
    <w:rsid w:val="00E202D1"/>
    <w:rsid w:val="00E20CA1"/>
    <w:rsid w:val="00E21485"/>
    <w:rsid w:val="00E21542"/>
    <w:rsid w:val="00E2392A"/>
    <w:rsid w:val="00E2598E"/>
    <w:rsid w:val="00E26357"/>
    <w:rsid w:val="00E26372"/>
    <w:rsid w:val="00E269FC"/>
    <w:rsid w:val="00E303D0"/>
    <w:rsid w:val="00E30415"/>
    <w:rsid w:val="00E31934"/>
    <w:rsid w:val="00E31D63"/>
    <w:rsid w:val="00E323EB"/>
    <w:rsid w:val="00E32AA1"/>
    <w:rsid w:val="00E338B7"/>
    <w:rsid w:val="00E33935"/>
    <w:rsid w:val="00E342F9"/>
    <w:rsid w:val="00E34B3E"/>
    <w:rsid w:val="00E35E29"/>
    <w:rsid w:val="00E36124"/>
    <w:rsid w:val="00E36274"/>
    <w:rsid w:val="00E362F8"/>
    <w:rsid w:val="00E36560"/>
    <w:rsid w:val="00E37097"/>
    <w:rsid w:val="00E37730"/>
    <w:rsid w:val="00E40414"/>
    <w:rsid w:val="00E41A18"/>
    <w:rsid w:val="00E41F55"/>
    <w:rsid w:val="00E4219C"/>
    <w:rsid w:val="00E42999"/>
    <w:rsid w:val="00E42BFC"/>
    <w:rsid w:val="00E42F09"/>
    <w:rsid w:val="00E43811"/>
    <w:rsid w:val="00E43F55"/>
    <w:rsid w:val="00E44163"/>
    <w:rsid w:val="00E45849"/>
    <w:rsid w:val="00E46171"/>
    <w:rsid w:val="00E47099"/>
    <w:rsid w:val="00E475EB"/>
    <w:rsid w:val="00E4778E"/>
    <w:rsid w:val="00E47B2C"/>
    <w:rsid w:val="00E50D74"/>
    <w:rsid w:val="00E50E2D"/>
    <w:rsid w:val="00E513B5"/>
    <w:rsid w:val="00E51D1B"/>
    <w:rsid w:val="00E520D0"/>
    <w:rsid w:val="00E52AEC"/>
    <w:rsid w:val="00E53937"/>
    <w:rsid w:val="00E542F6"/>
    <w:rsid w:val="00E543E0"/>
    <w:rsid w:val="00E5672E"/>
    <w:rsid w:val="00E56FE9"/>
    <w:rsid w:val="00E5706B"/>
    <w:rsid w:val="00E57F02"/>
    <w:rsid w:val="00E60BC2"/>
    <w:rsid w:val="00E62765"/>
    <w:rsid w:val="00E62DFE"/>
    <w:rsid w:val="00E630C1"/>
    <w:rsid w:val="00E636C2"/>
    <w:rsid w:val="00E63B4F"/>
    <w:rsid w:val="00E6447A"/>
    <w:rsid w:val="00E64AB2"/>
    <w:rsid w:val="00E658D5"/>
    <w:rsid w:val="00E65A65"/>
    <w:rsid w:val="00E66523"/>
    <w:rsid w:val="00E67130"/>
    <w:rsid w:val="00E67FC0"/>
    <w:rsid w:val="00E708CD"/>
    <w:rsid w:val="00E70B53"/>
    <w:rsid w:val="00E7209D"/>
    <w:rsid w:val="00E727B6"/>
    <w:rsid w:val="00E72FBA"/>
    <w:rsid w:val="00E7452C"/>
    <w:rsid w:val="00E75723"/>
    <w:rsid w:val="00E75C52"/>
    <w:rsid w:val="00E7682C"/>
    <w:rsid w:val="00E80D75"/>
    <w:rsid w:val="00E810BC"/>
    <w:rsid w:val="00E81BAA"/>
    <w:rsid w:val="00E8270B"/>
    <w:rsid w:val="00E83167"/>
    <w:rsid w:val="00E83C35"/>
    <w:rsid w:val="00E83CD2"/>
    <w:rsid w:val="00E84C4F"/>
    <w:rsid w:val="00E854AE"/>
    <w:rsid w:val="00E8644B"/>
    <w:rsid w:val="00E86DAB"/>
    <w:rsid w:val="00E86F7C"/>
    <w:rsid w:val="00E872BF"/>
    <w:rsid w:val="00E879D8"/>
    <w:rsid w:val="00E901E6"/>
    <w:rsid w:val="00E90212"/>
    <w:rsid w:val="00E90250"/>
    <w:rsid w:val="00E90E6A"/>
    <w:rsid w:val="00E90EFB"/>
    <w:rsid w:val="00E9125D"/>
    <w:rsid w:val="00E913A9"/>
    <w:rsid w:val="00E916FB"/>
    <w:rsid w:val="00E92746"/>
    <w:rsid w:val="00E932ED"/>
    <w:rsid w:val="00E9393D"/>
    <w:rsid w:val="00E9429C"/>
    <w:rsid w:val="00E95B92"/>
    <w:rsid w:val="00E9701C"/>
    <w:rsid w:val="00E973A6"/>
    <w:rsid w:val="00E975D7"/>
    <w:rsid w:val="00E97CFE"/>
    <w:rsid w:val="00EA0032"/>
    <w:rsid w:val="00EA0884"/>
    <w:rsid w:val="00EA0D8F"/>
    <w:rsid w:val="00EA1CBB"/>
    <w:rsid w:val="00EA2C3F"/>
    <w:rsid w:val="00EA34DF"/>
    <w:rsid w:val="00EA4224"/>
    <w:rsid w:val="00EA4409"/>
    <w:rsid w:val="00EA46F0"/>
    <w:rsid w:val="00EA484F"/>
    <w:rsid w:val="00EA4F9F"/>
    <w:rsid w:val="00EA558D"/>
    <w:rsid w:val="00EA56B6"/>
    <w:rsid w:val="00EA5866"/>
    <w:rsid w:val="00EA65DD"/>
    <w:rsid w:val="00EA67E1"/>
    <w:rsid w:val="00EA75F2"/>
    <w:rsid w:val="00EB0468"/>
    <w:rsid w:val="00EB123E"/>
    <w:rsid w:val="00EB1741"/>
    <w:rsid w:val="00EB3231"/>
    <w:rsid w:val="00EB3D71"/>
    <w:rsid w:val="00EB4A69"/>
    <w:rsid w:val="00EB4B16"/>
    <w:rsid w:val="00EB73F3"/>
    <w:rsid w:val="00EC0AF0"/>
    <w:rsid w:val="00EC16C7"/>
    <w:rsid w:val="00EC2095"/>
    <w:rsid w:val="00EC2762"/>
    <w:rsid w:val="00EC2BC2"/>
    <w:rsid w:val="00EC3518"/>
    <w:rsid w:val="00EC65BF"/>
    <w:rsid w:val="00EC67B6"/>
    <w:rsid w:val="00EC713F"/>
    <w:rsid w:val="00EC74BB"/>
    <w:rsid w:val="00EC7CFC"/>
    <w:rsid w:val="00EC7F5A"/>
    <w:rsid w:val="00ED0165"/>
    <w:rsid w:val="00ED0BB4"/>
    <w:rsid w:val="00ED0D4F"/>
    <w:rsid w:val="00ED1042"/>
    <w:rsid w:val="00ED1247"/>
    <w:rsid w:val="00ED199C"/>
    <w:rsid w:val="00ED1EC9"/>
    <w:rsid w:val="00ED28FC"/>
    <w:rsid w:val="00ED2A3E"/>
    <w:rsid w:val="00ED3201"/>
    <w:rsid w:val="00ED339C"/>
    <w:rsid w:val="00ED3B21"/>
    <w:rsid w:val="00ED4745"/>
    <w:rsid w:val="00ED56FA"/>
    <w:rsid w:val="00ED6884"/>
    <w:rsid w:val="00ED7CAD"/>
    <w:rsid w:val="00EE06AB"/>
    <w:rsid w:val="00EE1E76"/>
    <w:rsid w:val="00EE29ED"/>
    <w:rsid w:val="00EE3279"/>
    <w:rsid w:val="00EE38E3"/>
    <w:rsid w:val="00EE39F5"/>
    <w:rsid w:val="00EE40B3"/>
    <w:rsid w:val="00EE4523"/>
    <w:rsid w:val="00EE4734"/>
    <w:rsid w:val="00EE5BC5"/>
    <w:rsid w:val="00EE60DC"/>
    <w:rsid w:val="00EE647E"/>
    <w:rsid w:val="00EE670D"/>
    <w:rsid w:val="00EE6979"/>
    <w:rsid w:val="00EF0218"/>
    <w:rsid w:val="00EF0EB5"/>
    <w:rsid w:val="00EF1554"/>
    <w:rsid w:val="00EF1CC9"/>
    <w:rsid w:val="00EF2625"/>
    <w:rsid w:val="00EF2F9B"/>
    <w:rsid w:val="00EF320E"/>
    <w:rsid w:val="00EF363C"/>
    <w:rsid w:val="00EF36EA"/>
    <w:rsid w:val="00EF40D5"/>
    <w:rsid w:val="00EF51A1"/>
    <w:rsid w:val="00EF6ACC"/>
    <w:rsid w:val="00EF790C"/>
    <w:rsid w:val="00EF7FE1"/>
    <w:rsid w:val="00F0065B"/>
    <w:rsid w:val="00F01B7E"/>
    <w:rsid w:val="00F01BC2"/>
    <w:rsid w:val="00F02553"/>
    <w:rsid w:val="00F029D9"/>
    <w:rsid w:val="00F02BA7"/>
    <w:rsid w:val="00F03588"/>
    <w:rsid w:val="00F036B5"/>
    <w:rsid w:val="00F038D5"/>
    <w:rsid w:val="00F04160"/>
    <w:rsid w:val="00F05B90"/>
    <w:rsid w:val="00F063AF"/>
    <w:rsid w:val="00F067B8"/>
    <w:rsid w:val="00F078D2"/>
    <w:rsid w:val="00F101F4"/>
    <w:rsid w:val="00F1029F"/>
    <w:rsid w:val="00F10443"/>
    <w:rsid w:val="00F1057E"/>
    <w:rsid w:val="00F107E4"/>
    <w:rsid w:val="00F10D36"/>
    <w:rsid w:val="00F11F76"/>
    <w:rsid w:val="00F11FF1"/>
    <w:rsid w:val="00F1269D"/>
    <w:rsid w:val="00F136CF"/>
    <w:rsid w:val="00F13C04"/>
    <w:rsid w:val="00F13F98"/>
    <w:rsid w:val="00F14E50"/>
    <w:rsid w:val="00F16052"/>
    <w:rsid w:val="00F16064"/>
    <w:rsid w:val="00F1618D"/>
    <w:rsid w:val="00F20B99"/>
    <w:rsid w:val="00F21091"/>
    <w:rsid w:val="00F21614"/>
    <w:rsid w:val="00F2176F"/>
    <w:rsid w:val="00F2219B"/>
    <w:rsid w:val="00F223D5"/>
    <w:rsid w:val="00F2279D"/>
    <w:rsid w:val="00F229B1"/>
    <w:rsid w:val="00F22E01"/>
    <w:rsid w:val="00F23523"/>
    <w:rsid w:val="00F238A9"/>
    <w:rsid w:val="00F23A5C"/>
    <w:rsid w:val="00F23DFB"/>
    <w:rsid w:val="00F24130"/>
    <w:rsid w:val="00F24BF7"/>
    <w:rsid w:val="00F24C83"/>
    <w:rsid w:val="00F24DA4"/>
    <w:rsid w:val="00F3173F"/>
    <w:rsid w:val="00F318FB"/>
    <w:rsid w:val="00F31EEF"/>
    <w:rsid w:val="00F31F81"/>
    <w:rsid w:val="00F322D1"/>
    <w:rsid w:val="00F32493"/>
    <w:rsid w:val="00F32F1E"/>
    <w:rsid w:val="00F333E0"/>
    <w:rsid w:val="00F3385E"/>
    <w:rsid w:val="00F341B6"/>
    <w:rsid w:val="00F3442C"/>
    <w:rsid w:val="00F35EE5"/>
    <w:rsid w:val="00F377B9"/>
    <w:rsid w:val="00F40EDB"/>
    <w:rsid w:val="00F40F8D"/>
    <w:rsid w:val="00F41B09"/>
    <w:rsid w:val="00F41DD6"/>
    <w:rsid w:val="00F4226F"/>
    <w:rsid w:val="00F426AC"/>
    <w:rsid w:val="00F42CFD"/>
    <w:rsid w:val="00F433C2"/>
    <w:rsid w:val="00F43AC4"/>
    <w:rsid w:val="00F441E4"/>
    <w:rsid w:val="00F447EB"/>
    <w:rsid w:val="00F45047"/>
    <w:rsid w:val="00F464E0"/>
    <w:rsid w:val="00F46A9C"/>
    <w:rsid w:val="00F470CE"/>
    <w:rsid w:val="00F4771C"/>
    <w:rsid w:val="00F511F9"/>
    <w:rsid w:val="00F51E17"/>
    <w:rsid w:val="00F5291E"/>
    <w:rsid w:val="00F540CA"/>
    <w:rsid w:val="00F54161"/>
    <w:rsid w:val="00F545A7"/>
    <w:rsid w:val="00F5722E"/>
    <w:rsid w:val="00F57285"/>
    <w:rsid w:val="00F572FC"/>
    <w:rsid w:val="00F60BAE"/>
    <w:rsid w:val="00F612F5"/>
    <w:rsid w:val="00F616EB"/>
    <w:rsid w:val="00F62E5E"/>
    <w:rsid w:val="00F63969"/>
    <w:rsid w:val="00F64BF8"/>
    <w:rsid w:val="00F64EEC"/>
    <w:rsid w:val="00F675A7"/>
    <w:rsid w:val="00F675F7"/>
    <w:rsid w:val="00F6792C"/>
    <w:rsid w:val="00F712C0"/>
    <w:rsid w:val="00F714DD"/>
    <w:rsid w:val="00F716A7"/>
    <w:rsid w:val="00F71936"/>
    <w:rsid w:val="00F71A77"/>
    <w:rsid w:val="00F7218E"/>
    <w:rsid w:val="00F73E0D"/>
    <w:rsid w:val="00F74BBE"/>
    <w:rsid w:val="00F7508E"/>
    <w:rsid w:val="00F75772"/>
    <w:rsid w:val="00F76243"/>
    <w:rsid w:val="00F764B4"/>
    <w:rsid w:val="00F767F4"/>
    <w:rsid w:val="00F76843"/>
    <w:rsid w:val="00F77233"/>
    <w:rsid w:val="00F776C0"/>
    <w:rsid w:val="00F8013A"/>
    <w:rsid w:val="00F80D3C"/>
    <w:rsid w:val="00F81A4A"/>
    <w:rsid w:val="00F81EF0"/>
    <w:rsid w:val="00F81F64"/>
    <w:rsid w:val="00F828AC"/>
    <w:rsid w:val="00F84614"/>
    <w:rsid w:val="00F84699"/>
    <w:rsid w:val="00F84AF8"/>
    <w:rsid w:val="00F852A1"/>
    <w:rsid w:val="00F85F44"/>
    <w:rsid w:val="00F866E9"/>
    <w:rsid w:val="00F8691B"/>
    <w:rsid w:val="00F87E3C"/>
    <w:rsid w:val="00F907D2"/>
    <w:rsid w:val="00F90A0B"/>
    <w:rsid w:val="00F91ACD"/>
    <w:rsid w:val="00F93082"/>
    <w:rsid w:val="00F93901"/>
    <w:rsid w:val="00F93914"/>
    <w:rsid w:val="00F93BE4"/>
    <w:rsid w:val="00F93ECC"/>
    <w:rsid w:val="00F93EE4"/>
    <w:rsid w:val="00F9406D"/>
    <w:rsid w:val="00F941B4"/>
    <w:rsid w:val="00F94AB7"/>
    <w:rsid w:val="00F94D2B"/>
    <w:rsid w:val="00F94ED1"/>
    <w:rsid w:val="00F955B8"/>
    <w:rsid w:val="00F95973"/>
    <w:rsid w:val="00F960C0"/>
    <w:rsid w:val="00F971BD"/>
    <w:rsid w:val="00F9732F"/>
    <w:rsid w:val="00F973F8"/>
    <w:rsid w:val="00F97713"/>
    <w:rsid w:val="00F97B36"/>
    <w:rsid w:val="00F97B58"/>
    <w:rsid w:val="00FA076F"/>
    <w:rsid w:val="00FA152C"/>
    <w:rsid w:val="00FA1687"/>
    <w:rsid w:val="00FA19DF"/>
    <w:rsid w:val="00FA4708"/>
    <w:rsid w:val="00FA546A"/>
    <w:rsid w:val="00FA7218"/>
    <w:rsid w:val="00FA7A88"/>
    <w:rsid w:val="00FA7E3A"/>
    <w:rsid w:val="00FB0337"/>
    <w:rsid w:val="00FB0A31"/>
    <w:rsid w:val="00FB0DBA"/>
    <w:rsid w:val="00FB2B57"/>
    <w:rsid w:val="00FB4022"/>
    <w:rsid w:val="00FB4502"/>
    <w:rsid w:val="00FB4563"/>
    <w:rsid w:val="00FB46B6"/>
    <w:rsid w:val="00FB4755"/>
    <w:rsid w:val="00FB5614"/>
    <w:rsid w:val="00FB592C"/>
    <w:rsid w:val="00FC0BAA"/>
    <w:rsid w:val="00FC1619"/>
    <w:rsid w:val="00FC1A93"/>
    <w:rsid w:val="00FC3B23"/>
    <w:rsid w:val="00FC6E68"/>
    <w:rsid w:val="00FC75C6"/>
    <w:rsid w:val="00FC78D2"/>
    <w:rsid w:val="00FC7999"/>
    <w:rsid w:val="00FC7CAC"/>
    <w:rsid w:val="00FD1325"/>
    <w:rsid w:val="00FD17A5"/>
    <w:rsid w:val="00FD2E47"/>
    <w:rsid w:val="00FD4A10"/>
    <w:rsid w:val="00FD5672"/>
    <w:rsid w:val="00FD57AC"/>
    <w:rsid w:val="00FD5C19"/>
    <w:rsid w:val="00FD6F77"/>
    <w:rsid w:val="00FD7186"/>
    <w:rsid w:val="00FD72BE"/>
    <w:rsid w:val="00FD775D"/>
    <w:rsid w:val="00FE10E1"/>
    <w:rsid w:val="00FE124C"/>
    <w:rsid w:val="00FE17BA"/>
    <w:rsid w:val="00FE1959"/>
    <w:rsid w:val="00FE32FD"/>
    <w:rsid w:val="00FE4DA8"/>
    <w:rsid w:val="00FE5D86"/>
    <w:rsid w:val="00FE5DFF"/>
    <w:rsid w:val="00FE625B"/>
    <w:rsid w:val="00FE62F6"/>
    <w:rsid w:val="00FE639F"/>
    <w:rsid w:val="00FE7617"/>
    <w:rsid w:val="00FF08FC"/>
    <w:rsid w:val="00FF0AA3"/>
    <w:rsid w:val="00FF0CF8"/>
    <w:rsid w:val="00FF0F7B"/>
    <w:rsid w:val="00FF1174"/>
    <w:rsid w:val="00FF18D6"/>
    <w:rsid w:val="00FF256E"/>
    <w:rsid w:val="00FF2950"/>
    <w:rsid w:val="00FF2ECA"/>
    <w:rsid w:val="00FF32B0"/>
    <w:rsid w:val="00FF3B00"/>
    <w:rsid w:val="00FF3E62"/>
    <w:rsid w:val="00FF46AF"/>
    <w:rsid w:val="00FF4DB6"/>
    <w:rsid w:val="00FF5A3B"/>
    <w:rsid w:val="00FF6563"/>
    <w:rsid w:val="00FF7279"/>
    <w:rsid w:val="00FF727E"/>
    <w:rsid w:val="00FF7343"/>
    <w:rsid w:val="00FF7642"/>
    <w:rsid w:val="00FF76CB"/>
    <w:rsid w:val="00FF7ED4"/>
    <w:rsid w:val="331809F0"/>
    <w:rsid w:val="79043D3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99" w:semiHidden="0" w:name="header"/>
    <w:lsdException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nhideWhenUsed="0" w:uiPriority="0" w:semiHidden="0" w:name="Body Text"/>
    <w:lsdException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99" w:semiHidden="0" w:name="FollowedHyperlink"/>
    <w:lsdException w:qFormat="1" w:unhideWhenUsed="0" w:uiPriority="22" w:semiHidden="0" w:name="Strong"/>
    <w:lsdException w:qFormat="1" w:unhideWhenUsed="0" w:uiPriority="0" w:semiHidden="0" w:name="Emphasis"/>
    <w:lsdException w:uiPriority="0" w:name="Document Map"/>
    <w:lsdException w:uiPriority="0" w:name="Plain Text"/>
    <w:lsdException w:uiPriority="0" w:name="E-mail Signature"/>
    <w:lsdException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unhideWhenUsed="0" w:uiPriority="0" w:semiHidden="0" w:name="Table Grid"/>
    <w:lsdException w:uiPriority="0" w:name="Table Theme"/>
    <w:lsdException w:qFormat="1" w:unhideWhenUsed="0" w:uiPriority="0" w:semiHidden="0" w:name="No Spacing"/>
    <w:lsdException w:qFormat="1" w:unhideWhenUsed="0" w:uiPriority="0" w:semiHidden="0" w:name="List Paragraph"/>
    <w:lsdException w:qFormat="1" w:unhideWhenUsed="0" w:uiPriority="0" w:semiHidden="0" w:name="Quote"/>
    <w:lsdException w:qFormat="1" w:unhideWhenUsed="0" w:uiPriority="0" w:semiHidden="0" w:name="Intense Quote"/>
  </w:latentStyles>
  <w:style w:type="paragraph" w:default="1" w:styleId="1">
    <w:name w:val="Normal"/>
    <w:qFormat/>
    <w:uiPriority w:val="0"/>
    <w:pPr>
      <w:autoSpaceDE w:val="0"/>
      <w:autoSpaceDN w:val="0"/>
    </w:pPr>
    <w:rPr>
      <w:sz w:val="24"/>
      <w:szCs w:val="24"/>
      <w:lang w:val="ru-RU" w:eastAsia="ru-RU" w:bidi="ar-SA"/>
    </w:rPr>
  </w:style>
  <w:style w:type="paragraph" w:styleId="2">
    <w:name w:val="heading 1"/>
    <w:basedOn w:val="1"/>
    <w:next w:val="1"/>
    <w:link w:val="26"/>
    <w:qFormat/>
    <w:uiPriority w:val="0"/>
    <w:pPr>
      <w:widowControl w:val="0"/>
      <w:adjustRightInd w:val="0"/>
      <w:spacing w:before="108" w:after="108"/>
      <w:jc w:val="center"/>
      <w:outlineLvl w:val="0"/>
    </w:pPr>
    <w:rPr>
      <w:rFonts w:ascii="Arial" w:hAnsi="Arial" w:cs="Arial"/>
      <w:b/>
      <w:bCs/>
      <w:color w:val="000080"/>
    </w:rPr>
  </w:style>
  <w:style w:type="paragraph" w:styleId="3">
    <w:name w:val="heading 2"/>
    <w:basedOn w:val="1"/>
    <w:next w:val="1"/>
    <w:link w:val="27"/>
    <w:qFormat/>
    <w:uiPriority w:val="0"/>
    <w:pPr>
      <w:keepNext/>
      <w:autoSpaceDE/>
      <w:autoSpaceDN/>
      <w:spacing w:before="240" w:after="60"/>
      <w:outlineLvl w:val="1"/>
    </w:pPr>
    <w:rPr>
      <w:rFonts w:ascii="Cambria" w:hAnsi="Cambria"/>
      <w:b/>
      <w:bCs/>
      <w:i/>
      <w:iCs/>
      <w:sz w:val="28"/>
      <w:szCs w:val="28"/>
    </w:rPr>
  </w:style>
  <w:style w:type="paragraph" w:styleId="4">
    <w:name w:val="heading 3"/>
    <w:basedOn w:val="1"/>
    <w:next w:val="1"/>
    <w:link w:val="28"/>
    <w:qFormat/>
    <w:uiPriority w:val="0"/>
    <w:pPr>
      <w:keepNext/>
      <w:keepLines/>
      <w:autoSpaceDE/>
      <w:autoSpaceDN/>
      <w:spacing w:before="200" w:line="276" w:lineRule="auto"/>
      <w:outlineLvl w:val="2"/>
    </w:pPr>
    <w:rPr>
      <w:rFonts w:ascii="Cambria" w:hAnsi="Cambria" w:eastAsia="Calibri"/>
      <w:b/>
      <w:bCs/>
      <w:color w:val="4F81BD"/>
      <w:sz w:val="22"/>
      <w:szCs w:val="22"/>
      <w:lang w:eastAsia="en-US"/>
    </w:rPr>
  </w:style>
  <w:style w:type="paragraph" w:styleId="5">
    <w:name w:val="heading 4"/>
    <w:basedOn w:val="1"/>
    <w:next w:val="1"/>
    <w:link w:val="29"/>
    <w:qFormat/>
    <w:uiPriority w:val="0"/>
    <w:pPr>
      <w:keepNext/>
      <w:overflowPunct w:val="0"/>
      <w:adjustRightInd w:val="0"/>
      <w:spacing w:before="240" w:after="60"/>
      <w:textAlignment w:val="baseline"/>
      <w:outlineLvl w:val="3"/>
    </w:pPr>
    <w:rPr>
      <w:b/>
      <w:bCs/>
      <w:kern w:val="32"/>
      <w:sz w:val="28"/>
      <w:szCs w:val="28"/>
    </w:rPr>
  </w:style>
  <w:style w:type="paragraph" w:styleId="6">
    <w:name w:val="heading 5"/>
    <w:basedOn w:val="1"/>
    <w:next w:val="1"/>
    <w:link w:val="30"/>
    <w:qFormat/>
    <w:uiPriority w:val="0"/>
    <w:pPr>
      <w:autoSpaceDE/>
      <w:autoSpaceDN/>
      <w:spacing w:before="240" w:after="60"/>
      <w:outlineLvl w:val="4"/>
    </w:pPr>
    <w:rPr>
      <w:b/>
      <w:bCs/>
      <w:i/>
      <w:iCs/>
      <w:sz w:val="26"/>
      <w:szCs w:val="26"/>
    </w:rPr>
  </w:style>
  <w:style w:type="paragraph" w:styleId="7">
    <w:name w:val="heading 6"/>
    <w:basedOn w:val="1"/>
    <w:next w:val="1"/>
    <w:link w:val="31"/>
    <w:qFormat/>
    <w:uiPriority w:val="0"/>
    <w:pPr>
      <w:autoSpaceDE/>
      <w:autoSpaceDN/>
      <w:spacing w:before="240" w:after="60" w:line="276" w:lineRule="auto"/>
      <w:outlineLvl w:val="5"/>
    </w:pPr>
    <w:rPr>
      <w:rFonts w:ascii="Calibri" w:hAnsi="Calibri"/>
      <w:b/>
      <w:bCs/>
      <w:sz w:val="22"/>
      <w:szCs w:val="22"/>
      <w:lang w:eastAsia="en-US"/>
    </w:rPr>
  </w:style>
  <w:style w:type="paragraph" w:styleId="8">
    <w:name w:val="heading 7"/>
    <w:basedOn w:val="1"/>
    <w:next w:val="1"/>
    <w:link w:val="32"/>
    <w:qFormat/>
    <w:uiPriority w:val="0"/>
    <w:pPr>
      <w:autoSpaceDE/>
      <w:autoSpaceDN/>
      <w:spacing w:before="240" w:after="60" w:line="276" w:lineRule="auto"/>
      <w:outlineLvl w:val="6"/>
    </w:pPr>
    <w:rPr>
      <w:rFonts w:ascii="Calibri" w:hAnsi="Calibri"/>
      <w:lang w:eastAsia="en-US"/>
    </w:rPr>
  </w:style>
  <w:style w:type="paragraph" w:styleId="9">
    <w:name w:val="heading 8"/>
    <w:basedOn w:val="1"/>
    <w:next w:val="1"/>
    <w:link w:val="33"/>
    <w:qFormat/>
    <w:uiPriority w:val="0"/>
    <w:pPr>
      <w:autoSpaceDE/>
      <w:autoSpaceDN/>
      <w:spacing w:before="240" w:after="60" w:line="276" w:lineRule="auto"/>
      <w:outlineLvl w:val="7"/>
    </w:pPr>
    <w:rPr>
      <w:rFonts w:ascii="Calibri" w:hAnsi="Calibri"/>
      <w:i/>
      <w:iCs/>
      <w:lang w:eastAsia="en-US"/>
    </w:rPr>
  </w:style>
  <w:style w:type="paragraph" w:styleId="10">
    <w:name w:val="heading 9"/>
    <w:basedOn w:val="1"/>
    <w:next w:val="1"/>
    <w:link w:val="34"/>
    <w:qFormat/>
    <w:uiPriority w:val="0"/>
    <w:pPr>
      <w:autoSpaceDE/>
      <w:autoSpaceDN/>
      <w:spacing w:before="240" w:after="60" w:line="276" w:lineRule="auto"/>
      <w:outlineLvl w:val="8"/>
    </w:pPr>
    <w:rPr>
      <w:rFonts w:ascii="Cambria" w:hAnsi="Cambria"/>
      <w:sz w:val="22"/>
      <w:szCs w:val="22"/>
      <w:lang w:eastAsia="en-US"/>
    </w:rPr>
  </w:style>
  <w:style w:type="character" w:default="1" w:styleId="11">
    <w:name w:val="Default Paragraph Font"/>
    <w:semiHidden/>
    <w:unhideWhenUsed/>
    <w:uiPriority w:val="1"/>
  </w:style>
  <w:style w:type="table" w:default="1" w:styleId="12">
    <w:name w:val="Normal Table"/>
    <w:semiHidden/>
    <w:unhideWhenUsed/>
    <w:uiPriority w:val="99"/>
    <w:tblPr>
      <w:tblStyle w:val="12"/>
      <w:tblCellMar>
        <w:top w:w="0" w:type="dxa"/>
        <w:left w:w="108" w:type="dxa"/>
        <w:bottom w:w="0" w:type="dxa"/>
        <w:right w:w="108" w:type="dxa"/>
      </w:tblCellMar>
    </w:tblPr>
    <w:trPr>
      <w:wBefore w:w="0" w:type="dxa"/>
    </w:trPr>
  </w:style>
  <w:style w:type="character" w:styleId="13">
    <w:name w:val="FollowedHyperlink"/>
    <w:unhideWhenUsed/>
    <w:uiPriority w:val="99"/>
    <w:rPr>
      <w:color w:val="800080"/>
      <w:u w:val="single"/>
    </w:rPr>
  </w:style>
  <w:style w:type="character" w:styleId="14">
    <w:name w:val="Hyperlink"/>
    <w:unhideWhenUsed/>
    <w:uiPriority w:val="99"/>
    <w:rPr>
      <w:color w:val="0000FF"/>
      <w:u w:val="single"/>
    </w:rPr>
  </w:style>
  <w:style w:type="character" w:styleId="15">
    <w:name w:val="page number"/>
    <w:basedOn w:val="11"/>
    <w:uiPriority w:val="0"/>
  </w:style>
  <w:style w:type="character" w:styleId="16">
    <w:name w:val="Strong"/>
    <w:qFormat/>
    <w:uiPriority w:val="22"/>
    <w:rPr>
      <w:b/>
      <w:bCs/>
    </w:rPr>
  </w:style>
  <w:style w:type="paragraph" w:styleId="17">
    <w:name w:val="Balloon Text"/>
    <w:basedOn w:val="1"/>
    <w:link w:val="37"/>
    <w:semiHidden/>
    <w:uiPriority w:val="0"/>
    <w:rPr>
      <w:rFonts w:ascii="Tahoma" w:hAnsi="Tahoma" w:cs="Tahoma"/>
      <w:sz w:val="16"/>
      <w:szCs w:val="16"/>
    </w:rPr>
  </w:style>
  <w:style w:type="paragraph" w:styleId="18">
    <w:name w:val="header"/>
    <w:basedOn w:val="1"/>
    <w:link w:val="38"/>
    <w:uiPriority w:val="99"/>
    <w:pPr>
      <w:tabs>
        <w:tab w:val="center" w:pos="4677"/>
        <w:tab w:val="right" w:pos="9355"/>
      </w:tabs>
    </w:pPr>
  </w:style>
  <w:style w:type="paragraph" w:styleId="19">
    <w:name w:val="Body Text"/>
    <w:basedOn w:val="1"/>
    <w:link w:val="44"/>
    <w:uiPriority w:val="0"/>
    <w:pPr>
      <w:autoSpaceDE/>
      <w:autoSpaceDN/>
      <w:jc w:val="both"/>
    </w:pPr>
    <w:rPr>
      <w:sz w:val="28"/>
      <w:szCs w:val="28"/>
    </w:rPr>
  </w:style>
  <w:style w:type="paragraph" w:styleId="20">
    <w:name w:val="Body Text Indent"/>
    <w:basedOn w:val="1"/>
    <w:link w:val="35"/>
    <w:uiPriority w:val="0"/>
    <w:pPr>
      <w:jc w:val="both"/>
    </w:pPr>
    <w:rPr>
      <w:sz w:val="28"/>
      <w:szCs w:val="28"/>
    </w:rPr>
  </w:style>
  <w:style w:type="paragraph" w:styleId="21">
    <w:name w:val="Title"/>
    <w:basedOn w:val="1"/>
    <w:next w:val="1"/>
    <w:link w:val="74"/>
    <w:qFormat/>
    <w:uiPriority w:val="0"/>
    <w:pPr>
      <w:widowControl w:val="0"/>
      <w:adjustRightInd w:val="0"/>
    </w:pPr>
    <w:rPr>
      <w:b/>
      <w:bCs/>
      <w:color w:val="000000"/>
    </w:rPr>
  </w:style>
  <w:style w:type="paragraph" w:styleId="22">
    <w:name w:val="footer"/>
    <w:basedOn w:val="1"/>
    <w:link w:val="39"/>
    <w:uiPriority w:val="99"/>
    <w:pPr>
      <w:tabs>
        <w:tab w:val="center" w:pos="4677"/>
        <w:tab w:val="right" w:pos="9355"/>
      </w:tabs>
    </w:pPr>
  </w:style>
  <w:style w:type="paragraph" w:styleId="23">
    <w:name w:val="Normal (Web)"/>
    <w:basedOn w:val="1"/>
    <w:unhideWhenUsed/>
    <w:uiPriority w:val="0"/>
    <w:pPr>
      <w:autoSpaceDE/>
      <w:autoSpaceDN/>
      <w:spacing w:before="100" w:beforeAutospacing="1" w:after="100" w:afterAutospacing="1"/>
    </w:pPr>
  </w:style>
  <w:style w:type="paragraph" w:styleId="24">
    <w:name w:val="Subtitle"/>
    <w:basedOn w:val="1"/>
    <w:next w:val="1"/>
    <w:link w:val="46"/>
    <w:qFormat/>
    <w:uiPriority w:val="0"/>
    <w:pPr>
      <w:autoSpaceDE/>
      <w:autoSpaceDN/>
      <w:spacing w:after="60" w:line="276" w:lineRule="auto"/>
      <w:jc w:val="center"/>
      <w:outlineLvl w:val="1"/>
    </w:pPr>
    <w:rPr>
      <w:rFonts w:ascii="Cambria" w:hAnsi="Cambria"/>
      <w:lang w:eastAsia="en-US"/>
    </w:rPr>
  </w:style>
  <w:style w:type="table" w:styleId="25">
    <w:name w:val="Table Grid"/>
    <w:basedOn w:val="12"/>
    <w:uiPriority w:val="0"/>
    <w:pPr>
      <w:widowControl w:val="0"/>
      <w:autoSpaceDE w:val="0"/>
      <w:autoSpaceDN w:val="0"/>
      <w:adjustRightInd w:val="0"/>
      <w:ind w:firstLine="720"/>
      <w:jc w:val="both"/>
    </w:pPr>
    <w:rPr>
      <w:rFonts w:ascii="Arial" w:hAnsi="Arial" w:cs="Arial"/>
    </w:rPr>
    <w:tblPr>
      <w:tblStyle w:val="12"/>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6">
    <w:name w:val="Заголовок 1 Знак"/>
    <w:link w:val="2"/>
    <w:uiPriority w:val="0"/>
    <w:rPr>
      <w:rFonts w:ascii="Arial" w:hAnsi="Arial" w:cs="Arial"/>
      <w:b/>
      <w:bCs/>
      <w:color w:val="000080"/>
      <w:sz w:val="24"/>
      <w:szCs w:val="24"/>
      <w:lang w:val="ru-RU" w:eastAsia="ru-RU" w:bidi="ar-SA"/>
    </w:rPr>
  </w:style>
  <w:style w:type="character" w:customStyle="1" w:styleId="27">
    <w:name w:val="Заголовок 2 Знак"/>
    <w:link w:val="3"/>
    <w:uiPriority w:val="0"/>
    <w:rPr>
      <w:rFonts w:ascii="Cambria" w:hAnsi="Cambria"/>
      <w:b/>
      <w:bCs/>
      <w:i/>
      <w:iCs/>
      <w:sz w:val="28"/>
      <w:szCs w:val="28"/>
      <w:lang w:val="ru-RU" w:eastAsia="ru-RU" w:bidi="ar-SA"/>
    </w:rPr>
  </w:style>
  <w:style w:type="character" w:customStyle="1" w:styleId="28">
    <w:name w:val="Заголовок 3 Знак"/>
    <w:link w:val="4"/>
    <w:uiPriority w:val="0"/>
    <w:rPr>
      <w:rFonts w:ascii="Cambria" w:hAnsi="Cambria" w:eastAsia="Calibri"/>
      <w:b/>
      <w:bCs/>
      <w:color w:val="4F81BD"/>
      <w:sz w:val="22"/>
      <w:szCs w:val="22"/>
      <w:lang w:val="ru-RU" w:eastAsia="en-US" w:bidi="ar-SA"/>
    </w:rPr>
  </w:style>
  <w:style w:type="character" w:customStyle="1" w:styleId="29">
    <w:name w:val="Заголовок 4 Знак"/>
    <w:link w:val="5"/>
    <w:locked/>
    <w:uiPriority w:val="0"/>
    <w:rPr>
      <w:b/>
      <w:bCs/>
      <w:kern w:val="32"/>
      <w:sz w:val="28"/>
      <w:szCs w:val="28"/>
      <w:lang w:val="ru-RU" w:eastAsia="ru-RU" w:bidi="ar-SA"/>
    </w:rPr>
  </w:style>
  <w:style w:type="character" w:customStyle="1" w:styleId="30">
    <w:name w:val="Заголовок 5 Знак"/>
    <w:link w:val="6"/>
    <w:uiPriority w:val="0"/>
    <w:rPr>
      <w:b/>
      <w:bCs/>
      <w:i/>
      <w:iCs/>
      <w:sz w:val="26"/>
      <w:szCs w:val="26"/>
      <w:lang w:val="ru-RU" w:eastAsia="ru-RU" w:bidi="ar-SA"/>
    </w:rPr>
  </w:style>
  <w:style w:type="character" w:customStyle="1" w:styleId="31">
    <w:name w:val="Заголовок 6 Знак"/>
    <w:link w:val="7"/>
    <w:uiPriority w:val="0"/>
    <w:rPr>
      <w:rFonts w:ascii="Calibri" w:hAnsi="Calibri"/>
      <w:b/>
      <w:bCs/>
      <w:sz w:val="22"/>
      <w:szCs w:val="22"/>
      <w:lang w:val="ru-RU" w:eastAsia="en-US" w:bidi="ar-SA"/>
    </w:rPr>
  </w:style>
  <w:style w:type="character" w:customStyle="1" w:styleId="32">
    <w:name w:val="Заголовок 7 Знак"/>
    <w:link w:val="8"/>
    <w:uiPriority w:val="0"/>
    <w:rPr>
      <w:rFonts w:ascii="Calibri" w:hAnsi="Calibri"/>
      <w:sz w:val="24"/>
      <w:szCs w:val="24"/>
      <w:lang w:val="ru-RU" w:eastAsia="en-US" w:bidi="ar-SA"/>
    </w:rPr>
  </w:style>
  <w:style w:type="character" w:customStyle="1" w:styleId="33">
    <w:name w:val="Заголовок 8 Знак"/>
    <w:link w:val="9"/>
    <w:uiPriority w:val="0"/>
    <w:rPr>
      <w:rFonts w:ascii="Calibri" w:hAnsi="Calibri"/>
      <w:i/>
      <w:iCs/>
      <w:sz w:val="24"/>
      <w:szCs w:val="24"/>
      <w:lang w:val="ru-RU" w:eastAsia="en-US" w:bidi="ar-SA"/>
    </w:rPr>
  </w:style>
  <w:style w:type="character" w:customStyle="1" w:styleId="34">
    <w:name w:val="Заголовок 9 Знак"/>
    <w:link w:val="10"/>
    <w:uiPriority w:val="0"/>
    <w:rPr>
      <w:rFonts w:ascii="Cambria" w:hAnsi="Cambria"/>
      <w:sz w:val="22"/>
      <w:szCs w:val="22"/>
      <w:lang w:val="ru-RU" w:eastAsia="en-US" w:bidi="ar-SA"/>
    </w:rPr>
  </w:style>
  <w:style w:type="character" w:customStyle="1" w:styleId="35">
    <w:name w:val="Основной текст с отступом Знак"/>
    <w:link w:val="20"/>
    <w:uiPriority w:val="0"/>
    <w:rPr>
      <w:sz w:val="28"/>
      <w:szCs w:val="28"/>
    </w:rPr>
  </w:style>
  <w:style w:type="paragraph" w:customStyle="1" w:styleId="36">
    <w:name w:val="Таблицы (моноширинный)"/>
    <w:basedOn w:val="1"/>
    <w:next w:val="1"/>
    <w:uiPriority w:val="0"/>
    <w:pPr>
      <w:widowControl w:val="0"/>
      <w:adjustRightInd w:val="0"/>
      <w:jc w:val="both"/>
    </w:pPr>
    <w:rPr>
      <w:rFonts w:ascii="Courier New" w:hAnsi="Courier New" w:cs="Courier New"/>
    </w:rPr>
  </w:style>
  <w:style w:type="character" w:customStyle="1" w:styleId="37">
    <w:name w:val="Текст выноски Знак"/>
    <w:link w:val="17"/>
    <w:uiPriority w:val="0"/>
    <w:rPr>
      <w:rFonts w:ascii="Tahoma" w:hAnsi="Tahoma" w:cs="Tahoma"/>
      <w:sz w:val="16"/>
      <w:szCs w:val="16"/>
      <w:lang w:val="ru-RU" w:eastAsia="ru-RU" w:bidi="ar-SA"/>
    </w:rPr>
  </w:style>
  <w:style w:type="character" w:customStyle="1" w:styleId="38">
    <w:name w:val="Верхний колонтитул Знак"/>
    <w:link w:val="18"/>
    <w:uiPriority w:val="99"/>
    <w:rPr>
      <w:sz w:val="24"/>
      <w:szCs w:val="24"/>
      <w:lang w:val="ru-RU" w:eastAsia="ru-RU" w:bidi="ar-SA"/>
    </w:rPr>
  </w:style>
  <w:style w:type="character" w:customStyle="1" w:styleId="39">
    <w:name w:val="Нижний колонтитул Знак"/>
    <w:link w:val="22"/>
    <w:uiPriority w:val="99"/>
    <w:rPr>
      <w:sz w:val="24"/>
      <w:szCs w:val="24"/>
      <w:lang w:val="ru-RU" w:eastAsia="ru-RU" w:bidi="ar-SA"/>
    </w:rPr>
  </w:style>
  <w:style w:type="paragraph" w:customStyle="1" w:styleId="40">
    <w:name w:val="Heading"/>
    <w:uiPriority w:val="0"/>
    <w:pPr>
      <w:autoSpaceDE w:val="0"/>
      <w:autoSpaceDN w:val="0"/>
      <w:adjustRightInd w:val="0"/>
    </w:pPr>
    <w:rPr>
      <w:rFonts w:ascii="Arial" w:hAnsi="Arial" w:cs="Arial"/>
      <w:sz w:val="28"/>
      <w:szCs w:val="28"/>
      <w:lang w:val="ru-RU" w:eastAsia="ru-RU" w:bidi="ar-SA"/>
    </w:rPr>
  </w:style>
  <w:style w:type="paragraph" w:customStyle="1" w:styleId="41">
    <w:name w:val="ConsPlusNormal"/>
    <w:uiPriority w:val="0"/>
    <w:pPr>
      <w:autoSpaceDE w:val="0"/>
      <w:autoSpaceDN w:val="0"/>
      <w:adjustRightInd w:val="0"/>
      <w:ind w:firstLine="720"/>
    </w:pPr>
    <w:rPr>
      <w:rFonts w:ascii="Arial" w:hAnsi="Arial" w:cs="Arial"/>
      <w:lang w:val="ru-RU" w:eastAsia="ru-RU" w:bidi="ar-SA"/>
    </w:rPr>
  </w:style>
  <w:style w:type="paragraph" w:customStyle="1" w:styleId="42">
    <w:name w:val="ConsNormal"/>
    <w:qFormat/>
    <w:uiPriority w:val="99"/>
    <w:pPr>
      <w:autoSpaceDE w:val="0"/>
      <w:autoSpaceDN w:val="0"/>
      <w:ind w:firstLine="720"/>
    </w:pPr>
    <w:rPr>
      <w:rFonts w:ascii="Arial" w:hAnsi="Arial" w:cs="Arial"/>
      <w:lang w:val="ru-RU" w:eastAsia="ru-RU" w:bidi="ar-SA"/>
    </w:rPr>
  </w:style>
  <w:style w:type="paragraph" w:customStyle="1" w:styleId="43">
    <w:name w:val="Times12"/>
    <w:basedOn w:val="1"/>
    <w:uiPriority w:val="0"/>
    <w:pPr>
      <w:ind w:firstLine="709"/>
      <w:jc w:val="both"/>
    </w:pPr>
  </w:style>
  <w:style w:type="character" w:customStyle="1" w:styleId="44">
    <w:name w:val="Основной текст Знак"/>
    <w:link w:val="19"/>
    <w:uiPriority w:val="0"/>
    <w:rPr>
      <w:sz w:val="28"/>
      <w:szCs w:val="28"/>
      <w:lang w:val="ru-RU" w:eastAsia="ru-RU" w:bidi="ar-SA"/>
    </w:rPr>
  </w:style>
  <w:style w:type="character" w:customStyle="1" w:styleId="45">
    <w:name w:val="Заголовок Знак"/>
    <w:uiPriority w:val="0"/>
    <w:rPr>
      <w:rFonts w:ascii="Cambria" w:hAnsi="Cambria"/>
      <w:b/>
      <w:bCs/>
      <w:kern w:val="28"/>
      <w:sz w:val="32"/>
      <w:szCs w:val="32"/>
      <w:lang w:eastAsia="en-US" w:bidi="ar-SA"/>
    </w:rPr>
  </w:style>
  <w:style w:type="character" w:customStyle="1" w:styleId="46">
    <w:name w:val="Подзаголовок Знак"/>
    <w:link w:val="24"/>
    <w:uiPriority w:val="0"/>
    <w:rPr>
      <w:rFonts w:ascii="Cambria" w:hAnsi="Cambria"/>
      <w:sz w:val="24"/>
      <w:szCs w:val="24"/>
      <w:lang w:eastAsia="en-US" w:bidi="ar-SA"/>
    </w:rPr>
  </w:style>
  <w:style w:type="paragraph" w:styleId="47">
    <w:name w:val="No Spacing"/>
    <w:basedOn w:val="1"/>
    <w:link w:val="48"/>
    <w:qFormat/>
    <w:uiPriority w:val="0"/>
    <w:pPr>
      <w:autoSpaceDE/>
      <w:autoSpaceDN/>
    </w:pPr>
    <w:rPr>
      <w:rFonts w:ascii="Calibri" w:hAnsi="Calibri" w:eastAsia="Calibri"/>
      <w:sz w:val="22"/>
      <w:szCs w:val="22"/>
      <w:lang w:eastAsia="en-US"/>
    </w:rPr>
  </w:style>
  <w:style w:type="character" w:customStyle="1" w:styleId="48">
    <w:name w:val="Без интервала Знак"/>
    <w:link w:val="47"/>
    <w:uiPriority w:val="0"/>
    <w:rPr>
      <w:rFonts w:ascii="Calibri" w:hAnsi="Calibri" w:eastAsia="Calibri"/>
      <w:sz w:val="22"/>
      <w:szCs w:val="22"/>
      <w:lang w:val="ru-RU" w:eastAsia="en-US" w:bidi="ar-SA"/>
    </w:rPr>
  </w:style>
  <w:style w:type="character" w:customStyle="1" w:styleId="49">
    <w:name w:val="Цитата 2 Знак"/>
    <w:link w:val="50"/>
    <w:uiPriority w:val="0"/>
    <w:rPr>
      <w:rFonts w:ascii="Calibri" w:hAnsi="Calibri" w:eastAsia="Calibri"/>
      <w:i/>
      <w:iCs/>
      <w:color w:val="000000"/>
      <w:sz w:val="22"/>
      <w:szCs w:val="22"/>
      <w:lang w:eastAsia="en-US" w:bidi="ar-SA"/>
    </w:rPr>
  </w:style>
  <w:style w:type="paragraph" w:styleId="50">
    <w:name w:val="Quote"/>
    <w:basedOn w:val="1"/>
    <w:next w:val="1"/>
    <w:link w:val="49"/>
    <w:qFormat/>
    <w:uiPriority w:val="0"/>
    <w:pPr>
      <w:autoSpaceDE/>
      <w:autoSpaceDN/>
      <w:spacing w:after="200" w:line="276" w:lineRule="auto"/>
    </w:pPr>
    <w:rPr>
      <w:rFonts w:ascii="Calibri" w:hAnsi="Calibri" w:eastAsia="Calibri"/>
      <w:i/>
      <w:iCs/>
      <w:color w:val="000000"/>
      <w:sz w:val="22"/>
      <w:szCs w:val="22"/>
      <w:lang w:eastAsia="en-US"/>
    </w:rPr>
  </w:style>
  <w:style w:type="character" w:customStyle="1" w:styleId="51">
    <w:name w:val="Выделенная цитата Знак"/>
    <w:link w:val="52"/>
    <w:uiPriority w:val="0"/>
    <w:rPr>
      <w:rFonts w:ascii="Calibri" w:hAnsi="Calibri" w:eastAsia="Calibri"/>
      <w:b/>
      <w:bCs/>
      <w:i/>
      <w:iCs/>
      <w:color w:val="4F81BD"/>
      <w:sz w:val="22"/>
      <w:szCs w:val="22"/>
      <w:lang w:eastAsia="en-US" w:bidi="ar-SA"/>
    </w:rPr>
  </w:style>
  <w:style w:type="paragraph" w:styleId="52">
    <w:name w:val="Intense Quote"/>
    <w:basedOn w:val="1"/>
    <w:next w:val="1"/>
    <w:link w:val="51"/>
    <w:qFormat/>
    <w:uiPriority w:val="0"/>
    <w:pPr>
      <w:pBdr>
        <w:bottom w:val="single" w:color="4F81BD" w:sz="4" w:space="4"/>
      </w:pBdr>
      <w:autoSpaceDE/>
      <w:autoSpaceDN/>
      <w:spacing w:before="200" w:after="280" w:line="276" w:lineRule="auto"/>
      <w:ind w:left="936" w:right="936"/>
    </w:pPr>
    <w:rPr>
      <w:rFonts w:ascii="Calibri" w:hAnsi="Calibri" w:eastAsia="Calibri"/>
      <w:b/>
      <w:bCs/>
      <w:i/>
      <w:iCs/>
      <w:color w:val="4F81BD"/>
      <w:sz w:val="22"/>
      <w:szCs w:val="22"/>
      <w:lang w:eastAsia="en-US"/>
    </w:rPr>
  </w:style>
  <w:style w:type="paragraph" w:customStyle="1" w:styleId="53">
    <w:name w:val="ConsPlusTitle"/>
    <w:qFormat/>
    <w:uiPriority w:val="0"/>
    <w:pPr>
      <w:widowControl w:val="0"/>
      <w:autoSpaceDE w:val="0"/>
      <w:autoSpaceDN w:val="0"/>
    </w:pPr>
    <w:rPr>
      <w:rFonts w:ascii="Arial" w:hAnsi="Arial" w:cs="Arial"/>
      <w:b/>
      <w:bCs/>
      <w:lang w:val="ru-RU" w:eastAsia="ru-RU" w:bidi="ar-SA"/>
    </w:rPr>
  </w:style>
  <w:style w:type="paragraph" w:customStyle="1" w:styleId="54">
    <w:name w:val="xl64"/>
    <w:basedOn w:val="1"/>
    <w:uiPriority w:val="0"/>
    <w:pPr>
      <w:pBdr>
        <w:top w:val="single" w:color="auto" w:sz="4" w:space="0"/>
        <w:left w:val="single" w:color="auto" w:sz="4" w:space="0"/>
        <w:bottom w:val="single" w:color="auto" w:sz="4" w:space="0"/>
        <w:right w:val="single" w:color="auto" w:sz="4" w:space="0"/>
      </w:pBdr>
      <w:autoSpaceDE/>
      <w:autoSpaceDN/>
      <w:spacing w:before="100" w:beforeAutospacing="1" w:after="100" w:afterAutospacing="1"/>
      <w:jc w:val="center"/>
      <w:textAlignment w:val="center"/>
    </w:pPr>
    <w:rPr>
      <w:b/>
      <w:bCs/>
      <w:color w:val="000000"/>
    </w:rPr>
  </w:style>
  <w:style w:type="paragraph" w:customStyle="1" w:styleId="55">
    <w:name w:val="xl65"/>
    <w:basedOn w:val="1"/>
    <w:uiPriority w:val="0"/>
    <w:pPr>
      <w:pBdr>
        <w:top w:val="single" w:color="auto" w:sz="4" w:space="0"/>
        <w:left w:val="single" w:color="auto" w:sz="4" w:space="0"/>
        <w:bottom w:val="single" w:color="auto" w:sz="4" w:space="0"/>
        <w:right w:val="single" w:color="auto" w:sz="4" w:space="0"/>
      </w:pBdr>
      <w:autoSpaceDE/>
      <w:autoSpaceDN/>
      <w:spacing w:before="100" w:beforeAutospacing="1" w:after="100" w:afterAutospacing="1"/>
      <w:jc w:val="both"/>
      <w:textAlignment w:val="center"/>
    </w:pPr>
    <w:rPr>
      <w:color w:val="000000"/>
    </w:rPr>
  </w:style>
  <w:style w:type="paragraph" w:customStyle="1" w:styleId="56">
    <w:name w:val="xl66"/>
    <w:basedOn w:val="1"/>
    <w:uiPriority w:val="0"/>
    <w:pPr>
      <w:pBdr>
        <w:top w:val="single" w:color="auto" w:sz="4" w:space="0"/>
        <w:left w:val="single" w:color="auto" w:sz="4" w:space="0"/>
        <w:bottom w:val="single" w:color="auto" w:sz="4" w:space="0"/>
        <w:right w:val="single" w:color="auto" w:sz="4" w:space="0"/>
      </w:pBdr>
      <w:autoSpaceDE/>
      <w:autoSpaceDN/>
      <w:spacing w:before="100" w:beforeAutospacing="1" w:after="100" w:afterAutospacing="1"/>
      <w:jc w:val="center"/>
      <w:textAlignment w:val="center"/>
    </w:pPr>
    <w:rPr>
      <w:color w:val="000000"/>
    </w:rPr>
  </w:style>
  <w:style w:type="paragraph" w:customStyle="1" w:styleId="57">
    <w:name w:val="xl67"/>
    <w:basedOn w:val="1"/>
    <w:uiPriority w:val="0"/>
    <w:pPr>
      <w:pBdr>
        <w:top w:val="single" w:color="auto" w:sz="4" w:space="0"/>
        <w:left w:val="single" w:color="auto" w:sz="4" w:space="0"/>
        <w:bottom w:val="single" w:color="auto" w:sz="4" w:space="0"/>
        <w:right w:val="single" w:color="auto" w:sz="4" w:space="0"/>
      </w:pBdr>
      <w:autoSpaceDE/>
      <w:autoSpaceDN/>
      <w:spacing w:before="100" w:beforeAutospacing="1" w:after="100" w:afterAutospacing="1"/>
      <w:jc w:val="right"/>
    </w:pPr>
    <w:rPr>
      <w:color w:val="000000"/>
    </w:rPr>
  </w:style>
  <w:style w:type="paragraph" w:customStyle="1" w:styleId="58">
    <w:name w:val="xl68"/>
    <w:basedOn w:val="1"/>
    <w:uiPriority w:val="0"/>
    <w:pPr>
      <w:pBdr>
        <w:top w:val="single" w:color="auto" w:sz="4" w:space="0"/>
        <w:left w:val="single" w:color="auto" w:sz="4" w:space="0"/>
        <w:bottom w:val="single" w:color="auto" w:sz="4" w:space="0"/>
        <w:right w:val="single" w:color="auto" w:sz="4" w:space="0"/>
      </w:pBdr>
      <w:autoSpaceDE/>
      <w:autoSpaceDN/>
      <w:spacing w:before="100" w:beforeAutospacing="1" w:after="100" w:afterAutospacing="1"/>
      <w:jc w:val="both"/>
      <w:textAlignment w:val="center"/>
    </w:pPr>
    <w:rPr>
      <w:color w:val="000000"/>
    </w:rPr>
  </w:style>
  <w:style w:type="paragraph" w:customStyle="1" w:styleId="59">
    <w:name w:val="xl69"/>
    <w:basedOn w:val="1"/>
    <w:uiPriority w:val="0"/>
    <w:pPr>
      <w:pBdr>
        <w:top w:val="single" w:color="auto" w:sz="4" w:space="0"/>
        <w:left w:val="single" w:color="auto" w:sz="4" w:space="0"/>
        <w:bottom w:val="single" w:color="auto" w:sz="4" w:space="0"/>
        <w:right w:val="single" w:color="auto" w:sz="4" w:space="0"/>
      </w:pBdr>
      <w:autoSpaceDE/>
      <w:autoSpaceDN/>
      <w:spacing w:before="100" w:beforeAutospacing="1" w:after="100" w:afterAutospacing="1"/>
      <w:jc w:val="both"/>
      <w:textAlignment w:val="center"/>
    </w:pPr>
    <w:rPr>
      <w:b/>
      <w:bCs/>
      <w:color w:val="000000"/>
    </w:rPr>
  </w:style>
  <w:style w:type="paragraph" w:customStyle="1" w:styleId="60">
    <w:name w:val="xl70"/>
    <w:basedOn w:val="1"/>
    <w:uiPriority w:val="0"/>
    <w:pPr>
      <w:pBdr>
        <w:top w:val="single" w:color="auto" w:sz="4" w:space="0"/>
        <w:left w:val="single" w:color="auto" w:sz="4" w:space="0"/>
        <w:bottom w:val="single" w:color="auto" w:sz="4" w:space="0"/>
        <w:right w:val="single" w:color="auto" w:sz="4" w:space="0"/>
      </w:pBdr>
      <w:autoSpaceDE/>
      <w:autoSpaceDN/>
      <w:spacing w:before="100" w:beforeAutospacing="1" w:after="100" w:afterAutospacing="1"/>
      <w:jc w:val="right"/>
    </w:pPr>
    <w:rPr>
      <w:b/>
      <w:bCs/>
      <w:color w:val="000000"/>
    </w:rPr>
  </w:style>
  <w:style w:type="paragraph" w:styleId="61">
    <w:name w:val="List Paragraph"/>
    <w:basedOn w:val="1"/>
    <w:qFormat/>
    <w:uiPriority w:val="0"/>
    <w:pPr>
      <w:autoSpaceDE/>
      <w:autoSpaceDN/>
      <w:ind w:left="720"/>
      <w:contextualSpacing/>
    </w:pPr>
    <w:rPr>
      <w:rFonts w:ascii="Calibri" w:hAnsi="Calibri" w:eastAsia="Calibri"/>
      <w:sz w:val="22"/>
      <w:szCs w:val="22"/>
      <w:lang w:eastAsia="en-US"/>
    </w:rPr>
  </w:style>
  <w:style w:type="paragraph" w:customStyle="1" w:styleId="62">
    <w:name w:val="ConsPlusNonformat"/>
    <w:uiPriority w:val="99"/>
    <w:pPr>
      <w:autoSpaceDE w:val="0"/>
      <w:autoSpaceDN w:val="0"/>
      <w:adjustRightInd w:val="0"/>
    </w:pPr>
    <w:rPr>
      <w:rFonts w:ascii="Courier New" w:hAnsi="Courier New" w:eastAsia="Calibri" w:cs="Courier New"/>
      <w:lang w:val="ru-RU" w:eastAsia="en-US" w:bidi="ar-SA"/>
    </w:rPr>
  </w:style>
  <w:style w:type="paragraph" w:customStyle="1" w:styleId="63">
    <w:name w:val="ConsPlusCell"/>
    <w:uiPriority w:val="99"/>
    <w:pPr>
      <w:autoSpaceDE w:val="0"/>
      <w:autoSpaceDN w:val="0"/>
      <w:adjustRightInd w:val="0"/>
    </w:pPr>
    <w:rPr>
      <w:rFonts w:eastAsia="Calibri"/>
      <w:sz w:val="24"/>
      <w:szCs w:val="24"/>
      <w:lang w:val="ru-RU" w:eastAsia="en-US" w:bidi="ar-SA"/>
    </w:rPr>
  </w:style>
  <w:style w:type="paragraph" w:customStyle="1" w:styleId="64">
    <w:name w:val="xl63"/>
    <w:basedOn w:val="1"/>
    <w:uiPriority w:val="0"/>
    <w:pPr>
      <w:pBdr>
        <w:top w:val="single" w:color="auto" w:sz="4" w:space="0"/>
        <w:left w:val="single" w:color="auto" w:sz="4" w:space="0"/>
        <w:bottom w:val="single" w:color="auto" w:sz="4" w:space="0"/>
        <w:right w:val="single" w:color="auto" w:sz="4" w:space="0"/>
      </w:pBdr>
      <w:autoSpaceDE/>
      <w:autoSpaceDN/>
      <w:spacing w:before="100" w:beforeAutospacing="1" w:after="100" w:afterAutospacing="1"/>
      <w:jc w:val="center"/>
      <w:textAlignment w:val="center"/>
    </w:pPr>
    <w:rPr>
      <w:b/>
      <w:bCs/>
      <w:color w:val="000000"/>
    </w:rPr>
  </w:style>
  <w:style w:type="paragraph" w:customStyle="1" w:styleId="65">
    <w:name w:val="xl71"/>
    <w:basedOn w:val="1"/>
    <w:uiPriority w:val="0"/>
    <w:pPr>
      <w:pBdr>
        <w:top w:val="single" w:color="auto" w:sz="4" w:space="0"/>
        <w:left w:val="single" w:color="auto" w:sz="4" w:space="0"/>
        <w:bottom w:val="single" w:color="auto" w:sz="4" w:space="0"/>
        <w:right w:val="single" w:color="auto" w:sz="4" w:space="0"/>
      </w:pBdr>
      <w:autoSpaceDE/>
      <w:autoSpaceDN/>
      <w:spacing w:before="100" w:beforeAutospacing="1" w:after="100" w:afterAutospacing="1"/>
      <w:jc w:val="both"/>
      <w:textAlignment w:val="center"/>
    </w:pPr>
    <w:rPr>
      <w:color w:val="000000"/>
    </w:rPr>
  </w:style>
  <w:style w:type="paragraph" w:customStyle="1" w:styleId="66">
    <w:name w:val="xl72"/>
    <w:basedOn w:val="1"/>
    <w:uiPriority w:val="0"/>
    <w:pPr>
      <w:pBdr>
        <w:top w:val="single" w:color="auto" w:sz="4" w:space="0"/>
        <w:left w:val="single" w:color="auto" w:sz="4" w:space="0"/>
        <w:bottom w:val="single" w:color="auto" w:sz="4" w:space="0"/>
        <w:right w:val="single" w:color="auto" w:sz="4" w:space="0"/>
      </w:pBdr>
      <w:autoSpaceDE/>
      <w:autoSpaceDN/>
      <w:spacing w:before="100" w:beforeAutospacing="1" w:after="100" w:afterAutospacing="1"/>
      <w:jc w:val="both"/>
      <w:textAlignment w:val="center"/>
    </w:pPr>
    <w:rPr>
      <w:b/>
      <w:bCs/>
      <w:color w:val="000000"/>
    </w:rPr>
  </w:style>
  <w:style w:type="paragraph" w:customStyle="1" w:styleId="67">
    <w:name w:val="xl73"/>
    <w:basedOn w:val="1"/>
    <w:uiPriority w:val="0"/>
    <w:pPr>
      <w:pBdr>
        <w:top w:val="single" w:color="auto" w:sz="4" w:space="0"/>
        <w:left w:val="single" w:color="auto" w:sz="4" w:space="0"/>
        <w:bottom w:val="single" w:color="auto" w:sz="4" w:space="0"/>
        <w:right w:val="single" w:color="auto" w:sz="4" w:space="0"/>
      </w:pBdr>
      <w:autoSpaceDE/>
      <w:autoSpaceDN/>
      <w:spacing w:before="100" w:beforeAutospacing="1" w:after="100" w:afterAutospacing="1"/>
      <w:jc w:val="right"/>
    </w:pPr>
    <w:rPr>
      <w:color w:val="FF0000"/>
    </w:rPr>
  </w:style>
  <w:style w:type="paragraph" w:customStyle="1" w:styleId="68">
    <w:name w:val="xl74"/>
    <w:basedOn w:val="1"/>
    <w:uiPriority w:val="0"/>
    <w:pPr>
      <w:pBdr>
        <w:top w:val="single" w:color="auto" w:sz="4" w:space="0"/>
        <w:left w:val="single" w:color="auto" w:sz="4" w:space="0"/>
        <w:bottom w:val="single" w:color="auto" w:sz="4" w:space="0"/>
        <w:right w:val="single" w:color="auto" w:sz="4" w:space="0"/>
      </w:pBdr>
      <w:autoSpaceDE/>
      <w:autoSpaceDN/>
      <w:spacing w:before="100" w:beforeAutospacing="1" w:after="100" w:afterAutospacing="1"/>
      <w:jc w:val="both"/>
      <w:textAlignment w:val="center"/>
    </w:pPr>
    <w:rPr>
      <w:color w:val="FF0000"/>
    </w:rPr>
  </w:style>
  <w:style w:type="paragraph" w:customStyle="1" w:styleId="69">
    <w:name w:val="xl75"/>
    <w:basedOn w:val="1"/>
    <w:uiPriority w:val="0"/>
    <w:pPr>
      <w:pBdr>
        <w:top w:val="single" w:color="auto" w:sz="4" w:space="0"/>
        <w:left w:val="single" w:color="auto" w:sz="4" w:space="0"/>
        <w:bottom w:val="single" w:color="auto" w:sz="4" w:space="0"/>
        <w:right w:val="single" w:color="auto" w:sz="4" w:space="0"/>
      </w:pBdr>
      <w:autoSpaceDE/>
      <w:autoSpaceDN/>
      <w:spacing w:before="100" w:beforeAutospacing="1" w:after="100" w:afterAutospacing="1"/>
      <w:jc w:val="right"/>
      <w:textAlignment w:val="center"/>
    </w:pPr>
    <w:rPr>
      <w:color w:val="FF0000"/>
    </w:rPr>
  </w:style>
  <w:style w:type="paragraph" w:customStyle="1" w:styleId="70">
    <w:name w:val="xl76"/>
    <w:basedOn w:val="1"/>
    <w:uiPriority w:val="0"/>
    <w:pPr>
      <w:pBdr>
        <w:top w:val="single" w:color="auto" w:sz="4" w:space="0"/>
        <w:left w:val="single" w:color="auto" w:sz="4" w:space="0"/>
        <w:bottom w:val="single" w:color="auto" w:sz="4" w:space="0"/>
        <w:right w:val="single" w:color="auto" w:sz="4" w:space="0"/>
      </w:pBdr>
      <w:autoSpaceDE/>
      <w:autoSpaceDN/>
      <w:spacing w:before="100" w:beforeAutospacing="1" w:after="100" w:afterAutospacing="1"/>
      <w:jc w:val="right"/>
    </w:pPr>
    <w:rPr>
      <w:color w:val="FF0000"/>
    </w:rPr>
  </w:style>
  <w:style w:type="paragraph" w:customStyle="1" w:styleId="71">
    <w:name w:val="Основной текст (2)"/>
    <w:basedOn w:val="1"/>
    <w:uiPriority w:val="0"/>
    <w:pPr>
      <w:widowControl w:val="0"/>
      <w:shd w:val="clear" w:color="auto" w:fill="FFFFFF"/>
      <w:autoSpaceDE/>
      <w:autoSpaceDN/>
      <w:spacing w:line="324" w:lineRule="exact"/>
      <w:ind w:hanging="700"/>
    </w:pPr>
    <w:rPr>
      <w:sz w:val="28"/>
      <w:szCs w:val="20"/>
      <w:shd w:val="clear" w:color="auto" w:fill="FFFFFF"/>
    </w:rPr>
  </w:style>
  <w:style w:type="paragraph" w:customStyle="1" w:styleId="72">
    <w:name w:val="Заголовок №1"/>
    <w:basedOn w:val="1"/>
    <w:uiPriority w:val="0"/>
    <w:pPr>
      <w:widowControl w:val="0"/>
      <w:shd w:val="clear" w:color="auto" w:fill="FFFFFF"/>
      <w:autoSpaceDE/>
      <w:autoSpaceDN/>
      <w:spacing w:before="540" w:line="324" w:lineRule="exact"/>
    </w:pPr>
    <w:rPr>
      <w:sz w:val="28"/>
      <w:szCs w:val="20"/>
      <w:shd w:val="clear" w:color="auto" w:fill="FFFFFF"/>
    </w:rPr>
  </w:style>
  <w:style w:type="paragraph" w:customStyle="1" w:styleId="73">
    <w:name w:val="Основной текст (3)"/>
    <w:basedOn w:val="1"/>
    <w:uiPriority w:val="0"/>
    <w:pPr>
      <w:widowControl w:val="0"/>
      <w:shd w:val="clear" w:color="auto" w:fill="FFFFFF"/>
      <w:autoSpaceDE/>
      <w:autoSpaceDN/>
      <w:spacing w:line="320" w:lineRule="exact"/>
    </w:pPr>
    <w:rPr>
      <w:sz w:val="20"/>
      <w:szCs w:val="20"/>
      <w:shd w:val="clear" w:color="auto" w:fill="FFFFFF"/>
    </w:rPr>
  </w:style>
  <w:style w:type="character" w:customStyle="1" w:styleId="74">
    <w:name w:val="Заголовок Знак1"/>
    <w:link w:val="21"/>
    <w:uiPriority w:val="0"/>
    <w:rPr>
      <w:b/>
      <w:bCs/>
      <w:color w:val="000000"/>
      <w:sz w:val="24"/>
      <w:szCs w:val="24"/>
      <w:lang w:val="ru-RU" w:eastAsia="ru-RU" w:bidi="ar-SA"/>
    </w:rPr>
  </w:style>
  <w:style w:type="paragraph" w:customStyle="1" w:styleId="75">
    <w:name w:val="Нормальный"/>
    <w:uiPriority w:val="0"/>
    <w:pPr>
      <w:widowControl w:val="0"/>
      <w:autoSpaceDE w:val="0"/>
      <w:autoSpaceDN w:val="0"/>
      <w:adjustRightInd w:val="0"/>
    </w:pPr>
    <w:rPr>
      <w:color w:val="000000"/>
      <w:sz w:val="24"/>
      <w:szCs w:val="24"/>
      <w:lang w:val="ru-RU" w:eastAsia="ru-RU" w:bidi="ar-SA"/>
    </w:rPr>
  </w:style>
  <w:style w:type="character" w:customStyle="1" w:styleId="76">
    <w:name w:val="Название Знак1"/>
    <w:uiPriority w:val="10"/>
    <w:rPr>
      <w:rFonts w:ascii="Cambria" w:hAnsi="Cambria" w:eastAsia="Times New Roman" w:cs="Times New Roman"/>
      <w:color w:val="17365D"/>
      <w:spacing w:val="5"/>
      <w:kern w:val="28"/>
      <w:sz w:val="52"/>
      <w:szCs w:val="52"/>
    </w:rPr>
  </w:style>
  <w:style w:type="character" w:customStyle="1" w:styleId="77">
    <w:name w:val="Подзаголовок Знак1"/>
    <w:uiPriority w:val="11"/>
    <w:rPr>
      <w:rFonts w:ascii="Cambria" w:hAnsi="Cambria" w:eastAsia="Times New Roman" w:cs="Times New Roman"/>
      <w:i/>
      <w:iCs/>
      <w:color w:val="4F81BD"/>
      <w:spacing w:val="15"/>
      <w:sz w:val="24"/>
      <w:szCs w:val="24"/>
    </w:rPr>
  </w:style>
  <w:style w:type="character" w:customStyle="1" w:styleId="78">
    <w:name w:val="Цитата 2 Знак1"/>
    <w:uiPriority w:val="29"/>
    <w:rPr>
      <w:i/>
      <w:iCs/>
      <w:color w:val="000000"/>
    </w:rPr>
  </w:style>
  <w:style w:type="character" w:customStyle="1" w:styleId="79">
    <w:name w:val="Выделенная цитата Знак1"/>
    <w:uiPriority w:val="30"/>
    <w:rPr>
      <w:b/>
      <w:bCs/>
      <w:i/>
      <w:iCs/>
      <w:color w:val="4F81BD"/>
    </w:rPr>
  </w:style>
  <w:style w:type="paragraph" w:customStyle="1" w:styleId="80">
    <w:name w:val="xl77"/>
    <w:basedOn w:val="1"/>
    <w:uiPriority w:val="0"/>
    <w:pPr>
      <w:pBdr>
        <w:top w:val="single" w:color="auto" w:sz="4" w:space="0"/>
        <w:left w:val="single" w:color="auto" w:sz="4" w:space="0"/>
        <w:bottom w:val="single" w:color="auto" w:sz="4" w:space="0"/>
        <w:right w:val="single" w:color="auto" w:sz="4" w:space="0"/>
      </w:pBdr>
      <w:autoSpaceDE/>
      <w:autoSpaceDN/>
      <w:spacing w:before="100" w:beforeAutospacing="1" w:after="100" w:afterAutospacing="1"/>
      <w:jc w:val="right"/>
    </w:pPr>
    <w:rPr>
      <w:i/>
      <w:iCs/>
      <w:color w:val="000000"/>
    </w:rPr>
  </w:style>
  <w:style w:type="paragraph" w:customStyle="1" w:styleId="81">
    <w:name w:val="xl78"/>
    <w:basedOn w:val="1"/>
    <w:uiPriority w:val="0"/>
    <w:pPr>
      <w:pBdr>
        <w:top w:val="single" w:color="auto" w:sz="4" w:space="0"/>
        <w:left w:val="single" w:color="auto" w:sz="4" w:space="0"/>
        <w:bottom w:val="single" w:color="auto" w:sz="4" w:space="0"/>
        <w:right w:val="single" w:color="auto" w:sz="4" w:space="0"/>
      </w:pBdr>
      <w:autoSpaceDE/>
      <w:autoSpaceDN/>
      <w:spacing w:before="100" w:beforeAutospacing="1" w:after="100" w:afterAutospacing="1"/>
      <w:jc w:val="both"/>
      <w:textAlignment w:val="center"/>
    </w:pPr>
    <w:rPr>
      <w:color w:val="000000"/>
    </w:rPr>
  </w:style>
  <w:style w:type="paragraph" w:customStyle="1" w:styleId="82">
    <w:name w:val="xl79"/>
    <w:basedOn w:val="1"/>
    <w:uiPriority w:val="0"/>
    <w:pPr>
      <w:pBdr>
        <w:top w:val="single" w:color="auto" w:sz="4" w:space="0"/>
        <w:left w:val="single" w:color="auto" w:sz="4" w:space="0"/>
        <w:bottom w:val="single" w:color="auto" w:sz="4" w:space="0"/>
        <w:right w:val="single" w:color="auto" w:sz="4" w:space="0"/>
      </w:pBdr>
      <w:autoSpaceDE/>
      <w:autoSpaceDN/>
      <w:spacing w:before="100" w:beforeAutospacing="1" w:after="100" w:afterAutospacing="1"/>
      <w:jc w:val="both"/>
      <w:textAlignment w:val="center"/>
    </w:pPr>
    <w:rPr>
      <w:b/>
      <w:bCs/>
      <w:color w:val="000000"/>
    </w:rPr>
  </w:style>
  <w:style w:type="paragraph" w:customStyle="1" w:styleId="83">
    <w:name w:val="Eiiey"/>
    <w:basedOn w:val="1"/>
    <w:uiPriority w:val="0"/>
    <w:pPr>
      <w:overflowPunct w:val="0"/>
      <w:adjustRightInd w:val="0"/>
      <w:spacing w:before="240"/>
      <w:ind w:left="547" w:hanging="547"/>
      <w:textAlignment w:val="baseline"/>
    </w:pPr>
    <w:rPr>
      <w:rFonts w:ascii="Courier New" w:hAnsi="Courier New" w:cs="Courier New"/>
    </w:rPr>
  </w:style>
  <w:style w:type="paragraph" w:customStyle="1" w:styleId="84">
    <w:name w:val="1"/>
    <w:hidden/>
    <w:semiHidden/>
    <w:uiPriority w:val="99"/>
    <w:rPr>
      <w:sz w:val="24"/>
      <w:szCs w:val="24"/>
      <w:lang w:val="ru-RU" w:eastAsia="ru-RU"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header" Target="header4.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oleObject" Target="embeddings/oleObject1.bin"/></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112</Pages>
  <Words>47606</Words>
  <Characters>271356</Characters>
  <Lines>2261</Lines>
  <Paragraphs>636</Paragraphs>
  <TotalTime>0</TotalTime>
  <ScaleCrop>false</ScaleCrop>
  <LinksUpToDate>false</LinksUpToDate>
  <CharactersWithSpaces>318326</CharactersWithSpaces>
  <Application>WPS Office_11.2.0.11254_F1E327BC-269C-435d-A152-05C5408002CA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2022-08-23T10:10:00Z</dcterms:created>
  <dc:creator>Анастасия</dc:creator>
  <cp:lastModifiedBy>Дарья</cp:lastModifiedBy>
  <cp:lastPrinted>2022-08-23T06:41:00Z</cp:lastPrinted>
  <dcterms:modified xsi:type="dcterms:W3CDTF">2022-09-02T06:21:11Z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1049-11.2.0.11254</vt:lpwstr>
  </property>
  <property fmtid="{D5CDD505-2E9C-101B-9397-08002B2CF9AE}" pid="3" name="ICV">
    <vt:lpwstr>CE7B2F71D8F3476CB8217B0CCE6E5ECA</vt:lpwstr>
  </property>
</Properties>
</file>